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1C480E58" w:rsidR="000A1DF9" w:rsidRPr="009670B4" w:rsidRDefault="000A1DF9" w:rsidP="009670B4">
      <w:pPr>
        <w:jc w:val="center"/>
        <w:rPr>
          <w:rFonts w:cs="Arial"/>
          <w:b/>
          <w:sz w:val="24"/>
          <w:szCs w:val="24"/>
        </w:rPr>
      </w:pPr>
      <w:r w:rsidRPr="009670B4">
        <w:rPr>
          <w:rFonts w:cs="Arial"/>
          <w:b/>
          <w:sz w:val="24"/>
          <w:szCs w:val="24"/>
        </w:rPr>
        <w:t xml:space="preserve">Rider to </w:t>
      </w:r>
      <w:r w:rsidR="00F04470">
        <w:rPr>
          <w:rFonts w:cs="Arial"/>
          <w:b/>
          <w:sz w:val="24"/>
          <w:szCs w:val="24"/>
        </w:rPr>
        <w:t>Continuing Covenant</w:t>
      </w:r>
      <w:r w:rsidR="00F04470" w:rsidRPr="009670B4">
        <w:rPr>
          <w:rFonts w:cs="Arial"/>
          <w:b/>
          <w:sz w:val="24"/>
          <w:szCs w:val="24"/>
        </w:rPr>
        <w:t xml:space="preserve"> </w:t>
      </w:r>
      <w:r w:rsidR="00D92550" w:rsidRPr="009670B4">
        <w:rPr>
          <w:rFonts w:cs="Arial"/>
          <w:b/>
          <w:sz w:val="24"/>
          <w:szCs w:val="24"/>
        </w:rPr>
        <w:t>Agreement</w:t>
      </w:r>
      <w:r w:rsidR="006104A4">
        <w:rPr>
          <w:rFonts w:cs="Arial"/>
          <w:b/>
          <w:sz w:val="24"/>
          <w:szCs w:val="24"/>
        </w:rPr>
        <w:t xml:space="preserve"> – TEL </w:t>
      </w:r>
    </w:p>
    <w:p w14:paraId="002BAC32" w14:textId="17612100" w:rsidR="00EC49DB" w:rsidRPr="009670B4" w:rsidRDefault="00EC49DB" w:rsidP="009670B4">
      <w:pPr>
        <w:shd w:val="clear" w:color="auto" w:fill="FFFFFF"/>
        <w:tabs>
          <w:tab w:val="left" w:pos="360"/>
          <w:tab w:val="left" w:pos="720"/>
          <w:tab w:val="left" w:pos="1080"/>
          <w:tab w:val="left" w:pos="1440"/>
        </w:tabs>
        <w:jc w:val="center"/>
        <w:rPr>
          <w:rFonts w:cs="Arial"/>
          <w:b/>
          <w:sz w:val="24"/>
          <w:szCs w:val="24"/>
        </w:rPr>
      </w:pPr>
      <w:r w:rsidRPr="009670B4">
        <w:rPr>
          <w:rFonts w:cs="Arial"/>
          <w:b/>
          <w:sz w:val="24"/>
          <w:szCs w:val="24"/>
        </w:rPr>
        <w:t>Partial Release of Unimproved Property</w:t>
      </w:r>
    </w:p>
    <w:p w14:paraId="41D097B9" w14:textId="4C434B23" w:rsidR="00EC49DB" w:rsidRPr="009670B4" w:rsidRDefault="00EC49DB" w:rsidP="009670B4">
      <w:pPr>
        <w:shd w:val="clear" w:color="auto" w:fill="FFFFFF"/>
        <w:tabs>
          <w:tab w:val="left" w:pos="360"/>
          <w:tab w:val="left" w:pos="720"/>
          <w:tab w:val="left" w:pos="1080"/>
          <w:tab w:val="left" w:pos="1440"/>
        </w:tabs>
        <w:jc w:val="center"/>
        <w:rPr>
          <w:rFonts w:cs="Arial"/>
          <w:bCs/>
        </w:rPr>
      </w:pPr>
      <w:r w:rsidRPr="009670B4">
        <w:rPr>
          <w:rFonts w:cs="Arial"/>
          <w:bCs/>
        </w:rPr>
        <w:t xml:space="preserve">(Revised </w:t>
      </w:r>
      <w:r w:rsidR="006F0843">
        <w:rPr>
          <w:rFonts w:cs="Arial"/>
          <w:bCs/>
        </w:rPr>
        <w:t>6-27</w:t>
      </w:r>
      <w:r w:rsidRPr="009670B4">
        <w:rPr>
          <w:rFonts w:cs="Arial"/>
          <w:bCs/>
        </w:rPr>
        <w:t>-202</w:t>
      </w:r>
      <w:r w:rsidR="00F04470">
        <w:rPr>
          <w:rFonts w:cs="Arial"/>
          <w:bCs/>
        </w:rPr>
        <w:t>3</w:t>
      </w:r>
      <w:r w:rsidRPr="009670B4">
        <w:rPr>
          <w:rFonts w:cs="Arial"/>
          <w:bCs/>
        </w:rPr>
        <w:t>)</w:t>
      </w:r>
    </w:p>
    <w:p w14:paraId="55F63BFA" w14:textId="77777777" w:rsidR="00EC49DB" w:rsidRPr="00EC49DB" w:rsidRDefault="00EC49DB" w:rsidP="00EC49DB">
      <w:pPr>
        <w:pStyle w:val="ExDStdProvsNormal"/>
        <w:ind w:right="720"/>
        <w:rPr>
          <w:rFonts w:ascii="Arial" w:hAnsi="Arial" w:cs="Arial"/>
          <w:sz w:val="20"/>
          <w:szCs w:val="20"/>
        </w:rPr>
      </w:pPr>
    </w:p>
    <w:p w14:paraId="29C9FF6E" w14:textId="77777777" w:rsidR="000E685F" w:rsidRDefault="000E685F" w:rsidP="000E685F">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p>
    <w:p w14:paraId="5E6E6564" w14:textId="2CF6368D" w:rsidR="000E685F" w:rsidRPr="00EC49DB" w:rsidRDefault="000E685F" w:rsidP="000E685F">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r w:rsidRPr="00EC49DB">
        <w:rPr>
          <w:rFonts w:cs="Arial"/>
        </w:rPr>
        <w:t xml:space="preserve">The following changes are made to the </w:t>
      </w:r>
      <w:r w:rsidR="00F04470">
        <w:rPr>
          <w:rFonts w:cs="Arial"/>
        </w:rPr>
        <w:t>Continuing Covenant</w:t>
      </w:r>
      <w:r w:rsidR="00F04470" w:rsidRPr="00EC49DB">
        <w:rPr>
          <w:rFonts w:cs="Arial"/>
        </w:rPr>
        <w:t xml:space="preserve"> </w:t>
      </w:r>
      <w:r w:rsidRPr="00EC49DB">
        <w:rPr>
          <w:rFonts w:cs="Arial"/>
        </w:rPr>
        <w:t xml:space="preserve">Agreement </w:t>
      </w:r>
      <w:r w:rsidR="00CF723F">
        <w:rPr>
          <w:rFonts w:cs="Arial"/>
        </w:rPr>
        <w:t>that</w:t>
      </w:r>
      <w:r w:rsidR="00CF723F" w:rsidRPr="00EC49DB">
        <w:rPr>
          <w:rFonts w:cs="Arial"/>
        </w:rPr>
        <w:t xml:space="preserve"> </w:t>
      </w:r>
      <w:r w:rsidRPr="00EC49DB">
        <w:rPr>
          <w:rFonts w:cs="Arial"/>
        </w:rPr>
        <w:t>precedes this Rider:</w:t>
      </w:r>
    </w:p>
    <w:p w14:paraId="16D9152E" w14:textId="77777777" w:rsidR="000E685F" w:rsidRDefault="000E685F" w:rsidP="000246DB">
      <w:pPr>
        <w:shd w:val="clear" w:color="auto" w:fill="FFFFFF"/>
        <w:tabs>
          <w:tab w:val="left" w:pos="720"/>
          <w:tab w:val="left" w:pos="1080"/>
          <w:tab w:val="left" w:pos="1440"/>
        </w:tabs>
        <w:rPr>
          <w:rFonts w:cs="Arial"/>
        </w:rPr>
      </w:pPr>
    </w:p>
    <w:p w14:paraId="7F8F7FF3" w14:textId="3FFC2824" w:rsidR="000246DB" w:rsidRDefault="000E685F" w:rsidP="000246DB">
      <w:pPr>
        <w:shd w:val="clear" w:color="auto" w:fill="FFFFFF"/>
        <w:tabs>
          <w:tab w:val="left" w:pos="720"/>
          <w:tab w:val="left" w:pos="1080"/>
          <w:tab w:val="left" w:pos="1440"/>
        </w:tabs>
        <w:rPr>
          <w:rFonts w:cs="Arial"/>
        </w:rPr>
      </w:pPr>
      <w:r>
        <w:rPr>
          <w:rFonts w:cs="Arial"/>
        </w:rPr>
        <w:t>A.</w:t>
      </w:r>
      <w:r>
        <w:rPr>
          <w:rFonts w:cs="Arial"/>
        </w:rPr>
        <w:tab/>
      </w:r>
      <w:r w:rsidR="000246DB" w:rsidRPr="00114474">
        <w:rPr>
          <w:rFonts w:cs="Arial"/>
        </w:rPr>
        <w:t xml:space="preserve">The following table is added to </w:t>
      </w:r>
      <w:r w:rsidR="00CF723F">
        <w:rPr>
          <w:rFonts w:cs="Arial"/>
        </w:rPr>
        <w:t>Section 1.04</w:t>
      </w:r>
      <w:r w:rsidR="000246DB" w:rsidRPr="00114474">
        <w:rPr>
          <w:rFonts w:cs="Arial"/>
        </w:rPr>
        <w:t>:</w:t>
      </w:r>
    </w:p>
    <w:p w14:paraId="515EF7A8" w14:textId="77777777" w:rsidR="000246DB" w:rsidRPr="00114474" w:rsidRDefault="000246DB" w:rsidP="000246DB">
      <w:pPr>
        <w:shd w:val="clear" w:color="auto" w:fill="FFFFFF"/>
        <w:tabs>
          <w:tab w:val="left" w:pos="720"/>
          <w:tab w:val="left" w:pos="1080"/>
          <w:tab w:val="left" w:pos="1440"/>
        </w:tabs>
        <w:rPr>
          <w:rFonts w:cs="Arial"/>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270"/>
      </w:tblGrid>
      <w:tr w:rsidR="000246DB" w14:paraId="2AE07D92" w14:textId="77777777" w:rsidTr="006F0843">
        <w:trPr>
          <w:trHeight w:val="233"/>
        </w:trPr>
        <w:tc>
          <w:tcPr>
            <w:tcW w:w="9900"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3F2C8B15" w14:textId="123CD31C" w:rsidR="000246DB" w:rsidRDefault="000E685F" w:rsidP="00BA405E">
            <w:pPr>
              <w:spacing w:before="20" w:after="20"/>
              <w:rPr>
                <w:rFonts w:cs="Arial"/>
                <w:b/>
              </w:rPr>
            </w:pPr>
            <w:r>
              <w:rPr>
                <w:rFonts w:cs="Arial"/>
                <w:b/>
              </w:rPr>
              <w:t>Partial Release of Unimproved Property</w:t>
            </w:r>
          </w:p>
        </w:tc>
      </w:tr>
      <w:tr w:rsidR="000E685F" w14:paraId="44B1B183" w14:textId="77777777" w:rsidTr="006F0843">
        <w:tblPrEx>
          <w:tblLook w:val="0000" w:firstRow="0" w:lastRow="0" w:firstColumn="0" w:lastColumn="0" w:noHBand="0" w:noVBand="0"/>
        </w:tblPrEx>
        <w:trPr>
          <w:trHeight w:val="350"/>
        </w:trPr>
        <w:tc>
          <w:tcPr>
            <w:tcW w:w="9900" w:type="dxa"/>
            <w:gridSpan w:val="2"/>
            <w:tcBorders>
              <w:bottom w:val="nil"/>
            </w:tcBorders>
            <w:vAlign w:val="center"/>
          </w:tcPr>
          <w:p w14:paraId="45B17A68" w14:textId="5FC2F522" w:rsidR="000E685F" w:rsidRPr="00F04470" w:rsidDel="00F46CF2" w:rsidRDefault="000E685F" w:rsidP="000E685F">
            <w:pPr>
              <w:pStyle w:val="CoverPageLoanNumberandName"/>
              <w:spacing w:after="0"/>
              <w:jc w:val="left"/>
              <w:rPr>
                <w:rFonts w:ascii="Arial" w:eastAsia="MS Gothic" w:hAnsi="Arial" w:cs="Arial"/>
                <w:i/>
                <w:iCs/>
                <w:sz w:val="20"/>
                <w:szCs w:val="20"/>
              </w:rPr>
            </w:pPr>
            <w:r w:rsidRPr="00F04470">
              <w:rPr>
                <w:rFonts w:ascii="Arial" w:eastAsia="MS Gothic" w:hAnsi="Arial" w:cs="Arial"/>
                <w:i/>
                <w:iCs/>
                <w:sz w:val="20"/>
                <w:szCs w:val="20"/>
              </w:rPr>
              <w:t>Choose one:</w:t>
            </w:r>
          </w:p>
        </w:tc>
      </w:tr>
      <w:tr w:rsidR="000E685F" w14:paraId="5622443D" w14:textId="77777777" w:rsidTr="006F0843">
        <w:tblPrEx>
          <w:tblLook w:val="0000" w:firstRow="0" w:lastRow="0" w:firstColumn="0" w:lastColumn="0" w:noHBand="0" w:noVBand="0"/>
        </w:tblPrEx>
        <w:trPr>
          <w:trHeight w:val="269"/>
        </w:trPr>
        <w:tc>
          <w:tcPr>
            <w:tcW w:w="630" w:type="dxa"/>
            <w:tcBorders>
              <w:bottom w:val="single" w:sz="4" w:space="0" w:color="auto"/>
            </w:tcBorders>
          </w:tcPr>
          <w:p w14:paraId="176FA7CC" w14:textId="01D9515D" w:rsidR="000E685F" w:rsidRPr="00370D65" w:rsidRDefault="006F0843" w:rsidP="000E685F">
            <w:pPr>
              <w:pStyle w:val="CoverPageLoanNumberandName"/>
              <w:spacing w:after="0"/>
              <w:ind w:left="259" w:hanging="259"/>
              <w:jc w:val="center"/>
              <w:rPr>
                <w:rFonts w:ascii="MS Gothic" w:eastAsia="MS Gothic" w:hAnsi="MS Gothic" w:cs="Arial"/>
                <w:sz w:val="28"/>
                <w:szCs w:val="28"/>
              </w:rPr>
            </w:pPr>
            <w:sdt>
              <w:sdtPr>
                <w:rPr>
                  <w:rFonts w:ascii="MS Gothic" w:eastAsia="MS Gothic" w:hAnsi="MS Gothic" w:cs="Arial" w:hint="eastAsia"/>
                  <w:sz w:val="28"/>
                  <w:szCs w:val="28"/>
                </w:rPr>
                <w:id w:val="-1938589769"/>
                <w14:checkbox>
                  <w14:checked w14:val="0"/>
                  <w14:checkedState w14:val="2612" w14:font="MS Gothic"/>
                  <w14:uncheckedState w14:val="2610" w14:font="MS Gothic"/>
                </w14:checkbox>
              </w:sdtPr>
              <w:sdtEndPr/>
              <w:sdtContent>
                <w:r w:rsidR="00F04470" w:rsidRPr="00370D65">
                  <w:rPr>
                    <w:rFonts w:ascii="MS Gothic" w:eastAsia="MS Gothic" w:hAnsi="MS Gothic" w:cs="Arial"/>
                    <w:sz w:val="28"/>
                    <w:szCs w:val="28"/>
                  </w:rPr>
                  <w:t>☐</w:t>
                </w:r>
              </w:sdtContent>
            </w:sdt>
          </w:p>
        </w:tc>
        <w:tc>
          <w:tcPr>
            <w:tcW w:w="9270" w:type="dxa"/>
            <w:vAlign w:val="center"/>
          </w:tcPr>
          <w:p w14:paraId="4F28FB1B" w14:textId="2B25F6A2" w:rsidR="000E685F" w:rsidRPr="00F04470" w:rsidRDefault="000E685F" w:rsidP="000E685F">
            <w:pPr>
              <w:pStyle w:val="CoverPageLoanNumberandName"/>
              <w:spacing w:after="0"/>
              <w:jc w:val="left"/>
              <w:rPr>
                <w:rFonts w:ascii="Arial" w:eastAsia="MS Gothic" w:hAnsi="Arial" w:cs="Arial"/>
                <w:sz w:val="20"/>
                <w:szCs w:val="20"/>
              </w:rPr>
            </w:pPr>
            <w:r w:rsidRPr="00F04470">
              <w:rPr>
                <w:rFonts w:ascii="Arial" w:eastAsia="MS Gothic" w:hAnsi="Arial" w:cs="Arial"/>
                <w:sz w:val="20"/>
                <w:szCs w:val="20"/>
              </w:rPr>
              <w:t>The Release Parcel is described below:</w:t>
            </w:r>
          </w:p>
          <w:p w14:paraId="7ED500CC" w14:textId="4C8C9C0D" w:rsidR="000E685F" w:rsidRPr="00F04470" w:rsidRDefault="000E685F" w:rsidP="000E685F">
            <w:pPr>
              <w:pStyle w:val="CoverPageLoanNumberandName"/>
              <w:spacing w:after="0"/>
              <w:jc w:val="left"/>
              <w:rPr>
                <w:rFonts w:ascii="Arial" w:eastAsia="MS Gothic" w:hAnsi="Arial" w:cs="Arial"/>
                <w:sz w:val="20"/>
                <w:szCs w:val="20"/>
              </w:rPr>
            </w:pPr>
          </w:p>
          <w:p w14:paraId="494B87FF" w14:textId="77777777" w:rsidR="000E685F" w:rsidRPr="00F04470" w:rsidRDefault="000E685F" w:rsidP="000E685F">
            <w:pPr>
              <w:pStyle w:val="CoverPageLoanNumberandName"/>
              <w:spacing w:after="0"/>
              <w:jc w:val="left"/>
              <w:rPr>
                <w:rFonts w:ascii="Arial" w:eastAsia="MS Gothic" w:hAnsi="Arial" w:cs="Arial"/>
                <w:sz w:val="20"/>
                <w:szCs w:val="20"/>
              </w:rPr>
            </w:pPr>
          </w:p>
          <w:p w14:paraId="3184FE73" w14:textId="77777777" w:rsidR="000E685F" w:rsidRPr="00F04470" w:rsidRDefault="000E685F" w:rsidP="00BA405E">
            <w:pPr>
              <w:pStyle w:val="CoverPageLoanNumberandName"/>
              <w:spacing w:after="0"/>
              <w:jc w:val="left"/>
              <w:rPr>
                <w:rFonts w:ascii="Arial" w:eastAsia="MS Gothic" w:hAnsi="Arial" w:cs="Arial"/>
                <w:sz w:val="20"/>
                <w:szCs w:val="20"/>
              </w:rPr>
            </w:pPr>
          </w:p>
        </w:tc>
      </w:tr>
      <w:tr w:rsidR="000E685F" w14:paraId="2D6D111D" w14:textId="77777777" w:rsidTr="006F0843">
        <w:tblPrEx>
          <w:tblLook w:val="0000" w:firstRow="0" w:lastRow="0" w:firstColumn="0" w:lastColumn="0" w:noHBand="0" w:noVBand="0"/>
        </w:tblPrEx>
        <w:trPr>
          <w:trHeight w:val="593"/>
        </w:trPr>
        <w:tc>
          <w:tcPr>
            <w:tcW w:w="630" w:type="dxa"/>
          </w:tcPr>
          <w:p w14:paraId="51CE0A5A" w14:textId="28B63E6D" w:rsidR="000E685F" w:rsidRPr="00370D65" w:rsidRDefault="006F0843" w:rsidP="000E685F">
            <w:pPr>
              <w:pStyle w:val="CoverPageLoanNumberandName"/>
              <w:spacing w:after="0"/>
              <w:ind w:left="259" w:hanging="259"/>
              <w:jc w:val="center"/>
              <w:rPr>
                <w:rFonts w:ascii="MS Gothic" w:eastAsia="MS Gothic" w:hAnsi="MS Gothic" w:cs="Arial"/>
                <w:sz w:val="28"/>
                <w:szCs w:val="28"/>
              </w:rPr>
            </w:pPr>
            <w:sdt>
              <w:sdtPr>
                <w:rPr>
                  <w:rFonts w:ascii="MS Gothic" w:eastAsia="MS Gothic" w:hAnsi="MS Gothic" w:cs="Arial" w:hint="eastAsia"/>
                  <w:sz w:val="28"/>
                  <w:szCs w:val="28"/>
                </w:rPr>
                <w:id w:val="-697009109"/>
                <w14:checkbox>
                  <w14:checked w14:val="0"/>
                  <w14:checkedState w14:val="2612" w14:font="MS Gothic"/>
                  <w14:uncheckedState w14:val="2610" w14:font="MS Gothic"/>
                </w14:checkbox>
              </w:sdtPr>
              <w:sdtEndPr/>
              <w:sdtContent>
                <w:r w:rsidR="000E685F" w:rsidRPr="00370D65">
                  <w:rPr>
                    <w:rFonts w:ascii="MS Gothic" w:eastAsia="MS Gothic" w:hAnsi="MS Gothic" w:cs="Arial"/>
                    <w:sz w:val="28"/>
                    <w:szCs w:val="28"/>
                  </w:rPr>
                  <w:t>☐</w:t>
                </w:r>
              </w:sdtContent>
            </w:sdt>
          </w:p>
        </w:tc>
        <w:tc>
          <w:tcPr>
            <w:tcW w:w="9270" w:type="dxa"/>
            <w:vAlign w:val="center"/>
          </w:tcPr>
          <w:p w14:paraId="68700B44" w14:textId="4E0AF5F7" w:rsidR="000E685F" w:rsidRPr="00F04470" w:rsidRDefault="000E685F" w:rsidP="00BA405E">
            <w:pPr>
              <w:pStyle w:val="CoverPageLoanNumberandName"/>
              <w:spacing w:after="0"/>
              <w:jc w:val="left"/>
              <w:rPr>
                <w:rFonts w:ascii="Arial" w:eastAsia="MS Gothic" w:hAnsi="Arial" w:cs="Arial"/>
                <w:sz w:val="20"/>
                <w:szCs w:val="20"/>
              </w:rPr>
            </w:pPr>
            <w:r w:rsidRPr="00F04470">
              <w:rPr>
                <w:rFonts w:ascii="Arial" w:eastAsia="MS Gothic" w:hAnsi="Arial" w:cs="Arial"/>
                <w:sz w:val="20"/>
                <w:szCs w:val="20"/>
              </w:rPr>
              <w:t xml:space="preserve">The Release Parcel description is attached to this </w:t>
            </w:r>
            <w:r w:rsidR="00F04470">
              <w:rPr>
                <w:rFonts w:ascii="Arial" w:eastAsia="MS Gothic" w:hAnsi="Arial" w:cs="Arial"/>
                <w:sz w:val="20"/>
                <w:szCs w:val="20"/>
              </w:rPr>
              <w:t>Continuing Covenant Agreement</w:t>
            </w:r>
            <w:r w:rsidRPr="00F04470">
              <w:rPr>
                <w:rFonts w:ascii="Arial" w:eastAsia="MS Gothic" w:hAnsi="Arial" w:cs="Arial"/>
                <w:sz w:val="20"/>
                <w:szCs w:val="20"/>
              </w:rPr>
              <w:t xml:space="preserve"> immediately following the Partial Release of Unimproved Property Rider</w:t>
            </w:r>
          </w:p>
        </w:tc>
      </w:tr>
      <w:tr w:rsidR="009C12FF" w:rsidRPr="009C12FF" w14:paraId="72E391D8" w14:textId="77777777" w:rsidTr="006F0843">
        <w:tblPrEx>
          <w:tblLook w:val="0000" w:firstRow="0" w:lastRow="0" w:firstColumn="0" w:lastColumn="0" w:noHBand="0" w:noVBand="0"/>
        </w:tblPrEx>
        <w:trPr>
          <w:trHeight w:val="152"/>
        </w:trPr>
        <w:tc>
          <w:tcPr>
            <w:tcW w:w="9900" w:type="dxa"/>
            <w:gridSpan w:val="2"/>
            <w:tcBorders>
              <w:bottom w:val="single" w:sz="4" w:space="0" w:color="auto"/>
            </w:tcBorders>
            <w:vAlign w:val="center"/>
          </w:tcPr>
          <w:p w14:paraId="48DA1EFC" w14:textId="2792EBF5" w:rsidR="009C12FF" w:rsidRPr="009C12FF" w:rsidRDefault="009C12FF" w:rsidP="009C12FF">
            <w:pPr>
              <w:pStyle w:val="CoverPageLoanNumberandName"/>
              <w:spacing w:after="0"/>
              <w:jc w:val="left"/>
              <w:rPr>
                <w:rFonts w:ascii="Arial" w:eastAsia="MS Gothic" w:hAnsi="Arial" w:cs="Arial"/>
                <w:i/>
                <w:iCs/>
                <w:sz w:val="16"/>
                <w:szCs w:val="16"/>
              </w:rPr>
            </w:pPr>
            <w:r>
              <w:rPr>
                <w:rFonts w:ascii="Arial" w:eastAsia="MS Gothic" w:hAnsi="Arial" w:cs="Arial"/>
                <w:i/>
                <w:iCs/>
                <w:sz w:val="16"/>
                <w:szCs w:val="16"/>
              </w:rPr>
              <w:t>(See Section 7.10)</w:t>
            </w:r>
          </w:p>
        </w:tc>
      </w:tr>
    </w:tbl>
    <w:p w14:paraId="7C90A243" w14:textId="77777777" w:rsidR="000246DB" w:rsidRDefault="000246DB" w:rsidP="00EC49DB">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p>
    <w:p w14:paraId="413C078D" w14:textId="77777777" w:rsidR="00EC49DB" w:rsidRPr="00EC49DB" w:rsidRDefault="00EC49DB" w:rsidP="00EC49DB">
      <w:pPr>
        <w:pStyle w:val="ExDStdProvsNormal"/>
        <w:tabs>
          <w:tab w:val="left" w:pos="8640"/>
        </w:tabs>
        <w:ind w:left="720" w:hanging="720"/>
        <w:rPr>
          <w:rFonts w:ascii="Arial" w:hAnsi="Arial" w:cs="Arial"/>
          <w:sz w:val="20"/>
          <w:szCs w:val="20"/>
        </w:rPr>
      </w:pPr>
    </w:p>
    <w:p w14:paraId="36FA7521" w14:textId="429AF94F" w:rsidR="00EC49DB" w:rsidRPr="00EC49DB" w:rsidRDefault="000E685F" w:rsidP="00EC49DB">
      <w:pPr>
        <w:pStyle w:val="ExDStdProvsNormal"/>
        <w:tabs>
          <w:tab w:val="left" w:pos="8640"/>
        </w:tabs>
        <w:ind w:left="720" w:hanging="720"/>
        <w:rPr>
          <w:rFonts w:ascii="Arial" w:hAnsi="Arial" w:cs="Arial"/>
          <w:sz w:val="20"/>
          <w:szCs w:val="20"/>
        </w:rPr>
      </w:pPr>
      <w:r>
        <w:rPr>
          <w:rFonts w:ascii="Arial" w:hAnsi="Arial" w:cs="Arial"/>
          <w:sz w:val="20"/>
          <w:szCs w:val="20"/>
        </w:rPr>
        <w:t>B</w:t>
      </w:r>
      <w:r w:rsidR="00EC49DB" w:rsidRPr="00EC49DB">
        <w:rPr>
          <w:rFonts w:ascii="Arial" w:hAnsi="Arial" w:cs="Arial"/>
          <w:sz w:val="20"/>
          <w:szCs w:val="20"/>
        </w:rPr>
        <w:t>.</w:t>
      </w:r>
      <w:r w:rsidR="00EC49DB" w:rsidRPr="00EC49DB">
        <w:rPr>
          <w:rFonts w:ascii="Arial" w:hAnsi="Arial" w:cs="Arial"/>
          <w:sz w:val="20"/>
          <w:szCs w:val="20"/>
        </w:rPr>
        <w:tab/>
        <w:t>Section 7.</w:t>
      </w:r>
      <w:r w:rsidR="00CF723F">
        <w:rPr>
          <w:rFonts w:ascii="Arial" w:hAnsi="Arial" w:cs="Arial"/>
          <w:sz w:val="20"/>
          <w:szCs w:val="20"/>
        </w:rPr>
        <w:t>10</w:t>
      </w:r>
      <w:r w:rsidR="00CF723F" w:rsidRPr="00EC49DB">
        <w:rPr>
          <w:rFonts w:ascii="Arial" w:hAnsi="Arial" w:cs="Arial"/>
          <w:sz w:val="20"/>
          <w:szCs w:val="20"/>
        </w:rPr>
        <w:t xml:space="preserve"> </w:t>
      </w:r>
      <w:r w:rsidR="00EC49DB" w:rsidRPr="00EC49DB">
        <w:rPr>
          <w:rFonts w:ascii="Arial" w:hAnsi="Arial" w:cs="Arial"/>
          <w:sz w:val="20"/>
          <w:szCs w:val="20"/>
        </w:rPr>
        <w:t>is deleted and replaced with the following:</w:t>
      </w:r>
    </w:p>
    <w:p w14:paraId="416C42B6" w14:textId="77777777" w:rsidR="00EC49DB" w:rsidRPr="00EC49DB" w:rsidRDefault="00EC49DB" w:rsidP="00EC49DB">
      <w:pPr>
        <w:pStyle w:val="ExDStdProvsNormal"/>
        <w:tabs>
          <w:tab w:val="left" w:pos="8640"/>
        </w:tabs>
        <w:ind w:left="720" w:hanging="720"/>
        <w:rPr>
          <w:rFonts w:ascii="Arial" w:hAnsi="Arial" w:cs="Arial"/>
          <w:sz w:val="20"/>
          <w:szCs w:val="20"/>
        </w:rPr>
      </w:pPr>
    </w:p>
    <w:p w14:paraId="71482425" w14:textId="5419D078" w:rsidR="00EC49DB" w:rsidRPr="00EC49DB" w:rsidRDefault="00EC49DB" w:rsidP="00EC49DB">
      <w:pPr>
        <w:pStyle w:val="ExDStdProvsNormal"/>
        <w:ind w:left="1440" w:hanging="720"/>
        <w:rPr>
          <w:rFonts w:ascii="Arial" w:hAnsi="Arial" w:cs="Arial"/>
          <w:sz w:val="20"/>
          <w:szCs w:val="20"/>
        </w:rPr>
      </w:pPr>
      <w:r w:rsidRPr="00EC49DB">
        <w:rPr>
          <w:rFonts w:ascii="Arial" w:hAnsi="Arial" w:cs="Arial"/>
          <w:b/>
          <w:sz w:val="20"/>
          <w:szCs w:val="20"/>
        </w:rPr>
        <w:t>7.</w:t>
      </w:r>
      <w:r w:rsidR="00CF723F">
        <w:rPr>
          <w:rFonts w:ascii="Arial" w:hAnsi="Arial" w:cs="Arial"/>
          <w:b/>
          <w:sz w:val="20"/>
          <w:szCs w:val="20"/>
        </w:rPr>
        <w:t>10</w:t>
      </w:r>
      <w:r w:rsidRPr="00EC49DB">
        <w:rPr>
          <w:rFonts w:ascii="Arial" w:hAnsi="Arial" w:cs="Arial"/>
          <w:b/>
          <w:sz w:val="20"/>
          <w:szCs w:val="20"/>
        </w:rPr>
        <w:tab/>
      </w:r>
      <w:r w:rsidR="00F04470">
        <w:rPr>
          <w:rFonts w:ascii="Arial" w:hAnsi="Arial" w:cs="Arial"/>
          <w:b/>
          <w:sz w:val="20"/>
          <w:szCs w:val="20"/>
        </w:rPr>
        <w:t>Funding Lender</w:t>
      </w:r>
      <w:r w:rsidRPr="00EC49DB">
        <w:rPr>
          <w:rFonts w:ascii="Arial" w:hAnsi="Arial" w:cs="Arial"/>
          <w:b/>
          <w:sz w:val="20"/>
          <w:szCs w:val="20"/>
        </w:rPr>
        <w:t>’s Consent to Partial Release.</w:t>
      </w:r>
      <w:r w:rsidRPr="00EC49DB">
        <w:rPr>
          <w:rFonts w:ascii="Arial" w:hAnsi="Arial" w:cs="Arial"/>
          <w:sz w:val="20"/>
          <w:szCs w:val="20"/>
        </w:rPr>
        <w:t xml:space="preserve"> Notwithstanding any other provision of this </w:t>
      </w:r>
      <w:r w:rsidR="00F04470">
        <w:rPr>
          <w:rFonts w:ascii="Arial" w:hAnsi="Arial" w:cs="Arial"/>
          <w:sz w:val="20"/>
          <w:szCs w:val="20"/>
        </w:rPr>
        <w:t>Continuing Covenant Agreement</w:t>
      </w:r>
      <w:r w:rsidRPr="00EC49DB">
        <w:rPr>
          <w:rFonts w:ascii="Arial" w:hAnsi="Arial" w:cs="Arial"/>
          <w:sz w:val="20"/>
          <w:szCs w:val="20"/>
        </w:rPr>
        <w:t xml:space="preserve">, </w:t>
      </w:r>
      <w:r w:rsidR="00F04470">
        <w:rPr>
          <w:rFonts w:ascii="Arial" w:hAnsi="Arial" w:cs="Arial"/>
          <w:sz w:val="20"/>
          <w:szCs w:val="20"/>
        </w:rPr>
        <w:t>Funding Lender</w:t>
      </w:r>
      <w:r w:rsidRPr="00EC49DB">
        <w:rPr>
          <w:rFonts w:ascii="Arial" w:hAnsi="Arial" w:cs="Arial"/>
          <w:sz w:val="20"/>
          <w:szCs w:val="20"/>
        </w:rPr>
        <w:t xml:space="preserve"> agrees, upon the request of Borrower, to permit the Partial Release without any prepayment of, or change in the interest rate on, the Indebtedness, provided each of the following conditions is satisfied:</w:t>
      </w:r>
    </w:p>
    <w:p w14:paraId="779F8C16" w14:textId="77777777" w:rsidR="00EC49DB" w:rsidRPr="00EC49DB" w:rsidRDefault="00EC49DB" w:rsidP="00EC49DB">
      <w:pPr>
        <w:pStyle w:val="ExDStdProvsNormal"/>
        <w:ind w:left="1440" w:hanging="720"/>
        <w:rPr>
          <w:rFonts w:ascii="Arial" w:hAnsi="Arial" w:cs="Arial"/>
          <w:sz w:val="20"/>
          <w:szCs w:val="20"/>
        </w:rPr>
      </w:pPr>
    </w:p>
    <w:p w14:paraId="3ECE1084" w14:textId="7D5F62E2" w:rsidR="00EC49DB" w:rsidRPr="00EC49DB" w:rsidRDefault="00EC49DB" w:rsidP="00EC49DB">
      <w:pPr>
        <w:pStyle w:val="ExDStdProvsNormal"/>
        <w:ind w:left="2160" w:hanging="720"/>
        <w:rPr>
          <w:rFonts w:ascii="Arial" w:hAnsi="Arial" w:cs="Arial"/>
          <w:sz w:val="20"/>
          <w:szCs w:val="20"/>
        </w:rPr>
      </w:pPr>
      <w:r w:rsidRPr="00EC49DB">
        <w:rPr>
          <w:rFonts w:ascii="Arial" w:hAnsi="Arial" w:cs="Arial"/>
          <w:sz w:val="20"/>
          <w:szCs w:val="20"/>
        </w:rPr>
        <w:t>(a)</w:t>
      </w:r>
      <w:r w:rsidRPr="00EC49DB">
        <w:rPr>
          <w:rFonts w:ascii="Arial" w:hAnsi="Arial" w:cs="Arial"/>
          <w:sz w:val="20"/>
          <w:szCs w:val="20"/>
        </w:rPr>
        <w:tab/>
        <w:t xml:space="preserve">The Borrower delivers Notice to </w:t>
      </w:r>
      <w:r w:rsidR="00F04470">
        <w:rPr>
          <w:rFonts w:ascii="Arial" w:hAnsi="Arial" w:cs="Arial"/>
          <w:sz w:val="20"/>
          <w:szCs w:val="20"/>
        </w:rPr>
        <w:t>Funding Lender</w:t>
      </w:r>
      <w:r w:rsidRPr="00EC49DB">
        <w:rPr>
          <w:rFonts w:ascii="Arial" w:hAnsi="Arial" w:cs="Arial"/>
          <w:sz w:val="20"/>
          <w:szCs w:val="20"/>
        </w:rPr>
        <w:t xml:space="preserve"> specifying the date of the Partial Release at least 60 days prior to the proposed effective date of the Partial Release. </w:t>
      </w:r>
    </w:p>
    <w:p w14:paraId="025C80C8" w14:textId="77777777" w:rsidR="00EC49DB" w:rsidRPr="00EC49DB" w:rsidRDefault="00EC49DB" w:rsidP="00EC49DB">
      <w:pPr>
        <w:pStyle w:val="ExDStdProvsNormal"/>
        <w:ind w:left="2160" w:hanging="720"/>
        <w:rPr>
          <w:rFonts w:ascii="Arial" w:hAnsi="Arial" w:cs="Arial"/>
          <w:sz w:val="20"/>
          <w:szCs w:val="20"/>
        </w:rPr>
      </w:pPr>
    </w:p>
    <w:p w14:paraId="31C5308E" w14:textId="671513BE" w:rsidR="00EC49DB" w:rsidRPr="00EC49DB" w:rsidRDefault="00EC49DB" w:rsidP="00EC49DB">
      <w:pPr>
        <w:pStyle w:val="ExDStdProvsNormal"/>
        <w:ind w:left="2160" w:hanging="720"/>
        <w:rPr>
          <w:rFonts w:ascii="Arial" w:hAnsi="Arial" w:cs="Arial"/>
          <w:sz w:val="20"/>
          <w:szCs w:val="20"/>
        </w:rPr>
      </w:pPr>
      <w:r w:rsidRPr="00EC49DB">
        <w:rPr>
          <w:rFonts w:ascii="Arial" w:hAnsi="Arial" w:cs="Arial"/>
          <w:sz w:val="20"/>
          <w:szCs w:val="20"/>
        </w:rPr>
        <w:t>(b)</w:t>
      </w:r>
      <w:r w:rsidRPr="00EC49DB">
        <w:rPr>
          <w:rFonts w:ascii="Arial" w:hAnsi="Arial" w:cs="Arial"/>
          <w:sz w:val="20"/>
          <w:szCs w:val="20"/>
        </w:rPr>
        <w:tab/>
        <w:t xml:space="preserve">At the time of Borrower’s Notice to </w:t>
      </w:r>
      <w:r w:rsidR="00F04470">
        <w:rPr>
          <w:rFonts w:ascii="Arial" w:hAnsi="Arial" w:cs="Arial"/>
          <w:sz w:val="20"/>
          <w:szCs w:val="20"/>
        </w:rPr>
        <w:t>Funding Lender</w:t>
      </w:r>
      <w:r w:rsidRPr="00EC49DB">
        <w:rPr>
          <w:rFonts w:ascii="Arial" w:hAnsi="Arial" w:cs="Arial"/>
          <w:sz w:val="20"/>
          <w:szCs w:val="20"/>
        </w:rPr>
        <w:t xml:space="preserve"> pursuant to Section 7.</w:t>
      </w:r>
      <w:r w:rsidR="00CF723F">
        <w:rPr>
          <w:rFonts w:ascii="Arial" w:hAnsi="Arial" w:cs="Arial"/>
          <w:sz w:val="20"/>
          <w:szCs w:val="20"/>
        </w:rPr>
        <w:t>10</w:t>
      </w:r>
      <w:r w:rsidRPr="00EC49DB">
        <w:rPr>
          <w:rFonts w:ascii="Arial" w:hAnsi="Arial" w:cs="Arial"/>
          <w:sz w:val="20"/>
          <w:szCs w:val="20"/>
        </w:rPr>
        <w:t xml:space="preserve">(a), Borrower pays to </w:t>
      </w:r>
      <w:r w:rsidR="00F04470">
        <w:rPr>
          <w:rFonts w:ascii="Arial" w:hAnsi="Arial" w:cs="Arial"/>
          <w:sz w:val="20"/>
          <w:szCs w:val="20"/>
        </w:rPr>
        <w:t>Funding Lender</w:t>
      </w:r>
      <w:r w:rsidRPr="00EC49DB">
        <w:rPr>
          <w:rFonts w:ascii="Arial" w:hAnsi="Arial" w:cs="Arial"/>
          <w:sz w:val="20"/>
          <w:szCs w:val="20"/>
        </w:rPr>
        <w:t xml:space="preserve"> the Transfer Processing Fee.</w:t>
      </w:r>
    </w:p>
    <w:p w14:paraId="74E47E65" w14:textId="77777777" w:rsidR="00EC49DB" w:rsidRPr="00EC49DB" w:rsidRDefault="00EC49DB" w:rsidP="00EC49DB">
      <w:pPr>
        <w:pStyle w:val="ExDStdProvsNormal"/>
        <w:ind w:left="1440" w:hanging="720"/>
        <w:rPr>
          <w:rFonts w:ascii="Arial" w:hAnsi="Arial" w:cs="Arial"/>
          <w:sz w:val="20"/>
          <w:szCs w:val="20"/>
        </w:rPr>
      </w:pPr>
    </w:p>
    <w:p w14:paraId="7CD1CC1E" w14:textId="1036D25F" w:rsidR="00EC49DB" w:rsidRPr="00EC49DB" w:rsidRDefault="00EC49DB" w:rsidP="00EC49DB">
      <w:pPr>
        <w:pStyle w:val="ExDStdProvsNormal"/>
        <w:ind w:left="2160" w:hanging="720"/>
        <w:rPr>
          <w:rFonts w:ascii="Arial" w:hAnsi="Arial" w:cs="Arial"/>
          <w:sz w:val="20"/>
          <w:szCs w:val="20"/>
        </w:rPr>
      </w:pPr>
      <w:r w:rsidRPr="00EC49DB">
        <w:rPr>
          <w:rFonts w:ascii="Arial" w:hAnsi="Arial" w:cs="Arial"/>
          <w:sz w:val="20"/>
          <w:szCs w:val="20"/>
        </w:rPr>
        <w:t>(c)</w:t>
      </w:r>
      <w:r w:rsidRPr="00EC49DB">
        <w:rPr>
          <w:rFonts w:ascii="Arial" w:hAnsi="Arial" w:cs="Arial"/>
          <w:sz w:val="20"/>
          <w:szCs w:val="20"/>
        </w:rPr>
        <w:tab/>
        <w:t xml:space="preserve">No Transfer (except Transfers permitted under Section 7.03 or approved by </w:t>
      </w:r>
      <w:r w:rsidR="00F04470">
        <w:rPr>
          <w:rFonts w:ascii="Arial" w:hAnsi="Arial" w:cs="Arial"/>
          <w:sz w:val="20"/>
          <w:szCs w:val="20"/>
        </w:rPr>
        <w:t>Funding Lender</w:t>
      </w:r>
      <w:r w:rsidRPr="00EC49DB">
        <w:rPr>
          <w:rFonts w:ascii="Arial" w:hAnsi="Arial" w:cs="Arial"/>
          <w:sz w:val="20"/>
          <w:szCs w:val="20"/>
        </w:rPr>
        <w:t xml:space="preserve"> pursuant to Section 7.05) has occurred prior to the release of the Release Parcel.</w:t>
      </w:r>
    </w:p>
    <w:p w14:paraId="17909C9A" w14:textId="77777777" w:rsidR="00EC49DB" w:rsidRPr="00EC49DB" w:rsidRDefault="00EC49DB" w:rsidP="00EC49DB">
      <w:pPr>
        <w:pStyle w:val="ExDStdProvsNormal"/>
        <w:ind w:left="1440" w:hanging="720"/>
        <w:rPr>
          <w:rFonts w:ascii="Arial" w:hAnsi="Arial" w:cs="Arial"/>
          <w:sz w:val="20"/>
          <w:szCs w:val="20"/>
        </w:rPr>
      </w:pPr>
    </w:p>
    <w:p w14:paraId="21D4839C" w14:textId="77777777" w:rsidR="00EC49DB" w:rsidRPr="00EC49DB" w:rsidRDefault="00EC49DB" w:rsidP="00EC49DB">
      <w:pPr>
        <w:pStyle w:val="ExDStdProvsNormal"/>
        <w:ind w:left="1440"/>
        <w:rPr>
          <w:rFonts w:ascii="Arial" w:hAnsi="Arial" w:cs="Arial"/>
          <w:sz w:val="20"/>
          <w:szCs w:val="20"/>
        </w:rPr>
      </w:pPr>
      <w:r w:rsidRPr="00EC49DB">
        <w:rPr>
          <w:rFonts w:ascii="Arial" w:hAnsi="Arial" w:cs="Arial"/>
          <w:sz w:val="20"/>
          <w:szCs w:val="20"/>
        </w:rPr>
        <w:t>(d)</w:t>
      </w:r>
      <w:r w:rsidRPr="00EC49DB">
        <w:rPr>
          <w:rFonts w:ascii="Arial" w:hAnsi="Arial" w:cs="Arial"/>
          <w:sz w:val="20"/>
          <w:szCs w:val="20"/>
        </w:rPr>
        <w:tab/>
        <w:t>No Event of Default has occurred and is continuing.</w:t>
      </w:r>
    </w:p>
    <w:p w14:paraId="70C9ABF8" w14:textId="77777777" w:rsidR="00EC49DB" w:rsidRPr="00EC49DB" w:rsidRDefault="00EC49DB" w:rsidP="00EC49DB">
      <w:pPr>
        <w:pStyle w:val="ExDStdProvsNormal"/>
        <w:ind w:left="1440" w:hanging="720"/>
        <w:rPr>
          <w:rFonts w:ascii="Arial" w:hAnsi="Arial" w:cs="Arial"/>
          <w:sz w:val="20"/>
          <w:szCs w:val="20"/>
        </w:rPr>
      </w:pPr>
    </w:p>
    <w:p w14:paraId="03D7410F" w14:textId="7734D6B7" w:rsidR="00EC49DB" w:rsidRPr="00EC49DB" w:rsidRDefault="00EC49DB" w:rsidP="00EC49DB">
      <w:pPr>
        <w:pStyle w:val="ExDStdProvsNormal"/>
        <w:ind w:left="2160" w:hanging="720"/>
        <w:rPr>
          <w:rFonts w:ascii="Arial" w:hAnsi="Arial" w:cs="Arial"/>
          <w:sz w:val="20"/>
          <w:szCs w:val="20"/>
        </w:rPr>
      </w:pPr>
      <w:r w:rsidRPr="00EC49DB">
        <w:rPr>
          <w:rFonts w:ascii="Arial" w:hAnsi="Arial" w:cs="Arial"/>
          <w:sz w:val="20"/>
          <w:szCs w:val="20"/>
        </w:rPr>
        <w:t>(e)</w:t>
      </w:r>
      <w:r w:rsidRPr="00EC49DB">
        <w:rPr>
          <w:rFonts w:ascii="Arial" w:hAnsi="Arial" w:cs="Arial"/>
          <w:sz w:val="20"/>
          <w:szCs w:val="20"/>
        </w:rPr>
        <w:tab/>
        <w:t xml:space="preserve">The actual dimensions of the Release Parcel will not materially deviate from the proposed dimensions of the Release Parcel as depicted </w:t>
      </w:r>
      <w:r w:rsidR="000E685F">
        <w:rPr>
          <w:rFonts w:ascii="Arial" w:hAnsi="Arial" w:cs="Arial"/>
          <w:sz w:val="20"/>
          <w:szCs w:val="20"/>
        </w:rPr>
        <w:t xml:space="preserve">or described in </w:t>
      </w:r>
      <w:r w:rsidR="00CF723F">
        <w:rPr>
          <w:rFonts w:ascii="Arial" w:hAnsi="Arial" w:cs="Arial"/>
          <w:sz w:val="20"/>
          <w:szCs w:val="20"/>
        </w:rPr>
        <w:t>Section 1.04</w:t>
      </w:r>
      <w:r w:rsidR="000E685F">
        <w:rPr>
          <w:rFonts w:ascii="Arial" w:hAnsi="Arial" w:cs="Arial"/>
          <w:sz w:val="20"/>
          <w:szCs w:val="20"/>
        </w:rPr>
        <w:t xml:space="preserve">. </w:t>
      </w:r>
    </w:p>
    <w:p w14:paraId="73E78894" w14:textId="77777777" w:rsidR="00EC49DB" w:rsidRPr="00EC49DB" w:rsidRDefault="00EC49DB" w:rsidP="00EC49DB">
      <w:pPr>
        <w:pStyle w:val="ExDStdProvsNormal"/>
        <w:ind w:left="1440" w:hanging="720"/>
        <w:rPr>
          <w:rFonts w:ascii="Arial" w:hAnsi="Arial" w:cs="Arial"/>
          <w:sz w:val="20"/>
          <w:szCs w:val="20"/>
        </w:rPr>
      </w:pPr>
    </w:p>
    <w:p w14:paraId="146F9572" w14:textId="00077DF4" w:rsidR="00EC49DB" w:rsidRPr="00EC49DB" w:rsidRDefault="00EC49DB" w:rsidP="00EC49DB">
      <w:pPr>
        <w:pStyle w:val="ExDStdProvsNormal"/>
        <w:tabs>
          <w:tab w:val="left" w:pos="8640"/>
        </w:tabs>
        <w:ind w:left="2160" w:hanging="720"/>
        <w:rPr>
          <w:rFonts w:ascii="Arial" w:hAnsi="Arial" w:cs="Arial"/>
          <w:sz w:val="20"/>
          <w:szCs w:val="20"/>
        </w:rPr>
      </w:pPr>
      <w:r w:rsidRPr="00EC49DB">
        <w:rPr>
          <w:rFonts w:ascii="Arial" w:hAnsi="Arial" w:cs="Arial"/>
          <w:sz w:val="20"/>
          <w:szCs w:val="20"/>
        </w:rPr>
        <w:t>(f)</w:t>
      </w:r>
      <w:r w:rsidRPr="00EC49DB">
        <w:rPr>
          <w:rFonts w:ascii="Arial" w:hAnsi="Arial" w:cs="Arial"/>
          <w:sz w:val="20"/>
          <w:szCs w:val="20"/>
        </w:rPr>
        <w:tab/>
        <w:t xml:space="preserve">At least 30 days prior to the date of the Partial Release, Borrower delivers to </w:t>
      </w:r>
      <w:r w:rsidR="00F04470">
        <w:rPr>
          <w:rFonts w:ascii="Arial" w:hAnsi="Arial" w:cs="Arial"/>
          <w:sz w:val="20"/>
          <w:szCs w:val="20"/>
        </w:rPr>
        <w:t>Funding Lender</w:t>
      </w:r>
      <w:r w:rsidRPr="00EC49DB">
        <w:rPr>
          <w:rFonts w:ascii="Arial" w:hAnsi="Arial" w:cs="Arial"/>
          <w:sz w:val="20"/>
          <w:szCs w:val="20"/>
        </w:rPr>
        <w:t xml:space="preserve"> a certificate from a general partner, manager or officer of the Borrower which contains </w:t>
      </w:r>
      <w:r w:rsidR="000E685F" w:rsidRPr="00EC49DB">
        <w:rPr>
          <w:rFonts w:ascii="Arial" w:hAnsi="Arial" w:cs="Arial"/>
          <w:sz w:val="20"/>
          <w:szCs w:val="20"/>
        </w:rPr>
        <w:t>all</w:t>
      </w:r>
      <w:r w:rsidRPr="00EC49DB">
        <w:rPr>
          <w:rFonts w:ascii="Arial" w:hAnsi="Arial" w:cs="Arial"/>
          <w:sz w:val="20"/>
          <w:szCs w:val="20"/>
        </w:rPr>
        <w:t xml:space="preserve"> the following (“</w:t>
      </w:r>
      <w:r w:rsidRPr="00EC49DB">
        <w:rPr>
          <w:rFonts w:ascii="Arial" w:hAnsi="Arial" w:cs="Arial"/>
          <w:b/>
          <w:sz w:val="20"/>
          <w:szCs w:val="20"/>
        </w:rPr>
        <w:t>Officer’s Certificate</w:t>
      </w:r>
      <w:r w:rsidRPr="00EC49DB">
        <w:rPr>
          <w:rFonts w:ascii="Arial" w:hAnsi="Arial" w:cs="Arial"/>
          <w:sz w:val="20"/>
          <w:szCs w:val="20"/>
        </w:rPr>
        <w:t>”):</w:t>
      </w:r>
    </w:p>
    <w:p w14:paraId="17C4FDAC" w14:textId="77777777" w:rsidR="00EC49DB" w:rsidRPr="00EC49DB" w:rsidRDefault="00EC49DB" w:rsidP="00EC49DB">
      <w:pPr>
        <w:pStyle w:val="ExDStdProvsNormal"/>
        <w:ind w:left="2160" w:hanging="720"/>
        <w:rPr>
          <w:rFonts w:ascii="Arial" w:hAnsi="Arial" w:cs="Arial"/>
          <w:sz w:val="20"/>
          <w:szCs w:val="20"/>
        </w:rPr>
      </w:pPr>
    </w:p>
    <w:p w14:paraId="7B447F5B" w14:textId="77777777"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(i)</w:t>
      </w:r>
      <w:r w:rsidRPr="00EC49DB">
        <w:rPr>
          <w:rFonts w:ascii="Arial" w:hAnsi="Arial" w:cs="Arial"/>
          <w:sz w:val="20"/>
          <w:szCs w:val="20"/>
        </w:rPr>
        <w:tab/>
        <w:t>Confirmation that, simultaneously with the Partial Release, Borrower will convey fee simple title to the Release Parcel to the Transferee identified in the Officer’s Certificate.</w:t>
      </w:r>
    </w:p>
    <w:p w14:paraId="0DD6B807" w14:textId="77777777" w:rsidR="00EC49DB" w:rsidRPr="00EC49DB" w:rsidRDefault="00EC49DB" w:rsidP="00EC49DB">
      <w:pPr>
        <w:pStyle w:val="ExDStdProvsNormal"/>
        <w:ind w:left="2160" w:hanging="720"/>
        <w:rPr>
          <w:rFonts w:ascii="Arial" w:hAnsi="Arial" w:cs="Arial"/>
          <w:sz w:val="20"/>
          <w:szCs w:val="20"/>
        </w:rPr>
      </w:pPr>
    </w:p>
    <w:p w14:paraId="015EA2AA" w14:textId="77777777" w:rsidR="00EC49DB" w:rsidRPr="00EC49DB" w:rsidRDefault="00EC49DB" w:rsidP="00EC49DB">
      <w:pPr>
        <w:pStyle w:val="ExDStdProvsNormal"/>
        <w:ind w:left="2160"/>
        <w:rPr>
          <w:rFonts w:ascii="Arial" w:hAnsi="Arial" w:cs="Arial"/>
          <w:sz w:val="20"/>
          <w:szCs w:val="20"/>
        </w:rPr>
      </w:pPr>
      <w:r w:rsidRPr="00EC49DB">
        <w:rPr>
          <w:rFonts w:ascii="Arial" w:hAnsi="Arial" w:cs="Arial"/>
          <w:sz w:val="20"/>
          <w:szCs w:val="20"/>
        </w:rPr>
        <w:t>(ii)</w:t>
      </w:r>
      <w:r w:rsidRPr="00EC49DB">
        <w:rPr>
          <w:rFonts w:ascii="Arial" w:hAnsi="Arial" w:cs="Arial"/>
          <w:sz w:val="20"/>
          <w:szCs w:val="20"/>
        </w:rPr>
        <w:tab/>
        <w:t>A reasonably detailed description of the Additional Improvements.</w:t>
      </w:r>
    </w:p>
    <w:p w14:paraId="2692F720" w14:textId="77777777" w:rsidR="00EC49DB" w:rsidRPr="00EC49DB" w:rsidRDefault="00EC49DB" w:rsidP="00EC49DB">
      <w:pPr>
        <w:pStyle w:val="ExDStdProvsNormal"/>
        <w:ind w:left="2160" w:hanging="720"/>
        <w:rPr>
          <w:rFonts w:ascii="Arial" w:hAnsi="Arial" w:cs="Arial"/>
          <w:sz w:val="20"/>
          <w:szCs w:val="20"/>
        </w:rPr>
      </w:pPr>
    </w:p>
    <w:p w14:paraId="6F1F5646" w14:textId="77777777" w:rsidR="00EC49DB" w:rsidRPr="00EC49DB" w:rsidRDefault="00EC49DB" w:rsidP="00EC49DB">
      <w:pPr>
        <w:pStyle w:val="ExDStdProvsNormal"/>
        <w:ind w:left="2160"/>
        <w:rPr>
          <w:rFonts w:ascii="Arial" w:hAnsi="Arial" w:cs="Arial"/>
          <w:sz w:val="20"/>
          <w:szCs w:val="20"/>
        </w:rPr>
      </w:pPr>
      <w:r w:rsidRPr="00EC49DB">
        <w:rPr>
          <w:rFonts w:ascii="Arial" w:hAnsi="Arial" w:cs="Arial"/>
          <w:sz w:val="20"/>
          <w:szCs w:val="20"/>
        </w:rPr>
        <w:t>(iii)</w:t>
      </w:r>
      <w:r w:rsidRPr="00EC49DB">
        <w:rPr>
          <w:rFonts w:ascii="Arial" w:hAnsi="Arial" w:cs="Arial"/>
          <w:sz w:val="20"/>
          <w:szCs w:val="20"/>
        </w:rPr>
        <w:tab/>
        <w:t>A reasonably detailed description of each of the following:</w:t>
      </w:r>
    </w:p>
    <w:p w14:paraId="203DA3FF" w14:textId="77777777" w:rsidR="00EC49DB" w:rsidRPr="00EC49DB" w:rsidRDefault="00EC49DB" w:rsidP="00EC49DB">
      <w:pPr>
        <w:pStyle w:val="ExDStdProvsNormal"/>
        <w:ind w:left="2880" w:hanging="720"/>
        <w:rPr>
          <w:rFonts w:ascii="Arial" w:hAnsi="Arial" w:cs="Arial"/>
          <w:sz w:val="20"/>
          <w:szCs w:val="20"/>
        </w:rPr>
      </w:pPr>
    </w:p>
    <w:p w14:paraId="77C9205C" w14:textId="77777777" w:rsidR="00EC49DB" w:rsidRPr="00EC49DB" w:rsidRDefault="00EC49DB" w:rsidP="00EC49DB">
      <w:pPr>
        <w:pStyle w:val="ExDStdProvsNormal"/>
        <w:ind w:left="3600" w:hanging="720"/>
        <w:rPr>
          <w:rFonts w:ascii="Arial" w:hAnsi="Arial" w:cs="Arial"/>
          <w:sz w:val="20"/>
          <w:szCs w:val="20"/>
        </w:rPr>
      </w:pPr>
      <w:r w:rsidRPr="00EC49DB">
        <w:rPr>
          <w:rFonts w:ascii="Arial" w:hAnsi="Arial" w:cs="Arial"/>
          <w:sz w:val="20"/>
          <w:szCs w:val="20"/>
        </w:rPr>
        <w:lastRenderedPageBreak/>
        <w:t>(A)</w:t>
      </w:r>
      <w:r w:rsidRPr="00EC49DB">
        <w:rPr>
          <w:rFonts w:ascii="Arial" w:hAnsi="Arial" w:cs="Arial"/>
          <w:sz w:val="20"/>
          <w:szCs w:val="20"/>
        </w:rPr>
        <w:tab/>
        <w:t xml:space="preserve">The impact, during the period the Additional Improvements are being constructed, that construction of the Additional Improvements may have on the Mortgaged Property, including the impact on parking, vehicular and pedestrian traffic flow, vehicular </w:t>
      </w:r>
      <w:proofErr w:type="gramStart"/>
      <w:r w:rsidRPr="00EC49DB">
        <w:rPr>
          <w:rFonts w:ascii="Arial" w:hAnsi="Arial" w:cs="Arial"/>
          <w:sz w:val="20"/>
          <w:szCs w:val="20"/>
        </w:rPr>
        <w:t>ingress</w:t>
      </w:r>
      <w:proofErr w:type="gramEnd"/>
      <w:r w:rsidRPr="00EC49DB">
        <w:rPr>
          <w:rFonts w:ascii="Arial" w:hAnsi="Arial" w:cs="Arial"/>
          <w:sz w:val="20"/>
          <w:szCs w:val="20"/>
        </w:rPr>
        <w:t xml:space="preserve"> and egress to the Mortgaged Property from public streets, pedestrian ingress and egress to Improvements on the Mortgaged Property and any other impact on the existing Improvements.</w:t>
      </w:r>
    </w:p>
    <w:p w14:paraId="79EB687F" w14:textId="77777777" w:rsidR="00EC49DB" w:rsidRPr="00EC49DB" w:rsidRDefault="00EC49DB" w:rsidP="00EC49DB">
      <w:pPr>
        <w:pStyle w:val="ExDStdProvsNormal"/>
        <w:ind w:left="2880" w:hanging="720"/>
        <w:rPr>
          <w:rFonts w:ascii="Arial" w:hAnsi="Arial" w:cs="Arial"/>
          <w:sz w:val="20"/>
          <w:szCs w:val="20"/>
        </w:rPr>
      </w:pPr>
    </w:p>
    <w:p w14:paraId="5714D2BC" w14:textId="77777777" w:rsidR="00EC49DB" w:rsidRPr="00EC49DB" w:rsidRDefault="00EC49DB" w:rsidP="00EC49DB">
      <w:pPr>
        <w:pStyle w:val="ExDStdProvsNormal"/>
        <w:ind w:left="3600" w:hanging="720"/>
        <w:rPr>
          <w:rFonts w:ascii="Arial" w:hAnsi="Arial" w:cs="Arial"/>
          <w:sz w:val="20"/>
          <w:szCs w:val="20"/>
        </w:rPr>
      </w:pPr>
      <w:r w:rsidRPr="00EC49DB">
        <w:rPr>
          <w:rFonts w:ascii="Arial" w:hAnsi="Arial" w:cs="Arial"/>
          <w:sz w:val="20"/>
          <w:szCs w:val="20"/>
        </w:rPr>
        <w:t>(B)</w:t>
      </w:r>
      <w:r w:rsidRPr="00EC49DB">
        <w:rPr>
          <w:rFonts w:ascii="Arial" w:hAnsi="Arial" w:cs="Arial"/>
          <w:sz w:val="20"/>
          <w:szCs w:val="20"/>
        </w:rPr>
        <w:tab/>
        <w:t>The actions to be taken by Borrower to eliminate or reduce any adverse impact on the Mortgaged Property from construction of the Additional Improvements.</w:t>
      </w:r>
    </w:p>
    <w:p w14:paraId="54E56736" w14:textId="77777777" w:rsidR="00EC49DB" w:rsidRPr="00EC49DB" w:rsidRDefault="00EC49DB" w:rsidP="00EC49DB">
      <w:pPr>
        <w:pStyle w:val="ExDStdProvsNormal"/>
        <w:ind w:left="2880" w:hanging="720"/>
        <w:rPr>
          <w:rFonts w:ascii="Arial" w:hAnsi="Arial" w:cs="Arial"/>
          <w:sz w:val="20"/>
          <w:szCs w:val="20"/>
        </w:rPr>
      </w:pPr>
    </w:p>
    <w:p w14:paraId="7FB5788D" w14:textId="77777777" w:rsidR="00EC49DB" w:rsidRPr="00EC49DB" w:rsidRDefault="00EC49DB" w:rsidP="00EC49DB">
      <w:pPr>
        <w:pStyle w:val="ExDStdProvsNormal"/>
        <w:ind w:left="2160"/>
        <w:rPr>
          <w:rFonts w:ascii="Arial" w:hAnsi="Arial" w:cs="Arial"/>
          <w:sz w:val="20"/>
          <w:szCs w:val="20"/>
        </w:rPr>
      </w:pPr>
      <w:r w:rsidRPr="00EC49DB">
        <w:rPr>
          <w:rFonts w:ascii="Arial" w:hAnsi="Arial" w:cs="Arial"/>
          <w:sz w:val="20"/>
          <w:szCs w:val="20"/>
        </w:rPr>
        <w:t>(iv)</w:t>
      </w:r>
      <w:r w:rsidRPr="00EC49DB">
        <w:rPr>
          <w:rFonts w:ascii="Arial" w:hAnsi="Arial" w:cs="Arial"/>
          <w:sz w:val="20"/>
          <w:szCs w:val="20"/>
        </w:rPr>
        <w:tab/>
        <w:t>A reasonably detailed description of each of the following:</w:t>
      </w:r>
    </w:p>
    <w:p w14:paraId="6FDEB5AD" w14:textId="77777777" w:rsidR="00EC49DB" w:rsidRPr="00EC49DB" w:rsidRDefault="00EC49DB" w:rsidP="00EC49DB">
      <w:pPr>
        <w:pStyle w:val="ExDStdProvsNormal"/>
        <w:ind w:left="2880" w:hanging="720"/>
        <w:rPr>
          <w:rFonts w:ascii="Arial" w:hAnsi="Arial" w:cs="Arial"/>
          <w:sz w:val="20"/>
          <w:szCs w:val="20"/>
        </w:rPr>
      </w:pPr>
    </w:p>
    <w:p w14:paraId="4DECA2CF" w14:textId="77777777" w:rsidR="00EC49DB" w:rsidRPr="00EC49DB" w:rsidRDefault="00EC49DB" w:rsidP="00EC49DB">
      <w:pPr>
        <w:pStyle w:val="ExDStdProvsNormal"/>
        <w:ind w:left="3600" w:hanging="720"/>
        <w:rPr>
          <w:rFonts w:ascii="Arial" w:hAnsi="Arial" w:cs="Arial"/>
          <w:sz w:val="20"/>
          <w:szCs w:val="20"/>
        </w:rPr>
      </w:pPr>
      <w:r w:rsidRPr="00EC49DB">
        <w:rPr>
          <w:rFonts w:ascii="Arial" w:hAnsi="Arial" w:cs="Arial"/>
          <w:sz w:val="20"/>
          <w:szCs w:val="20"/>
        </w:rPr>
        <w:t>(A)</w:t>
      </w:r>
      <w:r w:rsidRPr="00EC49DB">
        <w:rPr>
          <w:rFonts w:ascii="Arial" w:hAnsi="Arial" w:cs="Arial"/>
          <w:sz w:val="20"/>
          <w:szCs w:val="20"/>
        </w:rPr>
        <w:tab/>
        <w:t xml:space="preserve">The impact, after construction of the Additional Improvements is completed, that the completed Additional Improvements may have on the Mortgaged Property including the impact on parking, vehicular and pedestrian traffic flow, vehicular </w:t>
      </w:r>
      <w:proofErr w:type="gramStart"/>
      <w:r w:rsidRPr="00EC49DB">
        <w:rPr>
          <w:rFonts w:ascii="Arial" w:hAnsi="Arial" w:cs="Arial"/>
          <w:sz w:val="20"/>
          <w:szCs w:val="20"/>
        </w:rPr>
        <w:t>ingress</w:t>
      </w:r>
      <w:proofErr w:type="gramEnd"/>
      <w:r w:rsidRPr="00EC49DB">
        <w:rPr>
          <w:rFonts w:ascii="Arial" w:hAnsi="Arial" w:cs="Arial"/>
          <w:sz w:val="20"/>
          <w:szCs w:val="20"/>
        </w:rPr>
        <w:t xml:space="preserve"> and egress to the Mortgaged Property from public streets, pedestrian ingress and egress to the Improvements on the Mortgaged Property and any other impact on existing Improvements on the Mortgaged Property.</w:t>
      </w:r>
    </w:p>
    <w:p w14:paraId="0A2ECDDF" w14:textId="77777777"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ab/>
      </w:r>
    </w:p>
    <w:p w14:paraId="409CA25A" w14:textId="77777777" w:rsidR="00EC49DB" w:rsidRPr="00EC49DB" w:rsidRDefault="00EC49DB" w:rsidP="00EC49DB">
      <w:pPr>
        <w:pStyle w:val="ExDStdProvsNormal"/>
        <w:ind w:left="3600" w:hanging="720"/>
        <w:rPr>
          <w:rFonts w:ascii="Arial" w:hAnsi="Arial" w:cs="Arial"/>
          <w:sz w:val="20"/>
          <w:szCs w:val="20"/>
        </w:rPr>
      </w:pPr>
      <w:r w:rsidRPr="00EC49DB">
        <w:rPr>
          <w:rFonts w:ascii="Arial" w:hAnsi="Arial" w:cs="Arial"/>
          <w:sz w:val="20"/>
          <w:szCs w:val="20"/>
        </w:rPr>
        <w:t>(B)</w:t>
      </w:r>
      <w:r w:rsidRPr="00EC49DB">
        <w:rPr>
          <w:rFonts w:ascii="Arial" w:hAnsi="Arial" w:cs="Arial"/>
          <w:sz w:val="20"/>
          <w:szCs w:val="20"/>
        </w:rPr>
        <w:tab/>
        <w:t>The actions to be taken by Borrower to eliminate or reduce any adverse impact on the Mortgaged Property from the construction and operation of the Additional Improvements.</w:t>
      </w:r>
    </w:p>
    <w:p w14:paraId="540D3554" w14:textId="77777777" w:rsidR="00EC49DB" w:rsidRPr="00EC49DB" w:rsidRDefault="00EC49DB" w:rsidP="00EC49DB">
      <w:pPr>
        <w:pStyle w:val="ExDStdProvsNormal"/>
        <w:ind w:left="2880" w:hanging="720"/>
        <w:rPr>
          <w:rFonts w:ascii="Arial" w:hAnsi="Arial" w:cs="Arial"/>
          <w:sz w:val="20"/>
          <w:szCs w:val="20"/>
        </w:rPr>
      </w:pPr>
    </w:p>
    <w:p w14:paraId="19C3C12B" w14:textId="77777777"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(v)</w:t>
      </w:r>
      <w:r w:rsidRPr="00EC49DB">
        <w:rPr>
          <w:rFonts w:ascii="Arial" w:hAnsi="Arial" w:cs="Arial"/>
          <w:sz w:val="20"/>
          <w:szCs w:val="20"/>
        </w:rPr>
        <w:tab/>
        <w:t>Confirmation of each of the following:</w:t>
      </w:r>
    </w:p>
    <w:p w14:paraId="05D64672" w14:textId="77777777" w:rsidR="00EC49DB" w:rsidRPr="00EC49DB" w:rsidRDefault="00EC49DB" w:rsidP="00EC49DB">
      <w:pPr>
        <w:pStyle w:val="ExDStdProvsNormal"/>
        <w:ind w:left="2880" w:hanging="720"/>
        <w:rPr>
          <w:rFonts w:ascii="Arial" w:hAnsi="Arial" w:cs="Arial"/>
          <w:sz w:val="20"/>
          <w:szCs w:val="20"/>
        </w:rPr>
      </w:pPr>
    </w:p>
    <w:p w14:paraId="08594342" w14:textId="77777777" w:rsidR="00EC49DB" w:rsidRPr="00EC49DB" w:rsidRDefault="00EC49DB" w:rsidP="00EC49DB">
      <w:pPr>
        <w:pStyle w:val="ExDStdProvsNormal"/>
        <w:ind w:left="3600" w:hanging="720"/>
        <w:rPr>
          <w:rFonts w:ascii="Arial" w:hAnsi="Arial" w:cs="Arial"/>
          <w:sz w:val="20"/>
          <w:szCs w:val="20"/>
        </w:rPr>
      </w:pPr>
      <w:r w:rsidRPr="00EC49DB">
        <w:rPr>
          <w:rFonts w:ascii="Arial" w:hAnsi="Arial" w:cs="Arial"/>
          <w:sz w:val="20"/>
          <w:szCs w:val="20"/>
        </w:rPr>
        <w:t>(A)</w:t>
      </w:r>
      <w:r w:rsidRPr="00EC49DB">
        <w:rPr>
          <w:rFonts w:ascii="Arial" w:hAnsi="Arial" w:cs="Arial"/>
          <w:sz w:val="20"/>
          <w:szCs w:val="20"/>
        </w:rPr>
        <w:tab/>
        <w:t>Borrower has complied with all requirements of and obtained all approvals required under the Operating Agreements applicable to the Partial Release.</w:t>
      </w:r>
    </w:p>
    <w:p w14:paraId="6375E529" w14:textId="77777777" w:rsidR="00EC49DB" w:rsidRPr="00EC49DB" w:rsidRDefault="00EC49DB" w:rsidP="00EC49DB">
      <w:pPr>
        <w:pStyle w:val="ExDStdProvsNormal"/>
        <w:ind w:left="3600" w:hanging="720"/>
        <w:rPr>
          <w:rFonts w:ascii="Arial" w:hAnsi="Arial" w:cs="Arial"/>
          <w:sz w:val="20"/>
          <w:szCs w:val="20"/>
        </w:rPr>
      </w:pPr>
    </w:p>
    <w:p w14:paraId="3CE539D9" w14:textId="77777777" w:rsidR="00EC49DB" w:rsidRPr="00EC49DB" w:rsidRDefault="00EC49DB" w:rsidP="00EC49DB">
      <w:pPr>
        <w:pStyle w:val="ExDStdProvsNormal"/>
        <w:ind w:left="3600" w:hanging="720"/>
        <w:rPr>
          <w:rFonts w:ascii="Arial" w:hAnsi="Arial" w:cs="Arial"/>
          <w:sz w:val="20"/>
          <w:szCs w:val="20"/>
        </w:rPr>
      </w:pPr>
      <w:r w:rsidRPr="00EC49DB">
        <w:rPr>
          <w:rFonts w:ascii="Arial" w:hAnsi="Arial" w:cs="Arial"/>
          <w:sz w:val="20"/>
          <w:szCs w:val="20"/>
        </w:rPr>
        <w:t>(B)</w:t>
      </w:r>
      <w:r w:rsidRPr="00EC49DB">
        <w:rPr>
          <w:rFonts w:ascii="Arial" w:hAnsi="Arial" w:cs="Arial"/>
          <w:sz w:val="20"/>
          <w:szCs w:val="20"/>
        </w:rPr>
        <w:tab/>
        <w:t>The Partial Release does not violate any of the provisions of the Operating Agreements and that, to the extent necessary to comply with the Operating Agreements, the Transferee has assumed all of Borrower’s obligations, if any, relating to the Release Parcel under the Operating Agreements.</w:t>
      </w:r>
    </w:p>
    <w:p w14:paraId="40E91F83" w14:textId="77777777" w:rsidR="00EC49DB" w:rsidRPr="00EC49DB" w:rsidRDefault="00EC49DB" w:rsidP="00EC49DB">
      <w:pPr>
        <w:pStyle w:val="ExDStdProvsNormal"/>
        <w:ind w:left="2880" w:hanging="720"/>
        <w:rPr>
          <w:rFonts w:ascii="Arial" w:hAnsi="Arial" w:cs="Arial"/>
          <w:sz w:val="20"/>
          <w:szCs w:val="20"/>
        </w:rPr>
      </w:pPr>
    </w:p>
    <w:p w14:paraId="4A6AAAB9" w14:textId="77777777" w:rsidR="00EC49DB" w:rsidRPr="00EC49DB" w:rsidRDefault="00EC49DB" w:rsidP="00EC49DB">
      <w:pPr>
        <w:pStyle w:val="ExDStdProvsNormal"/>
        <w:ind w:left="2160"/>
        <w:rPr>
          <w:rFonts w:ascii="Arial" w:hAnsi="Arial" w:cs="Arial"/>
          <w:sz w:val="20"/>
          <w:szCs w:val="20"/>
        </w:rPr>
      </w:pPr>
      <w:r w:rsidRPr="00EC49DB">
        <w:rPr>
          <w:rFonts w:ascii="Arial" w:hAnsi="Arial" w:cs="Arial"/>
          <w:sz w:val="20"/>
          <w:szCs w:val="20"/>
        </w:rPr>
        <w:t>(vi)</w:t>
      </w:r>
      <w:r w:rsidRPr="00EC49DB">
        <w:rPr>
          <w:rFonts w:ascii="Arial" w:hAnsi="Arial" w:cs="Arial"/>
          <w:sz w:val="20"/>
          <w:szCs w:val="20"/>
        </w:rPr>
        <w:tab/>
        <w:t>Certification that each of the following is true:</w:t>
      </w:r>
    </w:p>
    <w:p w14:paraId="792455A4" w14:textId="77777777" w:rsidR="00EC49DB" w:rsidRPr="00EC49DB" w:rsidRDefault="00EC49DB" w:rsidP="00EC49DB">
      <w:pPr>
        <w:pStyle w:val="ExDStdProvsNormal"/>
        <w:ind w:left="2880" w:hanging="720"/>
        <w:rPr>
          <w:rFonts w:ascii="Arial" w:hAnsi="Arial" w:cs="Arial"/>
          <w:sz w:val="20"/>
          <w:szCs w:val="20"/>
        </w:rPr>
      </w:pPr>
    </w:p>
    <w:p w14:paraId="01F67E00" w14:textId="77777777" w:rsidR="00EC49DB" w:rsidRPr="00EC49DB" w:rsidRDefault="00EC49DB" w:rsidP="00EC49DB">
      <w:pPr>
        <w:pStyle w:val="ExDStdProvsNormal"/>
        <w:ind w:left="3600" w:hanging="720"/>
        <w:rPr>
          <w:rFonts w:ascii="Arial" w:hAnsi="Arial" w:cs="Arial"/>
          <w:sz w:val="20"/>
          <w:szCs w:val="20"/>
        </w:rPr>
      </w:pPr>
      <w:r w:rsidRPr="00EC49DB">
        <w:rPr>
          <w:rFonts w:ascii="Arial" w:hAnsi="Arial" w:cs="Arial"/>
          <w:sz w:val="20"/>
          <w:szCs w:val="20"/>
        </w:rPr>
        <w:t>(A)</w:t>
      </w:r>
      <w:r w:rsidRPr="00EC49DB">
        <w:rPr>
          <w:rFonts w:ascii="Arial" w:hAnsi="Arial" w:cs="Arial"/>
          <w:sz w:val="20"/>
          <w:szCs w:val="20"/>
        </w:rPr>
        <w:tab/>
        <w:t>The Release Parcel is not necessary for the operation or use of the Mortgaged Property for its then-current use.</w:t>
      </w:r>
    </w:p>
    <w:p w14:paraId="684C7E92" w14:textId="77777777" w:rsidR="00EC49DB" w:rsidRPr="00EC49DB" w:rsidRDefault="00EC49DB" w:rsidP="00EC49DB">
      <w:pPr>
        <w:pStyle w:val="ExDStdProvsNormal"/>
        <w:ind w:left="2880" w:hanging="720"/>
        <w:rPr>
          <w:rFonts w:ascii="Arial" w:hAnsi="Arial" w:cs="Arial"/>
          <w:sz w:val="20"/>
          <w:szCs w:val="20"/>
        </w:rPr>
      </w:pPr>
    </w:p>
    <w:p w14:paraId="59A08633" w14:textId="77777777" w:rsidR="00EC49DB" w:rsidRPr="00EC49DB" w:rsidRDefault="00EC49DB" w:rsidP="00EC49DB">
      <w:pPr>
        <w:pStyle w:val="ExDStdProvsNormal"/>
        <w:ind w:left="3600" w:hanging="720"/>
        <w:rPr>
          <w:rFonts w:ascii="Arial" w:hAnsi="Arial" w:cs="Arial"/>
          <w:sz w:val="20"/>
          <w:szCs w:val="20"/>
        </w:rPr>
      </w:pPr>
      <w:r w:rsidRPr="00EC49DB">
        <w:rPr>
          <w:rFonts w:ascii="Arial" w:hAnsi="Arial" w:cs="Arial"/>
          <w:sz w:val="20"/>
          <w:szCs w:val="20"/>
        </w:rPr>
        <w:t>(B)</w:t>
      </w:r>
      <w:r w:rsidRPr="00EC49DB">
        <w:rPr>
          <w:rFonts w:ascii="Arial" w:hAnsi="Arial" w:cs="Arial"/>
          <w:sz w:val="20"/>
          <w:szCs w:val="20"/>
        </w:rPr>
        <w:tab/>
        <w:t>The Release Parcel may be subdivided from the Mortgaged Property without diminution in the value of the Mortgaged Property.</w:t>
      </w:r>
    </w:p>
    <w:p w14:paraId="7E49373A" w14:textId="77777777" w:rsidR="00EC49DB" w:rsidRPr="00EC49DB" w:rsidRDefault="00EC49DB" w:rsidP="00EC49DB">
      <w:pPr>
        <w:pStyle w:val="ExDStdProvsNormal"/>
        <w:ind w:left="2880" w:hanging="720"/>
        <w:rPr>
          <w:rFonts w:ascii="Arial" w:hAnsi="Arial" w:cs="Arial"/>
          <w:sz w:val="20"/>
          <w:szCs w:val="20"/>
        </w:rPr>
      </w:pPr>
    </w:p>
    <w:p w14:paraId="59D8B111" w14:textId="77777777" w:rsidR="00EC49DB" w:rsidRPr="00EC49DB" w:rsidRDefault="00EC49DB" w:rsidP="00EC49DB">
      <w:pPr>
        <w:pStyle w:val="ExDStdProvsNormal"/>
        <w:ind w:left="3600" w:hanging="720"/>
        <w:rPr>
          <w:rFonts w:ascii="Arial" w:hAnsi="Arial" w:cs="Arial"/>
          <w:sz w:val="20"/>
          <w:szCs w:val="20"/>
        </w:rPr>
      </w:pPr>
      <w:r w:rsidRPr="00EC49DB">
        <w:rPr>
          <w:rFonts w:ascii="Arial" w:hAnsi="Arial" w:cs="Arial"/>
          <w:sz w:val="20"/>
          <w:szCs w:val="20"/>
        </w:rPr>
        <w:t>(C)</w:t>
      </w:r>
      <w:r w:rsidRPr="00EC49DB">
        <w:rPr>
          <w:rFonts w:ascii="Arial" w:hAnsi="Arial" w:cs="Arial"/>
          <w:sz w:val="20"/>
          <w:szCs w:val="20"/>
        </w:rPr>
        <w:tab/>
        <w:t>The subdivision in connection with the Partial Release will not adversely affect the utility or operation of the remaining Mortgaged Property.</w:t>
      </w:r>
    </w:p>
    <w:p w14:paraId="690DC2E6" w14:textId="77777777" w:rsidR="00EC49DB" w:rsidRPr="00EC49DB" w:rsidRDefault="00EC49DB" w:rsidP="00EC49DB">
      <w:pPr>
        <w:pStyle w:val="ExDStdProvsNormal"/>
        <w:ind w:left="2880" w:hanging="720"/>
        <w:rPr>
          <w:rFonts w:ascii="Arial" w:hAnsi="Arial" w:cs="Arial"/>
          <w:sz w:val="20"/>
          <w:szCs w:val="20"/>
        </w:rPr>
      </w:pPr>
    </w:p>
    <w:p w14:paraId="4FFAD6B5" w14:textId="411E22E4"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(vii)</w:t>
      </w:r>
      <w:r w:rsidRPr="00EC49DB">
        <w:rPr>
          <w:rFonts w:ascii="Arial" w:hAnsi="Arial" w:cs="Arial"/>
          <w:sz w:val="20"/>
          <w:szCs w:val="20"/>
        </w:rPr>
        <w:tab/>
        <w:t>If the Partial Release occurs after a Securitization, evidence reasonably satisfactory to the Rating Agencies (if applicable) in support of the conclusions reached in Section 7.</w:t>
      </w:r>
      <w:r w:rsidR="00CF723F">
        <w:rPr>
          <w:rFonts w:ascii="Arial" w:hAnsi="Arial" w:cs="Arial"/>
          <w:sz w:val="20"/>
          <w:szCs w:val="20"/>
        </w:rPr>
        <w:t>10</w:t>
      </w:r>
      <w:r w:rsidRPr="00EC49DB">
        <w:rPr>
          <w:rFonts w:ascii="Arial" w:hAnsi="Arial" w:cs="Arial"/>
          <w:sz w:val="20"/>
          <w:szCs w:val="20"/>
        </w:rPr>
        <w:t>(f)(vi).</w:t>
      </w:r>
    </w:p>
    <w:p w14:paraId="650BBFD5" w14:textId="77777777" w:rsidR="00EC49DB" w:rsidRPr="00EC49DB" w:rsidRDefault="00EC49DB" w:rsidP="00EC49DB">
      <w:pPr>
        <w:pStyle w:val="ExDStdProvsNormal"/>
        <w:ind w:left="2160" w:hanging="720"/>
        <w:rPr>
          <w:rFonts w:ascii="Arial" w:hAnsi="Arial" w:cs="Arial"/>
          <w:sz w:val="20"/>
          <w:szCs w:val="20"/>
        </w:rPr>
      </w:pPr>
    </w:p>
    <w:p w14:paraId="0ECB45AB" w14:textId="77777777"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(viii)</w:t>
      </w:r>
      <w:r w:rsidRPr="00EC49DB">
        <w:rPr>
          <w:rFonts w:ascii="Arial" w:hAnsi="Arial" w:cs="Arial"/>
          <w:sz w:val="20"/>
          <w:szCs w:val="20"/>
        </w:rPr>
        <w:tab/>
        <w:t xml:space="preserve">Certification that the Operating Agreements and/or other agreements allow the owner of the Mortgaged Property to continue to use the Release Parcel to the extent that the Release Parcel is necessary for the uses of the Mortgaged </w:t>
      </w:r>
      <w:r w:rsidRPr="00EC49DB">
        <w:rPr>
          <w:rFonts w:ascii="Arial" w:hAnsi="Arial" w:cs="Arial"/>
          <w:sz w:val="20"/>
          <w:szCs w:val="20"/>
        </w:rPr>
        <w:lastRenderedPageBreak/>
        <w:t>Property, including for access, driveways, parking, utilities, drainage flows or any other purpose.</w:t>
      </w:r>
    </w:p>
    <w:p w14:paraId="273C6B31" w14:textId="77777777" w:rsidR="00EC49DB" w:rsidRPr="00EC49DB" w:rsidRDefault="00EC49DB" w:rsidP="00EC49DB">
      <w:pPr>
        <w:pStyle w:val="ExDStdProvsNormal"/>
        <w:ind w:left="2880" w:hanging="720"/>
        <w:rPr>
          <w:rFonts w:ascii="Arial" w:hAnsi="Arial" w:cs="Arial"/>
          <w:sz w:val="20"/>
          <w:szCs w:val="20"/>
        </w:rPr>
      </w:pPr>
    </w:p>
    <w:p w14:paraId="53E907DF" w14:textId="3A779AD6" w:rsidR="00EC49DB" w:rsidRPr="00EC49DB" w:rsidRDefault="00EC49DB" w:rsidP="00EC49DB">
      <w:pPr>
        <w:pStyle w:val="ExDStdProvsNormal"/>
        <w:ind w:left="2160" w:hanging="720"/>
        <w:rPr>
          <w:rFonts w:ascii="Arial" w:hAnsi="Arial" w:cs="Arial"/>
          <w:sz w:val="20"/>
          <w:szCs w:val="20"/>
        </w:rPr>
      </w:pPr>
      <w:r w:rsidRPr="00EC49DB">
        <w:rPr>
          <w:rFonts w:ascii="Arial" w:hAnsi="Arial" w:cs="Arial"/>
          <w:sz w:val="20"/>
          <w:szCs w:val="20"/>
        </w:rPr>
        <w:t>(g)</w:t>
      </w:r>
      <w:r w:rsidRPr="00EC49DB">
        <w:rPr>
          <w:rFonts w:ascii="Arial" w:hAnsi="Arial" w:cs="Arial"/>
          <w:sz w:val="20"/>
          <w:szCs w:val="20"/>
        </w:rPr>
        <w:tab/>
        <w:t xml:space="preserve">Borrower delivers to </w:t>
      </w:r>
      <w:r w:rsidR="00F04470">
        <w:rPr>
          <w:rFonts w:ascii="Arial" w:hAnsi="Arial" w:cs="Arial"/>
          <w:sz w:val="20"/>
          <w:szCs w:val="20"/>
        </w:rPr>
        <w:t>Funding Lender</w:t>
      </w:r>
      <w:r w:rsidRPr="00EC49DB">
        <w:rPr>
          <w:rFonts w:ascii="Arial" w:hAnsi="Arial" w:cs="Arial"/>
          <w:sz w:val="20"/>
          <w:szCs w:val="20"/>
        </w:rPr>
        <w:t xml:space="preserve"> a certificate from the architect containing </w:t>
      </w:r>
      <w:proofErr w:type="gramStart"/>
      <w:r w:rsidRPr="00EC49DB">
        <w:rPr>
          <w:rFonts w:ascii="Arial" w:hAnsi="Arial" w:cs="Arial"/>
          <w:sz w:val="20"/>
          <w:szCs w:val="20"/>
        </w:rPr>
        <w:t>all of</w:t>
      </w:r>
      <w:proofErr w:type="gramEnd"/>
      <w:r w:rsidRPr="00EC49DB">
        <w:rPr>
          <w:rFonts w:ascii="Arial" w:hAnsi="Arial" w:cs="Arial"/>
          <w:sz w:val="20"/>
          <w:szCs w:val="20"/>
        </w:rPr>
        <w:t xml:space="preserve"> the following:</w:t>
      </w:r>
    </w:p>
    <w:p w14:paraId="2DDFE462" w14:textId="77777777" w:rsidR="00EC49DB" w:rsidRPr="00EC49DB" w:rsidRDefault="00EC49DB" w:rsidP="00EC49DB">
      <w:pPr>
        <w:pStyle w:val="ExDStdProvsNormal"/>
        <w:ind w:left="2160" w:hanging="720"/>
        <w:rPr>
          <w:rFonts w:ascii="Arial" w:hAnsi="Arial" w:cs="Arial"/>
          <w:sz w:val="20"/>
          <w:szCs w:val="20"/>
        </w:rPr>
      </w:pPr>
    </w:p>
    <w:p w14:paraId="01494C70" w14:textId="3C2D5AC5"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(i)</w:t>
      </w:r>
      <w:r w:rsidRPr="00EC49DB">
        <w:rPr>
          <w:rFonts w:ascii="Arial" w:hAnsi="Arial" w:cs="Arial"/>
          <w:sz w:val="20"/>
          <w:szCs w:val="20"/>
        </w:rPr>
        <w:tab/>
        <w:t xml:space="preserve">Certifying as to </w:t>
      </w:r>
      <w:proofErr w:type="gramStart"/>
      <w:r w:rsidRPr="00EC49DB">
        <w:rPr>
          <w:rFonts w:ascii="Arial" w:hAnsi="Arial" w:cs="Arial"/>
          <w:sz w:val="20"/>
          <w:szCs w:val="20"/>
        </w:rPr>
        <w:t>all of</w:t>
      </w:r>
      <w:proofErr w:type="gramEnd"/>
      <w:r w:rsidRPr="00EC49DB">
        <w:rPr>
          <w:rFonts w:ascii="Arial" w:hAnsi="Arial" w:cs="Arial"/>
          <w:sz w:val="20"/>
          <w:szCs w:val="20"/>
        </w:rPr>
        <w:t xml:space="preserve"> the items listed in Sections 7.</w:t>
      </w:r>
      <w:r w:rsidR="00CF723F">
        <w:rPr>
          <w:rFonts w:ascii="Arial" w:hAnsi="Arial" w:cs="Arial"/>
          <w:sz w:val="20"/>
          <w:szCs w:val="20"/>
        </w:rPr>
        <w:t>10</w:t>
      </w:r>
      <w:r w:rsidRPr="00EC49DB">
        <w:rPr>
          <w:rFonts w:ascii="Arial" w:hAnsi="Arial" w:cs="Arial"/>
          <w:sz w:val="20"/>
          <w:szCs w:val="20"/>
        </w:rPr>
        <w:t>(f)(ii) through </w:t>
      </w:r>
      <w:r w:rsidR="00CF723F">
        <w:rPr>
          <w:rFonts w:ascii="Arial" w:hAnsi="Arial" w:cs="Arial"/>
          <w:sz w:val="20"/>
          <w:szCs w:val="20"/>
        </w:rPr>
        <w:t>7.10(f)</w:t>
      </w:r>
      <w:r w:rsidRPr="00EC49DB">
        <w:rPr>
          <w:rFonts w:ascii="Arial" w:hAnsi="Arial" w:cs="Arial"/>
          <w:sz w:val="20"/>
          <w:szCs w:val="20"/>
        </w:rPr>
        <w:t>(vi).</w:t>
      </w:r>
    </w:p>
    <w:p w14:paraId="74060714" w14:textId="77777777" w:rsidR="00EC49DB" w:rsidRPr="00EC49DB" w:rsidRDefault="00EC49DB" w:rsidP="00EC49DB">
      <w:pPr>
        <w:pStyle w:val="ExDStdProvsNormal"/>
        <w:ind w:left="2160" w:hanging="720"/>
        <w:rPr>
          <w:rFonts w:ascii="Arial" w:hAnsi="Arial" w:cs="Arial"/>
          <w:sz w:val="20"/>
          <w:szCs w:val="20"/>
        </w:rPr>
      </w:pPr>
    </w:p>
    <w:p w14:paraId="264A726B" w14:textId="77777777"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(ii)</w:t>
      </w:r>
      <w:r w:rsidRPr="00EC49DB">
        <w:rPr>
          <w:rFonts w:ascii="Arial" w:hAnsi="Arial" w:cs="Arial"/>
          <w:sz w:val="20"/>
          <w:szCs w:val="20"/>
        </w:rPr>
        <w:tab/>
        <w:t>Certifying that the Release Parcel and the balance of the Mortgaged Property remaining after the Partial Release and the construction of the Additional Improvements comply with applicable zoning, building, subdivision, land use, parking and other requirements of any Governmental Authority that are applicable to the Release Parcel and the Mortgaged Property.</w:t>
      </w:r>
    </w:p>
    <w:p w14:paraId="11144452" w14:textId="77777777" w:rsidR="00EC49DB" w:rsidRPr="00EC49DB" w:rsidRDefault="00EC49DB" w:rsidP="00EC49DB">
      <w:pPr>
        <w:pStyle w:val="ExDStdProvsNormal"/>
        <w:ind w:left="2160"/>
        <w:rPr>
          <w:rFonts w:ascii="Arial" w:hAnsi="Arial" w:cs="Arial"/>
          <w:sz w:val="20"/>
          <w:szCs w:val="20"/>
        </w:rPr>
      </w:pPr>
    </w:p>
    <w:p w14:paraId="518DC246" w14:textId="77777777"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(iii)</w:t>
      </w:r>
      <w:r w:rsidRPr="00EC49DB">
        <w:rPr>
          <w:rFonts w:ascii="Arial" w:hAnsi="Arial" w:cs="Arial"/>
          <w:sz w:val="20"/>
          <w:szCs w:val="20"/>
        </w:rPr>
        <w:tab/>
        <w:t>Construction of the Additional Improvements on the Release Parcel will not affect the utility or operation of the Mortgaged Property (excluding the Release Parcel) in any material adverse respect.</w:t>
      </w:r>
    </w:p>
    <w:p w14:paraId="4662D205" w14:textId="77777777" w:rsidR="00EC49DB" w:rsidRPr="00EC49DB" w:rsidRDefault="00EC49DB" w:rsidP="00EC49DB">
      <w:pPr>
        <w:pStyle w:val="ExDStdProvsNormal"/>
        <w:ind w:left="2160"/>
        <w:rPr>
          <w:rFonts w:ascii="Arial" w:hAnsi="Arial" w:cs="Arial"/>
          <w:sz w:val="20"/>
          <w:szCs w:val="20"/>
        </w:rPr>
      </w:pPr>
    </w:p>
    <w:p w14:paraId="581FD472" w14:textId="2CF65959"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(iv)</w:t>
      </w:r>
      <w:r w:rsidRPr="00EC49DB">
        <w:rPr>
          <w:rFonts w:ascii="Arial" w:hAnsi="Arial" w:cs="Arial"/>
          <w:sz w:val="20"/>
          <w:szCs w:val="20"/>
        </w:rPr>
        <w:tab/>
        <w:t xml:space="preserve">Any connection to, or contemplated shared use of, other portions of the Mortgaged Property </w:t>
      </w:r>
      <w:r w:rsidR="000E685F" w:rsidRPr="00EC49DB">
        <w:rPr>
          <w:rFonts w:ascii="Arial" w:hAnsi="Arial" w:cs="Arial"/>
          <w:sz w:val="20"/>
          <w:szCs w:val="20"/>
        </w:rPr>
        <w:t>to</w:t>
      </w:r>
      <w:r w:rsidRPr="00EC49DB">
        <w:rPr>
          <w:rFonts w:ascii="Arial" w:hAnsi="Arial" w:cs="Arial"/>
          <w:sz w:val="20"/>
          <w:szCs w:val="20"/>
        </w:rPr>
        <w:t xml:space="preserve"> provide utility services and access to the Release Parcel will not affect the availability or provision of services to the Mortgaged Property.</w:t>
      </w:r>
    </w:p>
    <w:p w14:paraId="5825EFF5" w14:textId="77777777" w:rsidR="00EC49DB" w:rsidRPr="00EC49DB" w:rsidRDefault="00EC49DB" w:rsidP="00EC49DB">
      <w:pPr>
        <w:pStyle w:val="ExDStdProvsNormal"/>
        <w:ind w:left="2160"/>
        <w:rPr>
          <w:rFonts w:ascii="Arial" w:hAnsi="Arial" w:cs="Arial"/>
          <w:sz w:val="20"/>
          <w:szCs w:val="20"/>
        </w:rPr>
      </w:pPr>
    </w:p>
    <w:p w14:paraId="42735BFA" w14:textId="77777777" w:rsidR="00EC49DB" w:rsidRPr="00EC49DB" w:rsidRDefault="00EC49DB" w:rsidP="00EC49DB">
      <w:pPr>
        <w:ind w:left="2160" w:hanging="720"/>
        <w:rPr>
          <w:rFonts w:cs="Arial"/>
          <w:color w:val="000000"/>
        </w:rPr>
      </w:pPr>
      <w:r w:rsidRPr="00EC49DB">
        <w:rPr>
          <w:rFonts w:cs="Arial"/>
        </w:rPr>
        <w:t>(h)</w:t>
      </w:r>
      <w:r w:rsidRPr="00EC49DB">
        <w:rPr>
          <w:rFonts w:cs="Arial"/>
        </w:rPr>
        <w:tab/>
      </w:r>
      <w:r w:rsidRPr="00EC49DB">
        <w:rPr>
          <w:rFonts w:cs="Arial"/>
          <w:color w:val="000000"/>
        </w:rPr>
        <w:t>If the Partial Release occurs following a Securitization, the Partial Release of the Release Parcel will be permitted only if one of the following occurs:</w:t>
      </w:r>
    </w:p>
    <w:p w14:paraId="5E9C54B8" w14:textId="77777777" w:rsidR="00EC49DB" w:rsidRPr="00EC49DB" w:rsidRDefault="00EC49DB" w:rsidP="00EC49DB">
      <w:pPr>
        <w:ind w:left="1440" w:hanging="720"/>
        <w:rPr>
          <w:rFonts w:cs="Arial"/>
          <w:color w:val="000000"/>
        </w:rPr>
      </w:pPr>
    </w:p>
    <w:p w14:paraId="2E6AFAF3" w14:textId="57080165" w:rsidR="00EC49DB" w:rsidRPr="00EC49DB" w:rsidRDefault="00EC49DB" w:rsidP="00EC49DB">
      <w:pPr>
        <w:ind w:left="2880" w:hanging="720"/>
        <w:rPr>
          <w:rFonts w:cs="Arial"/>
          <w:color w:val="000000"/>
        </w:rPr>
      </w:pPr>
      <w:r w:rsidRPr="00EC49DB">
        <w:rPr>
          <w:rFonts w:cs="Arial"/>
          <w:color w:val="000000"/>
        </w:rPr>
        <w:t>(i)</w:t>
      </w:r>
      <w:r w:rsidRPr="00EC49DB">
        <w:rPr>
          <w:rFonts w:cs="Arial"/>
          <w:color w:val="000000"/>
        </w:rPr>
        <w:tab/>
        <w:t xml:space="preserve">Immediately after the Partial Release, the loan to value ratio of the Mortgaged Property </w:t>
      </w:r>
      <w:r w:rsidRPr="00EC49DB">
        <w:rPr>
          <w:rFonts w:cs="Arial"/>
        </w:rPr>
        <w:t>(with the value of the Mortgaged Property first being reduced by the outstanding principal balance of any indebtedness secured by the Mortgaged Property that is at the same level o</w:t>
      </w:r>
      <w:r w:rsidR="00597FE1">
        <w:rPr>
          <w:rFonts w:cs="Arial"/>
        </w:rPr>
        <w:t>r</w:t>
      </w:r>
      <w:r w:rsidRPr="00EC49DB">
        <w:rPr>
          <w:rFonts w:cs="Arial"/>
        </w:rPr>
        <w:t xml:space="preserve"> priority with the Indebtedness and taking into account only the related land and buildings and not any personal property or going-concern value)</w:t>
      </w:r>
      <w:r w:rsidRPr="00EC49DB">
        <w:rPr>
          <w:rFonts w:cs="Arial"/>
          <w:color w:val="000000"/>
        </w:rPr>
        <w:t xml:space="preserve"> is less than or equal to 125%, as determined by </w:t>
      </w:r>
      <w:r w:rsidR="00F04470">
        <w:rPr>
          <w:rFonts w:cs="Arial"/>
          <w:color w:val="000000"/>
        </w:rPr>
        <w:t>Funding Lender</w:t>
      </w:r>
      <w:r w:rsidRPr="00EC49DB">
        <w:rPr>
          <w:rFonts w:cs="Arial"/>
          <w:color w:val="000000"/>
        </w:rPr>
        <w:t>, using any commercially reasonable valuation method permitted in connection with a Securitization.</w:t>
      </w:r>
    </w:p>
    <w:p w14:paraId="592A0987" w14:textId="77777777" w:rsidR="00EC49DB" w:rsidRPr="00EC49DB" w:rsidRDefault="00EC49DB" w:rsidP="00EC49DB">
      <w:pPr>
        <w:ind w:left="2160" w:hanging="720"/>
        <w:rPr>
          <w:rFonts w:cs="Arial"/>
          <w:color w:val="000000"/>
        </w:rPr>
      </w:pPr>
    </w:p>
    <w:p w14:paraId="3CBC644C" w14:textId="7ACCC05B" w:rsidR="00EC49DB" w:rsidRPr="00EC49DB" w:rsidRDefault="00EC49DB" w:rsidP="00EC49DB">
      <w:pPr>
        <w:ind w:left="2880" w:hanging="720"/>
        <w:rPr>
          <w:rFonts w:cs="Arial"/>
          <w:color w:val="000000"/>
        </w:rPr>
      </w:pPr>
      <w:r w:rsidRPr="00EC49DB">
        <w:rPr>
          <w:rFonts w:cs="Arial"/>
          <w:color w:val="000000"/>
        </w:rPr>
        <w:t>(ii)</w:t>
      </w:r>
      <w:r w:rsidRPr="00EC49DB">
        <w:rPr>
          <w:rFonts w:cs="Arial"/>
          <w:color w:val="000000"/>
        </w:rPr>
        <w:tab/>
        <w:t xml:space="preserve">At the time of the Partial Release, the Borrower pays down the principal balance of the </w:t>
      </w:r>
      <w:r w:rsidR="00463CE7">
        <w:rPr>
          <w:rFonts w:cs="Arial"/>
          <w:color w:val="000000"/>
        </w:rPr>
        <w:t xml:space="preserve">Project </w:t>
      </w:r>
      <w:r w:rsidRPr="00EC49DB">
        <w:rPr>
          <w:rFonts w:cs="Arial"/>
          <w:color w:val="000000"/>
        </w:rPr>
        <w:t>Loan by at least one of the following amounts:</w:t>
      </w:r>
    </w:p>
    <w:p w14:paraId="226092CD" w14:textId="77777777" w:rsidR="00EC49DB" w:rsidRPr="00EC49DB" w:rsidRDefault="00EC49DB" w:rsidP="00EC49DB">
      <w:pPr>
        <w:ind w:left="2160" w:hanging="720"/>
        <w:rPr>
          <w:rFonts w:cs="Arial"/>
          <w:color w:val="000000"/>
        </w:rPr>
      </w:pPr>
      <w:r w:rsidRPr="00EC49DB">
        <w:rPr>
          <w:rFonts w:cs="Arial"/>
          <w:color w:val="000000"/>
        </w:rPr>
        <w:tab/>
      </w:r>
    </w:p>
    <w:p w14:paraId="6DEC781E" w14:textId="77777777" w:rsidR="00EC49DB" w:rsidRPr="00EC49DB" w:rsidRDefault="00EC49DB" w:rsidP="00EC49DB">
      <w:pPr>
        <w:ind w:left="3600" w:hanging="720"/>
        <w:rPr>
          <w:rFonts w:cs="Arial"/>
        </w:rPr>
      </w:pPr>
      <w:r w:rsidRPr="00EC49DB">
        <w:rPr>
          <w:rFonts w:cs="Arial"/>
        </w:rPr>
        <w:t>(1)</w:t>
      </w:r>
      <w:r w:rsidRPr="00EC49DB">
        <w:rPr>
          <w:rFonts w:cs="Arial"/>
        </w:rPr>
        <w:tab/>
        <w:t>If the Release Parcel is sold, the net proceeds of an arm’s length sale of the Release Parcel to an unrelated Person.</w:t>
      </w:r>
    </w:p>
    <w:p w14:paraId="23C91933" w14:textId="77777777" w:rsidR="00EC49DB" w:rsidRPr="00EC49DB" w:rsidRDefault="00EC49DB" w:rsidP="00EC49DB">
      <w:pPr>
        <w:ind w:left="2880" w:hanging="720"/>
        <w:rPr>
          <w:rFonts w:cs="Arial"/>
        </w:rPr>
      </w:pPr>
    </w:p>
    <w:p w14:paraId="74D88E91" w14:textId="77777777" w:rsidR="00EC49DB" w:rsidRPr="00EC49DB" w:rsidRDefault="00EC49DB" w:rsidP="00EC49DB">
      <w:pPr>
        <w:ind w:left="3600" w:hanging="720"/>
        <w:rPr>
          <w:rFonts w:cs="Arial"/>
        </w:rPr>
      </w:pPr>
      <w:r w:rsidRPr="00EC49DB">
        <w:rPr>
          <w:rFonts w:cs="Arial"/>
        </w:rPr>
        <w:t>(2)</w:t>
      </w:r>
      <w:r w:rsidRPr="00EC49DB">
        <w:rPr>
          <w:rFonts w:cs="Arial"/>
        </w:rPr>
        <w:tab/>
        <w:t>The fair market value of the Release Parcel at the time of the Partial Release.</w:t>
      </w:r>
    </w:p>
    <w:p w14:paraId="32E25719" w14:textId="77777777" w:rsidR="00EC49DB" w:rsidRPr="00EC49DB" w:rsidRDefault="00EC49DB" w:rsidP="00EC49DB">
      <w:pPr>
        <w:ind w:left="2880" w:hanging="720"/>
        <w:rPr>
          <w:rFonts w:cs="Arial"/>
        </w:rPr>
      </w:pPr>
    </w:p>
    <w:p w14:paraId="30342ED4" w14:textId="1A31B842" w:rsidR="00EC49DB" w:rsidRPr="00EC49DB" w:rsidRDefault="00EC49DB" w:rsidP="00EC49DB">
      <w:pPr>
        <w:ind w:left="3600" w:hanging="720"/>
        <w:rPr>
          <w:rFonts w:cs="Arial"/>
        </w:rPr>
      </w:pPr>
      <w:r w:rsidRPr="00EC49DB">
        <w:rPr>
          <w:rFonts w:cs="Arial"/>
        </w:rPr>
        <w:t>(3)</w:t>
      </w:r>
      <w:r w:rsidRPr="00EC49DB">
        <w:rPr>
          <w:rFonts w:cs="Arial"/>
        </w:rPr>
        <w:tab/>
        <w:t xml:space="preserve">An amount such that the loan-to-value ratio of the </w:t>
      </w:r>
      <w:r w:rsidR="00463CE7">
        <w:rPr>
          <w:rFonts w:cs="Arial"/>
        </w:rPr>
        <w:t xml:space="preserve">Project </w:t>
      </w:r>
      <w:r w:rsidRPr="00EC49DB">
        <w:rPr>
          <w:rFonts w:cs="Arial"/>
        </w:rPr>
        <w:t xml:space="preserve">Loan (as determined by </w:t>
      </w:r>
      <w:r w:rsidR="00F04470">
        <w:rPr>
          <w:rFonts w:cs="Arial"/>
        </w:rPr>
        <w:t>Funding Lender</w:t>
      </w:r>
      <w:r w:rsidRPr="00EC49DB">
        <w:rPr>
          <w:rFonts w:cs="Arial"/>
        </w:rPr>
        <w:t>) does not increase after the Partial Release.</w:t>
      </w:r>
    </w:p>
    <w:p w14:paraId="5CF53F33" w14:textId="77777777" w:rsidR="00EC49DB" w:rsidRPr="00EC49DB" w:rsidRDefault="00EC49DB" w:rsidP="00EC49DB">
      <w:pPr>
        <w:ind w:left="2160" w:hanging="720"/>
        <w:rPr>
          <w:rFonts w:cs="Arial"/>
        </w:rPr>
      </w:pPr>
    </w:p>
    <w:p w14:paraId="47866C9B" w14:textId="4D36CC7E" w:rsidR="00EC49DB" w:rsidRPr="00EC49DB" w:rsidRDefault="00EC49DB" w:rsidP="00EC49DB">
      <w:pPr>
        <w:ind w:left="2880" w:hanging="720"/>
        <w:rPr>
          <w:rFonts w:cs="Arial"/>
        </w:rPr>
      </w:pPr>
      <w:r w:rsidRPr="00EC49DB">
        <w:rPr>
          <w:rFonts w:cs="Arial"/>
        </w:rPr>
        <w:t>(iii)</w:t>
      </w:r>
      <w:r w:rsidRPr="00EC49DB">
        <w:rPr>
          <w:rFonts w:cs="Arial"/>
        </w:rPr>
        <w:tab/>
        <w:t xml:space="preserve">In connection with the Partial Release, </w:t>
      </w:r>
      <w:r w:rsidR="00F04470">
        <w:rPr>
          <w:rFonts w:cs="Arial"/>
        </w:rPr>
        <w:t>Funding Lender</w:t>
      </w:r>
      <w:r w:rsidRPr="00EC49DB">
        <w:rPr>
          <w:rFonts w:cs="Arial"/>
        </w:rPr>
        <w:t xml:space="preserve"> receives an </w:t>
      </w:r>
      <w:r w:rsidR="00487625">
        <w:rPr>
          <w:rFonts w:cs="Arial"/>
        </w:rPr>
        <w:t>No Adverse Effect O</w:t>
      </w:r>
      <w:r w:rsidRPr="00EC49DB">
        <w:rPr>
          <w:rFonts w:cs="Arial"/>
        </w:rPr>
        <w:t>pinion.</w:t>
      </w:r>
    </w:p>
    <w:p w14:paraId="0B01516D" w14:textId="77777777" w:rsidR="00EC49DB" w:rsidRPr="00EC49DB" w:rsidRDefault="00EC49DB" w:rsidP="00EC49DB">
      <w:pPr>
        <w:pStyle w:val="ExDStdProvsNormal"/>
        <w:ind w:left="1440" w:hanging="720"/>
        <w:rPr>
          <w:rFonts w:ascii="Arial" w:hAnsi="Arial" w:cs="Arial"/>
          <w:sz w:val="20"/>
          <w:szCs w:val="20"/>
        </w:rPr>
      </w:pPr>
    </w:p>
    <w:p w14:paraId="4C9D7147" w14:textId="4A4FE566" w:rsidR="00EC49DB" w:rsidRPr="00EC49DB" w:rsidRDefault="00EC49DB" w:rsidP="00EC49DB">
      <w:pPr>
        <w:pStyle w:val="ExDStdProvsNormal"/>
        <w:ind w:left="2160" w:hanging="720"/>
        <w:rPr>
          <w:rFonts w:ascii="Arial" w:hAnsi="Arial" w:cs="Arial"/>
          <w:sz w:val="20"/>
          <w:szCs w:val="20"/>
        </w:rPr>
      </w:pPr>
      <w:r w:rsidRPr="00EC49DB">
        <w:rPr>
          <w:rFonts w:ascii="Arial" w:hAnsi="Arial" w:cs="Arial"/>
          <w:sz w:val="20"/>
          <w:szCs w:val="20"/>
        </w:rPr>
        <w:t>(i)</w:t>
      </w:r>
      <w:r w:rsidRPr="00EC49DB">
        <w:rPr>
          <w:rFonts w:ascii="Arial" w:hAnsi="Arial" w:cs="Arial"/>
          <w:sz w:val="20"/>
          <w:szCs w:val="20"/>
        </w:rPr>
        <w:tab/>
        <w:t xml:space="preserve">Borrower delivers to </w:t>
      </w:r>
      <w:r w:rsidR="00F04470">
        <w:rPr>
          <w:rFonts w:ascii="Arial" w:hAnsi="Arial" w:cs="Arial"/>
          <w:sz w:val="20"/>
          <w:szCs w:val="20"/>
        </w:rPr>
        <w:t>Funding Lender</w:t>
      </w:r>
      <w:r w:rsidRPr="00EC49DB">
        <w:rPr>
          <w:rFonts w:ascii="Arial" w:hAnsi="Arial" w:cs="Arial"/>
          <w:sz w:val="20"/>
          <w:szCs w:val="20"/>
        </w:rPr>
        <w:t xml:space="preserve"> a legal description of the Release Parcel from a surveyor licensed in the Property Jurisdiction, and a survey, prepared by that surveyor, of the Release Parcel and the remainder of the Mortgaged Property.</w:t>
      </w:r>
    </w:p>
    <w:p w14:paraId="4F0F90DA" w14:textId="77777777" w:rsidR="00EC49DB" w:rsidRPr="00EC49DB" w:rsidRDefault="00EC49DB" w:rsidP="00EC49DB">
      <w:pPr>
        <w:pStyle w:val="ExDStdProvsNormal"/>
        <w:ind w:left="1440" w:hanging="720"/>
        <w:rPr>
          <w:rFonts w:ascii="Arial" w:hAnsi="Arial" w:cs="Arial"/>
          <w:sz w:val="20"/>
          <w:szCs w:val="20"/>
        </w:rPr>
      </w:pPr>
    </w:p>
    <w:p w14:paraId="2334CFCB" w14:textId="5272DC06" w:rsidR="00EC49DB" w:rsidRPr="00EC49DB" w:rsidRDefault="00AC30C1" w:rsidP="00EC49DB">
      <w:pPr>
        <w:pStyle w:val="ExDStdProvsNormal"/>
        <w:ind w:left="2160" w:hanging="720"/>
        <w:rPr>
          <w:rFonts w:ascii="Arial" w:hAnsi="Arial" w:cs="Arial"/>
          <w:sz w:val="20"/>
          <w:szCs w:val="20"/>
        </w:rPr>
      </w:pPr>
      <w:r>
        <w:rPr>
          <w:rFonts w:ascii="Arial" w:hAnsi="Arial" w:cs="Arial"/>
          <w:sz w:val="20"/>
          <w:szCs w:val="20"/>
        </w:rPr>
        <w:t>(</w:t>
      </w:r>
      <w:r w:rsidR="00EC49DB" w:rsidRPr="00EC49DB">
        <w:rPr>
          <w:rFonts w:ascii="Arial" w:hAnsi="Arial" w:cs="Arial"/>
          <w:sz w:val="20"/>
          <w:szCs w:val="20"/>
        </w:rPr>
        <w:t>j)</w:t>
      </w:r>
      <w:r w:rsidR="00EC49DB" w:rsidRPr="00EC49DB">
        <w:rPr>
          <w:rFonts w:ascii="Arial" w:hAnsi="Arial" w:cs="Arial"/>
          <w:sz w:val="20"/>
          <w:szCs w:val="20"/>
        </w:rPr>
        <w:tab/>
        <w:t xml:space="preserve">Borrower delivers to </w:t>
      </w:r>
      <w:r w:rsidR="00F04470">
        <w:rPr>
          <w:rFonts w:ascii="Arial" w:hAnsi="Arial" w:cs="Arial"/>
          <w:sz w:val="20"/>
          <w:szCs w:val="20"/>
        </w:rPr>
        <w:t>Funding Lender</w:t>
      </w:r>
      <w:r w:rsidR="00EC49DB" w:rsidRPr="00EC49DB">
        <w:rPr>
          <w:rFonts w:ascii="Arial" w:hAnsi="Arial" w:cs="Arial"/>
          <w:sz w:val="20"/>
          <w:szCs w:val="20"/>
        </w:rPr>
        <w:t xml:space="preserve"> an endorsement to the </w:t>
      </w:r>
      <w:r w:rsidR="00F04470">
        <w:rPr>
          <w:rFonts w:ascii="Arial" w:hAnsi="Arial" w:cs="Arial"/>
          <w:sz w:val="20"/>
          <w:szCs w:val="20"/>
        </w:rPr>
        <w:t>Funding Lender</w:t>
      </w:r>
      <w:r w:rsidR="00EC49DB" w:rsidRPr="00EC49DB">
        <w:rPr>
          <w:rFonts w:ascii="Arial" w:hAnsi="Arial" w:cs="Arial"/>
          <w:sz w:val="20"/>
          <w:szCs w:val="20"/>
        </w:rPr>
        <w:t xml:space="preserve">’s title policy indicating that the Release Parcel has been legally subdivided from the remainder of the </w:t>
      </w:r>
      <w:r w:rsidR="00EC49DB" w:rsidRPr="00EC49DB">
        <w:rPr>
          <w:rFonts w:ascii="Arial" w:hAnsi="Arial" w:cs="Arial"/>
          <w:sz w:val="20"/>
          <w:szCs w:val="20"/>
        </w:rPr>
        <w:lastRenderedPageBreak/>
        <w:t>Mortgaged Property, and an endorsement to the title policy indicating that the Release Parcel and the balance of the Mortgaged Property constitutes a separate tax lot.</w:t>
      </w:r>
    </w:p>
    <w:p w14:paraId="3C1454FF" w14:textId="77777777" w:rsidR="00EC49DB" w:rsidRPr="00EC49DB" w:rsidRDefault="00EC49DB" w:rsidP="00EC49DB">
      <w:pPr>
        <w:pStyle w:val="ExDStdProvsNormal"/>
        <w:ind w:left="1440" w:hanging="720"/>
        <w:rPr>
          <w:rFonts w:ascii="Arial" w:hAnsi="Arial" w:cs="Arial"/>
          <w:sz w:val="20"/>
          <w:szCs w:val="20"/>
        </w:rPr>
      </w:pPr>
    </w:p>
    <w:p w14:paraId="730D8197" w14:textId="036B7182" w:rsidR="00EC49DB" w:rsidRPr="00EC49DB" w:rsidRDefault="00EC49DB" w:rsidP="00EC49DB">
      <w:pPr>
        <w:pStyle w:val="ExDStdProvsNormal"/>
        <w:ind w:left="2160" w:hanging="720"/>
        <w:rPr>
          <w:rFonts w:ascii="Arial" w:hAnsi="Arial" w:cs="Arial"/>
          <w:sz w:val="20"/>
          <w:szCs w:val="20"/>
        </w:rPr>
      </w:pPr>
      <w:r w:rsidRPr="00EC49DB">
        <w:rPr>
          <w:rFonts w:ascii="Arial" w:hAnsi="Arial" w:cs="Arial"/>
          <w:sz w:val="20"/>
          <w:szCs w:val="20"/>
        </w:rPr>
        <w:t>(k)</w:t>
      </w:r>
      <w:r w:rsidRPr="00EC49DB">
        <w:rPr>
          <w:rFonts w:ascii="Arial" w:hAnsi="Arial" w:cs="Arial"/>
          <w:sz w:val="20"/>
          <w:szCs w:val="20"/>
        </w:rPr>
        <w:tab/>
        <w:t xml:space="preserve">Borrower delivers to </w:t>
      </w:r>
      <w:r w:rsidR="00F04470">
        <w:rPr>
          <w:rFonts w:ascii="Arial" w:hAnsi="Arial" w:cs="Arial"/>
          <w:sz w:val="20"/>
          <w:szCs w:val="20"/>
        </w:rPr>
        <w:t>Funding Lender</w:t>
      </w:r>
      <w:r w:rsidRPr="00EC49DB">
        <w:rPr>
          <w:rFonts w:ascii="Arial" w:hAnsi="Arial" w:cs="Arial"/>
          <w:sz w:val="20"/>
          <w:szCs w:val="20"/>
        </w:rPr>
        <w:t xml:space="preserve"> an endorsement to </w:t>
      </w:r>
      <w:r w:rsidR="00F04470">
        <w:rPr>
          <w:rFonts w:ascii="Arial" w:hAnsi="Arial" w:cs="Arial"/>
          <w:sz w:val="20"/>
          <w:szCs w:val="20"/>
        </w:rPr>
        <w:t>Funding Lender</w:t>
      </w:r>
      <w:r w:rsidRPr="00EC49DB">
        <w:rPr>
          <w:rFonts w:ascii="Arial" w:hAnsi="Arial" w:cs="Arial"/>
          <w:sz w:val="20"/>
          <w:szCs w:val="20"/>
        </w:rPr>
        <w:t xml:space="preserve">’s title policy, effective as of the date of the Partial Release, insuring </w:t>
      </w:r>
      <w:r w:rsidR="00F04470">
        <w:rPr>
          <w:rFonts w:ascii="Arial" w:hAnsi="Arial" w:cs="Arial"/>
          <w:sz w:val="20"/>
          <w:szCs w:val="20"/>
        </w:rPr>
        <w:t>Funding Lender</w:t>
      </w:r>
      <w:r w:rsidRPr="00EC49DB">
        <w:rPr>
          <w:rFonts w:ascii="Arial" w:hAnsi="Arial" w:cs="Arial"/>
          <w:sz w:val="20"/>
          <w:szCs w:val="20"/>
        </w:rPr>
        <w:t xml:space="preserve">’s interest in any easements created in connection with the Partial Release, extending the effective date of the </w:t>
      </w:r>
      <w:r w:rsidR="00F04470">
        <w:rPr>
          <w:rFonts w:ascii="Arial" w:hAnsi="Arial" w:cs="Arial"/>
          <w:sz w:val="20"/>
          <w:szCs w:val="20"/>
        </w:rPr>
        <w:t>Funding Lender</w:t>
      </w:r>
      <w:r w:rsidRPr="00EC49DB">
        <w:rPr>
          <w:rFonts w:ascii="Arial" w:hAnsi="Arial" w:cs="Arial"/>
          <w:sz w:val="20"/>
          <w:szCs w:val="20"/>
        </w:rPr>
        <w:t xml:space="preserve">’s title policy to the effective date of the Partial Release, and confirming no change in the priority of the Mortgage on the balance of the Mortgaged Property or in the amount of the insurance or the coverage under the </w:t>
      </w:r>
      <w:r w:rsidR="00F04470">
        <w:rPr>
          <w:rFonts w:ascii="Arial" w:hAnsi="Arial" w:cs="Arial"/>
          <w:sz w:val="20"/>
          <w:szCs w:val="20"/>
        </w:rPr>
        <w:t>Funding Lender</w:t>
      </w:r>
      <w:r w:rsidRPr="00EC49DB">
        <w:rPr>
          <w:rFonts w:ascii="Arial" w:hAnsi="Arial" w:cs="Arial"/>
          <w:sz w:val="20"/>
          <w:szCs w:val="20"/>
        </w:rPr>
        <w:t>’s title policy.</w:t>
      </w:r>
    </w:p>
    <w:p w14:paraId="68317E95" w14:textId="77777777" w:rsidR="00EC49DB" w:rsidRPr="00EC49DB" w:rsidRDefault="00EC49DB" w:rsidP="00EC49DB">
      <w:pPr>
        <w:pStyle w:val="ExDStdProvsNormal"/>
        <w:ind w:left="1440" w:hanging="720"/>
        <w:rPr>
          <w:rFonts w:ascii="Arial" w:hAnsi="Arial" w:cs="Arial"/>
          <w:sz w:val="20"/>
          <w:szCs w:val="20"/>
        </w:rPr>
      </w:pPr>
    </w:p>
    <w:p w14:paraId="4DD1F65D" w14:textId="0EAE8BF8" w:rsidR="00EC49DB" w:rsidRPr="00EC49DB" w:rsidRDefault="00EC49DB" w:rsidP="00EC49DB">
      <w:pPr>
        <w:pStyle w:val="ExDStdProvsNormal"/>
        <w:ind w:left="2160" w:hanging="720"/>
        <w:rPr>
          <w:rFonts w:ascii="Arial" w:hAnsi="Arial" w:cs="Arial"/>
          <w:sz w:val="20"/>
          <w:szCs w:val="20"/>
        </w:rPr>
      </w:pPr>
      <w:r w:rsidRPr="00EC49DB">
        <w:rPr>
          <w:rFonts w:ascii="Arial" w:hAnsi="Arial" w:cs="Arial"/>
          <w:sz w:val="20"/>
          <w:szCs w:val="20"/>
        </w:rPr>
        <w:t>(l)</w:t>
      </w:r>
      <w:r w:rsidRPr="00EC49DB">
        <w:rPr>
          <w:rFonts w:ascii="Arial" w:hAnsi="Arial" w:cs="Arial"/>
          <w:sz w:val="20"/>
          <w:szCs w:val="20"/>
        </w:rPr>
        <w:tab/>
        <w:t xml:space="preserve">Borrower delivers to </w:t>
      </w:r>
      <w:r w:rsidR="00F04470">
        <w:rPr>
          <w:rFonts w:ascii="Arial" w:hAnsi="Arial" w:cs="Arial"/>
          <w:sz w:val="20"/>
          <w:szCs w:val="20"/>
        </w:rPr>
        <w:t>Funding Lender</w:t>
      </w:r>
      <w:r w:rsidRPr="00EC49DB">
        <w:rPr>
          <w:rFonts w:ascii="Arial" w:hAnsi="Arial" w:cs="Arial"/>
          <w:sz w:val="20"/>
          <w:szCs w:val="20"/>
        </w:rPr>
        <w:t xml:space="preserve"> a letter from the municipality where the Mortgaged Property is located or a zoning report prepared by a company acceptable to </w:t>
      </w:r>
      <w:r w:rsidR="00F04470">
        <w:rPr>
          <w:rFonts w:ascii="Arial" w:hAnsi="Arial" w:cs="Arial"/>
          <w:sz w:val="20"/>
          <w:szCs w:val="20"/>
        </w:rPr>
        <w:t>Funding Lender</w:t>
      </w:r>
      <w:r w:rsidRPr="00EC49DB">
        <w:rPr>
          <w:rFonts w:ascii="Arial" w:hAnsi="Arial" w:cs="Arial"/>
          <w:sz w:val="20"/>
          <w:szCs w:val="20"/>
        </w:rPr>
        <w:t xml:space="preserve"> stating that the Release Parcel and the balance of the Mortgaged Property comply with applicable laws, rules and regulations pertaining to zoning, land use, parking and building requirements.</w:t>
      </w:r>
    </w:p>
    <w:p w14:paraId="0AE53EA1" w14:textId="77777777" w:rsidR="00EC49DB" w:rsidRPr="00EC49DB" w:rsidRDefault="00EC49DB" w:rsidP="00EC49DB">
      <w:pPr>
        <w:pStyle w:val="ExDStdProvsNormal"/>
        <w:ind w:left="2160" w:hanging="720"/>
        <w:rPr>
          <w:rFonts w:ascii="Arial" w:hAnsi="Arial" w:cs="Arial"/>
          <w:sz w:val="20"/>
          <w:szCs w:val="20"/>
        </w:rPr>
      </w:pPr>
    </w:p>
    <w:p w14:paraId="17A06F19" w14:textId="7AD42BDE" w:rsidR="00EC49DB" w:rsidRPr="00EC49DB" w:rsidRDefault="00EC49DB" w:rsidP="00EC49DB">
      <w:pPr>
        <w:pStyle w:val="ExDStdProvsNormal"/>
        <w:ind w:left="2160" w:hanging="720"/>
        <w:rPr>
          <w:rFonts w:ascii="Arial" w:hAnsi="Arial" w:cs="Arial"/>
          <w:sz w:val="20"/>
          <w:szCs w:val="20"/>
        </w:rPr>
      </w:pPr>
      <w:r w:rsidRPr="00EC49DB">
        <w:rPr>
          <w:rFonts w:ascii="Arial" w:hAnsi="Arial" w:cs="Arial"/>
          <w:sz w:val="20"/>
          <w:szCs w:val="20"/>
        </w:rPr>
        <w:t>(m)</w:t>
      </w:r>
      <w:r w:rsidRPr="00EC49DB">
        <w:rPr>
          <w:rFonts w:ascii="Arial" w:hAnsi="Arial" w:cs="Arial"/>
          <w:sz w:val="20"/>
          <w:szCs w:val="20"/>
        </w:rPr>
        <w:tab/>
        <w:t xml:space="preserve">Borrower submits to </w:t>
      </w:r>
      <w:r w:rsidR="00F04470">
        <w:rPr>
          <w:rFonts w:ascii="Arial" w:hAnsi="Arial" w:cs="Arial"/>
          <w:sz w:val="20"/>
          <w:szCs w:val="20"/>
        </w:rPr>
        <w:t>Funding Lender</w:t>
      </w:r>
      <w:r w:rsidR="001A63EA">
        <w:rPr>
          <w:rFonts w:ascii="Arial" w:hAnsi="Arial" w:cs="Arial"/>
          <w:sz w:val="20"/>
          <w:szCs w:val="20"/>
        </w:rPr>
        <w:t xml:space="preserve"> and Fiscal Agent</w:t>
      </w:r>
      <w:r w:rsidRPr="00EC49DB">
        <w:rPr>
          <w:rFonts w:ascii="Arial" w:hAnsi="Arial" w:cs="Arial"/>
          <w:sz w:val="20"/>
          <w:szCs w:val="20"/>
        </w:rPr>
        <w:t xml:space="preserve">, at least 30 days prior to the date of the proposed Partial Release, all documents required to release the lien of the Security Instrument on the Release Parcel and any required modifications to the Security Instrument and any of the other </w:t>
      </w:r>
      <w:r w:rsidR="006D7F4A">
        <w:rPr>
          <w:rFonts w:ascii="Arial" w:hAnsi="Arial" w:cs="Arial"/>
          <w:sz w:val="20"/>
          <w:szCs w:val="20"/>
        </w:rPr>
        <w:t>Financing</w:t>
      </w:r>
      <w:r w:rsidR="006D7F4A" w:rsidRPr="00EC49DB">
        <w:rPr>
          <w:rFonts w:ascii="Arial" w:hAnsi="Arial" w:cs="Arial"/>
          <w:sz w:val="20"/>
          <w:szCs w:val="20"/>
        </w:rPr>
        <w:t xml:space="preserve"> </w:t>
      </w:r>
      <w:r w:rsidRPr="00EC49DB">
        <w:rPr>
          <w:rFonts w:ascii="Arial" w:hAnsi="Arial" w:cs="Arial"/>
          <w:sz w:val="20"/>
          <w:szCs w:val="20"/>
        </w:rPr>
        <w:t xml:space="preserve">Documents for execution by </w:t>
      </w:r>
      <w:r w:rsidR="00F04470">
        <w:rPr>
          <w:rFonts w:ascii="Arial" w:hAnsi="Arial" w:cs="Arial"/>
          <w:sz w:val="20"/>
          <w:szCs w:val="20"/>
        </w:rPr>
        <w:t>Funding Lender</w:t>
      </w:r>
      <w:r w:rsidR="001A63EA">
        <w:rPr>
          <w:rFonts w:ascii="Arial" w:hAnsi="Arial" w:cs="Arial"/>
          <w:sz w:val="20"/>
          <w:szCs w:val="20"/>
        </w:rPr>
        <w:t xml:space="preserve"> or Fiscal Agent, as applicable</w:t>
      </w:r>
      <w:r w:rsidRPr="00EC49DB">
        <w:rPr>
          <w:rFonts w:ascii="Arial" w:hAnsi="Arial" w:cs="Arial"/>
          <w:sz w:val="20"/>
          <w:szCs w:val="20"/>
        </w:rPr>
        <w:t>, in a form appropriate in the Property Jurisdiction.</w:t>
      </w:r>
    </w:p>
    <w:p w14:paraId="00D2C5F0" w14:textId="77777777" w:rsidR="00EC49DB" w:rsidRPr="00EC49DB" w:rsidRDefault="00EC49DB" w:rsidP="00EC49DB">
      <w:pPr>
        <w:pStyle w:val="ExDStdProvsNormal"/>
        <w:ind w:left="1440" w:hanging="720"/>
        <w:rPr>
          <w:rFonts w:ascii="Arial" w:hAnsi="Arial" w:cs="Arial"/>
          <w:sz w:val="20"/>
          <w:szCs w:val="20"/>
        </w:rPr>
      </w:pPr>
    </w:p>
    <w:p w14:paraId="31002FFA" w14:textId="38A3E773" w:rsidR="00EC49DB" w:rsidRPr="00EC49DB" w:rsidRDefault="00EC49DB" w:rsidP="00EC49DB">
      <w:pPr>
        <w:pStyle w:val="ExDStdProvsNormal"/>
        <w:ind w:left="2160" w:hanging="720"/>
        <w:rPr>
          <w:rFonts w:ascii="Arial" w:hAnsi="Arial" w:cs="Arial"/>
          <w:sz w:val="20"/>
          <w:szCs w:val="20"/>
        </w:rPr>
      </w:pPr>
      <w:r w:rsidRPr="00EC49DB">
        <w:rPr>
          <w:rFonts w:ascii="Arial" w:hAnsi="Arial" w:cs="Arial"/>
          <w:sz w:val="20"/>
          <w:szCs w:val="20"/>
        </w:rPr>
        <w:t>(n)</w:t>
      </w:r>
      <w:r w:rsidRPr="00EC49DB">
        <w:rPr>
          <w:rFonts w:ascii="Arial" w:hAnsi="Arial" w:cs="Arial"/>
          <w:sz w:val="20"/>
          <w:szCs w:val="20"/>
        </w:rPr>
        <w:tab/>
        <w:t xml:space="preserve">If the Transferee is an Affiliate of Borrower, Borrower has delivered to </w:t>
      </w:r>
      <w:r w:rsidR="00F04470">
        <w:rPr>
          <w:rFonts w:ascii="Arial" w:hAnsi="Arial" w:cs="Arial"/>
          <w:sz w:val="20"/>
          <w:szCs w:val="20"/>
        </w:rPr>
        <w:t>Funding Lender</w:t>
      </w:r>
      <w:r w:rsidRPr="00EC49DB">
        <w:rPr>
          <w:rFonts w:ascii="Arial" w:hAnsi="Arial" w:cs="Arial"/>
          <w:sz w:val="20"/>
          <w:szCs w:val="20"/>
        </w:rPr>
        <w:t xml:space="preserve"> each of the following:</w:t>
      </w:r>
    </w:p>
    <w:p w14:paraId="6F3D4E9A" w14:textId="77777777" w:rsidR="00EC49DB" w:rsidRPr="00EC49DB" w:rsidRDefault="00EC49DB" w:rsidP="00EC49DB">
      <w:pPr>
        <w:pStyle w:val="ExDStdProvsNormal"/>
        <w:ind w:left="2160" w:hanging="720"/>
        <w:rPr>
          <w:rFonts w:ascii="Arial" w:hAnsi="Arial" w:cs="Arial"/>
          <w:sz w:val="20"/>
          <w:szCs w:val="20"/>
        </w:rPr>
      </w:pPr>
    </w:p>
    <w:p w14:paraId="1DFD6BE9" w14:textId="77777777"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 xml:space="preserve">(i) </w:t>
      </w:r>
      <w:r w:rsidRPr="00EC49DB">
        <w:rPr>
          <w:rFonts w:ascii="Arial" w:hAnsi="Arial" w:cs="Arial"/>
          <w:sz w:val="20"/>
          <w:szCs w:val="20"/>
        </w:rPr>
        <w:tab/>
        <w:t>Evidence that such Affiliate has given Borrower fair consideration for the Release Parcel.</w:t>
      </w:r>
    </w:p>
    <w:p w14:paraId="1E21928D" w14:textId="77777777" w:rsidR="00EC49DB" w:rsidRPr="00EC49DB" w:rsidRDefault="00EC49DB" w:rsidP="00EC49DB">
      <w:pPr>
        <w:pStyle w:val="ExDStdProvsNormal"/>
        <w:ind w:left="2880" w:hanging="720"/>
        <w:rPr>
          <w:rFonts w:ascii="Arial" w:hAnsi="Arial" w:cs="Arial"/>
          <w:sz w:val="20"/>
          <w:szCs w:val="20"/>
        </w:rPr>
      </w:pPr>
    </w:p>
    <w:p w14:paraId="08FFFAF3" w14:textId="0CA6727D"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 xml:space="preserve">(ii) </w:t>
      </w:r>
      <w:r w:rsidRPr="00EC49DB">
        <w:rPr>
          <w:rFonts w:ascii="Arial" w:hAnsi="Arial" w:cs="Arial"/>
          <w:sz w:val="20"/>
          <w:szCs w:val="20"/>
        </w:rPr>
        <w:tab/>
        <w:t xml:space="preserve">If required by </w:t>
      </w:r>
      <w:r w:rsidR="00F04470">
        <w:rPr>
          <w:rFonts w:ascii="Arial" w:hAnsi="Arial" w:cs="Arial"/>
          <w:sz w:val="20"/>
          <w:szCs w:val="20"/>
        </w:rPr>
        <w:t>Funding Lender</w:t>
      </w:r>
      <w:r w:rsidRPr="00EC49DB">
        <w:rPr>
          <w:rFonts w:ascii="Arial" w:hAnsi="Arial" w:cs="Arial"/>
          <w:sz w:val="20"/>
          <w:szCs w:val="20"/>
        </w:rPr>
        <w:t xml:space="preserve">, a </w:t>
      </w:r>
      <w:proofErr w:type="spellStart"/>
      <w:r w:rsidRPr="00EC49DB">
        <w:rPr>
          <w:rFonts w:ascii="Arial" w:hAnsi="Arial" w:cs="Arial"/>
          <w:sz w:val="20"/>
          <w:szCs w:val="20"/>
        </w:rPr>
        <w:t>nonconsolidation</w:t>
      </w:r>
      <w:proofErr w:type="spellEnd"/>
      <w:r w:rsidRPr="00EC49DB">
        <w:rPr>
          <w:rFonts w:ascii="Arial" w:hAnsi="Arial" w:cs="Arial"/>
          <w:sz w:val="20"/>
          <w:szCs w:val="20"/>
        </w:rPr>
        <w:t xml:space="preserve"> opinion satisfactory to </w:t>
      </w:r>
      <w:r w:rsidR="00F04470">
        <w:rPr>
          <w:rFonts w:ascii="Arial" w:hAnsi="Arial" w:cs="Arial"/>
          <w:sz w:val="20"/>
          <w:szCs w:val="20"/>
        </w:rPr>
        <w:t>Funding Lender</w:t>
      </w:r>
      <w:r w:rsidRPr="00EC49DB">
        <w:rPr>
          <w:rFonts w:ascii="Arial" w:hAnsi="Arial" w:cs="Arial"/>
          <w:sz w:val="20"/>
          <w:szCs w:val="20"/>
        </w:rPr>
        <w:t>.</w:t>
      </w:r>
    </w:p>
    <w:p w14:paraId="5F4AF9F1" w14:textId="77777777" w:rsidR="00EC49DB" w:rsidRPr="00EC49DB" w:rsidRDefault="00EC49DB" w:rsidP="00EC49DB">
      <w:pPr>
        <w:pStyle w:val="ExDStdProvsNormal"/>
        <w:ind w:left="1440" w:hanging="720"/>
        <w:rPr>
          <w:rFonts w:ascii="Arial" w:hAnsi="Arial" w:cs="Arial"/>
          <w:sz w:val="20"/>
          <w:szCs w:val="20"/>
        </w:rPr>
      </w:pPr>
    </w:p>
    <w:p w14:paraId="5A637F32" w14:textId="6882D297" w:rsidR="00EC49DB" w:rsidRPr="00EC49DB" w:rsidRDefault="00EC49DB" w:rsidP="00EC49DB">
      <w:pPr>
        <w:pStyle w:val="ExDStdProvsNormal"/>
        <w:ind w:left="1440"/>
        <w:rPr>
          <w:rFonts w:ascii="Arial" w:hAnsi="Arial" w:cs="Arial"/>
          <w:sz w:val="20"/>
          <w:szCs w:val="20"/>
        </w:rPr>
      </w:pPr>
      <w:r w:rsidRPr="00EC49DB">
        <w:rPr>
          <w:rFonts w:ascii="Arial" w:hAnsi="Arial" w:cs="Arial"/>
          <w:sz w:val="20"/>
          <w:szCs w:val="20"/>
        </w:rPr>
        <w:t>(o)</w:t>
      </w:r>
      <w:r w:rsidRPr="00EC49DB">
        <w:rPr>
          <w:rFonts w:ascii="Arial" w:hAnsi="Arial" w:cs="Arial"/>
          <w:sz w:val="20"/>
          <w:szCs w:val="20"/>
        </w:rPr>
        <w:tab/>
        <w:t xml:space="preserve">Borrower delivers to </w:t>
      </w:r>
      <w:r w:rsidR="00F04470">
        <w:rPr>
          <w:rFonts w:ascii="Arial" w:hAnsi="Arial" w:cs="Arial"/>
          <w:sz w:val="20"/>
          <w:szCs w:val="20"/>
        </w:rPr>
        <w:t>Funding Lender</w:t>
      </w:r>
      <w:r w:rsidRPr="00EC49DB">
        <w:rPr>
          <w:rFonts w:ascii="Arial" w:hAnsi="Arial" w:cs="Arial"/>
          <w:sz w:val="20"/>
          <w:szCs w:val="20"/>
        </w:rPr>
        <w:t xml:space="preserve"> each of the following:</w:t>
      </w:r>
    </w:p>
    <w:p w14:paraId="3613898A" w14:textId="77777777" w:rsidR="00EC49DB" w:rsidRPr="00EC49DB" w:rsidRDefault="00EC49DB" w:rsidP="00EC49DB">
      <w:pPr>
        <w:pStyle w:val="ExDStdProvsNormal"/>
        <w:ind w:left="2160" w:hanging="720"/>
        <w:rPr>
          <w:rFonts w:ascii="Arial" w:hAnsi="Arial" w:cs="Arial"/>
          <w:sz w:val="20"/>
          <w:szCs w:val="20"/>
        </w:rPr>
      </w:pPr>
    </w:p>
    <w:p w14:paraId="26904DF3" w14:textId="77777777"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(i)</w:t>
      </w:r>
      <w:r w:rsidRPr="00EC49DB">
        <w:rPr>
          <w:rFonts w:ascii="Arial" w:hAnsi="Arial" w:cs="Arial"/>
          <w:sz w:val="20"/>
          <w:szCs w:val="20"/>
        </w:rPr>
        <w:tab/>
        <w:t>Documentation evidencing the assumption by Transferee of all of Borrower’s obligations relating to the Release Parcel under the Operating Agreements.</w:t>
      </w:r>
    </w:p>
    <w:p w14:paraId="090B1C74" w14:textId="77777777" w:rsidR="00EC49DB" w:rsidRPr="00EC49DB" w:rsidRDefault="00EC49DB" w:rsidP="00EC49DB">
      <w:pPr>
        <w:pStyle w:val="ExDStdProvsNormal"/>
        <w:ind w:left="2160" w:hanging="720"/>
        <w:rPr>
          <w:rFonts w:ascii="Arial" w:hAnsi="Arial" w:cs="Arial"/>
          <w:sz w:val="20"/>
          <w:szCs w:val="20"/>
        </w:rPr>
      </w:pPr>
    </w:p>
    <w:p w14:paraId="0A4F31F6" w14:textId="77777777"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(ii)</w:t>
      </w:r>
      <w:r w:rsidRPr="00EC49DB">
        <w:rPr>
          <w:rFonts w:ascii="Arial" w:hAnsi="Arial" w:cs="Arial"/>
          <w:sz w:val="20"/>
          <w:szCs w:val="20"/>
        </w:rPr>
        <w:tab/>
        <w:t>Either of the following:</w:t>
      </w:r>
    </w:p>
    <w:p w14:paraId="1B3C571A" w14:textId="77777777" w:rsidR="00EC49DB" w:rsidRPr="00EC49DB" w:rsidRDefault="00EC49DB" w:rsidP="00EC49DB">
      <w:pPr>
        <w:pStyle w:val="ExDStdProvsNormal"/>
        <w:ind w:left="2880" w:hanging="720"/>
        <w:rPr>
          <w:rFonts w:ascii="Arial" w:hAnsi="Arial" w:cs="Arial"/>
          <w:sz w:val="20"/>
          <w:szCs w:val="20"/>
        </w:rPr>
      </w:pPr>
    </w:p>
    <w:p w14:paraId="74E644C7" w14:textId="67768195" w:rsidR="00EC49DB" w:rsidRPr="00EC49DB" w:rsidRDefault="00EC49DB" w:rsidP="00EC49DB">
      <w:pPr>
        <w:pStyle w:val="ExDStdProvsNormal"/>
        <w:ind w:left="3600" w:hanging="720"/>
        <w:rPr>
          <w:rFonts w:ascii="Arial" w:hAnsi="Arial" w:cs="Arial"/>
          <w:sz w:val="20"/>
          <w:szCs w:val="20"/>
        </w:rPr>
      </w:pPr>
      <w:r w:rsidRPr="00EC49DB">
        <w:rPr>
          <w:rFonts w:ascii="Arial" w:hAnsi="Arial" w:cs="Arial"/>
          <w:sz w:val="20"/>
          <w:szCs w:val="20"/>
        </w:rPr>
        <w:t>(A)</w:t>
      </w:r>
      <w:r w:rsidRPr="00EC49DB">
        <w:rPr>
          <w:rFonts w:ascii="Arial" w:hAnsi="Arial" w:cs="Arial"/>
          <w:sz w:val="20"/>
          <w:szCs w:val="20"/>
        </w:rPr>
        <w:tab/>
        <w:t xml:space="preserve">Documentation evidencing the release of Borrower from all of Borrower’s obligations relating to the Release Parcel under the Operating Agreements, to the extent Borrower is not released from such obligations by operation of law </w:t>
      </w:r>
      <w:r w:rsidR="000E685F" w:rsidRPr="00EC49DB">
        <w:rPr>
          <w:rFonts w:ascii="Arial" w:hAnsi="Arial" w:cs="Arial"/>
          <w:sz w:val="20"/>
          <w:szCs w:val="20"/>
        </w:rPr>
        <w:t>because of</w:t>
      </w:r>
      <w:r w:rsidRPr="00EC49DB">
        <w:rPr>
          <w:rFonts w:ascii="Arial" w:hAnsi="Arial" w:cs="Arial"/>
          <w:sz w:val="20"/>
          <w:szCs w:val="20"/>
        </w:rPr>
        <w:t xml:space="preserve"> the Partial Release.  </w:t>
      </w:r>
    </w:p>
    <w:p w14:paraId="40E9794F" w14:textId="77777777" w:rsidR="00EC49DB" w:rsidRPr="00EC49DB" w:rsidRDefault="00EC49DB" w:rsidP="00EC49DB">
      <w:pPr>
        <w:pStyle w:val="ExDStdProvsNormal"/>
        <w:ind w:left="3600" w:hanging="720"/>
        <w:rPr>
          <w:rFonts w:ascii="Arial" w:hAnsi="Arial" w:cs="Arial"/>
          <w:sz w:val="20"/>
          <w:szCs w:val="20"/>
        </w:rPr>
      </w:pPr>
    </w:p>
    <w:p w14:paraId="57DF9EA5" w14:textId="77777777" w:rsidR="00EC49DB" w:rsidRPr="00EC49DB" w:rsidRDefault="00EC49DB" w:rsidP="00EC49DB">
      <w:pPr>
        <w:pStyle w:val="ExDStdProvsNormal"/>
        <w:ind w:left="3600" w:hanging="720"/>
        <w:rPr>
          <w:rFonts w:ascii="Arial" w:hAnsi="Arial" w:cs="Arial"/>
          <w:sz w:val="20"/>
          <w:szCs w:val="20"/>
        </w:rPr>
      </w:pPr>
      <w:r w:rsidRPr="00EC49DB">
        <w:rPr>
          <w:rFonts w:ascii="Arial" w:hAnsi="Arial" w:cs="Arial"/>
          <w:sz w:val="20"/>
          <w:szCs w:val="20"/>
        </w:rPr>
        <w:t>(B)</w:t>
      </w:r>
      <w:r w:rsidRPr="00EC49DB">
        <w:rPr>
          <w:rFonts w:ascii="Arial" w:hAnsi="Arial" w:cs="Arial"/>
          <w:sz w:val="20"/>
          <w:szCs w:val="20"/>
        </w:rPr>
        <w:tab/>
        <w:t>A certificate from a general partner, manager or officer of the Borrower certifying that Borrower is released by operation of law from all of Borrower’s obligations relating to the Release Parcel under the Operating Agreements.</w:t>
      </w:r>
    </w:p>
    <w:p w14:paraId="38D5FCB4" w14:textId="77777777" w:rsidR="00EC49DB" w:rsidRPr="00EC49DB" w:rsidRDefault="00EC49DB" w:rsidP="00EC49DB">
      <w:pPr>
        <w:pStyle w:val="ExDStdProvsNormal"/>
        <w:ind w:left="2160" w:hanging="720"/>
        <w:rPr>
          <w:rFonts w:ascii="Arial" w:hAnsi="Arial" w:cs="Arial"/>
          <w:sz w:val="20"/>
          <w:szCs w:val="20"/>
        </w:rPr>
      </w:pPr>
    </w:p>
    <w:p w14:paraId="044C5A4A" w14:textId="7DD5D8FF" w:rsidR="00EC49DB" w:rsidRPr="00EC49DB" w:rsidRDefault="00EC49DB" w:rsidP="00EC49DB">
      <w:pPr>
        <w:pStyle w:val="ExDStdProvsNormal"/>
        <w:ind w:left="2160" w:hanging="720"/>
        <w:rPr>
          <w:rFonts w:ascii="Arial" w:hAnsi="Arial" w:cs="Arial"/>
          <w:sz w:val="20"/>
          <w:szCs w:val="20"/>
        </w:rPr>
      </w:pPr>
      <w:r w:rsidRPr="00EC49DB">
        <w:rPr>
          <w:rFonts w:ascii="Arial" w:hAnsi="Arial" w:cs="Arial"/>
          <w:sz w:val="20"/>
          <w:szCs w:val="20"/>
        </w:rPr>
        <w:t>(p)</w:t>
      </w:r>
      <w:r w:rsidRPr="00EC49DB">
        <w:rPr>
          <w:rFonts w:ascii="Arial" w:hAnsi="Arial" w:cs="Arial"/>
          <w:sz w:val="20"/>
          <w:szCs w:val="20"/>
        </w:rPr>
        <w:tab/>
        <w:t xml:space="preserve">Each Guarantor delivers to </w:t>
      </w:r>
      <w:r w:rsidR="00F04470">
        <w:rPr>
          <w:rFonts w:ascii="Arial" w:hAnsi="Arial" w:cs="Arial"/>
          <w:sz w:val="20"/>
          <w:szCs w:val="20"/>
        </w:rPr>
        <w:t>Funding Lender</w:t>
      </w:r>
      <w:r w:rsidRPr="00EC49DB">
        <w:rPr>
          <w:rFonts w:ascii="Arial" w:hAnsi="Arial" w:cs="Arial"/>
          <w:sz w:val="20"/>
          <w:szCs w:val="20"/>
        </w:rPr>
        <w:t xml:space="preserve"> a written agreement that such Guarantor’s Guaranty continues in full force and effect notwithstanding the Partial Release.</w:t>
      </w:r>
    </w:p>
    <w:p w14:paraId="003074A5" w14:textId="77777777" w:rsidR="00EC49DB" w:rsidRPr="00EC49DB" w:rsidRDefault="00EC49DB" w:rsidP="00EC49DB">
      <w:pPr>
        <w:pStyle w:val="ExDStdProvsNormal"/>
        <w:ind w:left="1440" w:hanging="720"/>
        <w:rPr>
          <w:rFonts w:ascii="Arial" w:hAnsi="Arial" w:cs="Arial"/>
          <w:sz w:val="20"/>
          <w:szCs w:val="20"/>
        </w:rPr>
      </w:pPr>
    </w:p>
    <w:p w14:paraId="5DF7946A" w14:textId="0FF2AF4B" w:rsidR="00EC49DB" w:rsidRPr="00EC49DB" w:rsidRDefault="00EC49DB" w:rsidP="00EC49DB">
      <w:pPr>
        <w:pStyle w:val="ExDStdProvsNormal"/>
        <w:ind w:left="2160" w:hanging="720"/>
        <w:rPr>
          <w:rFonts w:ascii="Arial" w:hAnsi="Arial" w:cs="Arial"/>
          <w:sz w:val="20"/>
          <w:szCs w:val="20"/>
        </w:rPr>
      </w:pPr>
      <w:r w:rsidRPr="00EC49DB">
        <w:rPr>
          <w:rFonts w:ascii="Arial" w:hAnsi="Arial" w:cs="Arial"/>
          <w:sz w:val="20"/>
          <w:szCs w:val="20"/>
        </w:rPr>
        <w:t>(q)</w:t>
      </w:r>
      <w:r w:rsidRPr="00EC49DB">
        <w:rPr>
          <w:rFonts w:ascii="Arial" w:hAnsi="Arial" w:cs="Arial"/>
          <w:sz w:val="20"/>
          <w:szCs w:val="20"/>
        </w:rPr>
        <w:tab/>
        <w:t xml:space="preserve">Borrower executes such other documents and instruments and obtains such opinions of counsel as </w:t>
      </w:r>
      <w:r w:rsidR="00F04470">
        <w:rPr>
          <w:rFonts w:ascii="Arial" w:hAnsi="Arial" w:cs="Arial"/>
          <w:sz w:val="20"/>
          <w:szCs w:val="20"/>
        </w:rPr>
        <w:t>Funding Lender</w:t>
      </w:r>
      <w:r w:rsidRPr="00EC49DB">
        <w:rPr>
          <w:rFonts w:ascii="Arial" w:hAnsi="Arial" w:cs="Arial"/>
          <w:sz w:val="20"/>
          <w:szCs w:val="20"/>
        </w:rPr>
        <w:t xml:space="preserve"> reasonably requires.</w:t>
      </w:r>
    </w:p>
    <w:p w14:paraId="7E05825E" w14:textId="77777777" w:rsidR="00EC49DB" w:rsidRPr="00EC49DB" w:rsidRDefault="00EC49DB" w:rsidP="00EC49DB">
      <w:pPr>
        <w:pStyle w:val="ExDStdProvsNormal"/>
        <w:ind w:left="1440" w:hanging="720"/>
        <w:rPr>
          <w:rFonts w:ascii="Arial" w:hAnsi="Arial" w:cs="Arial"/>
          <w:sz w:val="20"/>
          <w:szCs w:val="20"/>
        </w:rPr>
      </w:pPr>
    </w:p>
    <w:p w14:paraId="346752E6" w14:textId="6C3B7F13" w:rsidR="00EC49DB" w:rsidRPr="00EC49DB" w:rsidRDefault="00EC49DB" w:rsidP="00EC49DB">
      <w:pPr>
        <w:pStyle w:val="ExDStdProvsNormal"/>
        <w:ind w:left="2160" w:hanging="720"/>
        <w:rPr>
          <w:rFonts w:ascii="Arial" w:hAnsi="Arial" w:cs="Arial"/>
          <w:sz w:val="20"/>
          <w:szCs w:val="20"/>
        </w:rPr>
      </w:pPr>
      <w:r w:rsidRPr="00EC49DB">
        <w:rPr>
          <w:rFonts w:ascii="Arial" w:hAnsi="Arial" w:cs="Arial"/>
          <w:sz w:val="20"/>
          <w:szCs w:val="20"/>
        </w:rPr>
        <w:lastRenderedPageBreak/>
        <w:t>(r)</w:t>
      </w:r>
      <w:r w:rsidRPr="00EC49DB">
        <w:rPr>
          <w:rFonts w:ascii="Arial" w:hAnsi="Arial" w:cs="Arial"/>
          <w:sz w:val="20"/>
          <w:szCs w:val="20"/>
        </w:rPr>
        <w:tab/>
        <w:t xml:space="preserve">Borrower pays all </w:t>
      </w:r>
      <w:proofErr w:type="gramStart"/>
      <w:r w:rsidRPr="00EC49DB">
        <w:rPr>
          <w:rFonts w:ascii="Arial" w:hAnsi="Arial" w:cs="Arial"/>
          <w:sz w:val="20"/>
          <w:szCs w:val="20"/>
        </w:rPr>
        <w:t>third party</w:t>
      </w:r>
      <w:proofErr w:type="gramEnd"/>
      <w:r w:rsidRPr="00EC49DB">
        <w:rPr>
          <w:rFonts w:ascii="Arial" w:hAnsi="Arial" w:cs="Arial"/>
          <w:sz w:val="20"/>
          <w:szCs w:val="20"/>
        </w:rPr>
        <w:t xml:space="preserve"> costs, taxes and expenses associated with the release of the lien of the Security Instrument and the transfer of the Release Parcel to the Transferee, including</w:t>
      </w:r>
      <w:r w:rsidR="009F0795">
        <w:rPr>
          <w:rFonts w:ascii="Arial" w:hAnsi="Arial" w:cs="Arial"/>
          <w:sz w:val="20"/>
          <w:szCs w:val="20"/>
        </w:rPr>
        <w:t xml:space="preserve"> Fiscal Agent’s and</w:t>
      </w:r>
      <w:r w:rsidRPr="00EC49DB">
        <w:rPr>
          <w:rFonts w:ascii="Arial" w:hAnsi="Arial" w:cs="Arial"/>
          <w:sz w:val="20"/>
          <w:szCs w:val="20"/>
        </w:rPr>
        <w:t xml:space="preserve"> </w:t>
      </w:r>
      <w:r w:rsidR="00F04470">
        <w:rPr>
          <w:rFonts w:ascii="Arial" w:hAnsi="Arial" w:cs="Arial"/>
          <w:sz w:val="20"/>
          <w:szCs w:val="20"/>
        </w:rPr>
        <w:t>Funding Lender</w:t>
      </w:r>
      <w:r w:rsidRPr="00EC49DB">
        <w:rPr>
          <w:rFonts w:ascii="Arial" w:hAnsi="Arial" w:cs="Arial"/>
          <w:sz w:val="20"/>
          <w:szCs w:val="20"/>
        </w:rPr>
        <w:t>’s Attorneys’ Fees and Costs.</w:t>
      </w:r>
    </w:p>
    <w:p w14:paraId="7AE41A0B" w14:textId="77777777" w:rsidR="00EC49DB" w:rsidRPr="00EC49DB" w:rsidRDefault="00EC49DB" w:rsidP="00EC49DB">
      <w:pPr>
        <w:pStyle w:val="ExDStdProvsNormal"/>
        <w:ind w:left="1440" w:hanging="720"/>
        <w:rPr>
          <w:rFonts w:ascii="Arial" w:hAnsi="Arial" w:cs="Arial"/>
          <w:sz w:val="20"/>
          <w:szCs w:val="20"/>
        </w:rPr>
      </w:pPr>
    </w:p>
    <w:p w14:paraId="1BC805B2" w14:textId="4614A055" w:rsidR="00EC49DB" w:rsidRPr="00EC49DB" w:rsidRDefault="00EC49DB" w:rsidP="00EC49DB">
      <w:pPr>
        <w:pStyle w:val="ExDStdProvsNormal"/>
        <w:ind w:left="2160" w:hanging="720"/>
        <w:rPr>
          <w:rFonts w:ascii="Arial" w:hAnsi="Arial" w:cs="Arial"/>
          <w:sz w:val="20"/>
          <w:szCs w:val="20"/>
        </w:rPr>
      </w:pPr>
      <w:r w:rsidRPr="00EC49DB">
        <w:rPr>
          <w:rFonts w:ascii="Arial" w:hAnsi="Arial" w:cs="Arial"/>
          <w:sz w:val="20"/>
          <w:szCs w:val="20"/>
        </w:rPr>
        <w:t>(s)</w:t>
      </w:r>
      <w:r w:rsidRPr="00EC49DB">
        <w:rPr>
          <w:rFonts w:ascii="Arial" w:hAnsi="Arial" w:cs="Arial"/>
          <w:sz w:val="20"/>
          <w:szCs w:val="20"/>
        </w:rPr>
        <w:tab/>
        <w:t xml:space="preserve">The Partial Release does not affect the liability of Borrower or any other Person for the payment of the </w:t>
      </w:r>
      <w:r w:rsidR="007216B1" w:rsidRPr="00EC49DB">
        <w:rPr>
          <w:rFonts w:ascii="Arial" w:hAnsi="Arial" w:cs="Arial"/>
          <w:sz w:val="20"/>
          <w:szCs w:val="20"/>
        </w:rPr>
        <w:t>Indebtedness or</w:t>
      </w:r>
      <w:r w:rsidRPr="00EC49DB">
        <w:rPr>
          <w:rFonts w:ascii="Arial" w:hAnsi="Arial" w:cs="Arial"/>
          <w:sz w:val="20"/>
          <w:szCs w:val="20"/>
        </w:rPr>
        <w:t xml:space="preserve"> affect the lien of the Security Instrument upon the remainder of the Mortgaged Property for the full amount of the Indebtedness then remaining unpaid.</w:t>
      </w:r>
    </w:p>
    <w:p w14:paraId="638F2E24" w14:textId="77777777" w:rsidR="00EC49DB" w:rsidRPr="00EC49DB" w:rsidRDefault="00EC49DB" w:rsidP="00EC49DB">
      <w:pPr>
        <w:pStyle w:val="ExDStdProvsNormal"/>
        <w:ind w:left="1440" w:hanging="720"/>
        <w:rPr>
          <w:rFonts w:ascii="Arial" w:hAnsi="Arial" w:cs="Arial"/>
          <w:sz w:val="20"/>
          <w:szCs w:val="20"/>
        </w:rPr>
      </w:pPr>
    </w:p>
    <w:p w14:paraId="06EA08ED" w14:textId="4186E9E6" w:rsidR="00EC49DB" w:rsidRPr="00EC49DB" w:rsidRDefault="00EC49DB" w:rsidP="00EC49DB">
      <w:pPr>
        <w:pStyle w:val="ExDStdProvsNormal"/>
        <w:ind w:left="1440"/>
        <w:rPr>
          <w:rFonts w:ascii="Arial" w:hAnsi="Arial" w:cs="Arial"/>
          <w:sz w:val="20"/>
          <w:szCs w:val="20"/>
        </w:rPr>
      </w:pPr>
      <w:r w:rsidRPr="00EC49DB">
        <w:rPr>
          <w:rFonts w:ascii="Arial" w:hAnsi="Arial" w:cs="Arial"/>
          <w:sz w:val="20"/>
          <w:szCs w:val="20"/>
        </w:rPr>
        <w:t>(t)</w:t>
      </w:r>
      <w:r w:rsidRPr="00EC49DB">
        <w:rPr>
          <w:rFonts w:ascii="Arial" w:hAnsi="Arial" w:cs="Arial"/>
          <w:sz w:val="20"/>
          <w:szCs w:val="20"/>
        </w:rPr>
        <w:tab/>
      </w:r>
      <w:r w:rsidR="00F04470">
        <w:rPr>
          <w:rFonts w:ascii="Arial" w:hAnsi="Arial" w:cs="Arial"/>
          <w:sz w:val="20"/>
          <w:szCs w:val="20"/>
        </w:rPr>
        <w:t>Funding Lender</w:t>
      </w:r>
      <w:r w:rsidRPr="00EC49DB">
        <w:rPr>
          <w:rFonts w:ascii="Arial" w:hAnsi="Arial" w:cs="Arial"/>
          <w:sz w:val="20"/>
          <w:szCs w:val="20"/>
        </w:rPr>
        <w:t>’s release of the Release Parcel will not do any of the following:</w:t>
      </w:r>
    </w:p>
    <w:p w14:paraId="5B652A83" w14:textId="77777777" w:rsidR="00EC49DB" w:rsidRPr="00EC49DB" w:rsidRDefault="00EC49DB" w:rsidP="00EC49DB">
      <w:pPr>
        <w:pStyle w:val="ExDStdProvsNormal"/>
        <w:ind w:left="720"/>
        <w:rPr>
          <w:rFonts w:ascii="Arial" w:hAnsi="Arial" w:cs="Arial"/>
          <w:sz w:val="20"/>
          <w:szCs w:val="20"/>
        </w:rPr>
      </w:pPr>
    </w:p>
    <w:p w14:paraId="531CC931" w14:textId="77777777"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(i)</w:t>
      </w:r>
      <w:r w:rsidRPr="00EC49DB">
        <w:rPr>
          <w:rFonts w:ascii="Arial" w:hAnsi="Arial" w:cs="Arial"/>
          <w:sz w:val="20"/>
          <w:szCs w:val="20"/>
        </w:rPr>
        <w:tab/>
        <w:t>Cure or waive, or be deemed or construed to cure or waive, any Event of Default then in existence.</w:t>
      </w:r>
    </w:p>
    <w:p w14:paraId="125F4255" w14:textId="77777777" w:rsidR="00EC49DB" w:rsidRPr="00EC49DB" w:rsidRDefault="00EC49DB" w:rsidP="00EC49DB">
      <w:pPr>
        <w:pStyle w:val="ExDStdProvsNormal"/>
        <w:ind w:left="2160" w:hanging="720"/>
        <w:rPr>
          <w:rFonts w:ascii="Arial" w:hAnsi="Arial" w:cs="Arial"/>
          <w:sz w:val="20"/>
          <w:szCs w:val="20"/>
        </w:rPr>
      </w:pPr>
    </w:p>
    <w:p w14:paraId="6B806F13" w14:textId="6FC7E8E7" w:rsidR="00EC49DB" w:rsidRP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(ii)</w:t>
      </w:r>
      <w:r w:rsidRPr="00EC49DB">
        <w:rPr>
          <w:rFonts w:ascii="Arial" w:hAnsi="Arial" w:cs="Arial"/>
          <w:sz w:val="20"/>
          <w:szCs w:val="20"/>
        </w:rPr>
        <w:tab/>
        <w:t xml:space="preserve">Invalidate any act done by </w:t>
      </w:r>
      <w:r w:rsidR="00F04470">
        <w:rPr>
          <w:rFonts w:ascii="Arial" w:hAnsi="Arial" w:cs="Arial"/>
          <w:sz w:val="20"/>
          <w:szCs w:val="20"/>
        </w:rPr>
        <w:t>Funding Lender</w:t>
      </w:r>
      <w:r w:rsidRPr="00EC49DB">
        <w:rPr>
          <w:rFonts w:ascii="Arial" w:hAnsi="Arial" w:cs="Arial"/>
          <w:sz w:val="20"/>
          <w:szCs w:val="20"/>
        </w:rPr>
        <w:t xml:space="preserve"> in response to any such Event of Default (including the delivery of any Notice of default).</w:t>
      </w:r>
    </w:p>
    <w:p w14:paraId="39320E95" w14:textId="77777777" w:rsidR="00EC49DB" w:rsidRPr="00EC49DB" w:rsidRDefault="00EC49DB" w:rsidP="00EC49DB">
      <w:pPr>
        <w:pStyle w:val="ExDStdProvsNormal"/>
        <w:ind w:left="2160" w:hanging="720"/>
        <w:rPr>
          <w:rFonts w:ascii="Arial" w:hAnsi="Arial" w:cs="Arial"/>
          <w:sz w:val="20"/>
          <w:szCs w:val="20"/>
        </w:rPr>
      </w:pPr>
    </w:p>
    <w:p w14:paraId="50664C82" w14:textId="633EE9A4" w:rsidR="00EC49DB" w:rsidRDefault="00EC49DB" w:rsidP="00EC49DB">
      <w:pPr>
        <w:pStyle w:val="ExDStdProvsNormal"/>
        <w:ind w:left="2880" w:hanging="720"/>
        <w:rPr>
          <w:rFonts w:ascii="Arial" w:hAnsi="Arial" w:cs="Arial"/>
          <w:sz w:val="20"/>
          <w:szCs w:val="20"/>
        </w:rPr>
      </w:pPr>
      <w:r w:rsidRPr="00EC49DB">
        <w:rPr>
          <w:rFonts w:ascii="Arial" w:hAnsi="Arial" w:cs="Arial"/>
          <w:sz w:val="20"/>
          <w:szCs w:val="20"/>
        </w:rPr>
        <w:t>(iii)</w:t>
      </w:r>
      <w:r w:rsidRPr="00EC49DB">
        <w:rPr>
          <w:rFonts w:ascii="Arial" w:hAnsi="Arial" w:cs="Arial"/>
          <w:sz w:val="20"/>
          <w:szCs w:val="20"/>
        </w:rPr>
        <w:tab/>
        <w:t xml:space="preserve">Invalidate, extinguish, limit, impair, or otherwise affect any indemnity in favor of </w:t>
      </w:r>
      <w:r w:rsidR="00F04470">
        <w:rPr>
          <w:rFonts w:ascii="Arial" w:hAnsi="Arial" w:cs="Arial"/>
          <w:sz w:val="20"/>
          <w:szCs w:val="20"/>
        </w:rPr>
        <w:t>Funding Lender</w:t>
      </w:r>
      <w:r w:rsidRPr="00EC49DB">
        <w:rPr>
          <w:rFonts w:ascii="Arial" w:hAnsi="Arial" w:cs="Arial"/>
          <w:sz w:val="20"/>
          <w:szCs w:val="20"/>
        </w:rPr>
        <w:t xml:space="preserve"> with respect to the Release Parcel.</w:t>
      </w:r>
    </w:p>
    <w:p w14:paraId="0AAAD3A7" w14:textId="77777777" w:rsidR="00564C1E" w:rsidRPr="00EC49DB" w:rsidRDefault="00564C1E" w:rsidP="00EC49DB">
      <w:pPr>
        <w:pStyle w:val="ExDStdProvsNormal"/>
        <w:ind w:left="2880" w:hanging="720"/>
        <w:rPr>
          <w:rFonts w:ascii="Arial" w:hAnsi="Arial" w:cs="Arial"/>
          <w:sz w:val="20"/>
          <w:szCs w:val="20"/>
        </w:rPr>
      </w:pPr>
    </w:p>
    <w:p w14:paraId="1FB12A21" w14:textId="2B925B71" w:rsidR="00EC49DB" w:rsidRPr="00EC49DB" w:rsidRDefault="00F3126D" w:rsidP="00EC49DB">
      <w:pPr>
        <w:pStyle w:val="ExDStdProvsNormal"/>
        <w:tabs>
          <w:tab w:val="left" w:pos="8640"/>
        </w:tabs>
        <w:ind w:left="720" w:hanging="720"/>
        <w:rPr>
          <w:rFonts w:ascii="Arial" w:hAnsi="Arial" w:cs="Arial"/>
          <w:sz w:val="20"/>
          <w:szCs w:val="20"/>
        </w:rPr>
      </w:pPr>
      <w:r>
        <w:rPr>
          <w:rFonts w:ascii="Arial" w:hAnsi="Arial" w:cs="Arial"/>
          <w:sz w:val="20"/>
          <w:szCs w:val="20"/>
        </w:rPr>
        <w:t>C</w:t>
      </w:r>
      <w:r w:rsidR="00EC49DB" w:rsidRPr="00EC49DB">
        <w:rPr>
          <w:rFonts w:ascii="Arial" w:hAnsi="Arial" w:cs="Arial"/>
          <w:sz w:val="20"/>
          <w:szCs w:val="20"/>
        </w:rPr>
        <w:t>.</w:t>
      </w:r>
      <w:r w:rsidR="00EC49DB" w:rsidRPr="00EC49DB">
        <w:rPr>
          <w:rFonts w:ascii="Arial" w:hAnsi="Arial" w:cs="Arial"/>
          <w:sz w:val="20"/>
          <w:szCs w:val="20"/>
        </w:rPr>
        <w:tab/>
        <w:t>The following definitions are added to Article XII:</w:t>
      </w:r>
    </w:p>
    <w:p w14:paraId="6AAA06A2" w14:textId="77777777" w:rsidR="00EC49DB" w:rsidRPr="00EC49DB" w:rsidRDefault="00EC49DB" w:rsidP="00EC49DB">
      <w:pPr>
        <w:pStyle w:val="ExDStdProvsNormal"/>
        <w:tabs>
          <w:tab w:val="left" w:pos="8640"/>
        </w:tabs>
        <w:ind w:left="720" w:hanging="720"/>
        <w:rPr>
          <w:rFonts w:ascii="Arial" w:hAnsi="Arial" w:cs="Arial"/>
          <w:sz w:val="20"/>
          <w:szCs w:val="20"/>
        </w:rPr>
      </w:pPr>
    </w:p>
    <w:p w14:paraId="17CD5C1B" w14:textId="77777777" w:rsidR="00EC49DB" w:rsidRPr="00EC49DB" w:rsidRDefault="00EC49DB" w:rsidP="00EC49DB">
      <w:pPr>
        <w:pStyle w:val="ExDStdProvsNormal"/>
        <w:ind w:left="720"/>
        <w:rPr>
          <w:rFonts w:ascii="Arial" w:hAnsi="Arial" w:cs="Arial"/>
          <w:sz w:val="20"/>
          <w:szCs w:val="20"/>
        </w:rPr>
      </w:pPr>
      <w:r w:rsidRPr="00EC49DB">
        <w:rPr>
          <w:rFonts w:ascii="Arial" w:hAnsi="Arial" w:cs="Arial"/>
          <w:sz w:val="20"/>
          <w:szCs w:val="20"/>
        </w:rPr>
        <w:t>“</w:t>
      </w:r>
      <w:r w:rsidRPr="00EC49DB">
        <w:rPr>
          <w:rFonts w:ascii="Arial" w:hAnsi="Arial" w:cs="Arial"/>
          <w:b/>
          <w:sz w:val="20"/>
          <w:szCs w:val="20"/>
        </w:rPr>
        <w:t>Additional Improvements</w:t>
      </w:r>
      <w:r w:rsidRPr="00EC49DB">
        <w:rPr>
          <w:rFonts w:ascii="Arial" w:hAnsi="Arial" w:cs="Arial"/>
          <w:sz w:val="20"/>
          <w:szCs w:val="20"/>
        </w:rPr>
        <w:t>” means any improvements planned to be constructed on the Release Parcel.</w:t>
      </w:r>
    </w:p>
    <w:p w14:paraId="3C5336D3" w14:textId="77777777" w:rsidR="00EC49DB" w:rsidRPr="00EC49DB" w:rsidRDefault="00EC49DB" w:rsidP="00EC49DB">
      <w:pPr>
        <w:pStyle w:val="ExDStdProvsNormal"/>
        <w:tabs>
          <w:tab w:val="left" w:pos="8640"/>
        </w:tabs>
        <w:ind w:left="720"/>
        <w:rPr>
          <w:rFonts w:ascii="Arial" w:hAnsi="Arial" w:cs="Arial"/>
          <w:sz w:val="20"/>
          <w:szCs w:val="20"/>
        </w:rPr>
      </w:pPr>
    </w:p>
    <w:p w14:paraId="5F6B0D46" w14:textId="33001E85" w:rsidR="00EC49DB" w:rsidRPr="00EC49DB" w:rsidRDefault="00EC49DB" w:rsidP="00EC49DB">
      <w:pPr>
        <w:pStyle w:val="ExDStdProvsNormal"/>
        <w:tabs>
          <w:tab w:val="left" w:pos="8640"/>
        </w:tabs>
        <w:ind w:left="720"/>
        <w:rPr>
          <w:rFonts w:ascii="Arial" w:hAnsi="Arial" w:cs="Arial"/>
          <w:sz w:val="20"/>
          <w:szCs w:val="20"/>
        </w:rPr>
      </w:pPr>
      <w:r w:rsidRPr="00EC49DB">
        <w:rPr>
          <w:rFonts w:ascii="Arial" w:hAnsi="Arial" w:cs="Arial"/>
          <w:sz w:val="20"/>
          <w:szCs w:val="20"/>
        </w:rPr>
        <w:t>“</w:t>
      </w:r>
      <w:r w:rsidRPr="00EC49DB">
        <w:rPr>
          <w:rFonts w:ascii="Arial" w:hAnsi="Arial" w:cs="Arial"/>
          <w:b/>
          <w:sz w:val="20"/>
          <w:szCs w:val="20"/>
        </w:rPr>
        <w:t>Officer’s Certificate</w:t>
      </w:r>
      <w:r w:rsidRPr="00EC49DB">
        <w:rPr>
          <w:rFonts w:ascii="Arial" w:hAnsi="Arial" w:cs="Arial"/>
          <w:sz w:val="20"/>
          <w:szCs w:val="20"/>
        </w:rPr>
        <w:t>” is defined in Section 7.</w:t>
      </w:r>
      <w:r w:rsidR="00CF723F">
        <w:rPr>
          <w:rFonts w:ascii="Arial" w:hAnsi="Arial" w:cs="Arial"/>
          <w:sz w:val="20"/>
          <w:szCs w:val="20"/>
        </w:rPr>
        <w:t>10</w:t>
      </w:r>
      <w:r w:rsidRPr="00EC49DB">
        <w:rPr>
          <w:rFonts w:ascii="Arial" w:hAnsi="Arial" w:cs="Arial"/>
          <w:sz w:val="20"/>
          <w:szCs w:val="20"/>
        </w:rPr>
        <w:t xml:space="preserve">(f). </w:t>
      </w:r>
    </w:p>
    <w:p w14:paraId="28E9215B" w14:textId="77777777" w:rsidR="00EC49DB" w:rsidRPr="00EC49DB" w:rsidRDefault="00EC49DB" w:rsidP="00EC49DB">
      <w:pPr>
        <w:pStyle w:val="ExDStdProvsNormal"/>
        <w:tabs>
          <w:tab w:val="left" w:pos="8640"/>
        </w:tabs>
        <w:ind w:left="720"/>
        <w:rPr>
          <w:rFonts w:ascii="Arial" w:hAnsi="Arial" w:cs="Arial"/>
          <w:sz w:val="20"/>
          <w:szCs w:val="20"/>
        </w:rPr>
      </w:pPr>
    </w:p>
    <w:p w14:paraId="12B15B41" w14:textId="2057BCCA" w:rsidR="00EC49DB" w:rsidRPr="00EC49DB" w:rsidRDefault="00EC49DB" w:rsidP="00EC49DB">
      <w:pPr>
        <w:pStyle w:val="ExDStdProvsNormal"/>
        <w:tabs>
          <w:tab w:val="left" w:pos="8640"/>
        </w:tabs>
        <w:ind w:left="720"/>
        <w:rPr>
          <w:rFonts w:ascii="Arial" w:hAnsi="Arial" w:cs="Arial"/>
          <w:sz w:val="20"/>
          <w:szCs w:val="20"/>
        </w:rPr>
      </w:pPr>
      <w:r w:rsidRPr="00EC49DB">
        <w:rPr>
          <w:rFonts w:ascii="Arial" w:hAnsi="Arial" w:cs="Arial"/>
          <w:sz w:val="20"/>
          <w:szCs w:val="20"/>
        </w:rPr>
        <w:t>“</w:t>
      </w:r>
      <w:r w:rsidRPr="00EC49DB">
        <w:rPr>
          <w:rFonts w:ascii="Arial" w:hAnsi="Arial" w:cs="Arial"/>
          <w:b/>
          <w:sz w:val="20"/>
          <w:szCs w:val="20"/>
        </w:rPr>
        <w:t>Operating Agreements</w:t>
      </w:r>
      <w:r w:rsidRPr="00EC49DB">
        <w:rPr>
          <w:rFonts w:ascii="Arial" w:hAnsi="Arial" w:cs="Arial"/>
          <w:sz w:val="20"/>
          <w:szCs w:val="20"/>
        </w:rPr>
        <w:t xml:space="preserve">” means any Leases, operating </w:t>
      </w:r>
      <w:r w:rsidR="008223AC" w:rsidRPr="00EC49DB">
        <w:rPr>
          <w:rFonts w:ascii="Arial" w:hAnsi="Arial" w:cs="Arial"/>
          <w:sz w:val="20"/>
          <w:szCs w:val="20"/>
        </w:rPr>
        <w:t>agreements,</w:t>
      </w:r>
      <w:r w:rsidRPr="00EC49DB">
        <w:rPr>
          <w:rFonts w:ascii="Arial" w:hAnsi="Arial" w:cs="Arial"/>
          <w:sz w:val="20"/>
          <w:szCs w:val="20"/>
        </w:rPr>
        <w:t xml:space="preserve"> and any other agreements applicable to the Mortgaged Property, including the Release Parcel.</w:t>
      </w:r>
    </w:p>
    <w:p w14:paraId="3906931F" w14:textId="77777777" w:rsidR="00EC49DB" w:rsidRPr="00EC49DB" w:rsidRDefault="00EC49DB" w:rsidP="00EC49DB">
      <w:pPr>
        <w:pStyle w:val="ExDStdProvsNormal"/>
        <w:tabs>
          <w:tab w:val="left" w:pos="8640"/>
        </w:tabs>
        <w:ind w:left="720"/>
        <w:rPr>
          <w:rFonts w:ascii="Arial" w:hAnsi="Arial" w:cs="Arial"/>
          <w:sz w:val="20"/>
          <w:szCs w:val="20"/>
        </w:rPr>
      </w:pPr>
    </w:p>
    <w:p w14:paraId="4C46E32E" w14:textId="77777777" w:rsidR="00EC49DB" w:rsidRPr="00EC49DB" w:rsidRDefault="00EC49DB" w:rsidP="00EC49DB">
      <w:pPr>
        <w:pStyle w:val="ExDStdProvsNormal"/>
        <w:tabs>
          <w:tab w:val="left" w:pos="8640"/>
        </w:tabs>
        <w:ind w:left="720"/>
        <w:rPr>
          <w:rFonts w:ascii="Arial" w:hAnsi="Arial" w:cs="Arial"/>
          <w:sz w:val="20"/>
          <w:szCs w:val="20"/>
        </w:rPr>
      </w:pPr>
      <w:r w:rsidRPr="00EC49DB">
        <w:rPr>
          <w:rFonts w:ascii="Arial" w:hAnsi="Arial" w:cs="Arial"/>
          <w:sz w:val="20"/>
          <w:szCs w:val="20"/>
        </w:rPr>
        <w:t>“</w:t>
      </w:r>
      <w:r w:rsidRPr="00EC49DB">
        <w:rPr>
          <w:rFonts w:ascii="Arial" w:hAnsi="Arial" w:cs="Arial"/>
          <w:b/>
          <w:sz w:val="20"/>
          <w:szCs w:val="20"/>
        </w:rPr>
        <w:t>Partial Release</w:t>
      </w:r>
      <w:r w:rsidRPr="00EC49DB">
        <w:rPr>
          <w:rFonts w:ascii="Arial" w:hAnsi="Arial" w:cs="Arial"/>
          <w:sz w:val="20"/>
          <w:szCs w:val="20"/>
        </w:rPr>
        <w:t>” means the release of the Release Parcel from the lien of the Security Instrument.</w:t>
      </w:r>
    </w:p>
    <w:p w14:paraId="56862A29" w14:textId="77777777" w:rsidR="00EC49DB" w:rsidRPr="00EC49DB" w:rsidRDefault="00EC49DB" w:rsidP="00EC49DB">
      <w:pPr>
        <w:pStyle w:val="ExDStdProvsNormal"/>
        <w:tabs>
          <w:tab w:val="left" w:pos="8640"/>
        </w:tabs>
        <w:ind w:left="720"/>
        <w:rPr>
          <w:rFonts w:ascii="Arial" w:hAnsi="Arial" w:cs="Arial"/>
          <w:sz w:val="20"/>
          <w:szCs w:val="20"/>
        </w:rPr>
      </w:pPr>
    </w:p>
    <w:p w14:paraId="740C478D" w14:textId="269F9DD3" w:rsidR="00EC49DB" w:rsidRPr="00EC49DB" w:rsidRDefault="00EC49DB" w:rsidP="00EC49DB">
      <w:pPr>
        <w:pStyle w:val="ExDStdProvsNormal"/>
        <w:tabs>
          <w:tab w:val="left" w:pos="8640"/>
        </w:tabs>
        <w:ind w:left="720"/>
        <w:rPr>
          <w:rFonts w:ascii="Arial" w:hAnsi="Arial" w:cs="Arial"/>
          <w:sz w:val="20"/>
          <w:szCs w:val="20"/>
        </w:rPr>
      </w:pPr>
      <w:r w:rsidRPr="00EC49DB">
        <w:rPr>
          <w:rFonts w:ascii="Arial" w:hAnsi="Arial" w:cs="Arial"/>
          <w:sz w:val="20"/>
          <w:szCs w:val="20"/>
        </w:rPr>
        <w:t>“</w:t>
      </w:r>
      <w:r w:rsidRPr="00EC49DB">
        <w:rPr>
          <w:rFonts w:ascii="Arial" w:hAnsi="Arial" w:cs="Arial"/>
          <w:b/>
          <w:sz w:val="20"/>
          <w:szCs w:val="20"/>
        </w:rPr>
        <w:t>Release Parcel</w:t>
      </w:r>
      <w:r w:rsidRPr="00EC49DB">
        <w:rPr>
          <w:rFonts w:ascii="Arial" w:hAnsi="Arial" w:cs="Arial"/>
          <w:sz w:val="20"/>
          <w:szCs w:val="20"/>
        </w:rPr>
        <w:t xml:space="preserve">” means the unimproved portion of the Mortgaged Property described in </w:t>
      </w:r>
      <w:r w:rsidR="00CF723F">
        <w:rPr>
          <w:rFonts w:ascii="Arial" w:hAnsi="Arial" w:cs="Arial"/>
          <w:sz w:val="20"/>
          <w:szCs w:val="20"/>
        </w:rPr>
        <w:t>Section 1.04</w:t>
      </w:r>
      <w:r w:rsidRPr="00EC49DB">
        <w:rPr>
          <w:rFonts w:ascii="Arial" w:hAnsi="Arial" w:cs="Arial"/>
          <w:sz w:val="20"/>
          <w:szCs w:val="20"/>
        </w:rPr>
        <w:t>.</w:t>
      </w:r>
    </w:p>
    <w:p w14:paraId="1621D234" w14:textId="77777777" w:rsidR="00EC49DB" w:rsidRPr="00EC49DB" w:rsidRDefault="00EC49DB" w:rsidP="00EC49DB">
      <w:pPr>
        <w:pStyle w:val="ExDStdProvsNormal"/>
        <w:tabs>
          <w:tab w:val="left" w:pos="8640"/>
        </w:tabs>
        <w:ind w:left="1440"/>
        <w:rPr>
          <w:rFonts w:ascii="Arial" w:hAnsi="Arial" w:cs="Arial"/>
          <w:sz w:val="20"/>
          <w:szCs w:val="20"/>
        </w:rPr>
      </w:pPr>
    </w:p>
    <w:p w14:paraId="4D92F3C5" w14:textId="11808763" w:rsidR="00E73FB7" w:rsidRPr="00EC49DB" w:rsidRDefault="00EC49DB" w:rsidP="00EC49DB">
      <w:pPr>
        <w:pStyle w:val="ExDStdProvsNormal"/>
        <w:tabs>
          <w:tab w:val="left" w:pos="8640"/>
        </w:tabs>
        <w:ind w:left="720"/>
        <w:rPr>
          <w:rFonts w:ascii="Arial" w:hAnsi="Arial" w:cs="Arial"/>
          <w:sz w:val="20"/>
          <w:szCs w:val="20"/>
        </w:rPr>
      </w:pPr>
      <w:r w:rsidRPr="00EC49DB">
        <w:rPr>
          <w:rFonts w:ascii="Arial" w:hAnsi="Arial" w:cs="Arial"/>
          <w:sz w:val="20"/>
          <w:szCs w:val="20"/>
        </w:rPr>
        <w:t>“</w:t>
      </w:r>
      <w:r w:rsidRPr="00EC49DB">
        <w:rPr>
          <w:rFonts w:ascii="Arial" w:hAnsi="Arial" w:cs="Arial"/>
          <w:b/>
          <w:sz w:val="20"/>
          <w:szCs w:val="20"/>
        </w:rPr>
        <w:t>Transferee</w:t>
      </w:r>
      <w:r w:rsidRPr="00EC49DB">
        <w:rPr>
          <w:rFonts w:ascii="Arial" w:hAnsi="Arial" w:cs="Arial"/>
          <w:sz w:val="20"/>
          <w:szCs w:val="20"/>
        </w:rPr>
        <w:t>” means a Person other than Borrower to whom Borrower transfers title to the Release Parcel.</w:t>
      </w:r>
    </w:p>
    <w:p w14:paraId="38761CAA" w14:textId="2AA492BD" w:rsidR="000E685F" w:rsidRDefault="000E685F">
      <w:pPr>
        <w:rPr>
          <w:rFonts w:cs="Arial"/>
        </w:rPr>
      </w:pPr>
    </w:p>
    <w:p w14:paraId="57CF4BC4" w14:textId="50C6731D" w:rsidR="000E685F" w:rsidRPr="00EC49DB" w:rsidRDefault="000E685F">
      <w:pPr>
        <w:rPr>
          <w:rFonts w:cs="Arial"/>
        </w:rPr>
      </w:pPr>
    </w:p>
    <w:sectPr w:rsidR="000E685F" w:rsidRPr="00EC49DB"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02EF" w14:textId="77777777" w:rsidR="00523EB7" w:rsidRDefault="00523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8352" w14:textId="77777777" w:rsidR="00EC49DB" w:rsidRDefault="00EC49DB" w:rsidP="00EC49DB">
    <w:pPr>
      <w:pStyle w:val="Footer"/>
      <w:tabs>
        <w:tab w:val="left" w:pos="473"/>
        <w:tab w:val="right" w:pos="10080"/>
      </w:tabs>
    </w:pPr>
  </w:p>
  <w:p w14:paraId="682E1B97" w14:textId="7F961F00" w:rsidR="00EC49DB" w:rsidRPr="00EC49DB" w:rsidRDefault="00EC49DB" w:rsidP="00EC49DB">
    <w:pPr>
      <w:pStyle w:val="Footer"/>
      <w:tabs>
        <w:tab w:val="left" w:pos="473"/>
        <w:tab w:val="right" w:pos="10080"/>
      </w:tabs>
    </w:pPr>
    <w:r w:rsidRPr="00EC49DB">
      <w:t xml:space="preserve">Rider to </w:t>
    </w:r>
    <w:r w:rsidR="00F04470">
      <w:t>Continuing Covenant Agreement</w:t>
    </w:r>
    <w:r w:rsidRPr="00EC49DB">
      <w:t xml:space="preserve"> </w:t>
    </w:r>
    <w:r w:rsidR="00F04470">
      <w:t>– TEL</w:t>
    </w:r>
  </w:p>
  <w:p w14:paraId="036F8DAB" w14:textId="5CA9A61D" w:rsidR="00E73FB7" w:rsidRPr="00EC49DB" w:rsidRDefault="00EC49DB" w:rsidP="003E0B26">
    <w:pPr>
      <w:shd w:val="clear" w:color="auto" w:fill="FFFFFF"/>
      <w:tabs>
        <w:tab w:val="left" w:pos="360"/>
        <w:tab w:val="left" w:pos="720"/>
        <w:tab w:val="left" w:pos="1080"/>
        <w:tab w:val="left" w:pos="1440"/>
        <w:tab w:val="right" w:pos="10080"/>
      </w:tabs>
      <w:rPr>
        <w:rFonts w:cs="Arial"/>
        <w:bCs/>
      </w:rPr>
    </w:pPr>
    <w:r w:rsidRPr="00EC49DB">
      <w:rPr>
        <w:rFonts w:cs="Arial"/>
        <w:bCs/>
      </w:rPr>
      <w:t>Partial Release of Unimproved Property</w:t>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4AB4F757" w:rsidR="006903FD" w:rsidRPr="00EC49DB" w:rsidRDefault="006903FD" w:rsidP="00EC49DB">
    <w:pPr>
      <w:shd w:val="clear" w:color="auto" w:fill="FFFFFF"/>
      <w:tabs>
        <w:tab w:val="left" w:pos="360"/>
        <w:tab w:val="left" w:pos="720"/>
        <w:tab w:val="left" w:pos="1080"/>
        <w:tab w:val="left" w:pos="1440"/>
      </w:tabs>
      <w:rPr>
        <w:rFonts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CAB5" w14:textId="77777777" w:rsidR="00523EB7" w:rsidRDefault="00523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2312" w14:textId="77777777" w:rsidR="00523EB7" w:rsidRDefault="00523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1FE5" w14:textId="77777777" w:rsidR="00523EB7" w:rsidRDefault="00523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73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246DB"/>
    <w:rsid w:val="00065243"/>
    <w:rsid w:val="000A1DF9"/>
    <w:rsid w:val="000E685F"/>
    <w:rsid w:val="001A63EA"/>
    <w:rsid w:val="001C65F7"/>
    <w:rsid w:val="001E34C1"/>
    <w:rsid w:val="002973A8"/>
    <w:rsid w:val="002C21E5"/>
    <w:rsid w:val="00370D65"/>
    <w:rsid w:val="00376D96"/>
    <w:rsid w:val="003E06BC"/>
    <w:rsid w:val="003E0B26"/>
    <w:rsid w:val="00463CE7"/>
    <w:rsid w:val="0046745A"/>
    <w:rsid w:val="00477ACE"/>
    <w:rsid w:val="00487625"/>
    <w:rsid w:val="004E03B4"/>
    <w:rsid w:val="00523EB7"/>
    <w:rsid w:val="00560E9F"/>
    <w:rsid w:val="00564C1E"/>
    <w:rsid w:val="00597FE1"/>
    <w:rsid w:val="005F7525"/>
    <w:rsid w:val="006104A4"/>
    <w:rsid w:val="006903FD"/>
    <w:rsid w:val="006A1F77"/>
    <w:rsid w:val="006D7F4A"/>
    <w:rsid w:val="006F0843"/>
    <w:rsid w:val="007216B1"/>
    <w:rsid w:val="007E53D4"/>
    <w:rsid w:val="008223AC"/>
    <w:rsid w:val="009670B4"/>
    <w:rsid w:val="009B3079"/>
    <w:rsid w:val="009C12FF"/>
    <w:rsid w:val="009F0795"/>
    <w:rsid w:val="009F4049"/>
    <w:rsid w:val="009F6590"/>
    <w:rsid w:val="00A31838"/>
    <w:rsid w:val="00A51C85"/>
    <w:rsid w:val="00AA6FE7"/>
    <w:rsid w:val="00AC30C1"/>
    <w:rsid w:val="00B06529"/>
    <w:rsid w:val="00B604F3"/>
    <w:rsid w:val="00BA524E"/>
    <w:rsid w:val="00C008B4"/>
    <w:rsid w:val="00CA22B1"/>
    <w:rsid w:val="00CA686F"/>
    <w:rsid w:val="00CB4C21"/>
    <w:rsid w:val="00CF723F"/>
    <w:rsid w:val="00D0397A"/>
    <w:rsid w:val="00D92550"/>
    <w:rsid w:val="00E3058E"/>
    <w:rsid w:val="00E73FB7"/>
    <w:rsid w:val="00E94A30"/>
    <w:rsid w:val="00EC49DB"/>
    <w:rsid w:val="00EF2A33"/>
    <w:rsid w:val="00F04470"/>
    <w:rsid w:val="00F066D8"/>
    <w:rsid w:val="00F3126D"/>
    <w:rsid w:val="00F9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ExDStdProvsNormal">
    <w:name w:val="ExDStdProvsNormal"/>
    <w:rsid w:val="00EC49DB"/>
    <w:pPr>
      <w:spacing w:after="0" w:line="240" w:lineRule="auto"/>
    </w:pPr>
    <w:rPr>
      <w:rFonts w:ascii="Times New Roman" w:eastAsia="Times New Roman" w:hAnsi="Times New Roman" w:cs="Times New Roman"/>
      <w:color w:val="auto"/>
      <w:sz w:val="24"/>
      <w:szCs w:val="24"/>
    </w:rPr>
  </w:style>
  <w:style w:type="paragraph" w:customStyle="1" w:styleId="CoverPageLoanNumberandName">
    <w:name w:val="Cover Page (Loan Number and Name)"/>
    <w:basedOn w:val="Normal"/>
    <w:rsid w:val="00EC49DB"/>
    <w:pPr>
      <w:spacing w:after="240"/>
      <w:jc w:val="both"/>
    </w:pPr>
    <w:rPr>
      <w:rFonts w:ascii="Times New Roman" w:hAnsi="Times New Roman"/>
      <w:sz w:val="24"/>
      <w:szCs w:val="24"/>
    </w:rPr>
  </w:style>
  <w:style w:type="paragraph" w:styleId="Revision">
    <w:name w:val="Revision"/>
    <w:hidden/>
    <w:uiPriority w:val="99"/>
    <w:semiHidden/>
    <w:rsid w:val="00F04470"/>
    <w:pPr>
      <w:spacing w:after="0" w:line="240" w:lineRule="auto"/>
    </w:pPr>
    <w:rPr>
      <w:rFonts w:eastAsia="Times New Roman" w:cs="Times New Roman"/>
      <w:color w:val="auto"/>
      <w:szCs w:val="20"/>
    </w:rPr>
  </w:style>
  <w:style w:type="character" w:styleId="CommentReference">
    <w:name w:val="annotation reference"/>
    <w:basedOn w:val="DefaultParagraphFont"/>
    <w:uiPriority w:val="99"/>
    <w:semiHidden/>
    <w:unhideWhenUsed/>
    <w:rsid w:val="00F04470"/>
    <w:rPr>
      <w:sz w:val="16"/>
      <w:szCs w:val="16"/>
    </w:rPr>
  </w:style>
  <w:style w:type="paragraph" w:styleId="CommentText">
    <w:name w:val="annotation text"/>
    <w:basedOn w:val="Normal"/>
    <w:link w:val="CommentTextChar"/>
    <w:uiPriority w:val="99"/>
    <w:unhideWhenUsed/>
    <w:rsid w:val="00F04470"/>
  </w:style>
  <w:style w:type="character" w:customStyle="1" w:styleId="CommentTextChar">
    <w:name w:val="Comment Text Char"/>
    <w:basedOn w:val="DefaultParagraphFont"/>
    <w:link w:val="CommentText"/>
    <w:uiPriority w:val="99"/>
    <w:rsid w:val="00F04470"/>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F04470"/>
    <w:rPr>
      <w:b/>
      <w:bCs/>
    </w:rPr>
  </w:style>
  <w:style w:type="character" w:customStyle="1" w:styleId="CommentSubjectChar">
    <w:name w:val="Comment Subject Char"/>
    <w:basedOn w:val="CommentTextChar"/>
    <w:link w:val="CommentSubject"/>
    <w:uiPriority w:val="99"/>
    <w:semiHidden/>
    <w:rsid w:val="00F04470"/>
    <w:rPr>
      <w:rFonts w:eastAsia="Times New Roman" w:cs="Times New Roman"/>
      <w:b/>
      <w:bC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2023-05-10T17:53:00Z</dcterms:created>
  <dcterms:modified xsi:type="dcterms:W3CDTF">2023-05-10T17:54:00Z</dcterms:modified>
</cp:coreProperties>
</file>