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header1.xml" ContentType="application/vnd.openxmlformats-officedocument.wordprocessingml.header+xml"/>
  <Override PartName="/word/footer3.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styles.xml" ContentType="application/vnd.openxmlformats-officedocument.wordprocessingml.styles+xml"/>
  <Override PartName="/word/footer5.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endnotes.xml" ContentType="application/vnd.openxmlformats-officedocument.wordprocessingml.endnotes+xml"/>
  <Override PartName="/word/header3.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10.xml" ContentType="application/vnd.openxmlformats-officedocument.wordprocessingml.footer+xml"/>
  <Override PartName="/word/footer12.xml" ContentType="application/vnd.openxmlformats-officedocument.wordprocessingml.footer+xml"/>
  <Override PartName="/word/numbering.xml" ContentType="application/vnd.openxmlformats-officedocument.wordprocessingml.numbering+xml"/>
  <Override PartName="/word/footer4.xml" ContentType="application/vnd.openxmlformats-officedocument.wordprocessingml.footer+xml"/>
  <Override PartName="/word/header8.xml" ContentType="application/vnd.openxmlformats-officedocument.wordprocessingml.header+xml"/>
  <Override PartName="/word/header13.xml" ContentType="application/vnd.openxmlformats-officedocument.wordprocessingml.header+xml"/>
  <Override PartName="/word/header19.xml" ContentType="application/vnd.openxmlformats-officedocument.wordprocessingml.header+xml"/>
  <Override PartName="/customXml/itemProps1.xml" ContentType="application/vnd.openxmlformats-officedocument.customXmlProperties+xml"/>
  <Override PartName="/word/footnotes.xml" ContentType="application/vnd.openxmlformats-officedocument.wordprocessingml.footnotes+xml"/>
  <Override PartName="/word/footer2.xml" ContentType="application/vnd.openxmlformats-officedocument.wordprocessingml.footer+xml"/>
  <Override PartName="/word/header11.xml" ContentType="application/vnd.openxmlformats-officedocument.wordprocessingml.header+xml"/>
  <Override PartName="/word/header15.xml" ContentType="application/vnd.openxmlformats-officedocument.wordprocessingml.header+xml"/>
  <Override PartName="/word/header18.xml" ContentType="application/vnd.openxmlformats-officedocument.wordprocessingml.header+xml"/>
  <Override PartName="/word/footer14.xml" ContentType="application/vnd.openxmlformats-officedocument.wordprocessingml.footer+xml"/>
  <Override PartName="/word/webSettings.xml" ContentType="application/vnd.openxmlformats-officedocument.wordprocessingml.webSettings+xml"/>
  <Override PartName="/word/header5.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oter11.xml" ContentType="application/vnd.openxmlformats-officedocument.wordprocessingml.footer+xml"/>
  <Override PartName="/word/footer1.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header2.xml" ContentType="application/vnd.openxmlformats-officedocument.wordprocessingml.header+xml"/>
  <Override PartName="/word/header4.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4.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Default Extension="rels" ContentType="application/vnd.openxmlformats-package.relationships+xml"/>
  <Default Extension="xml" ContentType="application/xml"/>
  <Override PartName="/docProps/custom.xml" ContentType="application/vnd.openxmlformats-officedocument.custom-propertie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B9F" w:rsidRPr="00EE483F" w:rsidRDefault="00295B9F" w:rsidP="00295B9F">
      <w:pPr>
        <w:pStyle w:val="CoverPageLoanNumberandName"/>
        <w:spacing w:after="0"/>
        <w:jc w:val="left"/>
        <w:rPr>
          <w:b/>
        </w:rPr>
      </w:pPr>
      <w:bookmarkStart w:id="0" w:name="_Hlk14708121"/>
      <w:bookmarkStart w:id="1" w:name="_GoBack"/>
      <w:bookmarkEnd w:id="1"/>
      <w:r w:rsidRPr="00503C7F">
        <w:t xml:space="preserve">Freddie Mac Loan Number: </w:t>
      </w:r>
      <w:r w:rsidRPr="00503C7F">
        <w:rPr>
          <w:u w:val="single"/>
        </w:rPr>
        <w:tab/>
      </w:r>
      <w:r w:rsidRPr="00503C7F">
        <w:rPr>
          <w:u w:val="single"/>
        </w:rPr>
        <w:tab/>
      </w:r>
      <w:r w:rsidRPr="00503C7F">
        <w:rPr>
          <w:u w:val="single"/>
        </w:rPr>
        <w:tab/>
      </w:r>
      <w:r w:rsidRPr="00503C7F">
        <w:rPr>
          <w:u w:val="single"/>
        </w:rPr>
        <w:tab/>
      </w:r>
      <w:r>
        <w:tab/>
      </w:r>
      <w:r>
        <w:tab/>
      </w:r>
      <w:r>
        <w:tab/>
      </w:r>
    </w:p>
    <w:p w:rsidR="00295B9F" w:rsidRDefault="00295B9F" w:rsidP="00295B9F">
      <w:pPr>
        <w:pStyle w:val="CoverPageLoanNumberandName"/>
        <w:spacing w:after="0"/>
        <w:jc w:val="left"/>
        <w:rPr>
          <w:u w:val="single"/>
        </w:rPr>
      </w:pPr>
      <w:r w:rsidRPr="00503C7F">
        <w:t xml:space="preserve">Property Name: </w:t>
      </w:r>
      <w:r w:rsidRPr="00503C7F">
        <w:rPr>
          <w:u w:val="single"/>
        </w:rPr>
        <w:tab/>
      </w:r>
      <w:r w:rsidRPr="00503C7F">
        <w:rPr>
          <w:u w:val="single"/>
        </w:rPr>
        <w:tab/>
      </w:r>
      <w:r w:rsidRPr="00503C7F">
        <w:rPr>
          <w:u w:val="single"/>
        </w:rPr>
        <w:tab/>
      </w:r>
      <w:r w:rsidRPr="00503C7F">
        <w:rPr>
          <w:u w:val="single"/>
        </w:rPr>
        <w:tab/>
      </w:r>
      <w:r w:rsidRPr="00503C7F">
        <w:rPr>
          <w:u w:val="single"/>
        </w:rPr>
        <w:tab/>
      </w:r>
    </w:p>
    <w:p w:rsidR="00295B9F" w:rsidRPr="009814B0" w:rsidRDefault="00295B9F" w:rsidP="00295B9F">
      <w:pPr>
        <w:pStyle w:val="CoverPageLoanNumberandName"/>
        <w:spacing w:after="0"/>
        <w:jc w:val="left"/>
        <w:rPr>
          <w:u w:val="single"/>
        </w:rPr>
      </w:pPr>
    </w:p>
    <w:p w:rsidR="00295B9F" w:rsidRDefault="00295B9F" w:rsidP="00295B9F">
      <w:pPr>
        <w:spacing w:after="0"/>
        <w:jc w:val="center"/>
        <w:rPr>
          <w:b/>
        </w:rPr>
      </w:pPr>
      <w:r w:rsidRPr="001A2CF9">
        <w:rPr>
          <w:b/>
        </w:rPr>
        <w:t>MULTIFAMILY LOAN AND SECURITY AGREEMENT</w:t>
      </w:r>
    </w:p>
    <w:p w:rsidR="00295B9F" w:rsidRPr="001A2CF9" w:rsidRDefault="00295B9F" w:rsidP="00295B9F">
      <w:pPr>
        <w:spacing w:after="0"/>
        <w:jc w:val="center"/>
        <w:rPr>
          <w:b/>
        </w:rPr>
      </w:pPr>
    </w:p>
    <w:p w:rsidR="00295B9F" w:rsidRDefault="00295B9F" w:rsidP="00295B9F">
      <w:pPr>
        <w:pStyle w:val="CoverPageLoanNumberandName"/>
        <w:spacing w:after="0"/>
        <w:jc w:val="center"/>
        <w:rPr>
          <w:b/>
        </w:rPr>
      </w:pPr>
      <w:r w:rsidRPr="001A2CF9">
        <w:rPr>
          <w:b/>
        </w:rPr>
        <w:t xml:space="preserve">(Revised </w:t>
      </w:r>
      <w:r w:rsidR="00C50254">
        <w:rPr>
          <w:b/>
        </w:rPr>
        <w:t>6</w:t>
      </w:r>
      <w:r w:rsidR="0082115F">
        <w:rPr>
          <w:b/>
        </w:rPr>
        <w:t>-1</w:t>
      </w:r>
      <w:r w:rsidR="00C50254">
        <w:rPr>
          <w:b/>
        </w:rPr>
        <w:t>5</w:t>
      </w:r>
      <w:r w:rsidR="0082115F">
        <w:rPr>
          <w:b/>
        </w:rPr>
        <w:t>-2021</w:t>
      </w:r>
      <w:r w:rsidRPr="001A2CF9">
        <w:rPr>
          <w:b/>
        </w:rPr>
        <w:t>)</w:t>
      </w:r>
    </w:p>
    <w:p w:rsidR="00295B9F" w:rsidRPr="001A2CF9" w:rsidRDefault="00295B9F" w:rsidP="00295B9F">
      <w:pPr>
        <w:pStyle w:val="CoverPageLoanNumberandName"/>
        <w:spacing w:after="0"/>
        <w:jc w:val="center"/>
        <w:rPr>
          <w:b/>
        </w:rPr>
      </w:pPr>
    </w:p>
    <w:p w:rsidR="00295B9F" w:rsidRDefault="00295B9F" w:rsidP="00295B9F">
      <w:pPr>
        <w:pStyle w:val="CoverPageLoanNumberandName"/>
        <w:spacing w:after="0"/>
        <w:jc w:val="center"/>
        <w:rPr>
          <w:b/>
        </w:rPr>
      </w:pPr>
      <w:r w:rsidRPr="001A2CF9">
        <w:rPr>
          <w:b/>
        </w:rPr>
        <w:t xml:space="preserve">SUMMARY </w:t>
      </w:r>
      <w:r>
        <w:rPr>
          <w:b/>
        </w:rPr>
        <w:t>OF LOAN TERMS</w:t>
      </w:r>
    </w:p>
    <w:p w:rsidR="00295B9F" w:rsidRPr="0071602C" w:rsidRDefault="00295B9F" w:rsidP="00295B9F">
      <w:pPr>
        <w:pStyle w:val="CoverPageLoanNumberandName"/>
        <w:spacing w:after="0"/>
        <w:jc w:val="left"/>
      </w:pPr>
    </w:p>
    <w:p w:rsidR="00295B9F" w:rsidRDefault="00295B9F" w:rsidP="00295B9F">
      <w:pPr>
        <w:pStyle w:val="CoverPageLoanNumberandName"/>
        <w:spacing w:after="0"/>
        <w:contextualSpacing/>
        <w:jc w:val="left"/>
      </w:pPr>
      <w:r w:rsidRPr="00E4377C">
        <w:t xml:space="preserve">The following information </w:t>
      </w:r>
      <w:r>
        <w:t xml:space="preserve">in this Summary of Loan Terms </w:t>
      </w:r>
      <w:r w:rsidRPr="00BF6B54">
        <w:t>(“</w:t>
      </w:r>
      <w:r w:rsidRPr="00747E54">
        <w:rPr>
          <w:b/>
        </w:rPr>
        <w:t>Summary</w:t>
      </w:r>
      <w:r w:rsidRPr="00BF6B54">
        <w:t>”)</w:t>
      </w:r>
      <w:r>
        <w:t xml:space="preserve"> </w:t>
      </w:r>
      <w:r w:rsidRPr="00E4377C">
        <w:t xml:space="preserve">is incorporated into and deemed part of this </w:t>
      </w:r>
      <w:r>
        <w:t xml:space="preserve">Multifamily Loan and Security Agreement </w:t>
      </w:r>
      <w:r w:rsidRPr="00BF6B54">
        <w:t>(“</w:t>
      </w:r>
      <w:r w:rsidRPr="00A83618">
        <w:rPr>
          <w:b/>
        </w:rPr>
        <w:t>Loan Agreement</w:t>
      </w:r>
      <w:r w:rsidRPr="00BF6B54">
        <w:t>”)</w:t>
      </w:r>
      <w:r w:rsidRPr="00A83618">
        <w:t>.</w:t>
      </w:r>
    </w:p>
    <w:p w:rsidR="00295B9F" w:rsidRDefault="00295B9F" w:rsidP="00295B9F">
      <w:pPr>
        <w:pStyle w:val="CoverPageLoanNumberandName"/>
        <w:spacing w:after="0"/>
        <w:jc w:val="left"/>
        <w:rPr>
          <w:b/>
        </w:rPr>
      </w:pPr>
    </w:p>
    <w:p w:rsidR="00295B9F" w:rsidRPr="00BF6B54" w:rsidRDefault="00295B9F" w:rsidP="00295B9F">
      <w:pPr>
        <w:pStyle w:val="CoverPageLoanNumberandName"/>
        <w:spacing w:after="0"/>
        <w:contextualSpacing/>
        <w:jc w:val="left"/>
        <w:rPr>
          <w:b/>
          <w:sz w:val="20"/>
          <w:szCs w:val="20"/>
        </w:rPr>
      </w:pPr>
      <w:r w:rsidRPr="00BF6B54">
        <w:rPr>
          <w:b/>
          <w:sz w:val="20"/>
          <w:szCs w:val="20"/>
          <w:highlight w:val="yellow"/>
        </w:rPr>
        <w:t>[Check the applicable provisions and complete as required by the ERLA or Commitment.  Delete Instructions and unused optional provisions highlighted below]</w:t>
      </w:r>
    </w:p>
    <w:p w:rsidR="00295B9F" w:rsidRPr="00C7305D" w:rsidRDefault="00295B9F" w:rsidP="00295B9F">
      <w:pPr>
        <w:pStyle w:val="CoverPageLoanNumberandName"/>
        <w:spacing w:after="0"/>
        <w:jc w:val="left"/>
        <w:rPr>
          <w:b/>
          <w:u w:val="single"/>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7"/>
        <w:gridCol w:w="7223"/>
      </w:tblGrid>
      <w:tr w:rsidR="00295B9F" w:rsidRPr="004203E3" w:rsidTr="00C33A00">
        <w:trPr>
          <w:trHeight w:val="260"/>
        </w:trPr>
        <w:tc>
          <w:tcPr>
            <w:tcW w:w="9450" w:type="dxa"/>
            <w:gridSpan w:val="2"/>
            <w:shd w:val="clear" w:color="auto" w:fill="D0CECE"/>
            <w:vAlign w:val="center"/>
          </w:tcPr>
          <w:p w:rsidR="00295B9F" w:rsidRPr="0083355D" w:rsidRDefault="00295B9F" w:rsidP="00C33A00">
            <w:pPr>
              <w:spacing w:after="0"/>
              <w:contextualSpacing/>
              <w:jc w:val="left"/>
              <w:rPr>
                <w:b/>
              </w:rPr>
            </w:pPr>
            <w:r w:rsidRPr="0083355D">
              <w:rPr>
                <w:b/>
              </w:rPr>
              <w:t>Parties, Effective Date, Loan Amount</w:t>
            </w:r>
          </w:p>
        </w:tc>
      </w:tr>
      <w:tr w:rsidR="00295B9F" w:rsidRPr="004203E3" w:rsidTr="00C33A00">
        <w:trPr>
          <w:trHeight w:val="206"/>
        </w:trPr>
        <w:tc>
          <w:tcPr>
            <w:tcW w:w="2227" w:type="dxa"/>
            <w:shd w:val="clear" w:color="auto" w:fill="auto"/>
            <w:vAlign w:val="center"/>
          </w:tcPr>
          <w:p w:rsidR="00295B9F" w:rsidRPr="0083355D" w:rsidRDefault="00295B9F" w:rsidP="00C33A00">
            <w:pPr>
              <w:spacing w:after="0"/>
              <w:contextualSpacing/>
              <w:jc w:val="left"/>
              <w:rPr>
                <w:b/>
              </w:rPr>
            </w:pPr>
            <w:r w:rsidRPr="0083355D">
              <w:rPr>
                <w:b/>
              </w:rPr>
              <w:t>Borrower</w:t>
            </w:r>
            <w:r>
              <w:rPr>
                <w:b/>
              </w:rPr>
              <w:t>(s)</w:t>
            </w:r>
            <w:r w:rsidRPr="0083355D">
              <w:rPr>
                <w:b/>
              </w:rPr>
              <w:t>:</w:t>
            </w:r>
          </w:p>
        </w:tc>
        <w:tc>
          <w:tcPr>
            <w:tcW w:w="7223" w:type="dxa"/>
            <w:shd w:val="clear" w:color="auto" w:fill="auto"/>
            <w:vAlign w:val="center"/>
          </w:tcPr>
          <w:p w:rsidR="00295B9F" w:rsidRPr="004203E3" w:rsidRDefault="00295B9F" w:rsidP="00C33A00">
            <w:pPr>
              <w:spacing w:after="0"/>
              <w:contextualSpacing/>
              <w:jc w:val="left"/>
            </w:pPr>
          </w:p>
        </w:tc>
      </w:tr>
      <w:tr w:rsidR="00295B9F" w:rsidRPr="004203E3" w:rsidTr="00C33A00">
        <w:tc>
          <w:tcPr>
            <w:tcW w:w="2227" w:type="dxa"/>
            <w:shd w:val="clear" w:color="auto" w:fill="auto"/>
            <w:vAlign w:val="center"/>
          </w:tcPr>
          <w:p w:rsidR="00295B9F" w:rsidRPr="0083355D" w:rsidRDefault="00295B9F" w:rsidP="00C33A00">
            <w:pPr>
              <w:spacing w:after="0"/>
              <w:contextualSpacing/>
              <w:jc w:val="left"/>
              <w:rPr>
                <w:b/>
              </w:rPr>
            </w:pPr>
            <w:r w:rsidRPr="0083355D">
              <w:rPr>
                <w:b/>
              </w:rPr>
              <w:t>Lender:</w:t>
            </w:r>
          </w:p>
        </w:tc>
        <w:tc>
          <w:tcPr>
            <w:tcW w:w="7223" w:type="dxa"/>
            <w:shd w:val="clear" w:color="auto" w:fill="auto"/>
            <w:vAlign w:val="center"/>
          </w:tcPr>
          <w:p w:rsidR="00295B9F" w:rsidRPr="004203E3" w:rsidRDefault="00295B9F" w:rsidP="00C33A00">
            <w:pPr>
              <w:spacing w:after="0"/>
              <w:contextualSpacing/>
              <w:jc w:val="left"/>
            </w:pPr>
          </w:p>
        </w:tc>
      </w:tr>
      <w:tr w:rsidR="00295B9F" w:rsidRPr="004203E3" w:rsidTr="00C33A00">
        <w:trPr>
          <w:trHeight w:val="368"/>
        </w:trPr>
        <w:tc>
          <w:tcPr>
            <w:tcW w:w="2227" w:type="dxa"/>
            <w:shd w:val="clear" w:color="auto" w:fill="auto"/>
            <w:vAlign w:val="center"/>
          </w:tcPr>
          <w:p w:rsidR="00295B9F" w:rsidRPr="0083355D" w:rsidRDefault="00295B9F" w:rsidP="00C33A00">
            <w:pPr>
              <w:spacing w:after="0"/>
              <w:contextualSpacing/>
              <w:jc w:val="left"/>
              <w:rPr>
                <w:b/>
              </w:rPr>
            </w:pPr>
            <w:r w:rsidRPr="0083355D">
              <w:rPr>
                <w:b/>
              </w:rPr>
              <w:t>Effective Date:</w:t>
            </w:r>
          </w:p>
        </w:tc>
        <w:tc>
          <w:tcPr>
            <w:tcW w:w="7223" w:type="dxa"/>
            <w:shd w:val="clear" w:color="auto" w:fill="auto"/>
            <w:vAlign w:val="center"/>
          </w:tcPr>
          <w:p w:rsidR="00295B9F" w:rsidRPr="00775BD8" w:rsidRDefault="00295B9F" w:rsidP="00C33A00">
            <w:pPr>
              <w:tabs>
                <w:tab w:val="right" w:leader="underscore" w:pos="1155"/>
              </w:tabs>
              <w:spacing w:after="0"/>
              <w:contextualSpacing/>
              <w:jc w:val="left"/>
            </w:pPr>
            <w:r>
              <w:t xml:space="preserve">    /    /2</w:t>
            </w:r>
            <w:r>
              <w:softHyphen/>
            </w:r>
            <w:r>
              <w:softHyphen/>
            </w:r>
            <w:r>
              <w:softHyphen/>
            </w:r>
            <w:r>
              <w:softHyphen/>
            </w:r>
            <w:r>
              <w:softHyphen/>
            </w:r>
            <w:r>
              <w:softHyphen/>
            </w:r>
            <w:r>
              <w:softHyphen/>
            </w:r>
            <w:r>
              <w:softHyphen/>
            </w:r>
            <w:r>
              <w:softHyphen/>
            </w:r>
            <w:r w:rsidRPr="00775BD8">
              <w:t>0</w:t>
            </w:r>
            <w:r w:rsidRPr="0083355D">
              <w:rPr>
                <w:u w:val="single"/>
              </w:rPr>
              <w:t xml:space="preserve"> </w:t>
            </w:r>
            <w:r w:rsidRPr="0083355D">
              <w:rPr>
                <w:u w:val="single"/>
              </w:rPr>
              <w:tab/>
              <w:t xml:space="preserve"> </w:t>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t xml:space="preserve"> </w:t>
            </w:r>
          </w:p>
        </w:tc>
      </w:tr>
      <w:tr w:rsidR="00295B9F" w:rsidRPr="004203E3" w:rsidTr="00C33A00">
        <w:trPr>
          <w:trHeight w:val="377"/>
        </w:trPr>
        <w:tc>
          <w:tcPr>
            <w:tcW w:w="2227" w:type="dxa"/>
            <w:shd w:val="clear" w:color="auto" w:fill="auto"/>
            <w:vAlign w:val="center"/>
          </w:tcPr>
          <w:p w:rsidR="00295B9F" w:rsidRPr="0083355D" w:rsidRDefault="00295B9F" w:rsidP="00C33A00">
            <w:pPr>
              <w:spacing w:after="0"/>
              <w:contextualSpacing/>
              <w:jc w:val="left"/>
              <w:rPr>
                <w:b/>
              </w:rPr>
            </w:pPr>
            <w:r w:rsidRPr="0083355D">
              <w:rPr>
                <w:b/>
              </w:rPr>
              <w:t>Loan Amount:</w:t>
            </w:r>
          </w:p>
        </w:tc>
        <w:tc>
          <w:tcPr>
            <w:tcW w:w="7223" w:type="dxa"/>
            <w:shd w:val="clear" w:color="auto" w:fill="auto"/>
            <w:vAlign w:val="center"/>
          </w:tcPr>
          <w:p w:rsidR="00295B9F" w:rsidRPr="004203E3" w:rsidRDefault="00295B9F" w:rsidP="00C33A00">
            <w:pPr>
              <w:spacing w:after="0"/>
              <w:contextualSpacing/>
              <w:jc w:val="left"/>
            </w:pPr>
            <w:r w:rsidRPr="004203E3">
              <w:t>$</w:t>
            </w:r>
            <w:r>
              <w:t xml:space="preserve"> </w:t>
            </w:r>
            <w:r w:rsidRPr="0083355D">
              <w:rPr>
                <w:u w:val="single"/>
              </w:rPr>
              <w:tab/>
            </w:r>
            <w:r w:rsidRPr="0083355D">
              <w:rPr>
                <w:u w:val="single"/>
              </w:rPr>
              <w:tab/>
            </w:r>
            <w:r w:rsidRPr="0083355D">
              <w:rPr>
                <w:u w:val="single"/>
              </w:rPr>
              <w:tab/>
            </w:r>
          </w:p>
        </w:tc>
      </w:tr>
    </w:tbl>
    <w:p w:rsidR="00295B9F" w:rsidRDefault="00295B9F" w:rsidP="00295B9F">
      <w:pPr>
        <w:tabs>
          <w:tab w:val="right" w:pos="9350"/>
        </w:tabs>
        <w:spacing w:after="0"/>
        <w:rPr>
          <w:b/>
          <w:u w:val="single"/>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123"/>
      </w:tblGrid>
      <w:tr w:rsidR="00295B9F" w:rsidRPr="004203E3" w:rsidTr="00C33A00">
        <w:trPr>
          <w:trHeight w:val="233"/>
        </w:trPr>
        <w:tc>
          <w:tcPr>
            <w:tcW w:w="9468" w:type="dxa"/>
            <w:gridSpan w:val="2"/>
            <w:shd w:val="clear" w:color="auto" w:fill="D0CECE"/>
            <w:vAlign w:val="center"/>
          </w:tcPr>
          <w:p w:rsidR="00295B9F" w:rsidRPr="0083355D" w:rsidRDefault="00295B9F" w:rsidP="00C33A00">
            <w:pPr>
              <w:spacing w:after="0"/>
              <w:rPr>
                <w:b/>
              </w:rPr>
            </w:pPr>
            <w:r w:rsidRPr="0083355D">
              <w:rPr>
                <w:b/>
              </w:rPr>
              <w:t xml:space="preserve">Property Manager </w:t>
            </w:r>
            <w:r w:rsidRPr="0083355D">
              <w:rPr>
                <w:i/>
              </w:rPr>
              <w:t xml:space="preserve">[See Section </w:t>
            </w:r>
            <w:r w:rsidRPr="0083355D">
              <w:rPr>
                <w:i/>
              </w:rPr>
              <w:softHyphen/>
            </w:r>
            <w:r w:rsidRPr="0083355D">
              <w:rPr>
                <w:i/>
              </w:rPr>
              <w:softHyphen/>
            </w:r>
            <w:r w:rsidRPr="0083355D">
              <w:rPr>
                <w:i/>
              </w:rPr>
              <w:softHyphen/>
            </w:r>
            <w:r w:rsidRPr="0083355D">
              <w:rPr>
                <w:i/>
              </w:rPr>
              <w:softHyphen/>
            </w:r>
            <w:r w:rsidRPr="0083355D">
              <w:rPr>
                <w:i/>
              </w:rPr>
              <w:softHyphen/>
              <w:t>6.09(d)]</w:t>
            </w:r>
          </w:p>
        </w:tc>
      </w:tr>
      <w:tr w:rsidR="00295B9F" w:rsidRPr="004203E3" w:rsidTr="00C33A00">
        <w:trPr>
          <w:trHeight w:val="413"/>
        </w:trPr>
        <w:sdt>
          <w:sdtPr>
            <w:rPr>
              <w:sz w:val="32"/>
            </w:rPr>
            <w:id w:val="-1297518908"/>
            <w14:checkbox>
              <w14:checked w14:val="0"/>
              <w14:checkedState w14:val="2612" w14:font="MS Gothic"/>
              <w14:uncheckedState w14:val="2610" w14:font="MS Gothic"/>
            </w14:checkbox>
          </w:sdtPr>
          <w:sdtEndPr/>
          <w:sdtContent>
            <w:tc>
              <w:tcPr>
                <w:tcW w:w="1345" w:type="dxa"/>
                <w:shd w:val="clear" w:color="auto" w:fill="auto"/>
                <w:vAlign w:val="center"/>
              </w:tcPr>
              <w:p w:rsidR="00295B9F" w:rsidRPr="0083355D" w:rsidRDefault="00295B9F" w:rsidP="00C33A00">
                <w:pPr>
                  <w:pStyle w:val="ListParagraph"/>
                  <w:spacing w:after="0"/>
                  <w:ind w:left="0"/>
                  <w:jc w:val="center"/>
                  <w:rPr>
                    <w:rFonts w:ascii="MS Gothic" w:eastAsia="MS Gothic" w:hAnsi="MS Gothic"/>
                    <w:sz w:val="32"/>
                  </w:rPr>
                </w:pPr>
                <w:r>
                  <w:rPr>
                    <w:rFonts w:ascii="MS Gothic" w:eastAsia="MS Gothic" w:hAnsi="MS Gothic" w:hint="eastAsia"/>
                    <w:sz w:val="32"/>
                  </w:rPr>
                  <w:t>☐</w:t>
                </w:r>
              </w:p>
            </w:tc>
          </w:sdtContent>
        </w:sdt>
        <w:tc>
          <w:tcPr>
            <w:tcW w:w="8123" w:type="dxa"/>
            <w:shd w:val="clear" w:color="auto" w:fill="auto"/>
            <w:vAlign w:val="center"/>
          </w:tcPr>
          <w:p w:rsidR="00295B9F" w:rsidRPr="0083355D" w:rsidRDefault="00295B9F" w:rsidP="00C33A00">
            <w:pPr>
              <w:pStyle w:val="ListParagraph"/>
              <w:spacing w:after="0"/>
              <w:ind w:left="0"/>
              <w:jc w:val="left"/>
              <w:rPr>
                <w:b/>
              </w:rPr>
            </w:pPr>
            <w:r w:rsidRPr="0083355D">
              <w:rPr>
                <w:u w:val="single"/>
              </w:rPr>
              <w:tab/>
            </w:r>
            <w:r w:rsidRPr="0083355D">
              <w:rPr>
                <w:u w:val="single"/>
              </w:rPr>
              <w:tab/>
            </w:r>
            <w:r w:rsidRPr="004203E3">
              <w:t>,</w:t>
            </w:r>
            <w:r w:rsidRPr="0083355D">
              <w:rPr>
                <w:bCs/>
              </w:rPr>
              <w:t xml:space="preserve"> a </w:t>
            </w:r>
            <w:r w:rsidRPr="0083355D">
              <w:rPr>
                <w:u w:val="single"/>
              </w:rPr>
              <w:tab/>
            </w:r>
            <w:r w:rsidRPr="0083355D">
              <w:rPr>
                <w:u w:val="single"/>
              </w:rPr>
              <w:tab/>
            </w:r>
            <w:r w:rsidRPr="004203E3">
              <w:t xml:space="preserve">, </w:t>
            </w:r>
            <w:r w:rsidRPr="0083355D">
              <w:rPr>
                <w:bCs/>
              </w:rPr>
              <w:t xml:space="preserve">or another residential rental property manager </w:t>
            </w:r>
            <w:r>
              <w:rPr>
                <w:bCs/>
              </w:rPr>
              <w:t>that</w:t>
            </w:r>
            <w:r w:rsidRPr="0083355D">
              <w:rPr>
                <w:bCs/>
              </w:rPr>
              <w:t xml:space="preserve"> is approved by Lender in writing.</w:t>
            </w:r>
          </w:p>
        </w:tc>
      </w:tr>
      <w:tr w:rsidR="00295B9F" w:rsidRPr="004203E3" w:rsidTr="00C33A00">
        <w:trPr>
          <w:trHeight w:val="251"/>
        </w:trPr>
        <w:sdt>
          <w:sdtPr>
            <w:rPr>
              <w:sz w:val="32"/>
            </w:rPr>
            <w:id w:val="-1411467803"/>
            <w14:checkbox>
              <w14:checked w14:val="0"/>
              <w14:checkedState w14:val="2612" w14:font="MS Gothic"/>
              <w14:uncheckedState w14:val="2610" w14:font="MS Gothic"/>
            </w14:checkbox>
          </w:sdtPr>
          <w:sdtEndPr/>
          <w:sdtContent>
            <w:tc>
              <w:tcPr>
                <w:tcW w:w="1345" w:type="dxa"/>
                <w:shd w:val="clear" w:color="auto" w:fill="auto"/>
                <w:vAlign w:val="center"/>
              </w:tcPr>
              <w:p w:rsidR="00295B9F" w:rsidRPr="0083355D" w:rsidRDefault="00295B9F" w:rsidP="00C33A00">
                <w:pPr>
                  <w:pStyle w:val="ListParagraph"/>
                  <w:spacing w:after="0"/>
                  <w:ind w:left="0"/>
                  <w:jc w:val="center"/>
                  <w:rPr>
                    <w:rFonts w:ascii="MS Gothic" w:eastAsia="MS Gothic" w:hAnsi="MS Gothic"/>
                    <w:sz w:val="32"/>
                  </w:rPr>
                </w:pPr>
                <w:r>
                  <w:rPr>
                    <w:rFonts w:ascii="MS Gothic" w:eastAsia="MS Gothic" w:hAnsi="MS Gothic" w:hint="eastAsia"/>
                    <w:sz w:val="32"/>
                  </w:rPr>
                  <w:t>☐</w:t>
                </w:r>
              </w:p>
            </w:tc>
          </w:sdtContent>
        </w:sdt>
        <w:tc>
          <w:tcPr>
            <w:tcW w:w="8123" w:type="dxa"/>
            <w:shd w:val="clear" w:color="auto" w:fill="auto"/>
            <w:vAlign w:val="center"/>
          </w:tcPr>
          <w:p w:rsidR="00295B9F" w:rsidRPr="004203E3" w:rsidRDefault="00295B9F" w:rsidP="00C33A00">
            <w:pPr>
              <w:shd w:val="clear" w:color="auto" w:fill="FFFFFF"/>
              <w:spacing w:after="0"/>
              <w:jc w:val="left"/>
            </w:pPr>
            <w:r w:rsidRPr="00E4377C">
              <w:t xml:space="preserve">Mortgaged Property is self-managed by Borrower </w:t>
            </w:r>
            <w:r w:rsidRPr="0083355D">
              <w:rPr>
                <w:i/>
              </w:rPr>
              <w:t>[See Self</w:t>
            </w:r>
            <w:r>
              <w:rPr>
                <w:i/>
              </w:rPr>
              <w:t xml:space="preserve"> </w:t>
            </w:r>
            <w:r w:rsidRPr="0083355D">
              <w:rPr>
                <w:i/>
              </w:rPr>
              <w:t>Management Rider]</w:t>
            </w:r>
          </w:p>
        </w:tc>
      </w:tr>
    </w:tbl>
    <w:p w:rsidR="00295B9F" w:rsidRDefault="00295B9F" w:rsidP="00295B9F">
      <w:pPr>
        <w:tabs>
          <w:tab w:val="left" w:pos="1440"/>
        </w:tabs>
        <w:spacing w:after="0"/>
        <w:jc w:val="left"/>
        <w:rPr>
          <w:b/>
          <w:highlight w:val="yellow"/>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123"/>
      </w:tblGrid>
      <w:tr w:rsidR="00295B9F" w:rsidRPr="004203E3" w:rsidTr="00C33A00">
        <w:trPr>
          <w:trHeight w:val="161"/>
        </w:trPr>
        <w:tc>
          <w:tcPr>
            <w:tcW w:w="9468" w:type="dxa"/>
            <w:gridSpan w:val="2"/>
            <w:shd w:val="clear" w:color="auto" w:fill="D0CECE"/>
            <w:vAlign w:val="center"/>
          </w:tcPr>
          <w:p w:rsidR="00295B9F" w:rsidRPr="0083355D" w:rsidRDefault="00295B9F" w:rsidP="00C33A00">
            <w:pPr>
              <w:spacing w:after="0"/>
              <w:contextualSpacing/>
              <w:rPr>
                <w:b/>
              </w:rPr>
            </w:pPr>
            <w:r w:rsidRPr="0083355D">
              <w:rPr>
                <w:b/>
              </w:rPr>
              <w:t>SPE E</w:t>
            </w:r>
            <w:r>
              <w:rPr>
                <w:b/>
              </w:rPr>
              <w:t>q</w:t>
            </w:r>
            <w:r w:rsidRPr="0083355D">
              <w:rPr>
                <w:b/>
              </w:rPr>
              <w:t xml:space="preserve">uity Owner </w:t>
            </w:r>
            <w:r w:rsidRPr="0083355D">
              <w:rPr>
                <w:i/>
              </w:rPr>
              <w:t>[See Section 6.13]</w:t>
            </w:r>
          </w:p>
        </w:tc>
      </w:tr>
      <w:tr w:rsidR="00295B9F" w:rsidRPr="004203E3" w:rsidTr="00C33A00">
        <w:trPr>
          <w:trHeight w:val="320"/>
        </w:trPr>
        <w:sdt>
          <w:sdtPr>
            <w:rPr>
              <w:sz w:val="32"/>
            </w:rPr>
            <w:id w:val="1735741699"/>
            <w14:checkbox>
              <w14:checked w14:val="0"/>
              <w14:checkedState w14:val="2612" w14:font="MS Gothic"/>
              <w14:uncheckedState w14:val="2610" w14:font="MS Gothic"/>
            </w14:checkbox>
          </w:sdtPr>
          <w:sdtEndPr/>
          <w:sdtContent>
            <w:tc>
              <w:tcPr>
                <w:tcW w:w="1345" w:type="dxa"/>
                <w:shd w:val="clear" w:color="auto" w:fill="auto"/>
                <w:vAlign w:val="center"/>
              </w:tcPr>
              <w:p w:rsidR="00295B9F" w:rsidRPr="0083355D" w:rsidRDefault="00295B9F" w:rsidP="00C33A00">
                <w:pPr>
                  <w:pStyle w:val="ListParagraph"/>
                  <w:spacing w:after="0"/>
                  <w:ind w:left="0"/>
                  <w:jc w:val="center"/>
                  <w:rPr>
                    <w:rFonts w:ascii="MS Gothic" w:eastAsia="MS Gothic" w:hAnsi="MS Gothic"/>
                    <w:sz w:val="32"/>
                  </w:rPr>
                </w:pPr>
                <w:r>
                  <w:rPr>
                    <w:rFonts w:ascii="MS Gothic" w:eastAsia="MS Gothic" w:hAnsi="MS Gothic" w:hint="eastAsia"/>
                    <w:sz w:val="32"/>
                  </w:rPr>
                  <w:t>☐</w:t>
                </w:r>
              </w:p>
            </w:tc>
          </w:sdtContent>
        </w:sdt>
        <w:tc>
          <w:tcPr>
            <w:tcW w:w="8123" w:type="dxa"/>
            <w:shd w:val="clear" w:color="auto" w:fill="auto"/>
            <w:vAlign w:val="center"/>
          </w:tcPr>
          <w:p w:rsidR="00295B9F" w:rsidRPr="004203E3" w:rsidRDefault="00295B9F" w:rsidP="00C33A00">
            <w:pPr>
              <w:tabs>
                <w:tab w:val="left" w:pos="1440"/>
              </w:tabs>
              <w:spacing w:after="0"/>
              <w:contextualSpacing/>
            </w:pPr>
            <w:r w:rsidRPr="0083355D">
              <w:rPr>
                <w:b/>
              </w:rPr>
              <w:t>Not applicable.</w:t>
            </w:r>
            <w:r w:rsidRPr="004203E3">
              <w:t xml:space="preserve"> </w:t>
            </w:r>
            <w:r w:rsidRPr="0083355D">
              <w:rPr>
                <w:bCs/>
              </w:rPr>
              <w:t xml:space="preserve">Borrower will not be required to maintain an SPE Equity Owner in its organizational structure during the term of the Loan and all references to SPE Equity Owner in this Loan Agreement and in the Note </w:t>
            </w:r>
            <w:r>
              <w:rPr>
                <w:bCs/>
              </w:rPr>
              <w:t>are not applicable.</w:t>
            </w:r>
          </w:p>
        </w:tc>
      </w:tr>
      <w:tr w:rsidR="00295B9F" w:rsidRPr="004203E3" w:rsidTr="00C33A00">
        <w:trPr>
          <w:trHeight w:val="221"/>
        </w:trPr>
        <w:sdt>
          <w:sdtPr>
            <w:rPr>
              <w:sz w:val="32"/>
            </w:rPr>
            <w:id w:val="830642045"/>
            <w14:checkbox>
              <w14:checked w14:val="0"/>
              <w14:checkedState w14:val="2612" w14:font="MS Gothic"/>
              <w14:uncheckedState w14:val="2610" w14:font="MS Gothic"/>
            </w14:checkbox>
          </w:sdtPr>
          <w:sdtEndPr/>
          <w:sdtContent>
            <w:tc>
              <w:tcPr>
                <w:tcW w:w="1345" w:type="dxa"/>
                <w:shd w:val="clear" w:color="auto" w:fill="auto"/>
                <w:vAlign w:val="center"/>
              </w:tcPr>
              <w:p w:rsidR="00295B9F" w:rsidRPr="0083355D" w:rsidRDefault="00295B9F" w:rsidP="00C33A00">
                <w:pPr>
                  <w:pStyle w:val="ListParagraph"/>
                  <w:spacing w:after="0"/>
                  <w:ind w:left="0"/>
                  <w:jc w:val="center"/>
                  <w:rPr>
                    <w:rFonts w:ascii="MS Gothic" w:eastAsia="MS Gothic" w:hAnsi="MS Gothic"/>
                    <w:sz w:val="32"/>
                  </w:rPr>
                </w:pPr>
                <w:r>
                  <w:rPr>
                    <w:rFonts w:ascii="MS Gothic" w:eastAsia="MS Gothic" w:hAnsi="MS Gothic" w:hint="eastAsia"/>
                    <w:sz w:val="32"/>
                  </w:rPr>
                  <w:t>☐</w:t>
                </w:r>
              </w:p>
            </w:tc>
          </w:sdtContent>
        </w:sdt>
        <w:tc>
          <w:tcPr>
            <w:tcW w:w="8123" w:type="dxa"/>
            <w:shd w:val="clear" w:color="auto" w:fill="auto"/>
            <w:vAlign w:val="center"/>
          </w:tcPr>
          <w:p w:rsidR="00295B9F" w:rsidRPr="0083355D" w:rsidRDefault="00295B9F" w:rsidP="00C33A00">
            <w:pPr>
              <w:pStyle w:val="ListParagraph"/>
              <w:tabs>
                <w:tab w:val="left" w:pos="4980"/>
              </w:tabs>
              <w:spacing w:after="0"/>
              <w:ind w:left="0"/>
              <w:rPr>
                <w:b/>
              </w:rPr>
            </w:pPr>
            <w:r w:rsidRPr="0083355D">
              <w:rPr>
                <w:bCs/>
                <w:u w:val="single"/>
              </w:rPr>
              <w:t xml:space="preserve">                                    </w:t>
            </w:r>
            <w:r w:rsidRPr="0083355D">
              <w:rPr>
                <w:bCs/>
              </w:rPr>
              <w:t>, a single member Delaware limited liability company</w:t>
            </w:r>
          </w:p>
        </w:tc>
      </w:tr>
      <w:tr w:rsidR="00295B9F" w:rsidRPr="004203E3" w:rsidTr="00C33A00">
        <w:trPr>
          <w:trHeight w:val="332"/>
        </w:trPr>
        <w:sdt>
          <w:sdtPr>
            <w:rPr>
              <w:sz w:val="32"/>
            </w:rPr>
            <w:id w:val="-247040100"/>
            <w14:checkbox>
              <w14:checked w14:val="0"/>
              <w14:checkedState w14:val="2612" w14:font="MS Gothic"/>
              <w14:uncheckedState w14:val="2610" w14:font="MS Gothic"/>
            </w14:checkbox>
          </w:sdtPr>
          <w:sdtEndPr/>
          <w:sdtContent>
            <w:tc>
              <w:tcPr>
                <w:tcW w:w="1345" w:type="dxa"/>
                <w:shd w:val="clear" w:color="auto" w:fill="auto"/>
                <w:vAlign w:val="center"/>
              </w:tcPr>
              <w:p w:rsidR="00295B9F" w:rsidRPr="0083355D" w:rsidRDefault="00295B9F" w:rsidP="00C33A00">
                <w:pPr>
                  <w:pStyle w:val="ListParagraph"/>
                  <w:spacing w:after="0"/>
                  <w:ind w:left="0"/>
                  <w:jc w:val="center"/>
                  <w:rPr>
                    <w:rFonts w:ascii="MS Gothic" w:eastAsia="MS Gothic" w:hAnsi="MS Gothic"/>
                    <w:sz w:val="32"/>
                  </w:rPr>
                </w:pPr>
                <w:r>
                  <w:rPr>
                    <w:rFonts w:ascii="MS Gothic" w:eastAsia="MS Gothic" w:hAnsi="MS Gothic" w:hint="eastAsia"/>
                    <w:sz w:val="32"/>
                  </w:rPr>
                  <w:t>☐</w:t>
                </w:r>
              </w:p>
            </w:tc>
          </w:sdtContent>
        </w:sdt>
        <w:tc>
          <w:tcPr>
            <w:tcW w:w="8123" w:type="dxa"/>
            <w:shd w:val="clear" w:color="auto" w:fill="auto"/>
            <w:vAlign w:val="center"/>
          </w:tcPr>
          <w:p w:rsidR="00295B9F" w:rsidRPr="004203E3" w:rsidRDefault="00295B9F" w:rsidP="00C33A00">
            <w:pPr>
              <w:tabs>
                <w:tab w:val="left" w:pos="1440"/>
              </w:tabs>
              <w:spacing w:after="0"/>
              <w:contextualSpacing/>
            </w:pPr>
            <w:r w:rsidRPr="0083355D">
              <w:rPr>
                <w:u w:val="single"/>
              </w:rPr>
              <w:tab/>
            </w:r>
            <w:r w:rsidRPr="0083355D">
              <w:rPr>
                <w:u w:val="single"/>
              </w:rPr>
              <w:tab/>
            </w:r>
            <w:r w:rsidRPr="00E4377C">
              <w:t>,</w:t>
            </w:r>
            <w:r w:rsidRPr="0083355D">
              <w:rPr>
                <w:bCs/>
              </w:rPr>
              <w:t xml:space="preserve"> </w:t>
            </w:r>
            <w:r>
              <w:rPr>
                <w:bCs/>
              </w:rPr>
              <w:t xml:space="preserve">a </w:t>
            </w:r>
            <w:r w:rsidRPr="0083355D">
              <w:rPr>
                <w:u w:val="single"/>
              </w:rPr>
              <w:tab/>
            </w:r>
            <w:r w:rsidRPr="0083355D">
              <w:rPr>
                <w:u w:val="single"/>
              </w:rPr>
              <w:tab/>
            </w:r>
            <w:r w:rsidRPr="0083355D">
              <w:rPr>
                <w:bCs/>
              </w:rPr>
              <w:t>corporation</w:t>
            </w:r>
          </w:p>
        </w:tc>
      </w:tr>
      <w:tr w:rsidR="00295B9F" w:rsidRPr="004203E3" w:rsidTr="00C33A00">
        <w:trPr>
          <w:trHeight w:val="332"/>
        </w:trPr>
        <w:tc>
          <w:tcPr>
            <w:tcW w:w="9468" w:type="dxa"/>
            <w:gridSpan w:val="2"/>
            <w:shd w:val="clear" w:color="auto" w:fill="auto"/>
            <w:vAlign w:val="center"/>
          </w:tcPr>
          <w:p w:rsidR="00295B9F" w:rsidRPr="003A3F0D" w:rsidRDefault="00295B9F" w:rsidP="00C33A00">
            <w:pPr>
              <w:tabs>
                <w:tab w:val="left" w:pos="1440"/>
              </w:tabs>
              <w:spacing w:after="0"/>
              <w:jc w:val="left"/>
              <w:rPr>
                <w:i/>
                <w:sz w:val="20"/>
              </w:rPr>
            </w:pPr>
            <w:r w:rsidRPr="003A3F0D">
              <w:rPr>
                <w:i/>
                <w:sz w:val="20"/>
              </w:rPr>
              <w:t xml:space="preserve">An SPE Equity Owner is </w:t>
            </w:r>
            <w:r>
              <w:rPr>
                <w:i/>
                <w:sz w:val="20"/>
              </w:rPr>
              <w:t>required</w:t>
            </w:r>
            <w:r w:rsidRPr="003A3F0D">
              <w:rPr>
                <w:i/>
                <w:sz w:val="20"/>
              </w:rPr>
              <w:t xml:space="preserve"> if: (1) The </w:t>
            </w:r>
            <w:r>
              <w:rPr>
                <w:i/>
                <w:sz w:val="20"/>
              </w:rPr>
              <w:t>L</w:t>
            </w:r>
            <w:r w:rsidRPr="003A3F0D">
              <w:rPr>
                <w:i/>
                <w:sz w:val="20"/>
              </w:rPr>
              <w:t xml:space="preserve">oan </w:t>
            </w:r>
            <w:r>
              <w:rPr>
                <w:i/>
                <w:sz w:val="20"/>
              </w:rPr>
              <w:t>A</w:t>
            </w:r>
            <w:r w:rsidRPr="003A3F0D">
              <w:rPr>
                <w:i/>
                <w:sz w:val="20"/>
              </w:rPr>
              <w:t xml:space="preserve">mount is $25,000,000 or greater or the </w:t>
            </w:r>
            <w:r>
              <w:rPr>
                <w:i/>
                <w:sz w:val="20"/>
              </w:rPr>
              <w:t>L</w:t>
            </w:r>
            <w:r w:rsidRPr="003A3F0D">
              <w:rPr>
                <w:i/>
                <w:sz w:val="20"/>
              </w:rPr>
              <w:t>oan is part of a crossed pool that is $25,000,000 or greater, and (2) Borrower is a limited partnership or limited liability company with more than one equity member</w:t>
            </w:r>
            <w:r>
              <w:rPr>
                <w:i/>
                <w:sz w:val="20"/>
              </w:rPr>
              <w:t>.</w:t>
            </w:r>
          </w:p>
        </w:tc>
      </w:tr>
    </w:tbl>
    <w:p w:rsidR="00295B9F" w:rsidRDefault="00295B9F" w:rsidP="00295B9F">
      <w:pPr>
        <w:spacing w:after="0"/>
        <w:rPr>
          <w:b/>
        </w:rPr>
      </w:pPr>
    </w:p>
    <w:tbl>
      <w:tblPr>
        <w:tblStyle w:val="TableGrid"/>
        <w:tblW w:w="9445" w:type="dxa"/>
        <w:tblLook w:val="04A0" w:firstRow="1" w:lastRow="0" w:firstColumn="1" w:lastColumn="0" w:noHBand="0" w:noVBand="1"/>
      </w:tblPr>
      <w:tblGrid>
        <w:gridCol w:w="1345"/>
        <w:gridCol w:w="8100"/>
      </w:tblGrid>
      <w:tr w:rsidR="00295B9F" w:rsidTr="00C33A00">
        <w:tc>
          <w:tcPr>
            <w:tcW w:w="9445" w:type="dxa"/>
            <w:gridSpan w:val="2"/>
            <w:shd w:val="clear" w:color="auto" w:fill="D0CECE" w:themeFill="background2" w:themeFillShade="E6"/>
          </w:tcPr>
          <w:p w:rsidR="00295B9F" w:rsidRPr="00A83618" w:rsidRDefault="00295B9F" w:rsidP="00C33A00">
            <w:pPr>
              <w:pStyle w:val="ListParagraph"/>
              <w:spacing w:after="0"/>
              <w:ind w:left="0"/>
              <w:jc w:val="left"/>
              <w:rPr>
                <w:i/>
              </w:rPr>
            </w:pPr>
            <w:r w:rsidRPr="0083355D">
              <w:rPr>
                <w:b/>
              </w:rPr>
              <w:t xml:space="preserve">Required Equity Owner </w:t>
            </w:r>
            <w:r w:rsidRPr="0083355D">
              <w:rPr>
                <w:i/>
              </w:rPr>
              <w:t>[See Section 7.03(c)(ii)]</w:t>
            </w:r>
          </w:p>
        </w:tc>
      </w:tr>
      <w:tr w:rsidR="00295B9F" w:rsidTr="00C33A00">
        <w:trPr>
          <w:trHeight w:val="656"/>
        </w:trPr>
        <w:sdt>
          <w:sdtPr>
            <w:rPr>
              <w:sz w:val="32"/>
            </w:rPr>
            <w:id w:val="-353508126"/>
            <w14:checkbox>
              <w14:checked w14:val="0"/>
              <w14:checkedState w14:val="2612" w14:font="MS Gothic"/>
              <w14:uncheckedState w14:val="2610" w14:font="MS Gothic"/>
            </w14:checkbox>
          </w:sdtPr>
          <w:sdtEndPr/>
          <w:sdtContent>
            <w:tc>
              <w:tcPr>
                <w:tcW w:w="1345" w:type="dxa"/>
                <w:vAlign w:val="center"/>
              </w:tcPr>
              <w:p w:rsidR="00295B9F" w:rsidRDefault="00295B9F" w:rsidP="00C33A00">
                <w:pPr>
                  <w:spacing w:after="0"/>
                  <w:jc w:val="center"/>
                  <w:rPr>
                    <w:b/>
                  </w:rPr>
                </w:pPr>
                <w:r>
                  <w:rPr>
                    <w:rFonts w:ascii="MS Gothic" w:eastAsia="MS Gothic" w:hAnsi="MS Gothic" w:hint="eastAsia"/>
                    <w:sz w:val="32"/>
                  </w:rPr>
                  <w:t>☐</w:t>
                </w:r>
              </w:p>
            </w:tc>
          </w:sdtContent>
        </w:sdt>
        <w:tc>
          <w:tcPr>
            <w:tcW w:w="8100" w:type="dxa"/>
            <w:vAlign w:val="center"/>
          </w:tcPr>
          <w:p w:rsidR="00295B9F" w:rsidRPr="001A2CF9" w:rsidRDefault="00295B9F" w:rsidP="00C33A00">
            <w:pPr>
              <w:pStyle w:val="ListParagraph"/>
              <w:spacing w:after="0"/>
              <w:ind w:left="0"/>
              <w:jc w:val="left"/>
            </w:pPr>
            <w:r w:rsidRPr="001A2CF9">
              <w:t>Name of Required Equity Owner:</w:t>
            </w:r>
            <w:r>
              <w:t xml:space="preserve"> </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p w:rsidR="00295B9F" w:rsidRDefault="00295B9F" w:rsidP="00C33A00">
            <w:pPr>
              <w:spacing w:after="0"/>
              <w:jc w:val="left"/>
              <w:rPr>
                <w:b/>
              </w:rPr>
            </w:pPr>
            <w:r w:rsidRPr="001A2CF9">
              <w:t>Required Equity Ownership Interest:</w:t>
            </w:r>
            <w:r>
              <w:t xml:space="preserve"> </w:t>
            </w:r>
            <w:r w:rsidRPr="0083355D">
              <w:rPr>
                <w:u w:val="single"/>
              </w:rPr>
              <w:t xml:space="preserve"> </w:t>
            </w:r>
            <w:r w:rsidRPr="0083355D">
              <w:rPr>
                <w:u w:val="single"/>
              </w:rPr>
              <w:tab/>
              <w:t xml:space="preserve"> </w:t>
            </w:r>
            <w:r>
              <w:t xml:space="preserve"> %</w:t>
            </w:r>
          </w:p>
        </w:tc>
      </w:tr>
    </w:tbl>
    <w:p w:rsidR="00295B9F" w:rsidRDefault="00295B9F" w:rsidP="00295B9F">
      <w:pPr>
        <w:spacing w:after="0"/>
        <w:rPr>
          <w:b/>
        </w:rPr>
      </w:pPr>
    </w:p>
    <w:p w:rsidR="00295B9F" w:rsidRDefault="00295B9F" w:rsidP="00295B9F">
      <w:pPr>
        <w:spacing w:after="160" w:line="259" w:lineRule="auto"/>
        <w:jc w:val="left"/>
        <w:rPr>
          <w:b/>
        </w:rPr>
      </w:pPr>
      <w:r>
        <w:rPr>
          <w:b/>
        </w:rPr>
        <w:br w:type="page"/>
      </w: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7"/>
        <w:gridCol w:w="8126"/>
      </w:tblGrid>
      <w:tr w:rsidR="00295B9F" w:rsidTr="00C33A00">
        <w:tc>
          <w:tcPr>
            <w:tcW w:w="9473" w:type="dxa"/>
            <w:gridSpan w:val="2"/>
            <w:tcBorders>
              <w:top w:val="single" w:sz="6" w:space="0" w:color="auto"/>
              <w:left w:val="single" w:sz="6" w:space="0" w:color="auto"/>
              <w:bottom w:val="single" w:sz="6" w:space="0" w:color="auto"/>
              <w:right w:val="single" w:sz="6" w:space="0" w:color="auto"/>
            </w:tcBorders>
            <w:shd w:val="clear" w:color="auto" w:fill="D0CECE"/>
            <w:vAlign w:val="center"/>
            <w:hideMark/>
          </w:tcPr>
          <w:p w:rsidR="00295B9F" w:rsidRPr="0083355D" w:rsidRDefault="00295B9F" w:rsidP="00C33A00">
            <w:pPr>
              <w:spacing w:after="0"/>
              <w:contextualSpacing/>
              <w:rPr>
                <w:b/>
              </w:rPr>
            </w:pPr>
            <w:r w:rsidRPr="0083355D">
              <w:rPr>
                <w:b/>
              </w:rPr>
              <w:lastRenderedPageBreak/>
              <w:t xml:space="preserve">Conditionally Permitted Transfers </w:t>
            </w:r>
            <w:r w:rsidRPr="0083355D">
              <w:rPr>
                <w:i/>
              </w:rPr>
              <w:t>[See Section 7.03]</w:t>
            </w:r>
          </w:p>
        </w:tc>
      </w:tr>
      <w:tr w:rsidR="00295B9F" w:rsidTr="00C33A00">
        <w:sdt>
          <w:sdtPr>
            <w:rPr>
              <w:sz w:val="32"/>
            </w:rPr>
            <w:id w:val="380375880"/>
            <w14:checkbox>
              <w14:checked w14:val="0"/>
              <w14:checkedState w14:val="2612" w14:font="MS Gothic"/>
              <w14:uncheckedState w14:val="2610" w14:font="MS Gothic"/>
            </w14:checkbox>
          </w:sdtPr>
          <w:sdtEndPr/>
          <w:sdtContent>
            <w:tc>
              <w:tcPr>
                <w:tcW w:w="1347" w:type="dxa"/>
                <w:tcBorders>
                  <w:top w:val="single" w:sz="6" w:space="0" w:color="auto"/>
                  <w:left w:val="single" w:sz="6" w:space="0" w:color="auto"/>
                  <w:bottom w:val="single" w:sz="6" w:space="0" w:color="auto"/>
                  <w:right w:val="single" w:sz="4" w:space="0" w:color="auto"/>
                </w:tcBorders>
                <w:shd w:val="clear" w:color="auto" w:fill="auto"/>
                <w:vAlign w:val="center"/>
              </w:tcPr>
              <w:p w:rsidR="00295B9F" w:rsidRPr="0083355D" w:rsidRDefault="00295B9F" w:rsidP="00C33A00">
                <w:pPr>
                  <w:pStyle w:val="ListParagraph"/>
                  <w:spacing w:after="0"/>
                  <w:ind w:left="0"/>
                  <w:jc w:val="center"/>
                  <w:rPr>
                    <w:rFonts w:ascii="MS Gothic" w:eastAsia="MS Gothic" w:hAnsi="MS Gothic" w:cs="Segoe UI Symbol"/>
                    <w:sz w:val="32"/>
                  </w:rPr>
                </w:pPr>
                <w:r>
                  <w:rPr>
                    <w:rFonts w:ascii="MS Gothic" w:eastAsia="MS Gothic" w:hAnsi="MS Gothic" w:hint="eastAsia"/>
                    <w:sz w:val="32"/>
                  </w:rPr>
                  <w:t>☐</w:t>
                </w:r>
              </w:p>
            </w:tc>
          </w:sdtContent>
        </w:sdt>
        <w:tc>
          <w:tcPr>
            <w:tcW w:w="8126" w:type="dxa"/>
            <w:tcBorders>
              <w:top w:val="single" w:sz="6" w:space="0" w:color="auto"/>
              <w:left w:val="single" w:sz="4" w:space="0" w:color="auto"/>
              <w:bottom w:val="single" w:sz="6" w:space="0" w:color="auto"/>
              <w:right w:val="single" w:sz="6" w:space="0" w:color="auto"/>
            </w:tcBorders>
            <w:shd w:val="clear" w:color="auto" w:fill="auto"/>
            <w:vAlign w:val="center"/>
          </w:tcPr>
          <w:p w:rsidR="00295B9F" w:rsidRPr="0083355D" w:rsidRDefault="00295B9F" w:rsidP="00C33A00">
            <w:pPr>
              <w:pStyle w:val="ListParagraph"/>
              <w:spacing w:after="0"/>
              <w:ind w:left="0"/>
              <w:rPr>
                <w:b/>
              </w:rPr>
            </w:pPr>
            <w:r w:rsidRPr="0083355D">
              <w:rPr>
                <w:b/>
              </w:rPr>
              <w:t>N</w:t>
            </w:r>
            <w:r>
              <w:rPr>
                <w:b/>
              </w:rPr>
              <w:t>/A</w:t>
            </w:r>
          </w:p>
        </w:tc>
      </w:tr>
      <w:tr w:rsidR="00295B9F" w:rsidTr="00C33A00">
        <w:trPr>
          <w:trHeight w:val="1068"/>
        </w:trPr>
        <w:sdt>
          <w:sdtPr>
            <w:rPr>
              <w:sz w:val="32"/>
            </w:rPr>
            <w:id w:val="19288351"/>
            <w14:checkbox>
              <w14:checked w14:val="0"/>
              <w14:checkedState w14:val="2612" w14:font="MS Gothic"/>
              <w14:uncheckedState w14:val="2610" w14:font="MS Gothic"/>
            </w14:checkbox>
          </w:sdtPr>
          <w:sdtEndPr/>
          <w:sdtContent>
            <w:tc>
              <w:tcPr>
                <w:tcW w:w="1347"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295B9F" w:rsidRDefault="00295B9F" w:rsidP="00C33A00">
                <w:pPr>
                  <w:pStyle w:val="ListParagraph"/>
                  <w:spacing w:after="0"/>
                  <w:ind w:left="0"/>
                  <w:jc w:val="center"/>
                </w:pPr>
                <w:r>
                  <w:rPr>
                    <w:rFonts w:ascii="MS Gothic" w:eastAsia="MS Gothic" w:hAnsi="MS Gothic" w:hint="eastAsia"/>
                    <w:sz w:val="32"/>
                  </w:rPr>
                  <w:t>☐</w:t>
                </w:r>
              </w:p>
            </w:tc>
          </w:sdtContent>
        </w:sdt>
        <w:tc>
          <w:tcPr>
            <w:tcW w:w="8126" w:type="dxa"/>
            <w:tcBorders>
              <w:top w:val="single" w:sz="6" w:space="0" w:color="auto"/>
              <w:left w:val="single" w:sz="4" w:space="0" w:color="auto"/>
              <w:bottom w:val="single" w:sz="6" w:space="0" w:color="auto"/>
              <w:right w:val="single" w:sz="6" w:space="0" w:color="auto"/>
            </w:tcBorders>
            <w:shd w:val="clear" w:color="auto" w:fill="auto"/>
            <w:vAlign w:val="center"/>
          </w:tcPr>
          <w:p w:rsidR="00295B9F" w:rsidRPr="0083355D" w:rsidRDefault="00295B9F" w:rsidP="00C33A00">
            <w:pPr>
              <w:pStyle w:val="ListParagraph"/>
              <w:spacing w:after="0"/>
              <w:ind w:left="0"/>
              <w:jc w:val="left"/>
              <w:rPr>
                <w:i/>
              </w:rPr>
            </w:pPr>
            <w:r w:rsidRPr="0083355D">
              <w:rPr>
                <w:b/>
              </w:rPr>
              <w:t xml:space="preserve">Transfer to Previously Underwritten Person </w:t>
            </w:r>
            <w:r w:rsidRPr="0083355D">
              <w:rPr>
                <w:i/>
              </w:rPr>
              <w:t>[See Section 7.03(a)(iii)]</w:t>
            </w:r>
          </w:p>
          <w:p w:rsidR="00295B9F" w:rsidRDefault="00295B9F" w:rsidP="00C33A00">
            <w:pPr>
              <w:pStyle w:val="ListParagraph"/>
              <w:spacing w:after="0" w:line="144" w:lineRule="auto"/>
              <w:ind w:left="0"/>
              <w:jc w:val="left"/>
            </w:pPr>
          </w:p>
          <w:p w:rsidR="00295B9F" w:rsidRDefault="00295B9F" w:rsidP="00C33A00">
            <w:pPr>
              <w:pStyle w:val="ListParagraph"/>
              <w:spacing w:after="0"/>
              <w:ind w:left="0"/>
              <w:jc w:val="left"/>
            </w:pPr>
            <w:r>
              <w:t>Prior Borrower Principal:</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p w:rsidR="00295B9F" w:rsidRDefault="00295B9F" w:rsidP="00C33A00">
            <w:pPr>
              <w:pStyle w:val="ListParagraph"/>
              <w:spacing w:after="0"/>
              <w:ind w:left="0"/>
              <w:jc w:val="left"/>
            </w:pPr>
            <w:r>
              <w:t>Previously Underwritten Person:</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tc>
      </w:tr>
      <w:tr w:rsidR="00295B9F" w:rsidTr="00C33A00">
        <w:trPr>
          <w:trHeight w:val="1122"/>
        </w:trPr>
        <w:sdt>
          <w:sdtPr>
            <w:rPr>
              <w:sz w:val="32"/>
            </w:rPr>
            <w:id w:val="1876418161"/>
            <w14:checkbox>
              <w14:checked w14:val="0"/>
              <w14:checkedState w14:val="2612" w14:font="MS Gothic"/>
              <w14:uncheckedState w14:val="2610" w14:font="MS Gothic"/>
            </w14:checkbox>
          </w:sdtPr>
          <w:sdtEndPr/>
          <w:sdtContent>
            <w:tc>
              <w:tcPr>
                <w:tcW w:w="1347"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295B9F" w:rsidRDefault="00295B9F" w:rsidP="00C33A00">
                <w:pPr>
                  <w:pStyle w:val="ListParagraph"/>
                  <w:spacing w:after="0"/>
                  <w:ind w:left="0"/>
                  <w:jc w:val="center"/>
                </w:pPr>
                <w:r>
                  <w:rPr>
                    <w:rFonts w:ascii="MS Gothic" w:eastAsia="MS Gothic" w:hAnsi="MS Gothic" w:hint="eastAsia"/>
                    <w:sz w:val="32"/>
                  </w:rPr>
                  <w:t>☐</w:t>
                </w:r>
              </w:p>
            </w:tc>
          </w:sdtContent>
        </w:sdt>
        <w:tc>
          <w:tcPr>
            <w:tcW w:w="8126" w:type="dxa"/>
            <w:tcBorders>
              <w:top w:val="single" w:sz="6" w:space="0" w:color="auto"/>
              <w:left w:val="single" w:sz="4" w:space="0" w:color="auto"/>
              <w:bottom w:val="single" w:sz="6" w:space="0" w:color="auto"/>
              <w:right w:val="single" w:sz="6" w:space="0" w:color="auto"/>
            </w:tcBorders>
            <w:shd w:val="clear" w:color="auto" w:fill="auto"/>
            <w:vAlign w:val="center"/>
          </w:tcPr>
          <w:p w:rsidR="00295B9F" w:rsidRPr="0083355D" w:rsidRDefault="00295B9F" w:rsidP="00C33A00">
            <w:pPr>
              <w:pStyle w:val="ListParagraph"/>
              <w:spacing w:after="0"/>
              <w:ind w:left="0"/>
              <w:jc w:val="left"/>
              <w:rPr>
                <w:i/>
              </w:rPr>
            </w:pPr>
            <w:r w:rsidRPr="0083355D">
              <w:rPr>
                <w:b/>
              </w:rPr>
              <w:t xml:space="preserve">Co-Owner Transfer </w:t>
            </w:r>
            <w:r w:rsidRPr="0083355D">
              <w:rPr>
                <w:i/>
              </w:rPr>
              <w:t>[See Section 7.03(a)(iv)]</w:t>
            </w:r>
          </w:p>
          <w:p w:rsidR="00295B9F" w:rsidRDefault="00295B9F" w:rsidP="00C33A00">
            <w:pPr>
              <w:pStyle w:val="ListParagraph"/>
              <w:spacing w:after="0" w:line="144" w:lineRule="auto"/>
              <w:ind w:left="0"/>
              <w:jc w:val="left"/>
            </w:pPr>
          </w:p>
          <w:p w:rsidR="00295B9F" w:rsidRPr="0083355D" w:rsidRDefault="00295B9F" w:rsidP="00C33A00">
            <w:pPr>
              <w:pStyle w:val="ListParagraph"/>
              <w:spacing w:after="0"/>
              <w:ind w:left="0"/>
              <w:jc w:val="left"/>
              <w:rPr>
                <w:u w:val="single"/>
              </w:rPr>
            </w:pPr>
            <w:r>
              <w:t>Required Co-Owner:</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p w:rsidR="00295B9F" w:rsidRDefault="00295B9F" w:rsidP="00C33A00">
            <w:pPr>
              <w:pStyle w:val="ListParagraph"/>
              <w:spacing w:after="0"/>
              <w:ind w:left="0"/>
              <w:jc w:val="left"/>
            </w:pPr>
            <w:r>
              <w:t>Required Co-Owner Interest in the Mortgaged Property:</w:t>
            </w:r>
            <w:r w:rsidRPr="0083355D">
              <w:rPr>
                <w:u w:val="single"/>
              </w:rPr>
              <w:t xml:space="preserve"> </w:t>
            </w:r>
            <w:r w:rsidRPr="0083355D">
              <w:rPr>
                <w:u w:val="single"/>
              </w:rPr>
              <w:tab/>
            </w:r>
            <w:r w:rsidRPr="0083355D">
              <w:rPr>
                <w:u w:val="single"/>
              </w:rPr>
              <w:tab/>
            </w:r>
            <w:r w:rsidRPr="0083355D">
              <w:rPr>
                <w:u w:val="single"/>
              </w:rPr>
              <w:tab/>
            </w:r>
          </w:p>
        </w:tc>
      </w:tr>
      <w:tr w:rsidR="00295B9F" w:rsidTr="00C33A00">
        <w:trPr>
          <w:trHeight w:val="798"/>
        </w:trPr>
        <w:sdt>
          <w:sdtPr>
            <w:rPr>
              <w:sz w:val="32"/>
            </w:rPr>
            <w:id w:val="298572613"/>
            <w14:checkbox>
              <w14:checked w14:val="0"/>
              <w14:checkedState w14:val="2612" w14:font="MS Gothic"/>
              <w14:uncheckedState w14:val="2610" w14:font="MS Gothic"/>
            </w14:checkbox>
          </w:sdtPr>
          <w:sdtEndPr/>
          <w:sdtContent>
            <w:tc>
              <w:tcPr>
                <w:tcW w:w="1347"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295B9F" w:rsidRDefault="00295B9F" w:rsidP="00C33A00">
                <w:pPr>
                  <w:pStyle w:val="ListParagraph"/>
                  <w:spacing w:after="0"/>
                  <w:ind w:left="0"/>
                  <w:jc w:val="center"/>
                </w:pPr>
                <w:r>
                  <w:rPr>
                    <w:rFonts w:ascii="MS Gothic" w:eastAsia="MS Gothic" w:hAnsi="MS Gothic" w:hint="eastAsia"/>
                    <w:sz w:val="32"/>
                  </w:rPr>
                  <w:t>☐</w:t>
                </w:r>
              </w:p>
            </w:tc>
          </w:sdtContent>
        </w:sdt>
        <w:tc>
          <w:tcPr>
            <w:tcW w:w="8126" w:type="dxa"/>
            <w:tcBorders>
              <w:top w:val="single" w:sz="6" w:space="0" w:color="auto"/>
              <w:left w:val="single" w:sz="4" w:space="0" w:color="auto"/>
              <w:bottom w:val="single" w:sz="6" w:space="0" w:color="auto"/>
              <w:right w:val="single" w:sz="6" w:space="0" w:color="auto"/>
            </w:tcBorders>
            <w:shd w:val="clear" w:color="auto" w:fill="auto"/>
            <w:vAlign w:val="center"/>
          </w:tcPr>
          <w:p w:rsidR="00295B9F" w:rsidRPr="0083355D" w:rsidRDefault="00295B9F" w:rsidP="00C33A00">
            <w:pPr>
              <w:pStyle w:val="ListParagraph"/>
              <w:spacing w:after="0"/>
              <w:ind w:left="0"/>
              <w:jc w:val="left"/>
              <w:rPr>
                <w:i/>
              </w:rPr>
            </w:pPr>
            <w:r w:rsidRPr="0083355D">
              <w:rPr>
                <w:b/>
              </w:rPr>
              <w:t xml:space="preserve">TIC Roll-up Transfer </w:t>
            </w:r>
            <w:r w:rsidRPr="0083355D">
              <w:rPr>
                <w:i/>
              </w:rPr>
              <w:t>[See Section 7.03(a)(v)]</w:t>
            </w:r>
          </w:p>
          <w:p w:rsidR="00295B9F" w:rsidRDefault="00295B9F" w:rsidP="00C33A00">
            <w:pPr>
              <w:pStyle w:val="ListParagraph"/>
              <w:spacing w:after="0" w:line="144" w:lineRule="auto"/>
              <w:ind w:left="0"/>
              <w:jc w:val="left"/>
            </w:pPr>
          </w:p>
          <w:p w:rsidR="00295B9F" w:rsidRDefault="00295B9F" w:rsidP="00C33A00">
            <w:pPr>
              <w:pStyle w:val="ListParagraph"/>
              <w:spacing w:after="0"/>
              <w:ind w:left="0"/>
              <w:jc w:val="left"/>
            </w:pPr>
            <w:r>
              <w:t>Consolidation Borrower Manager:</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tc>
      </w:tr>
      <w:tr w:rsidR="00295B9F" w:rsidTr="00C33A00">
        <w:trPr>
          <w:trHeight w:val="852"/>
        </w:trPr>
        <w:sdt>
          <w:sdtPr>
            <w:rPr>
              <w:sz w:val="32"/>
            </w:rPr>
            <w:id w:val="1128199784"/>
            <w14:checkbox>
              <w14:checked w14:val="0"/>
              <w14:checkedState w14:val="2612" w14:font="MS Gothic"/>
              <w14:uncheckedState w14:val="2610" w14:font="MS Gothic"/>
            </w14:checkbox>
          </w:sdtPr>
          <w:sdtEndPr/>
          <w:sdtContent>
            <w:tc>
              <w:tcPr>
                <w:tcW w:w="1347" w:type="dxa"/>
                <w:tcBorders>
                  <w:top w:val="single" w:sz="6" w:space="0" w:color="auto"/>
                  <w:left w:val="single" w:sz="6" w:space="0" w:color="auto"/>
                  <w:bottom w:val="single" w:sz="6" w:space="0" w:color="auto"/>
                  <w:right w:val="single" w:sz="4" w:space="0" w:color="auto"/>
                </w:tcBorders>
                <w:shd w:val="clear" w:color="auto" w:fill="auto"/>
                <w:vAlign w:val="center"/>
                <w:hideMark/>
              </w:tcPr>
              <w:p w:rsidR="00295B9F" w:rsidRDefault="00295B9F" w:rsidP="00C33A00">
                <w:pPr>
                  <w:pStyle w:val="ListParagraph"/>
                  <w:spacing w:after="0"/>
                  <w:ind w:left="0"/>
                  <w:jc w:val="center"/>
                </w:pPr>
                <w:r>
                  <w:rPr>
                    <w:rFonts w:ascii="MS Gothic" w:eastAsia="MS Gothic" w:hAnsi="MS Gothic" w:hint="eastAsia"/>
                    <w:sz w:val="32"/>
                  </w:rPr>
                  <w:t>☐</w:t>
                </w:r>
              </w:p>
            </w:tc>
          </w:sdtContent>
        </w:sdt>
        <w:tc>
          <w:tcPr>
            <w:tcW w:w="8126" w:type="dxa"/>
            <w:tcBorders>
              <w:top w:val="single" w:sz="6" w:space="0" w:color="auto"/>
              <w:left w:val="single" w:sz="4" w:space="0" w:color="auto"/>
              <w:bottom w:val="single" w:sz="6" w:space="0" w:color="auto"/>
              <w:right w:val="single" w:sz="6" w:space="0" w:color="auto"/>
            </w:tcBorders>
            <w:shd w:val="clear" w:color="auto" w:fill="auto"/>
            <w:vAlign w:val="center"/>
          </w:tcPr>
          <w:p w:rsidR="00295B9F" w:rsidRPr="0083355D" w:rsidRDefault="00295B9F" w:rsidP="00C33A00">
            <w:pPr>
              <w:pStyle w:val="ListParagraph"/>
              <w:spacing w:after="0"/>
              <w:ind w:left="0"/>
              <w:jc w:val="left"/>
              <w:rPr>
                <w:i/>
              </w:rPr>
            </w:pPr>
            <w:r w:rsidRPr="0083355D">
              <w:rPr>
                <w:b/>
              </w:rPr>
              <w:t xml:space="preserve">Preferred Equity Control Take-Over-Transfer </w:t>
            </w:r>
            <w:r w:rsidRPr="0083355D">
              <w:rPr>
                <w:i/>
              </w:rPr>
              <w:t>[See Section 7.03(b)(ii)]</w:t>
            </w:r>
          </w:p>
          <w:p w:rsidR="00295B9F" w:rsidRDefault="00295B9F" w:rsidP="00C33A00">
            <w:pPr>
              <w:pStyle w:val="ListParagraph"/>
              <w:spacing w:after="0" w:line="144" w:lineRule="auto"/>
              <w:ind w:left="0"/>
              <w:jc w:val="left"/>
            </w:pPr>
          </w:p>
          <w:p w:rsidR="00295B9F" w:rsidRPr="0083355D" w:rsidRDefault="00295B9F" w:rsidP="00C33A00">
            <w:pPr>
              <w:pStyle w:val="ListParagraph"/>
              <w:spacing w:after="0"/>
              <w:ind w:left="0"/>
              <w:jc w:val="left"/>
              <w:rPr>
                <w:b/>
              </w:rPr>
            </w:pPr>
            <w:r>
              <w:t>Preferred Equity Investor:</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tc>
      </w:tr>
      <w:tr w:rsidR="00295B9F" w:rsidTr="00C33A00">
        <w:trPr>
          <w:trHeight w:val="798"/>
        </w:trPr>
        <w:sdt>
          <w:sdtPr>
            <w:rPr>
              <w:sz w:val="32"/>
            </w:rPr>
            <w:id w:val="1964537377"/>
            <w14:checkbox>
              <w14:checked w14:val="0"/>
              <w14:checkedState w14:val="2612" w14:font="MS Gothic"/>
              <w14:uncheckedState w14:val="2610" w14:font="MS Gothic"/>
            </w14:checkbox>
          </w:sdtPr>
          <w:sdtEndPr/>
          <w:sdtContent>
            <w:tc>
              <w:tcPr>
                <w:tcW w:w="1347" w:type="dxa"/>
                <w:tcBorders>
                  <w:top w:val="single" w:sz="6" w:space="0" w:color="auto"/>
                  <w:left w:val="single" w:sz="6" w:space="0" w:color="auto"/>
                  <w:bottom w:val="single" w:sz="6" w:space="0" w:color="auto"/>
                  <w:right w:val="single" w:sz="4" w:space="0" w:color="auto"/>
                </w:tcBorders>
                <w:shd w:val="clear" w:color="auto" w:fill="auto"/>
                <w:vAlign w:val="center"/>
              </w:tcPr>
              <w:p w:rsidR="00295B9F" w:rsidRPr="0083355D" w:rsidRDefault="00295B9F" w:rsidP="00C33A00">
                <w:pPr>
                  <w:pStyle w:val="ListParagraph"/>
                  <w:spacing w:after="0"/>
                  <w:ind w:left="0"/>
                  <w:jc w:val="center"/>
                  <w:rPr>
                    <w:rFonts w:ascii="MS Gothic" w:eastAsia="MS Gothic" w:hAnsi="MS Gothic" w:cs="Segoe UI Symbol"/>
                    <w:sz w:val="32"/>
                  </w:rPr>
                </w:pPr>
                <w:r>
                  <w:rPr>
                    <w:rFonts w:ascii="MS Gothic" w:eastAsia="MS Gothic" w:hAnsi="MS Gothic" w:hint="eastAsia"/>
                    <w:sz w:val="32"/>
                  </w:rPr>
                  <w:t>☐</w:t>
                </w:r>
              </w:p>
            </w:tc>
          </w:sdtContent>
        </w:sdt>
        <w:tc>
          <w:tcPr>
            <w:tcW w:w="8126" w:type="dxa"/>
            <w:tcBorders>
              <w:top w:val="single" w:sz="6" w:space="0" w:color="auto"/>
              <w:left w:val="single" w:sz="4" w:space="0" w:color="auto"/>
              <w:bottom w:val="single" w:sz="6" w:space="0" w:color="auto"/>
              <w:right w:val="single" w:sz="6" w:space="0" w:color="auto"/>
            </w:tcBorders>
            <w:shd w:val="clear" w:color="auto" w:fill="auto"/>
            <w:vAlign w:val="center"/>
          </w:tcPr>
          <w:p w:rsidR="00295B9F" w:rsidRPr="0083355D" w:rsidRDefault="00295B9F" w:rsidP="00C33A00">
            <w:pPr>
              <w:pStyle w:val="ListParagraph"/>
              <w:spacing w:after="0"/>
              <w:ind w:left="0"/>
              <w:jc w:val="left"/>
              <w:rPr>
                <w:b/>
              </w:rPr>
            </w:pPr>
            <w:r w:rsidRPr="0083355D">
              <w:rPr>
                <w:b/>
              </w:rPr>
              <w:t xml:space="preserve">Buy-Sell Transfer </w:t>
            </w:r>
            <w:r w:rsidRPr="0083355D">
              <w:rPr>
                <w:i/>
              </w:rPr>
              <w:t>[See Section 7.03(b)(iii)]</w:t>
            </w:r>
          </w:p>
          <w:p w:rsidR="00295B9F" w:rsidRDefault="00295B9F" w:rsidP="00C33A00">
            <w:pPr>
              <w:pStyle w:val="ListParagraph"/>
              <w:spacing w:after="0" w:line="144" w:lineRule="auto"/>
              <w:ind w:left="0"/>
              <w:jc w:val="left"/>
            </w:pPr>
          </w:p>
          <w:p w:rsidR="00295B9F" w:rsidRPr="0083355D" w:rsidRDefault="00295B9F" w:rsidP="00C33A00">
            <w:pPr>
              <w:pStyle w:val="ListParagraph"/>
              <w:spacing w:after="0"/>
              <w:ind w:left="0"/>
              <w:jc w:val="left"/>
              <w:rPr>
                <w:b/>
              </w:rPr>
            </w:pPr>
            <w:r>
              <w:t>Buy-Sell Equity Investor:</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tc>
      </w:tr>
      <w:tr w:rsidR="00295B9F" w:rsidTr="00C33A00">
        <w:trPr>
          <w:trHeight w:val="309"/>
        </w:trPr>
        <w:sdt>
          <w:sdtPr>
            <w:rPr>
              <w:sz w:val="32"/>
            </w:rPr>
            <w:id w:val="1028534827"/>
            <w14:checkbox>
              <w14:checked w14:val="0"/>
              <w14:checkedState w14:val="2612" w14:font="MS Gothic"/>
              <w14:uncheckedState w14:val="2610" w14:font="MS Gothic"/>
            </w14:checkbox>
          </w:sdtPr>
          <w:sdtEndPr/>
          <w:sdtContent>
            <w:tc>
              <w:tcPr>
                <w:tcW w:w="1347" w:type="dxa"/>
                <w:tcBorders>
                  <w:top w:val="single" w:sz="6" w:space="0" w:color="auto"/>
                  <w:left w:val="single" w:sz="6" w:space="0" w:color="auto"/>
                  <w:bottom w:val="single" w:sz="6" w:space="0" w:color="auto"/>
                  <w:right w:val="single" w:sz="4" w:space="0" w:color="auto"/>
                </w:tcBorders>
                <w:shd w:val="clear" w:color="auto" w:fill="auto"/>
                <w:vAlign w:val="center"/>
              </w:tcPr>
              <w:p w:rsidR="00295B9F" w:rsidRPr="0083355D" w:rsidRDefault="00295B9F" w:rsidP="00C33A00">
                <w:pPr>
                  <w:pStyle w:val="ListParagraph"/>
                  <w:spacing w:after="0"/>
                  <w:ind w:left="0"/>
                  <w:jc w:val="center"/>
                  <w:rPr>
                    <w:rFonts w:ascii="MS Gothic" w:eastAsia="MS Gothic" w:hAnsi="MS Gothic" w:cs="Segoe UI Symbol"/>
                    <w:sz w:val="32"/>
                  </w:rPr>
                </w:pPr>
                <w:r>
                  <w:rPr>
                    <w:rFonts w:ascii="MS Gothic" w:eastAsia="MS Gothic" w:hAnsi="MS Gothic" w:hint="eastAsia"/>
                    <w:sz w:val="32"/>
                  </w:rPr>
                  <w:t>☐</w:t>
                </w:r>
              </w:p>
            </w:tc>
          </w:sdtContent>
        </w:sdt>
        <w:tc>
          <w:tcPr>
            <w:tcW w:w="8126" w:type="dxa"/>
            <w:tcBorders>
              <w:top w:val="single" w:sz="6" w:space="0" w:color="auto"/>
              <w:left w:val="single" w:sz="4" w:space="0" w:color="auto"/>
              <w:bottom w:val="single" w:sz="6" w:space="0" w:color="auto"/>
              <w:right w:val="single" w:sz="6" w:space="0" w:color="auto"/>
            </w:tcBorders>
            <w:shd w:val="clear" w:color="auto" w:fill="auto"/>
            <w:vAlign w:val="center"/>
          </w:tcPr>
          <w:p w:rsidR="00295B9F" w:rsidRDefault="00295B9F" w:rsidP="00C33A00">
            <w:pPr>
              <w:pStyle w:val="ListParagraph"/>
              <w:spacing w:after="0"/>
              <w:ind w:left="0"/>
              <w:jc w:val="left"/>
            </w:pPr>
            <w:r w:rsidRPr="000A14E8">
              <w:rPr>
                <w:b/>
              </w:rPr>
              <w:t>Other</w:t>
            </w:r>
            <w:r>
              <w:rPr>
                <w:b/>
              </w:rPr>
              <w:t>(s):</w:t>
            </w:r>
            <w:r>
              <w:t xml:space="preserve"> </w:t>
            </w:r>
          </w:p>
          <w:p w:rsidR="00295B9F" w:rsidRPr="00BF6B54" w:rsidRDefault="00295B9F" w:rsidP="00C33A00">
            <w:pPr>
              <w:pStyle w:val="ListParagraph"/>
              <w:spacing w:after="0"/>
              <w:ind w:left="0"/>
              <w:jc w:val="left"/>
              <w:rPr>
                <w:b/>
                <w:i/>
              </w:rPr>
            </w:pPr>
            <w:r w:rsidRPr="00BF6B54">
              <w:rPr>
                <w:i/>
              </w:rPr>
              <w:t xml:space="preserve">[Describe &amp; specify whether the Transfer is described in a rider or in Exhibit </w:t>
            </w:r>
            <w:r w:rsidR="00577E30">
              <w:rPr>
                <w:i/>
              </w:rPr>
              <w:t>B</w:t>
            </w:r>
            <w:r w:rsidRPr="00BF6B54">
              <w:rPr>
                <w:i/>
              </w:rPr>
              <w:t>]</w:t>
            </w:r>
          </w:p>
        </w:tc>
      </w:tr>
    </w:tbl>
    <w:p w:rsidR="00295B9F" w:rsidRDefault="00295B9F" w:rsidP="00295B9F">
      <w:pPr>
        <w:spacing w:after="0"/>
        <w:rPr>
          <w:b/>
        </w:rPr>
      </w:pP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260"/>
        <w:gridCol w:w="6863"/>
      </w:tblGrid>
      <w:tr w:rsidR="00295B9F" w:rsidTr="00C33A00">
        <w:tc>
          <w:tcPr>
            <w:tcW w:w="9473" w:type="dxa"/>
            <w:gridSpan w:val="3"/>
            <w:tcBorders>
              <w:top w:val="single" w:sz="6" w:space="0" w:color="auto"/>
              <w:left w:val="single" w:sz="4" w:space="0" w:color="auto"/>
              <w:bottom w:val="single" w:sz="4" w:space="0" w:color="auto"/>
              <w:right w:val="single" w:sz="4" w:space="0" w:color="auto"/>
            </w:tcBorders>
            <w:shd w:val="clear" w:color="auto" w:fill="D0CECE"/>
            <w:vAlign w:val="center"/>
          </w:tcPr>
          <w:p w:rsidR="00295B9F" w:rsidRPr="0083355D" w:rsidRDefault="00295B9F" w:rsidP="00C33A00">
            <w:pPr>
              <w:spacing w:after="0"/>
              <w:rPr>
                <w:b/>
              </w:rPr>
            </w:pPr>
            <w:r w:rsidRPr="0083355D">
              <w:rPr>
                <w:b/>
              </w:rPr>
              <w:t xml:space="preserve">Imposition Reserves </w:t>
            </w:r>
            <w:r w:rsidRPr="0083355D">
              <w:rPr>
                <w:i/>
              </w:rPr>
              <w:t>[See Section 4.02</w:t>
            </w:r>
            <w:r>
              <w:rPr>
                <w:i/>
              </w:rPr>
              <w:t xml:space="preserve"> of this Loan Agreement and Section 9 of the Note</w:t>
            </w:r>
            <w:r w:rsidRPr="0083355D">
              <w:rPr>
                <w:i/>
              </w:rPr>
              <w:t>]</w:t>
            </w:r>
          </w:p>
        </w:tc>
      </w:tr>
      <w:tr w:rsidR="00295B9F" w:rsidTr="00C33A00">
        <w:tc>
          <w:tcPr>
            <w:tcW w:w="1350"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295B9F" w:rsidRPr="0083355D" w:rsidRDefault="00295B9F" w:rsidP="00C33A00">
            <w:pPr>
              <w:spacing w:after="0"/>
              <w:jc w:val="center"/>
              <w:rPr>
                <w:b/>
              </w:rPr>
            </w:pPr>
            <w:r w:rsidRPr="0083355D">
              <w:rPr>
                <w:b/>
              </w:rPr>
              <w:t>Collect</w:t>
            </w:r>
          </w:p>
        </w:tc>
        <w:tc>
          <w:tcPr>
            <w:tcW w:w="1260" w:type="dxa"/>
            <w:tcBorders>
              <w:top w:val="single" w:sz="4" w:space="0" w:color="auto"/>
              <w:left w:val="single" w:sz="4" w:space="0" w:color="auto"/>
              <w:bottom w:val="single" w:sz="4" w:space="0" w:color="auto"/>
              <w:right w:val="single" w:sz="4" w:space="0" w:color="auto"/>
            </w:tcBorders>
            <w:shd w:val="clear" w:color="auto" w:fill="D0CECE"/>
            <w:vAlign w:val="center"/>
            <w:hideMark/>
          </w:tcPr>
          <w:p w:rsidR="00295B9F" w:rsidRPr="0083355D" w:rsidRDefault="00295B9F" w:rsidP="00C33A00">
            <w:pPr>
              <w:spacing w:after="0"/>
              <w:jc w:val="center"/>
              <w:rPr>
                <w:b/>
              </w:rPr>
            </w:pPr>
            <w:r w:rsidRPr="0083355D">
              <w:rPr>
                <w:b/>
              </w:rPr>
              <w:t>Deferred</w:t>
            </w:r>
          </w:p>
        </w:tc>
        <w:tc>
          <w:tcPr>
            <w:tcW w:w="6863" w:type="dxa"/>
            <w:tcBorders>
              <w:top w:val="single" w:sz="4" w:space="0" w:color="auto"/>
              <w:left w:val="single" w:sz="4" w:space="0" w:color="auto"/>
              <w:bottom w:val="single" w:sz="4" w:space="0" w:color="auto"/>
              <w:right w:val="single" w:sz="4" w:space="0" w:color="auto"/>
            </w:tcBorders>
            <w:shd w:val="clear" w:color="auto" w:fill="D0CECE"/>
          </w:tcPr>
          <w:p w:rsidR="00295B9F" w:rsidRDefault="00295B9F" w:rsidP="00C33A00">
            <w:pPr>
              <w:spacing w:after="0"/>
            </w:pPr>
          </w:p>
        </w:tc>
      </w:tr>
      <w:tr w:rsidR="00295B9F" w:rsidTr="00C33A00">
        <w:sdt>
          <w:sdtPr>
            <w:rPr>
              <w:sz w:val="32"/>
            </w:rPr>
            <w:id w:val="-152608475"/>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sdt>
          <w:sdtPr>
            <w:rPr>
              <w:sz w:val="32"/>
            </w:rPr>
            <w:id w:val="511105446"/>
            <w14:checkbox>
              <w14:checked w14:val="0"/>
              <w14:checkedState w14:val="2612" w14:font="MS Gothic"/>
              <w14:uncheckedState w14:val="2610" w14:font="MS Gothic"/>
            </w14:checkbox>
          </w:sdtPr>
          <w:sdtEndPr/>
          <w:sdtContent>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tc>
          <w:tcPr>
            <w:tcW w:w="6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Default="00295B9F" w:rsidP="00C33A00">
            <w:pPr>
              <w:spacing w:after="0"/>
              <w:rPr>
                <w:b/>
              </w:rPr>
            </w:pPr>
            <w:r w:rsidRPr="0083355D">
              <w:rPr>
                <w:b/>
              </w:rPr>
              <w:t xml:space="preserve">Property Insurance </w:t>
            </w:r>
            <w:r w:rsidRPr="00DA5DE7">
              <w:rPr>
                <w:b/>
              </w:rPr>
              <w:t xml:space="preserve">premiums </w:t>
            </w:r>
          </w:p>
          <w:p w:rsidR="00295B9F" w:rsidRPr="00BF6B54" w:rsidRDefault="00295B9F" w:rsidP="00C33A00">
            <w:pPr>
              <w:spacing w:after="0"/>
            </w:pPr>
            <w:r>
              <w:t>or premiums for other Insurance required by Lender</w:t>
            </w:r>
          </w:p>
        </w:tc>
      </w:tr>
      <w:tr w:rsidR="00295B9F" w:rsidTr="00C33A00">
        <w:sdt>
          <w:sdtPr>
            <w:rPr>
              <w:sz w:val="32"/>
            </w:rPr>
            <w:id w:val="592446430"/>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sdt>
          <w:sdtPr>
            <w:rPr>
              <w:sz w:val="32"/>
            </w:rPr>
            <w:id w:val="-1769301434"/>
            <w14:checkbox>
              <w14:checked w14:val="0"/>
              <w14:checkedState w14:val="2612" w14:font="MS Gothic"/>
              <w14:uncheckedState w14:val="2610" w14:font="MS Gothic"/>
            </w14:checkbox>
          </w:sdtPr>
          <w:sdtEndPr/>
          <w:sdtContent>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tc>
          <w:tcPr>
            <w:tcW w:w="6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rPr>
                <w:b/>
              </w:rPr>
            </w:pPr>
            <w:r w:rsidRPr="0083355D">
              <w:rPr>
                <w:b/>
              </w:rPr>
              <w:t xml:space="preserve">Taxes </w:t>
            </w:r>
            <w:r>
              <w:rPr>
                <w:b/>
              </w:rPr>
              <w:t>and</w:t>
            </w:r>
            <w:r w:rsidRPr="0083355D">
              <w:rPr>
                <w:b/>
              </w:rPr>
              <w:t xml:space="preserve"> </w:t>
            </w:r>
            <w:r>
              <w:rPr>
                <w:b/>
              </w:rPr>
              <w:t>p</w:t>
            </w:r>
            <w:r w:rsidRPr="0083355D">
              <w:rPr>
                <w:b/>
              </w:rPr>
              <w:t>ayments in lieu of taxes</w:t>
            </w:r>
            <w:r>
              <w:t xml:space="preserve"> </w:t>
            </w:r>
            <w:r w:rsidRPr="00BF6B54">
              <w:t>(PILOT)</w:t>
            </w:r>
          </w:p>
        </w:tc>
      </w:tr>
      <w:tr w:rsidR="00295B9F" w:rsidTr="00C33A00">
        <w:sdt>
          <w:sdtPr>
            <w:rPr>
              <w:sz w:val="32"/>
            </w:rPr>
            <w:id w:val="-627014584"/>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sdt>
          <w:sdtPr>
            <w:rPr>
              <w:sz w:val="32"/>
            </w:rPr>
            <w:id w:val="745990503"/>
            <w14:checkbox>
              <w14:checked w14:val="0"/>
              <w14:checkedState w14:val="2612" w14:font="MS Gothic"/>
              <w14:uncheckedState w14:val="2610" w14:font="MS Gothic"/>
            </w14:checkbox>
          </w:sdtPr>
          <w:sdtEndPr/>
          <w:sdtContent>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295B9F" w:rsidP="00C33A00">
            <w:pPr>
              <w:spacing w:after="0"/>
              <w:rPr>
                <w:b/>
              </w:rPr>
            </w:pPr>
            <w:r w:rsidRPr="0083355D">
              <w:rPr>
                <w:b/>
              </w:rPr>
              <w:t xml:space="preserve">Water and </w:t>
            </w:r>
            <w:r>
              <w:rPr>
                <w:b/>
              </w:rPr>
              <w:t>s</w:t>
            </w:r>
            <w:r w:rsidRPr="0083355D">
              <w:rPr>
                <w:b/>
              </w:rPr>
              <w:t>ewer charges</w:t>
            </w:r>
            <w:r>
              <w:t xml:space="preserve"> </w:t>
            </w:r>
          </w:p>
          <w:p w:rsidR="00295B9F" w:rsidRPr="008252F7" w:rsidRDefault="00295B9F" w:rsidP="00C33A00">
            <w:pPr>
              <w:spacing w:after="0"/>
            </w:pPr>
            <w:r w:rsidRPr="00AD7F17">
              <w:t xml:space="preserve">that could become a </w:t>
            </w:r>
            <w:r>
              <w:t>L</w:t>
            </w:r>
            <w:r w:rsidRPr="00AD7F17">
              <w:t>ien on the Mortgaged Property</w:t>
            </w:r>
          </w:p>
        </w:tc>
      </w:tr>
      <w:tr w:rsidR="00295B9F" w:rsidTr="00C33A00">
        <w:sdt>
          <w:sdtPr>
            <w:rPr>
              <w:sz w:val="32"/>
            </w:rPr>
            <w:id w:val="2039001200"/>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sdt>
          <w:sdtPr>
            <w:rPr>
              <w:sz w:val="32"/>
            </w:rPr>
            <w:id w:val="197901390"/>
            <w14:checkbox>
              <w14:checked w14:val="0"/>
              <w14:checkedState w14:val="2612" w14:font="MS Gothic"/>
              <w14:uncheckedState w14:val="2610" w14:font="MS Gothic"/>
            </w14:checkbox>
          </w:sdtPr>
          <w:sdtEndPr/>
          <w:sdtContent>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tc>
          <w:tcPr>
            <w:tcW w:w="6863"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Default="00295B9F" w:rsidP="00C33A00">
            <w:pPr>
              <w:spacing w:after="0"/>
              <w:jc w:val="left"/>
              <w:rPr>
                <w:b/>
              </w:rPr>
            </w:pPr>
            <w:r w:rsidRPr="0083355D">
              <w:rPr>
                <w:b/>
              </w:rPr>
              <w:t xml:space="preserve">Assessments or other charges </w:t>
            </w:r>
          </w:p>
          <w:p w:rsidR="00295B9F" w:rsidRDefault="00295B9F" w:rsidP="00C33A00">
            <w:pPr>
              <w:spacing w:after="0"/>
              <w:jc w:val="left"/>
            </w:pPr>
            <w:r w:rsidRPr="00DA5DE7">
              <w:t>that could</w:t>
            </w:r>
            <w:r>
              <w:rPr>
                <w:b/>
              </w:rPr>
              <w:t xml:space="preserve"> </w:t>
            </w:r>
            <w:r>
              <w:t xml:space="preserve">become a Lien on the Mortgaged Property, </w:t>
            </w:r>
          </w:p>
          <w:p w:rsidR="00295B9F" w:rsidRPr="0083355D" w:rsidRDefault="00295B9F" w:rsidP="00C33A00">
            <w:pPr>
              <w:spacing w:after="0"/>
              <w:jc w:val="left"/>
              <w:rPr>
                <w:b/>
              </w:rPr>
            </w:pPr>
            <w:r>
              <w:t>including home owner association dues</w:t>
            </w:r>
          </w:p>
        </w:tc>
      </w:tr>
      <w:tr w:rsidR="00295B9F" w:rsidTr="00C33A00">
        <w:sdt>
          <w:sdtPr>
            <w:rPr>
              <w:sz w:val="32"/>
            </w:rPr>
            <w:id w:val="1634605283"/>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sdt>
          <w:sdtPr>
            <w:rPr>
              <w:sz w:val="32"/>
            </w:rPr>
            <w:id w:val="334736749"/>
            <w14:checkbox>
              <w14:checked w14:val="0"/>
              <w14:checkedState w14:val="2612" w14:font="MS Gothic"/>
              <w14:uncheckedState w14:val="2610" w14:font="MS Gothic"/>
            </w14:checkbox>
          </w:sdtPr>
          <w:sdtEndPr/>
          <w:sdtContent>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jc w:val="center"/>
                  <w:rPr>
                    <w:rFonts w:ascii="MS Gothic" w:eastAsia="MS Gothic" w:hAnsi="MS Gothic"/>
                    <w:sz w:val="32"/>
                  </w:rPr>
                </w:pPr>
                <w:r>
                  <w:rPr>
                    <w:rFonts w:ascii="MS Gothic" w:eastAsia="MS Gothic" w:hAnsi="MS Gothic" w:hint="eastAsia"/>
                    <w:sz w:val="32"/>
                  </w:rPr>
                  <w:t>☐</w:t>
                </w:r>
              </w:p>
            </w:tc>
          </w:sdtContent>
        </w:sdt>
        <w:tc>
          <w:tcPr>
            <w:tcW w:w="68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Default="00295B9F" w:rsidP="00C33A00">
            <w:pPr>
              <w:spacing w:after="0"/>
              <w:jc w:val="left"/>
            </w:pPr>
            <w:r w:rsidRPr="0083355D">
              <w:rPr>
                <w:b/>
              </w:rPr>
              <w:t>Ground Rents</w:t>
            </w:r>
            <w:r>
              <w:t xml:space="preserve">                  </w:t>
            </w:r>
            <w:r w:rsidRPr="0083355D">
              <w:rPr>
                <w:u w:val="single"/>
              </w:rPr>
              <w:t>or</w:t>
            </w:r>
            <w:r w:rsidRPr="00FD38ED">
              <w:t xml:space="preserve"> </w:t>
            </w:r>
            <w:r>
              <w:t xml:space="preserve">                 </w:t>
            </w:r>
            <w:sdt>
              <w:sdtPr>
                <w:rPr>
                  <w:sz w:val="32"/>
                </w:rPr>
                <w:id w:val="-2021224971"/>
                <w14:checkbox>
                  <w14:checked w14:val="0"/>
                  <w14:checkedState w14:val="2612" w14:font="MS Gothic"/>
                  <w14:uncheckedState w14:val="2610" w14:font="MS Gothic"/>
                </w14:checkbox>
              </w:sdtPr>
              <w:sdtEndPr/>
              <w:sdtContent>
                <w:r>
                  <w:rPr>
                    <w:rFonts w:ascii="MS Gothic" w:eastAsia="MS Gothic" w:hAnsi="MS Gothic" w:hint="eastAsia"/>
                    <w:sz w:val="32"/>
                  </w:rPr>
                  <w:t>☐</w:t>
                </w:r>
              </w:sdtContent>
            </w:sdt>
            <w:r w:rsidRPr="0083355D">
              <w:rPr>
                <w:rFonts w:ascii="MS Gothic" w:eastAsia="MS Gothic" w:hAnsi="MS Gothic" w:hint="eastAsia"/>
                <w:sz w:val="32"/>
              </w:rPr>
              <w:t xml:space="preserve"> </w:t>
            </w:r>
            <w:r w:rsidRPr="0083355D">
              <w:rPr>
                <w:rFonts w:eastAsia="MS Gothic"/>
              </w:rPr>
              <w:t>N/A</w:t>
            </w:r>
          </w:p>
        </w:tc>
      </w:tr>
    </w:tbl>
    <w:p w:rsidR="00295B9F" w:rsidRDefault="00295B9F" w:rsidP="00295B9F">
      <w:pPr>
        <w:spacing w:after="0"/>
        <w:rPr>
          <w:b/>
        </w:rPr>
      </w:pPr>
    </w:p>
    <w:p w:rsidR="00295B9F" w:rsidRDefault="00295B9F" w:rsidP="00295B9F"/>
    <w:p w:rsidR="00295B9F" w:rsidRDefault="00295B9F" w:rsidP="00295B9F"/>
    <w:p w:rsidR="00295B9F" w:rsidRDefault="00295B9F" w:rsidP="00295B9F">
      <w:r>
        <w:br w:type="column"/>
      </w:r>
    </w:p>
    <w:tbl>
      <w:tblPr>
        <w:tblW w:w="94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126"/>
      </w:tblGrid>
      <w:tr w:rsidR="00295B9F" w:rsidTr="00C33A00">
        <w:tc>
          <w:tcPr>
            <w:tcW w:w="9476"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Pr>
          <w:p w:rsidR="00295B9F" w:rsidRPr="0083355D" w:rsidRDefault="00295B9F" w:rsidP="00C33A00">
            <w:pPr>
              <w:spacing w:after="0"/>
              <w:rPr>
                <w:b/>
              </w:rPr>
            </w:pPr>
            <w:r w:rsidRPr="0083355D">
              <w:rPr>
                <w:b/>
              </w:rPr>
              <w:t xml:space="preserve">Replacement Reserve Initial Deposit </w:t>
            </w:r>
            <w:r w:rsidRPr="0083355D">
              <w:rPr>
                <w:i/>
              </w:rPr>
              <w:t xml:space="preserve">[See </w:t>
            </w:r>
            <w:r>
              <w:rPr>
                <w:i/>
              </w:rPr>
              <w:t>Section 4.04</w:t>
            </w:r>
            <w:r w:rsidRPr="0083355D">
              <w:rPr>
                <w:i/>
              </w:rPr>
              <w:t>]</w:t>
            </w:r>
          </w:p>
        </w:tc>
      </w:tr>
      <w:tr w:rsidR="00295B9F" w:rsidTr="00C33A00">
        <w:trPr>
          <w:trHeight w:val="332"/>
        </w:trPr>
        <w:tc>
          <w:tcPr>
            <w:tcW w:w="9476" w:type="dxa"/>
            <w:gridSpan w:val="2"/>
            <w:tcBorders>
              <w:top w:val="single" w:sz="4" w:space="0" w:color="auto"/>
              <w:left w:val="single" w:sz="4" w:space="0" w:color="auto"/>
              <w:bottom w:val="single" w:sz="4" w:space="0" w:color="auto"/>
              <w:right w:val="single" w:sz="4" w:space="0" w:color="auto"/>
            </w:tcBorders>
            <w:shd w:val="clear" w:color="auto" w:fill="auto"/>
          </w:tcPr>
          <w:p w:rsidR="00295B9F" w:rsidRPr="0083355D" w:rsidRDefault="00295B9F" w:rsidP="00C33A00">
            <w:pPr>
              <w:spacing w:after="0"/>
              <w:rPr>
                <w:b/>
              </w:rPr>
            </w:pPr>
            <w:r>
              <w:t xml:space="preserve">$ </w:t>
            </w:r>
            <w:r w:rsidRPr="0083355D">
              <w:rPr>
                <w:u w:val="single"/>
              </w:rPr>
              <w:t>0</w:t>
            </w:r>
            <w:r w:rsidRPr="0083355D">
              <w:rPr>
                <w:u w:val="single"/>
              </w:rPr>
              <w:tab/>
            </w:r>
            <w:r w:rsidRPr="0083355D">
              <w:rPr>
                <w:u w:val="single"/>
              </w:rPr>
              <w:tab/>
            </w:r>
            <w:r w:rsidRPr="0083355D">
              <w:rPr>
                <w:u w:val="single"/>
              </w:rPr>
              <w:tab/>
            </w:r>
          </w:p>
        </w:tc>
      </w:tr>
      <w:tr w:rsidR="00295B9F" w:rsidTr="00C33A00">
        <w:trPr>
          <w:trHeight w:val="260"/>
        </w:trPr>
        <w:tc>
          <w:tcPr>
            <w:tcW w:w="9476"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hideMark/>
          </w:tcPr>
          <w:p w:rsidR="00295B9F" w:rsidRPr="0083355D" w:rsidRDefault="00295B9F" w:rsidP="00C33A00">
            <w:pPr>
              <w:spacing w:after="0"/>
              <w:rPr>
                <w:b/>
              </w:rPr>
            </w:pPr>
            <w:r w:rsidRPr="0083355D">
              <w:rPr>
                <w:b/>
              </w:rPr>
              <w:t xml:space="preserve">Replacement Reserve Monthly Deposit </w:t>
            </w:r>
            <w:r w:rsidRPr="0083355D">
              <w:rPr>
                <w:i/>
              </w:rPr>
              <w:t xml:space="preserve">[See </w:t>
            </w:r>
            <w:r>
              <w:rPr>
                <w:i/>
              </w:rPr>
              <w:t>Section 4.04</w:t>
            </w:r>
            <w:r w:rsidRPr="0083355D">
              <w:rPr>
                <w:i/>
              </w:rPr>
              <w:t>]</w:t>
            </w:r>
          </w:p>
        </w:tc>
      </w:tr>
      <w:tr w:rsidR="00295B9F" w:rsidTr="00C33A00">
        <w:trPr>
          <w:trHeight w:val="440"/>
        </w:trPr>
        <w:tc>
          <w:tcPr>
            <w:tcW w:w="94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295B9F" w:rsidP="00C33A00">
            <w:pPr>
              <w:spacing w:after="0"/>
              <w:rPr>
                <w:b/>
              </w:rPr>
            </w:pPr>
            <w:r w:rsidRPr="004D57CF">
              <w:t xml:space="preserve">$ </w:t>
            </w:r>
            <w:r w:rsidRPr="0083355D">
              <w:rPr>
                <w:u w:val="single"/>
              </w:rPr>
              <w:tab/>
            </w:r>
            <w:r w:rsidRPr="0083355D">
              <w:rPr>
                <w:u w:val="single"/>
              </w:rPr>
              <w:tab/>
            </w:r>
            <w:r w:rsidRPr="0083355D">
              <w:rPr>
                <w:u w:val="single"/>
              </w:rPr>
              <w:tab/>
            </w:r>
          </w:p>
        </w:tc>
      </w:tr>
      <w:tr w:rsidR="00295B9F" w:rsidTr="00C33A00">
        <w:trPr>
          <w:trHeight w:val="332"/>
        </w:trPr>
        <w:sdt>
          <w:sdtPr>
            <w:rPr>
              <w:sz w:val="32"/>
            </w:rPr>
            <w:id w:val="1089819304"/>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Default="00295B9F" w:rsidP="00C33A00">
                <w:pPr>
                  <w:spacing w:after="0"/>
                  <w:jc w:val="center"/>
                </w:pPr>
                <w:r>
                  <w:rPr>
                    <w:rFonts w:ascii="MS Gothic" w:eastAsia="MS Gothic" w:hAnsi="MS Gothic" w:hint="eastAsia"/>
                    <w:sz w:val="32"/>
                  </w:rPr>
                  <w:t>☐</w:t>
                </w:r>
              </w:p>
            </w:tc>
          </w:sdtContent>
        </w:sdt>
        <w:tc>
          <w:tcPr>
            <w:tcW w:w="8126"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Default="00295B9F" w:rsidP="00C33A00">
            <w:pPr>
              <w:spacing w:after="0"/>
              <w:jc w:val="left"/>
            </w:pPr>
            <w:r>
              <w:t>Deferred</w:t>
            </w:r>
          </w:p>
        </w:tc>
      </w:tr>
      <w:tr w:rsidR="00295B9F" w:rsidTr="00C33A00">
        <w:trPr>
          <w:trHeight w:val="368"/>
        </w:trPr>
        <w:sdt>
          <w:sdtPr>
            <w:rPr>
              <w:sz w:val="32"/>
            </w:rPr>
            <w:id w:val="1268502646"/>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Default="00295B9F" w:rsidP="00C33A00">
                <w:pPr>
                  <w:spacing w:after="0"/>
                  <w:jc w:val="center"/>
                </w:pPr>
                <w:r>
                  <w:rPr>
                    <w:rFonts w:ascii="MS Gothic" w:eastAsia="MS Gothic" w:hAnsi="MS Gothic" w:hint="eastAsia"/>
                    <w:sz w:val="32"/>
                  </w:rPr>
                  <w:t>☐</w:t>
                </w:r>
              </w:p>
            </w:tc>
          </w:sdtContent>
        </w:sdt>
        <w:tc>
          <w:tcPr>
            <w:tcW w:w="8126"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Default="00295B9F" w:rsidP="00C33A00">
            <w:pPr>
              <w:spacing w:after="0"/>
              <w:jc w:val="left"/>
            </w:pPr>
            <w:r>
              <w:t>Funded</w:t>
            </w:r>
          </w:p>
        </w:tc>
      </w:tr>
      <w:tr w:rsidR="00295B9F" w:rsidTr="00C33A00">
        <w:sdt>
          <w:sdtPr>
            <w:rPr>
              <w:sz w:val="32"/>
            </w:rPr>
            <w:id w:val="-1367750837"/>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Default="00295B9F" w:rsidP="00C33A00">
                <w:pPr>
                  <w:spacing w:after="0"/>
                  <w:jc w:val="center"/>
                </w:pPr>
                <w:r>
                  <w:rPr>
                    <w:rFonts w:ascii="MS Gothic" w:eastAsia="MS Gothic" w:hAnsi="MS Gothic" w:hint="eastAsia"/>
                    <w:sz w:val="32"/>
                  </w:rPr>
                  <w:t>☐</w:t>
                </w:r>
              </w:p>
            </w:tc>
          </w:sdtContent>
        </w:sdt>
        <w:tc>
          <w:tcPr>
            <w:tcW w:w="8126"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Default="00295B9F" w:rsidP="00C33A00">
            <w:pPr>
              <w:spacing w:after="0"/>
              <w:jc w:val="left"/>
            </w:pPr>
            <w:r w:rsidRPr="0083355D">
              <w:rPr>
                <w:rFonts w:eastAsia="MS Gothic"/>
              </w:rPr>
              <w:t>Capped</w:t>
            </w:r>
            <w:r>
              <w:t xml:space="preserve"> at $</w:t>
            </w:r>
            <w:r w:rsidRPr="0083355D">
              <w:rPr>
                <w:u w:val="single"/>
              </w:rPr>
              <w:tab/>
            </w:r>
            <w:r w:rsidRPr="0083355D">
              <w:rPr>
                <w:u w:val="single"/>
              </w:rPr>
              <w:tab/>
            </w:r>
            <w:r w:rsidRPr="0083355D">
              <w:rPr>
                <w:u w:val="single"/>
              </w:rPr>
              <w:tab/>
            </w:r>
            <w:r w:rsidRPr="00731B49">
              <w:t xml:space="preserve"> </w:t>
            </w:r>
            <w:r w:rsidRPr="0083355D">
              <w:rPr>
                <w:i/>
              </w:rPr>
              <w:t>(if applicable)</w:t>
            </w:r>
            <w:r w:rsidR="00DD1E92">
              <w:rPr>
                <w:i/>
              </w:rPr>
              <w:t xml:space="preserve"> (the “Replacement Reserve Cap”)</w:t>
            </w:r>
          </w:p>
        </w:tc>
      </w:tr>
      <w:tr w:rsidR="00295B9F" w:rsidTr="001B0C2D">
        <w:trPr>
          <w:trHeight w:val="1151"/>
        </w:trPr>
        <w:sdt>
          <w:sdtPr>
            <w:rPr>
              <w:sz w:val="32"/>
            </w:rPr>
            <w:id w:val="-442698528"/>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CE393F" w:rsidP="00C33A00">
                <w:pPr>
                  <w:spacing w:after="0"/>
                  <w:jc w:val="center"/>
                  <w:rPr>
                    <w:rFonts w:ascii="MS Gothic" w:eastAsia="MS Gothic" w:hAnsi="MS Gothic"/>
                    <w:sz w:val="32"/>
                  </w:rPr>
                </w:pPr>
                <w:r>
                  <w:rPr>
                    <w:rFonts w:ascii="MS Gothic" w:eastAsia="MS Gothic" w:hAnsi="MS Gothic" w:hint="eastAsia"/>
                    <w:sz w:val="32"/>
                  </w:rPr>
                  <w:t>☐</w:t>
                </w:r>
              </w:p>
            </w:tc>
          </w:sdtContent>
        </w:sdt>
        <w:tc>
          <w:tcPr>
            <w:tcW w:w="8126"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Default="00295B9F" w:rsidP="00C33A00">
            <w:pPr>
              <w:spacing w:after="0"/>
              <w:contextualSpacing/>
              <w:jc w:val="left"/>
            </w:pPr>
            <w:r>
              <w:rPr>
                <w:rFonts w:eastAsia="MS Gothic"/>
              </w:rPr>
              <w:t xml:space="preserve">Additional </w:t>
            </w:r>
            <w:r w:rsidRPr="00DA5DE7">
              <w:rPr>
                <w:rFonts w:eastAsia="MS Gothic"/>
              </w:rPr>
              <w:t>Deposit</w:t>
            </w:r>
            <w:r>
              <w:t xml:space="preserve"> of $</w:t>
            </w:r>
            <w:r w:rsidRPr="0083355D">
              <w:rPr>
                <w:u w:val="single"/>
              </w:rPr>
              <w:tab/>
            </w:r>
            <w:r w:rsidRPr="0083355D">
              <w:rPr>
                <w:u w:val="single"/>
              </w:rPr>
              <w:tab/>
            </w:r>
            <w:r w:rsidRPr="0083355D">
              <w:rPr>
                <w:u w:val="single"/>
              </w:rPr>
              <w:tab/>
            </w:r>
            <w:r w:rsidRPr="00731B49">
              <w:t xml:space="preserve"> </w:t>
            </w:r>
            <w:r w:rsidRPr="0083355D">
              <w:rPr>
                <w:i/>
              </w:rPr>
              <w:t>(if applicable)</w:t>
            </w:r>
          </w:p>
          <w:p w:rsidR="00295B9F" w:rsidRDefault="00295B9F" w:rsidP="00C33A00">
            <w:pPr>
              <w:spacing w:after="0"/>
              <w:contextualSpacing/>
              <w:jc w:val="left"/>
            </w:pPr>
            <w:r>
              <w:t>Additional Deposit Date:    /    /2</w:t>
            </w:r>
            <w:r w:rsidRPr="00775BD8">
              <w:t>0</w:t>
            </w:r>
            <w:r w:rsidRPr="0083355D">
              <w:rPr>
                <w:u w:val="single"/>
              </w:rPr>
              <w:t xml:space="preserve"> </w:t>
            </w:r>
            <w:r w:rsidRPr="0083355D">
              <w:rPr>
                <w:u w:val="single"/>
              </w:rPr>
              <w:tab/>
              <w:t xml:space="preserve"> </w:t>
            </w:r>
          </w:p>
          <w:p w:rsidR="00295B9F" w:rsidRPr="00DB68DF" w:rsidRDefault="00295B9F" w:rsidP="00E90F40">
            <w:pPr>
              <w:spacing w:after="0"/>
              <w:contextualSpacing/>
              <w:jc w:val="left"/>
            </w:pPr>
            <w:r>
              <w:t>Additional Replacements Completion Date:    /    /2</w:t>
            </w:r>
            <w:r w:rsidRPr="00775BD8">
              <w:t>0</w:t>
            </w:r>
            <w:r w:rsidR="00CE393F">
              <w:t>___</w:t>
            </w:r>
            <w:r w:rsidR="00E90F40" w:rsidRPr="001B0C2D">
              <w:t xml:space="preserve"> </w:t>
            </w:r>
            <w:r w:rsidR="00C20C2B" w:rsidRPr="001B0C2D">
              <w:t>or Additional Deposit Final Drawdown Date:</w:t>
            </w:r>
            <w:r w:rsidR="0093061D" w:rsidRPr="001B0C2D">
              <w:t xml:space="preserve"> </w:t>
            </w:r>
            <w:r w:rsidR="00E90F40" w:rsidRPr="001B0C2D">
              <w:t xml:space="preserve">    /    /20</w:t>
            </w:r>
            <w:r w:rsidR="00E90F40" w:rsidRPr="00E90F40">
              <w:t>___</w:t>
            </w:r>
          </w:p>
        </w:tc>
      </w:tr>
      <w:tr w:rsidR="00295B9F" w:rsidTr="00C33A00">
        <w:tc>
          <w:tcPr>
            <w:tcW w:w="1350" w:type="dxa"/>
            <w:tcBorders>
              <w:top w:val="single" w:sz="4" w:space="0" w:color="auto"/>
              <w:left w:val="single" w:sz="4" w:space="0" w:color="auto"/>
              <w:bottom w:val="nil"/>
              <w:right w:val="single" w:sz="4" w:space="0" w:color="auto"/>
            </w:tcBorders>
            <w:shd w:val="clear" w:color="auto" w:fill="D0CECE" w:themeFill="background2" w:themeFillShade="E6"/>
            <w:vAlign w:val="center"/>
          </w:tcPr>
          <w:p w:rsidR="00295B9F" w:rsidRDefault="00295B9F" w:rsidP="00C33A00">
            <w:pPr>
              <w:spacing w:after="0"/>
              <w:jc w:val="center"/>
              <w:rPr>
                <w:sz w:val="32"/>
              </w:rPr>
            </w:pPr>
          </w:p>
        </w:tc>
        <w:tc>
          <w:tcPr>
            <w:tcW w:w="8126"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Default="00295B9F" w:rsidP="00C33A00">
            <w:pPr>
              <w:spacing w:after="0"/>
              <w:contextualSpacing/>
              <w:jc w:val="left"/>
              <w:rPr>
                <w:rFonts w:eastAsia="MS Gothic"/>
              </w:rPr>
            </w:pPr>
            <w:r w:rsidRPr="003D0EC7">
              <w:rPr>
                <w:rFonts w:eastAsia="MS Gothic"/>
              </w:rPr>
              <w:t>Minimum Replacement Disbursement Request Amount</w:t>
            </w:r>
            <w:r>
              <w:rPr>
                <w:rFonts w:eastAsia="MS Gothic"/>
              </w:rPr>
              <w:t>:</w:t>
            </w:r>
            <w:r w:rsidRPr="003D0EC7">
              <w:rPr>
                <w:rFonts w:eastAsia="MS Gothic"/>
              </w:rPr>
              <w:t xml:space="preserve"> $_____________ </w:t>
            </w:r>
          </w:p>
          <w:p w:rsidR="00295B9F" w:rsidRPr="00BF6B54" w:rsidRDefault="00295B9F" w:rsidP="00C33A00">
            <w:pPr>
              <w:spacing w:after="0"/>
              <w:contextualSpacing/>
              <w:jc w:val="left"/>
              <w:rPr>
                <w:rFonts w:eastAsia="MS Gothic"/>
                <w:sz w:val="20"/>
                <w:szCs w:val="20"/>
              </w:rPr>
            </w:pPr>
            <w:r w:rsidRPr="00BF6B54">
              <w:rPr>
                <w:rFonts w:eastAsia="MS Gothic"/>
                <w:sz w:val="20"/>
                <w:szCs w:val="20"/>
                <w:highlight w:val="yellow"/>
              </w:rPr>
              <w:t>[</w:t>
            </w:r>
            <w:r w:rsidRPr="00BF6B54">
              <w:rPr>
                <w:rFonts w:eastAsia="MS Gothic"/>
                <w:b/>
                <w:sz w:val="20"/>
                <w:szCs w:val="20"/>
                <w:highlight w:val="yellow"/>
              </w:rPr>
              <w:t>Seller may determine amount</w:t>
            </w:r>
            <w:r w:rsidRPr="00BF6B54">
              <w:rPr>
                <w:rFonts w:eastAsia="MS Gothic"/>
                <w:sz w:val="20"/>
                <w:szCs w:val="20"/>
                <w:highlight w:val="yellow"/>
              </w:rPr>
              <w:t>]</w:t>
            </w:r>
          </w:p>
        </w:tc>
      </w:tr>
      <w:tr w:rsidR="00295B9F" w:rsidTr="00C33A00">
        <w:tc>
          <w:tcPr>
            <w:tcW w:w="1350" w:type="dxa"/>
            <w:tcBorders>
              <w:top w:val="nil"/>
              <w:left w:val="single" w:sz="4" w:space="0" w:color="auto"/>
              <w:bottom w:val="single" w:sz="4" w:space="0" w:color="auto"/>
              <w:right w:val="single" w:sz="4" w:space="0" w:color="auto"/>
            </w:tcBorders>
            <w:shd w:val="clear" w:color="auto" w:fill="D0CECE" w:themeFill="background2" w:themeFillShade="E6"/>
            <w:vAlign w:val="center"/>
          </w:tcPr>
          <w:p w:rsidR="00295B9F" w:rsidRDefault="00295B9F" w:rsidP="00C33A00">
            <w:pPr>
              <w:spacing w:after="0"/>
              <w:jc w:val="center"/>
              <w:rPr>
                <w:sz w:val="32"/>
              </w:rPr>
            </w:pPr>
          </w:p>
        </w:tc>
        <w:tc>
          <w:tcPr>
            <w:tcW w:w="8126"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Default="00295B9F" w:rsidP="00C33A00">
            <w:pPr>
              <w:spacing w:after="0"/>
              <w:contextualSpacing/>
              <w:jc w:val="left"/>
              <w:rPr>
                <w:rFonts w:eastAsia="MS Gothic"/>
              </w:rPr>
            </w:pPr>
            <w:r w:rsidRPr="003D0EC7">
              <w:rPr>
                <w:rFonts w:eastAsia="MS Gothic"/>
              </w:rPr>
              <w:t>Replacement Reserve Disbursement Period</w:t>
            </w:r>
            <w:r>
              <w:rPr>
                <w:rFonts w:eastAsia="MS Gothic"/>
              </w:rPr>
              <w:t xml:space="preserve">: [monthly </w:t>
            </w:r>
            <w:r w:rsidRPr="00BF6B54">
              <w:rPr>
                <w:rFonts w:eastAsia="MS Gothic"/>
                <w:b/>
                <w:sz w:val="22"/>
                <w:szCs w:val="22"/>
                <w:highlight w:val="yellow"/>
              </w:rPr>
              <w:t>OR</w:t>
            </w:r>
            <w:r>
              <w:rPr>
                <w:rFonts w:eastAsia="MS Gothic"/>
              </w:rPr>
              <w:t xml:space="preserve"> quarterly]</w:t>
            </w:r>
          </w:p>
          <w:p w:rsidR="00295B9F" w:rsidRPr="00BF6B54" w:rsidRDefault="00295B9F" w:rsidP="00C33A00">
            <w:pPr>
              <w:spacing w:after="0"/>
              <w:contextualSpacing/>
              <w:jc w:val="left"/>
              <w:rPr>
                <w:rFonts w:eastAsia="MS Gothic"/>
                <w:sz w:val="20"/>
                <w:szCs w:val="20"/>
              </w:rPr>
            </w:pPr>
            <w:r w:rsidRPr="00BF6B54">
              <w:rPr>
                <w:rFonts w:eastAsia="MS Gothic"/>
                <w:sz w:val="20"/>
                <w:szCs w:val="20"/>
                <w:highlight w:val="yellow"/>
              </w:rPr>
              <w:t>[</w:t>
            </w:r>
            <w:r w:rsidRPr="00BF6B54">
              <w:rPr>
                <w:rFonts w:eastAsia="MS Gothic"/>
                <w:b/>
                <w:sz w:val="20"/>
                <w:szCs w:val="20"/>
                <w:highlight w:val="yellow"/>
              </w:rPr>
              <w:t>Seller may determine applicable period</w:t>
            </w:r>
            <w:r w:rsidRPr="00BF6B54">
              <w:rPr>
                <w:rFonts w:eastAsia="MS Gothic"/>
                <w:sz w:val="20"/>
                <w:szCs w:val="20"/>
                <w:highlight w:val="yellow"/>
              </w:rPr>
              <w:t>]</w:t>
            </w:r>
          </w:p>
        </w:tc>
      </w:tr>
    </w:tbl>
    <w:p w:rsidR="00295B9F" w:rsidRDefault="00295B9F" w:rsidP="00295B9F">
      <w:pPr>
        <w:spacing w:after="0"/>
        <w:rPr>
          <w:b/>
        </w:rPr>
      </w:pPr>
    </w:p>
    <w:tbl>
      <w:tblPr>
        <w:tblStyle w:val="TableGrid"/>
        <w:tblW w:w="9450" w:type="dxa"/>
        <w:tblInd w:w="-5" w:type="dxa"/>
        <w:tblLook w:val="04A0" w:firstRow="1" w:lastRow="0" w:firstColumn="1" w:lastColumn="0" w:noHBand="0" w:noVBand="1"/>
      </w:tblPr>
      <w:tblGrid>
        <w:gridCol w:w="1350"/>
        <w:gridCol w:w="8100"/>
      </w:tblGrid>
      <w:tr w:rsidR="00295B9F" w:rsidTr="00C33A00">
        <w:trPr>
          <w:trHeight w:val="224"/>
        </w:trPr>
        <w:tc>
          <w:tcPr>
            <w:tcW w:w="9450" w:type="dxa"/>
            <w:gridSpan w:val="2"/>
            <w:shd w:val="clear" w:color="auto" w:fill="D0CECE" w:themeFill="background2" w:themeFillShade="E6"/>
          </w:tcPr>
          <w:p w:rsidR="00295B9F" w:rsidRDefault="00295B9F" w:rsidP="00C33A00">
            <w:pPr>
              <w:spacing w:after="0"/>
            </w:pPr>
            <w:r>
              <w:rPr>
                <w:b/>
              </w:rPr>
              <w:t xml:space="preserve">Required Repairs </w:t>
            </w:r>
            <w:r w:rsidRPr="00BF6B54">
              <w:rPr>
                <w:i/>
              </w:rPr>
              <w:t xml:space="preserve">[See </w:t>
            </w:r>
            <w:r>
              <w:rPr>
                <w:i/>
              </w:rPr>
              <w:t>Section 4.03 and Section 6.14]</w:t>
            </w:r>
          </w:p>
        </w:tc>
      </w:tr>
      <w:tr w:rsidR="00295B9F" w:rsidTr="00C33A00">
        <w:trPr>
          <w:trHeight w:val="224"/>
        </w:trPr>
        <w:tc>
          <w:tcPr>
            <w:tcW w:w="1350" w:type="dxa"/>
            <w:shd w:val="clear" w:color="auto" w:fill="FFFFFF" w:themeFill="background1"/>
          </w:tcPr>
          <w:p w:rsidR="00295B9F" w:rsidRDefault="00FF7AC2" w:rsidP="00C33A00">
            <w:pPr>
              <w:spacing w:after="0"/>
              <w:jc w:val="center"/>
            </w:pPr>
            <w:sdt>
              <w:sdtPr>
                <w:rPr>
                  <w:rFonts w:ascii="MS Gothic" w:eastAsia="MS Gothic" w:hAnsi="MS Gothic" w:hint="eastAsia"/>
                  <w:sz w:val="32"/>
                </w:rPr>
                <w:id w:val="-1547365546"/>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p>
        </w:tc>
        <w:tc>
          <w:tcPr>
            <w:tcW w:w="8100" w:type="dxa"/>
            <w:tcBorders>
              <w:bottom w:val="single" w:sz="4" w:space="0" w:color="auto"/>
            </w:tcBorders>
            <w:vAlign w:val="center"/>
          </w:tcPr>
          <w:p w:rsidR="00295B9F" w:rsidRDefault="00295B9F" w:rsidP="00C33A00">
            <w:pPr>
              <w:spacing w:after="0"/>
              <w:jc w:val="left"/>
            </w:pPr>
            <w:r w:rsidRPr="00A105DA">
              <w:rPr>
                <w:rFonts w:eastAsia="MS Gothic"/>
              </w:rPr>
              <w:t>Repair(s) required</w:t>
            </w:r>
            <w:r>
              <w:rPr>
                <w:rFonts w:eastAsia="MS Gothic"/>
              </w:rPr>
              <w:t xml:space="preserve"> – </w:t>
            </w:r>
            <w:r>
              <w:rPr>
                <w:i/>
              </w:rPr>
              <w:t xml:space="preserve">see </w:t>
            </w:r>
            <w:r w:rsidRPr="00107BAD">
              <w:rPr>
                <w:i/>
              </w:rPr>
              <w:t xml:space="preserve">the Repair Schedule of Work in </w:t>
            </w:r>
            <w:r w:rsidRPr="00107BAD">
              <w:rPr>
                <w:i/>
                <w:u w:val="single"/>
              </w:rPr>
              <w:t>Exhibit C</w:t>
            </w:r>
          </w:p>
        </w:tc>
      </w:tr>
      <w:tr w:rsidR="00295B9F" w:rsidTr="00C33A00">
        <w:trPr>
          <w:trHeight w:val="63"/>
        </w:trPr>
        <w:tc>
          <w:tcPr>
            <w:tcW w:w="1350" w:type="dxa"/>
            <w:shd w:val="clear" w:color="auto" w:fill="FFFFFF" w:themeFill="background1"/>
            <w:vAlign w:val="center"/>
          </w:tcPr>
          <w:p w:rsidR="00295B9F" w:rsidRDefault="00FF7AC2" w:rsidP="00C33A00">
            <w:pPr>
              <w:spacing w:after="0"/>
              <w:jc w:val="center"/>
            </w:pPr>
            <w:sdt>
              <w:sdtPr>
                <w:rPr>
                  <w:rFonts w:ascii="MS Gothic" w:eastAsia="MS Gothic" w:hAnsi="MS Gothic" w:hint="eastAsia"/>
                  <w:sz w:val="32"/>
                </w:rPr>
                <w:id w:val="609472915"/>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p>
        </w:tc>
        <w:tc>
          <w:tcPr>
            <w:tcW w:w="8100" w:type="dxa"/>
            <w:tcBorders>
              <w:bottom w:val="single" w:sz="4" w:space="0" w:color="auto"/>
            </w:tcBorders>
            <w:vAlign w:val="center"/>
          </w:tcPr>
          <w:p w:rsidR="00295B9F" w:rsidRDefault="00295B9F" w:rsidP="00C33A00">
            <w:pPr>
              <w:spacing w:after="0"/>
              <w:jc w:val="left"/>
            </w:pPr>
            <w:r>
              <w:rPr>
                <w:rFonts w:eastAsia="MS Gothic"/>
              </w:rPr>
              <w:t>No Repairs required</w:t>
            </w:r>
          </w:p>
        </w:tc>
      </w:tr>
      <w:tr w:rsidR="00C23183" w:rsidTr="00C33A00">
        <w:trPr>
          <w:trHeight w:val="63"/>
        </w:trPr>
        <w:tc>
          <w:tcPr>
            <w:tcW w:w="1350" w:type="dxa"/>
            <w:vMerge w:val="restart"/>
            <w:shd w:val="clear" w:color="auto" w:fill="FFFFFF" w:themeFill="background1"/>
            <w:vAlign w:val="center"/>
          </w:tcPr>
          <w:p w:rsidR="00C23183" w:rsidRDefault="00C23183" w:rsidP="00C33A00">
            <w:pPr>
              <w:spacing w:after="0"/>
              <w:jc w:val="center"/>
              <w:rPr>
                <w:rFonts w:ascii="MS Gothic" w:eastAsia="MS Gothic" w:hAnsi="MS Gothic"/>
                <w:sz w:val="32"/>
              </w:rPr>
            </w:pPr>
          </w:p>
        </w:tc>
        <w:tc>
          <w:tcPr>
            <w:tcW w:w="8100" w:type="dxa"/>
            <w:tcBorders>
              <w:bottom w:val="single" w:sz="4" w:space="0" w:color="auto"/>
            </w:tcBorders>
            <w:vAlign w:val="center"/>
          </w:tcPr>
          <w:p w:rsidR="00C23183" w:rsidRDefault="00C23183" w:rsidP="00C23183">
            <w:pPr>
              <w:spacing w:after="0"/>
              <w:contextualSpacing/>
              <w:jc w:val="left"/>
              <w:rPr>
                <w:rFonts w:eastAsia="MS Gothic"/>
              </w:rPr>
            </w:pPr>
            <w:r w:rsidRPr="003D0EC7">
              <w:rPr>
                <w:rFonts w:eastAsia="MS Gothic"/>
              </w:rPr>
              <w:t xml:space="preserve">Minimum </w:t>
            </w:r>
            <w:r>
              <w:rPr>
                <w:rFonts w:eastAsia="MS Gothic"/>
              </w:rPr>
              <w:t xml:space="preserve">Repair </w:t>
            </w:r>
            <w:r w:rsidRPr="003D0EC7">
              <w:rPr>
                <w:rFonts w:eastAsia="MS Gothic"/>
              </w:rPr>
              <w:t>Disbursement Request Amount</w:t>
            </w:r>
            <w:r>
              <w:rPr>
                <w:rFonts w:eastAsia="MS Gothic"/>
              </w:rPr>
              <w:t>:</w:t>
            </w:r>
            <w:r w:rsidRPr="003D0EC7">
              <w:rPr>
                <w:rFonts w:eastAsia="MS Gothic"/>
              </w:rPr>
              <w:t xml:space="preserve"> $_____________ </w:t>
            </w:r>
          </w:p>
          <w:p w:rsidR="00C23183" w:rsidRDefault="00C23183" w:rsidP="00C23183">
            <w:pPr>
              <w:spacing w:after="0"/>
              <w:jc w:val="left"/>
              <w:rPr>
                <w:rFonts w:eastAsia="MS Gothic"/>
              </w:rPr>
            </w:pPr>
            <w:r w:rsidRPr="00BF6B54">
              <w:rPr>
                <w:rFonts w:eastAsia="MS Gothic"/>
                <w:sz w:val="20"/>
                <w:szCs w:val="20"/>
                <w:highlight w:val="yellow"/>
              </w:rPr>
              <w:t>[</w:t>
            </w:r>
            <w:r w:rsidRPr="00BF6B54">
              <w:rPr>
                <w:rFonts w:eastAsia="MS Gothic"/>
                <w:b/>
                <w:sz w:val="20"/>
                <w:szCs w:val="20"/>
                <w:highlight w:val="yellow"/>
              </w:rPr>
              <w:t>Seller may determine amount</w:t>
            </w:r>
            <w:r w:rsidRPr="00BF6B54">
              <w:rPr>
                <w:rFonts w:eastAsia="MS Gothic"/>
                <w:sz w:val="20"/>
                <w:szCs w:val="20"/>
                <w:highlight w:val="yellow"/>
              </w:rPr>
              <w:t>]</w:t>
            </w:r>
          </w:p>
        </w:tc>
      </w:tr>
      <w:tr w:rsidR="00C23183" w:rsidTr="00C33A00">
        <w:trPr>
          <w:trHeight w:val="63"/>
        </w:trPr>
        <w:tc>
          <w:tcPr>
            <w:tcW w:w="1350" w:type="dxa"/>
            <w:vMerge/>
            <w:shd w:val="clear" w:color="auto" w:fill="FFFFFF" w:themeFill="background1"/>
            <w:vAlign w:val="center"/>
          </w:tcPr>
          <w:p w:rsidR="00C23183" w:rsidRDefault="00C23183" w:rsidP="00C33A00">
            <w:pPr>
              <w:spacing w:after="0"/>
              <w:jc w:val="center"/>
              <w:rPr>
                <w:rFonts w:ascii="MS Gothic" w:eastAsia="MS Gothic" w:hAnsi="MS Gothic"/>
                <w:sz w:val="32"/>
              </w:rPr>
            </w:pPr>
          </w:p>
        </w:tc>
        <w:tc>
          <w:tcPr>
            <w:tcW w:w="8100" w:type="dxa"/>
            <w:tcBorders>
              <w:bottom w:val="single" w:sz="4" w:space="0" w:color="auto"/>
            </w:tcBorders>
            <w:vAlign w:val="center"/>
          </w:tcPr>
          <w:p w:rsidR="00C23183" w:rsidRDefault="00C23183" w:rsidP="00C23183">
            <w:pPr>
              <w:spacing w:after="0"/>
              <w:contextualSpacing/>
              <w:jc w:val="left"/>
              <w:rPr>
                <w:rFonts w:eastAsia="MS Gothic"/>
              </w:rPr>
            </w:pPr>
            <w:r>
              <w:rPr>
                <w:rFonts w:eastAsia="MS Gothic"/>
              </w:rPr>
              <w:t xml:space="preserve">Repair Reserve </w:t>
            </w:r>
            <w:r w:rsidRPr="003D0EC7">
              <w:rPr>
                <w:rFonts w:eastAsia="MS Gothic"/>
              </w:rPr>
              <w:t>Disbursement Period</w:t>
            </w:r>
            <w:r>
              <w:rPr>
                <w:rFonts w:eastAsia="MS Gothic"/>
              </w:rPr>
              <w:t>: ____ days</w:t>
            </w:r>
          </w:p>
          <w:p w:rsidR="00C23183" w:rsidRDefault="00C23183" w:rsidP="00C23183">
            <w:pPr>
              <w:spacing w:after="0"/>
              <w:jc w:val="left"/>
              <w:rPr>
                <w:rFonts w:eastAsia="MS Gothic"/>
              </w:rPr>
            </w:pPr>
            <w:r w:rsidRPr="00BF6B54">
              <w:rPr>
                <w:rFonts w:eastAsia="MS Gothic"/>
                <w:sz w:val="20"/>
                <w:szCs w:val="20"/>
                <w:highlight w:val="yellow"/>
              </w:rPr>
              <w:t>[</w:t>
            </w:r>
            <w:r w:rsidRPr="00BF6B54">
              <w:rPr>
                <w:rFonts w:eastAsia="MS Gothic"/>
                <w:b/>
                <w:sz w:val="20"/>
                <w:szCs w:val="20"/>
                <w:highlight w:val="yellow"/>
              </w:rPr>
              <w:t>Seller may determine applicable period</w:t>
            </w:r>
            <w:r w:rsidRPr="00BF6B54">
              <w:rPr>
                <w:rFonts w:eastAsia="MS Gothic"/>
                <w:sz w:val="20"/>
                <w:szCs w:val="20"/>
                <w:highlight w:val="yellow"/>
              </w:rPr>
              <w:t>]</w:t>
            </w:r>
          </w:p>
        </w:tc>
      </w:tr>
      <w:tr w:rsidR="00295B9F" w:rsidTr="00C33A00">
        <w:tc>
          <w:tcPr>
            <w:tcW w:w="9450" w:type="dxa"/>
            <w:gridSpan w:val="2"/>
            <w:shd w:val="clear" w:color="auto" w:fill="D0CECE" w:themeFill="background2" w:themeFillShade="E6"/>
          </w:tcPr>
          <w:p w:rsidR="00295B9F" w:rsidRPr="009E29E8" w:rsidRDefault="00C23183" w:rsidP="00C33A00">
            <w:pPr>
              <w:spacing w:after="0"/>
              <w:rPr>
                <w:i/>
              </w:rPr>
            </w:pPr>
            <w:r>
              <w:rPr>
                <w:b/>
              </w:rPr>
              <w:t xml:space="preserve">Priority </w:t>
            </w:r>
            <w:r w:rsidR="00295B9F">
              <w:rPr>
                <w:b/>
              </w:rPr>
              <w:t xml:space="preserve">Repair Reserve Deposit </w:t>
            </w:r>
            <w:r w:rsidR="00295B9F" w:rsidRPr="00DB24BD">
              <w:rPr>
                <w:i/>
              </w:rPr>
              <w:t>[See Section 4.03]</w:t>
            </w:r>
          </w:p>
        </w:tc>
      </w:tr>
      <w:tr w:rsidR="00295B9F" w:rsidTr="00C33A00">
        <w:trPr>
          <w:trHeight w:val="440"/>
        </w:trPr>
        <w:tc>
          <w:tcPr>
            <w:tcW w:w="9450" w:type="dxa"/>
            <w:gridSpan w:val="2"/>
            <w:vAlign w:val="center"/>
          </w:tcPr>
          <w:p w:rsidR="00295B9F" w:rsidRDefault="00295B9F" w:rsidP="00C33A00">
            <w:pPr>
              <w:spacing w:after="40"/>
              <w:rPr>
                <w:b/>
              </w:rPr>
            </w:pPr>
            <w:r>
              <w:t xml:space="preserve">$ </w:t>
            </w:r>
            <w:r>
              <w:rPr>
                <w:u w:val="single"/>
              </w:rPr>
              <w:t>0</w:t>
            </w:r>
            <w:r>
              <w:rPr>
                <w:u w:val="single"/>
              </w:rPr>
              <w:tab/>
            </w:r>
            <w:r>
              <w:rPr>
                <w:u w:val="single"/>
              </w:rPr>
              <w:tab/>
            </w:r>
            <w:r>
              <w:rPr>
                <w:u w:val="single"/>
              </w:rPr>
              <w:tab/>
              <w:t xml:space="preserve">  </w:t>
            </w:r>
            <w:r>
              <w:t xml:space="preserve"> </w:t>
            </w:r>
          </w:p>
          <w:p w:rsidR="00295B9F" w:rsidRPr="00BF6B54" w:rsidRDefault="00295B9F" w:rsidP="00C33A00">
            <w:pPr>
              <w:spacing w:after="120"/>
              <w:rPr>
                <w:i/>
                <w:sz w:val="20"/>
                <w:szCs w:val="20"/>
              </w:rPr>
            </w:pPr>
            <w:r>
              <w:rPr>
                <w:i/>
                <w:sz w:val="20"/>
                <w:szCs w:val="20"/>
              </w:rPr>
              <w:t>After all Repairs are completed, any remaining Repair Reserve funds will be either[choose one]:</w:t>
            </w:r>
          </w:p>
        </w:tc>
      </w:tr>
      <w:tr w:rsidR="00295B9F" w:rsidTr="00C33A00">
        <w:trPr>
          <w:trHeight w:val="278"/>
        </w:trPr>
        <w:tc>
          <w:tcPr>
            <w:tcW w:w="1350" w:type="dxa"/>
            <w:shd w:val="clear" w:color="auto" w:fill="auto"/>
            <w:vAlign w:val="center"/>
          </w:tcPr>
          <w:p w:rsidR="00295B9F" w:rsidRDefault="00FF7AC2" w:rsidP="00C33A00">
            <w:pPr>
              <w:spacing w:after="0"/>
              <w:jc w:val="center"/>
              <w:rPr>
                <w:rFonts w:ascii="MS Gothic" w:eastAsia="MS Gothic" w:hAnsi="MS Gothic"/>
                <w:sz w:val="32"/>
              </w:rPr>
            </w:pPr>
            <w:sdt>
              <w:sdtPr>
                <w:rPr>
                  <w:sz w:val="32"/>
                </w:rPr>
                <w:id w:val="1860929569"/>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p>
        </w:tc>
        <w:tc>
          <w:tcPr>
            <w:tcW w:w="8100" w:type="dxa"/>
            <w:shd w:val="clear" w:color="auto" w:fill="FFFFFF" w:themeFill="background1"/>
            <w:vAlign w:val="center"/>
          </w:tcPr>
          <w:p w:rsidR="00295B9F" w:rsidRPr="00BF6B54" w:rsidRDefault="00295B9F" w:rsidP="00C33A00">
            <w:pPr>
              <w:spacing w:after="0"/>
              <w:jc w:val="left"/>
              <w:rPr>
                <w:rFonts w:eastAsia="MS Gothic"/>
              </w:rPr>
            </w:pPr>
            <w:r w:rsidRPr="00705931">
              <w:rPr>
                <w:rFonts w:eastAsia="MS Gothic"/>
              </w:rPr>
              <w:t>Returned to Borrower</w:t>
            </w:r>
          </w:p>
        </w:tc>
      </w:tr>
      <w:tr w:rsidR="00295B9F" w:rsidTr="00C33A00">
        <w:trPr>
          <w:trHeight w:val="224"/>
        </w:trPr>
        <w:tc>
          <w:tcPr>
            <w:tcW w:w="1350" w:type="dxa"/>
            <w:tcBorders>
              <w:bottom w:val="single" w:sz="4" w:space="0" w:color="auto"/>
            </w:tcBorders>
            <w:shd w:val="clear" w:color="auto" w:fill="auto"/>
            <w:vAlign w:val="center"/>
          </w:tcPr>
          <w:p w:rsidR="00295B9F" w:rsidRDefault="00FF7AC2" w:rsidP="00C33A00">
            <w:pPr>
              <w:spacing w:after="0"/>
              <w:jc w:val="center"/>
              <w:rPr>
                <w:rFonts w:ascii="MS Gothic" w:eastAsia="MS Gothic" w:hAnsi="MS Gothic"/>
                <w:sz w:val="32"/>
              </w:rPr>
            </w:pPr>
            <w:sdt>
              <w:sdtPr>
                <w:rPr>
                  <w:sz w:val="32"/>
                </w:rPr>
                <w:id w:val="-1398362807"/>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p>
        </w:tc>
        <w:tc>
          <w:tcPr>
            <w:tcW w:w="8100" w:type="dxa"/>
            <w:shd w:val="clear" w:color="auto" w:fill="FFFFFF" w:themeFill="background1"/>
            <w:vAlign w:val="center"/>
          </w:tcPr>
          <w:p w:rsidR="00295B9F" w:rsidRPr="00141B54" w:rsidRDefault="00295B9F" w:rsidP="00C33A00">
            <w:pPr>
              <w:spacing w:after="0"/>
              <w:jc w:val="left"/>
              <w:rPr>
                <w:i/>
                <w:sz w:val="20"/>
              </w:rPr>
            </w:pPr>
            <w:r w:rsidRPr="00107BAD">
              <w:rPr>
                <w:rFonts w:eastAsia="MS Gothic"/>
              </w:rPr>
              <w:t>Deposited into the Replacement Reserve Fund</w:t>
            </w:r>
          </w:p>
        </w:tc>
      </w:tr>
      <w:tr w:rsidR="00295B9F" w:rsidTr="00C33A00">
        <w:tc>
          <w:tcPr>
            <w:tcW w:w="1350" w:type="dxa"/>
            <w:tcBorders>
              <w:bottom w:val="nil"/>
            </w:tcBorders>
            <w:shd w:val="clear" w:color="auto" w:fill="D0CECE" w:themeFill="background2" w:themeFillShade="E6"/>
          </w:tcPr>
          <w:p w:rsidR="00295B9F" w:rsidRDefault="00295B9F" w:rsidP="00C33A00">
            <w:pPr>
              <w:spacing w:after="0"/>
              <w:jc w:val="center"/>
              <w:rPr>
                <w:sz w:val="32"/>
              </w:rPr>
            </w:pPr>
          </w:p>
        </w:tc>
        <w:tc>
          <w:tcPr>
            <w:tcW w:w="8100" w:type="dxa"/>
          </w:tcPr>
          <w:p w:rsidR="00295B9F" w:rsidRPr="00BF6B54" w:rsidRDefault="00295B9F" w:rsidP="00C33A00">
            <w:pPr>
              <w:spacing w:after="0"/>
              <w:contextualSpacing/>
              <w:jc w:val="left"/>
              <w:rPr>
                <w:rFonts w:eastAsia="MS Gothic"/>
                <w:sz w:val="20"/>
                <w:szCs w:val="20"/>
              </w:rPr>
            </w:pPr>
          </w:p>
        </w:tc>
      </w:tr>
      <w:tr w:rsidR="00295B9F" w:rsidTr="00C33A00">
        <w:tc>
          <w:tcPr>
            <w:tcW w:w="1350" w:type="dxa"/>
            <w:tcBorders>
              <w:top w:val="nil"/>
            </w:tcBorders>
            <w:shd w:val="clear" w:color="auto" w:fill="D0CECE" w:themeFill="background2" w:themeFillShade="E6"/>
          </w:tcPr>
          <w:p w:rsidR="00295B9F" w:rsidRDefault="00295B9F" w:rsidP="00C33A00">
            <w:pPr>
              <w:spacing w:after="0"/>
              <w:jc w:val="center"/>
              <w:rPr>
                <w:sz w:val="32"/>
              </w:rPr>
            </w:pPr>
          </w:p>
        </w:tc>
        <w:tc>
          <w:tcPr>
            <w:tcW w:w="8100" w:type="dxa"/>
          </w:tcPr>
          <w:p w:rsidR="00295B9F" w:rsidRPr="00BF6B54" w:rsidRDefault="00295B9F" w:rsidP="00C33A00">
            <w:pPr>
              <w:spacing w:after="0"/>
              <w:contextualSpacing/>
              <w:jc w:val="left"/>
              <w:rPr>
                <w:rFonts w:eastAsia="MS Gothic"/>
                <w:sz w:val="20"/>
                <w:szCs w:val="20"/>
              </w:rPr>
            </w:pPr>
          </w:p>
        </w:tc>
      </w:tr>
    </w:tbl>
    <w:p w:rsidR="00295B9F" w:rsidRDefault="00295B9F" w:rsidP="00295B9F">
      <w:pPr>
        <w:spacing w:after="0"/>
      </w:pPr>
    </w:p>
    <w:tbl>
      <w:tblPr>
        <w:tblW w:w="9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1380"/>
        <w:gridCol w:w="5550"/>
        <w:gridCol w:w="2550"/>
      </w:tblGrid>
      <w:tr w:rsidR="00295B9F" w:rsidTr="00C33A00">
        <w:trPr>
          <w:cantSplit/>
        </w:trPr>
        <w:tc>
          <w:tcPr>
            <w:tcW w:w="9480" w:type="dxa"/>
            <w:gridSpan w:val="3"/>
            <w:tcBorders>
              <w:top w:val="single" w:sz="4" w:space="0" w:color="auto"/>
              <w:left w:val="single" w:sz="4" w:space="0" w:color="auto"/>
              <w:bottom w:val="single" w:sz="4" w:space="0" w:color="auto"/>
              <w:right w:val="single" w:sz="4" w:space="0" w:color="auto"/>
            </w:tcBorders>
            <w:shd w:val="clear" w:color="auto" w:fill="D0CECE"/>
            <w:hideMark/>
          </w:tcPr>
          <w:p w:rsidR="00295B9F" w:rsidRPr="0083355D" w:rsidRDefault="00295B9F" w:rsidP="00C33A00">
            <w:pPr>
              <w:pStyle w:val="ListParagraph"/>
              <w:spacing w:after="0"/>
              <w:ind w:left="0"/>
              <w:contextualSpacing w:val="0"/>
              <w:rPr>
                <w:rFonts w:eastAsia="Calibri"/>
                <w:b/>
              </w:rPr>
            </w:pPr>
            <w:r w:rsidRPr="0083355D">
              <w:rPr>
                <w:rFonts w:eastAsia="Calibri"/>
                <w:b/>
              </w:rPr>
              <w:t xml:space="preserve">Radon </w:t>
            </w:r>
            <w:r w:rsidRPr="0083355D">
              <w:rPr>
                <w:rFonts w:eastAsia="Calibri"/>
                <w:i/>
              </w:rPr>
              <w:t>[</w:t>
            </w:r>
            <w:r>
              <w:rPr>
                <w:rFonts w:eastAsia="Calibri"/>
                <w:i/>
              </w:rPr>
              <w:t>See Applicable Rider</w:t>
            </w:r>
            <w:r w:rsidRPr="0083355D">
              <w:rPr>
                <w:rFonts w:eastAsia="Calibri"/>
                <w:i/>
              </w:rPr>
              <w:t>]</w:t>
            </w:r>
          </w:p>
        </w:tc>
      </w:tr>
      <w:tr w:rsidR="00295B9F" w:rsidTr="00C33A00">
        <w:trPr>
          <w:cantSplit/>
          <w:trHeight w:val="350"/>
        </w:trPr>
        <w:sdt>
          <w:sdtPr>
            <w:rPr>
              <w:sz w:val="32"/>
            </w:rPr>
            <w:id w:val="646632650"/>
            <w14:checkbox>
              <w14:checked w14:val="0"/>
              <w14:checkedState w14:val="2612" w14:font="MS Gothic"/>
              <w14:uncheckedState w14:val="2610" w14:font="MS Gothic"/>
            </w14:checkbox>
          </w:sdtPr>
          <w:sdtEndPr/>
          <w:sdtContent>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jc w:val="center"/>
                  <w:rPr>
                    <w:rFonts w:eastAsia="Calibri"/>
                  </w:rPr>
                </w:pPr>
                <w:r>
                  <w:rPr>
                    <w:rFonts w:ascii="MS Gothic" w:eastAsia="MS Gothic" w:hAnsi="MS Gothic" w:hint="eastAsia"/>
                    <w:sz w:val="32"/>
                  </w:rPr>
                  <w:t>☐</w:t>
                </w:r>
              </w:p>
            </w:tc>
          </w:sdtContent>
        </w:sdt>
        <w:tc>
          <w:tcPr>
            <w:tcW w:w="810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pStyle w:val="ListParagraph"/>
              <w:spacing w:after="0"/>
              <w:ind w:left="0"/>
              <w:contextualSpacing w:val="0"/>
              <w:rPr>
                <w:rFonts w:eastAsia="Calibri"/>
              </w:rPr>
            </w:pPr>
            <w:r>
              <w:rPr>
                <w:rFonts w:eastAsia="Calibri"/>
              </w:rPr>
              <w:t>N/A</w:t>
            </w:r>
          </w:p>
        </w:tc>
      </w:tr>
      <w:tr w:rsidR="00295B9F" w:rsidTr="00C33A00">
        <w:trPr>
          <w:cantSplit/>
        </w:trPr>
        <w:sdt>
          <w:sdtPr>
            <w:rPr>
              <w:sz w:val="32"/>
            </w:rPr>
            <w:id w:val="-978684139"/>
            <w14:checkbox>
              <w14:checked w14:val="0"/>
              <w14:checkedState w14:val="2612" w14:font="MS Gothic"/>
              <w14:uncheckedState w14:val="2610" w14:font="MS Gothic"/>
            </w14:checkbox>
          </w:sdtPr>
          <w:sdtEndPr/>
          <w:sdtContent>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jc w:val="center"/>
                  <w:rPr>
                    <w:rFonts w:eastAsia="Calibri"/>
                  </w:rPr>
                </w:pPr>
                <w:r>
                  <w:rPr>
                    <w:rFonts w:ascii="MS Gothic" w:eastAsia="MS Gothic" w:hAnsi="MS Gothic" w:hint="eastAsia"/>
                    <w:sz w:val="32"/>
                  </w:rPr>
                  <w:t>☐</w:t>
                </w:r>
              </w:p>
            </w:tc>
          </w:sdtContent>
        </w:sdt>
        <w:tc>
          <w:tcPr>
            <w:tcW w:w="5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pStyle w:val="ListParagraph"/>
              <w:spacing w:after="0"/>
              <w:ind w:left="0"/>
              <w:contextualSpacing w:val="0"/>
              <w:jc w:val="left"/>
              <w:rPr>
                <w:rFonts w:eastAsia="Calibri"/>
              </w:rPr>
            </w:pPr>
            <w:r>
              <w:rPr>
                <w:rFonts w:eastAsia="Calibri"/>
              </w:rPr>
              <w:t>Radon</w:t>
            </w:r>
            <w:r w:rsidRPr="0083355D">
              <w:rPr>
                <w:rFonts w:eastAsia="Calibri"/>
              </w:rPr>
              <w:t xml:space="preserve"> Screening</w:t>
            </w:r>
            <w:r>
              <w:rPr>
                <w:rFonts w:eastAsia="Calibri"/>
              </w:rPr>
              <w:t xml:space="preserve"> required</w:t>
            </w:r>
            <w:r w:rsidRPr="0083355D">
              <w:rPr>
                <w:rFonts w:eastAsia="Calibri"/>
              </w:rPr>
              <w:t xml:space="preserve"> – (with possible </w:t>
            </w:r>
            <w:r>
              <w:rPr>
                <w:rFonts w:eastAsia="Calibri"/>
              </w:rPr>
              <w:t>Radon</w:t>
            </w:r>
            <w:r w:rsidRPr="0083355D">
              <w:rPr>
                <w:rFonts w:eastAsia="Calibri"/>
              </w:rPr>
              <w:t xml:space="preserve"> Testing, and possible </w:t>
            </w:r>
            <w:r>
              <w:rPr>
                <w:rFonts w:eastAsia="Calibri"/>
              </w:rPr>
              <w:t xml:space="preserve">Radon </w:t>
            </w:r>
            <w:r w:rsidRPr="0083355D">
              <w:rPr>
                <w:rFonts w:eastAsia="Calibri"/>
              </w:rPr>
              <w:t>Remediation)</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295B9F" w:rsidP="00C33A00">
            <w:pPr>
              <w:pStyle w:val="ListParagraph"/>
              <w:spacing w:after="0"/>
              <w:ind w:left="0"/>
              <w:contextualSpacing w:val="0"/>
              <w:jc w:val="left"/>
              <w:rPr>
                <w:rFonts w:eastAsia="Calibri"/>
              </w:rPr>
            </w:pPr>
            <w:r w:rsidRPr="0083355D">
              <w:rPr>
                <w:rFonts w:eastAsia="Calibri"/>
              </w:rPr>
              <w:t xml:space="preserve">Units: </w:t>
            </w:r>
          </w:p>
        </w:tc>
      </w:tr>
      <w:tr w:rsidR="00295B9F" w:rsidTr="00C33A00">
        <w:trPr>
          <w:cantSplit/>
          <w:trHeight w:val="332"/>
        </w:trPr>
        <w:sdt>
          <w:sdtPr>
            <w:rPr>
              <w:sz w:val="32"/>
            </w:rPr>
            <w:id w:val="-926799979"/>
            <w14:checkbox>
              <w14:checked w14:val="0"/>
              <w14:checkedState w14:val="2612" w14:font="MS Gothic"/>
              <w14:uncheckedState w14:val="2610" w14:font="MS Gothic"/>
            </w14:checkbox>
          </w:sdtPr>
          <w:sdtEndPr/>
          <w:sdtContent>
            <w:tc>
              <w:tcPr>
                <w:tcW w:w="13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spacing w:after="0"/>
                  <w:jc w:val="center"/>
                  <w:rPr>
                    <w:rFonts w:eastAsia="Calibri"/>
                  </w:rPr>
                </w:pPr>
                <w:r>
                  <w:rPr>
                    <w:rFonts w:ascii="MS Gothic" w:eastAsia="MS Gothic" w:hAnsi="MS Gothic" w:hint="eastAsia"/>
                    <w:sz w:val="32"/>
                  </w:rPr>
                  <w:t>☐</w:t>
                </w:r>
              </w:p>
            </w:tc>
          </w:sdtContent>
        </w:sdt>
        <w:tc>
          <w:tcPr>
            <w:tcW w:w="55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pStyle w:val="ListParagraph"/>
              <w:spacing w:after="0"/>
              <w:ind w:left="0"/>
              <w:contextualSpacing w:val="0"/>
              <w:jc w:val="left"/>
              <w:rPr>
                <w:rFonts w:eastAsia="Calibri"/>
              </w:rPr>
            </w:pPr>
            <w:r>
              <w:rPr>
                <w:rFonts w:eastAsia="Calibri"/>
              </w:rPr>
              <w:t>Radon</w:t>
            </w:r>
            <w:r w:rsidRPr="0083355D">
              <w:rPr>
                <w:rFonts w:eastAsia="Calibri"/>
              </w:rPr>
              <w:t xml:space="preserve"> Testing </w:t>
            </w:r>
            <w:r>
              <w:rPr>
                <w:rFonts w:eastAsia="Calibri"/>
              </w:rPr>
              <w:t xml:space="preserve">required </w:t>
            </w:r>
            <w:r w:rsidRPr="0083355D">
              <w:rPr>
                <w:rFonts w:eastAsia="Calibri"/>
              </w:rPr>
              <w:t xml:space="preserve">– (with possible </w:t>
            </w:r>
            <w:r>
              <w:rPr>
                <w:rFonts w:eastAsia="Calibri"/>
              </w:rPr>
              <w:t xml:space="preserve">Radon </w:t>
            </w:r>
            <w:r w:rsidRPr="0083355D">
              <w:rPr>
                <w:rFonts w:eastAsia="Calibri"/>
              </w:rPr>
              <w:t>Remediation)</w:t>
            </w:r>
          </w:p>
        </w:tc>
        <w:tc>
          <w:tcPr>
            <w:tcW w:w="2550"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295B9F" w:rsidP="00C33A00">
            <w:pPr>
              <w:pStyle w:val="ListParagraph"/>
              <w:spacing w:after="0"/>
              <w:ind w:left="0"/>
              <w:contextualSpacing w:val="0"/>
              <w:jc w:val="left"/>
              <w:rPr>
                <w:rFonts w:eastAsia="Calibri"/>
              </w:rPr>
            </w:pPr>
            <w:r w:rsidRPr="0083355D">
              <w:rPr>
                <w:rFonts w:eastAsia="Calibri"/>
              </w:rPr>
              <w:t xml:space="preserve">Units: </w:t>
            </w:r>
          </w:p>
        </w:tc>
      </w:tr>
      <w:tr w:rsidR="00295B9F" w:rsidTr="00C33A00">
        <w:trPr>
          <w:cantSplit/>
          <w:trHeight w:val="892"/>
        </w:trPr>
        <w:sdt>
          <w:sdtPr>
            <w:rPr>
              <w:sz w:val="32"/>
            </w:rPr>
            <w:id w:val="-1139254492"/>
            <w14:checkbox>
              <w14:checked w14:val="0"/>
              <w14:checkedState w14:val="2612" w14:font="MS Gothic"/>
              <w14:uncheckedState w14:val="2610" w14:font="MS Gothic"/>
            </w14:checkbox>
          </w:sdtPr>
          <w:sdtEndPr/>
          <w:sdtContent>
            <w:tc>
              <w:tcPr>
                <w:tcW w:w="1380" w:type="dxa"/>
                <w:tcBorders>
                  <w:top w:val="single" w:sz="4" w:space="0" w:color="auto"/>
                  <w:left w:val="single" w:sz="4" w:space="0" w:color="auto"/>
                  <w:right w:val="single" w:sz="4" w:space="0" w:color="auto"/>
                </w:tcBorders>
                <w:shd w:val="clear" w:color="auto" w:fill="auto"/>
                <w:vAlign w:val="center"/>
              </w:tcPr>
              <w:p w:rsidR="00295B9F" w:rsidRPr="0083355D" w:rsidRDefault="00295B9F" w:rsidP="00C33A00">
                <w:pPr>
                  <w:spacing w:after="0"/>
                  <w:jc w:val="center"/>
                  <w:rPr>
                    <w:rFonts w:eastAsia="Calibri"/>
                  </w:rPr>
                </w:pPr>
                <w:r>
                  <w:rPr>
                    <w:rFonts w:ascii="MS Gothic" w:eastAsia="MS Gothic" w:hAnsi="MS Gothic" w:hint="eastAsia"/>
                    <w:sz w:val="32"/>
                  </w:rPr>
                  <w:t>☐</w:t>
                </w:r>
              </w:p>
            </w:tc>
          </w:sdtContent>
        </w:sdt>
        <w:tc>
          <w:tcPr>
            <w:tcW w:w="5550" w:type="dxa"/>
            <w:tcBorders>
              <w:top w:val="single" w:sz="4" w:space="0" w:color="auto"/>
              <w:left w:val="single" w:sz="4" w:space="0" w:color="auto"/>
              <w:right w:val="single" w:sz="4" w:space="0" w:color="auto"/>
            </w:tcBorders>
            <w:shd w:val="clear" w:color="auto" w:fill="auto"/>
            <w:vAlign w:val="center"/>
          </w:tcPr>
          <w:p w:rsidR="00295B9F" w:rsidRDefault="00295B9F" w:rsidP="00C33A00">
            <w:pPr>
              <w:pStyle w:val="ListParagraph"/>
              <w:spacing w:after="0"/>
              <w:ind w:left="0"/>
              <w:contextualSpacing w:val="0"/>
              <w:jc w:val="left"/>
              <w:rPr>
                <w:rFonts w:eastAsia="Calibri"/>
              </w:rPr>
            </w:pPr>
            <w:r>
              <w:rPr>
                <w:rFonts w:eastAsia="Calibri"/>
              </w:rPr>
              <w:t xml:space="preserve">Radon </w:t>
            </w:r>
            <w:r w:rsidRPr="0083355D">
              <w:rPr>
                <w:rFonts w:eastAsia="Calibri"/>
              </w:rPr>
              <w:t>Remediation</w:t>
            </w:r>
            <w:r>
              <w:rPr>
                <w:rFonts w:eastAsia="Calibri"/>
              </w:rPr>
              <w:t xml:space="preserve"> requirement identified as of the Effective Date</w:t>
            </w:r>
          </w:p>
          <w:p w:rsidR="00295B9F" w:rsidRPr="0083355D" w:rsidRDefault="00295B9F" w:rsidP="00C33A00">
            <w:pPr>
              <w:pStyle w:val="ListParagraph"/>
              <w:spacing w:after="0"/>
              <w:ind w:left="0"/>
              <w:contextualSpacing w:val="0"/>
              <w:jc w:val="left"/>
              <w:rPr>
                <w:rFonts w:eastAsia="Calibri"/>
              </w:rPr>
            </w:pPr>
            <w:r w:rsidRPr="004203E3">
              <w:t>$</w:t>
            </w:r>
            <w:r>
              <w:t xml:space="preserve"> </w:t>
            </w:r>
            <w:r w:rsidRPr="0083355D">
              <w:rPr>
                <w:u w:val="single"/>
              </w:rPr>
              <w:t>0</w:t>
            </w:r>
            <w:r w:rsidRPr="0083355D">
              <w:rPr>
                <w:u w:val="single"/>
              </w:rPr>
              <w:tab/>
            </w:r>
            <w:r w:rsidRPr="0083355D">
              <w:rPr>
                <w:u w:val="single"/>
              </w:rPr>
              <w:tab/>
            </w:r>
            <w:r>
              <w:rPr>
                <w:u w:val="single"/>
              </w:rPr>
              <w:t xml:space="preserve">   </w:t>
            </w:r>
            <w:r w:rsidRPr="0014665C">
              <w:t xml:space="preserve"> (</w:t>
            </w:r>
            <w:r w:rsidRPr="00BF6B54">
              <w:t>“</w:t>
            </w:r>
            <w:r>
              <w:rPr>
                <w:b/>
              </w:rPr>
              <w:t xml:space="preserve">Radon </w:t>
            </w:r>
            <w:r w:rsidRPr="0083355D">
              <w:rPr>
                <w:b/>
              </w:rPr>
              <w:t>Repair Reserve Deposit</w:t>
            </w:r>
            <w:r w:rsidRPr="00BF6B54">
              <w:t>”)</w:t>
            </w:r>
          </w:p>
        </w:tc>
        <w:tc>
          <w:tcPr>
            <w:tcW w:w="2550" w:type="dxa"/>
            <w:tcBorders>
              <w:top w:val="single" w:sz="4" w:space="0" w:color="auto"/>
              <w:left w:val="single" w:sz="4" w:space="0" w:color="auto"/>
              <w:right w:val="single" w:sz="4" w:space="0" w:color="auto"/>
            </w:tcBorders>
            <w:shd w:val="clear" w:color="auto" w:fill="auto"/>
            <w:vAlign w:val="center"/>
          </w:tcPr>
          <w:p w:rsidR="00295B9F" w:rsidRPr="0083355D" w:rsidRDefault="00295B9F" w:rsidP="00C33A00">
            <w:pPr>
              <w:pStyle w:val="ListParagraph"/>
              <w:spacing w:after="0"/>
              <w:ind w:left="0"/>
              <w:contextualSpacing w:val="0"/>
              <w:jc w:val="left"/>
              <w:rPr>
                <w:rFonts w:eastAsia="Calibri"/>
              </w:rPr>
            </w:pPr>
            <w:r>
              <w:rPr>
                <w:rFonts w:eastAsia="Calibri"/>
              </w:rPr>
              <w:t xml:space="preserve">Units: </w:t>
            </w:r>
          </w:p>
        </w:tc>
      </w:tr>
    </w:tbl>
    <w:p w:rsidR="00295B9F" w:rsidRDefault="00295B9F" w:rsidP="00295B9F">
      <w:pPr>
        <w:spacing w:after="0"/>
      </w:pPr>
    </w:p>
    <w:tbl>
      <w:tblPr>
        <w:tblW w:w="947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126"/>
      </w:tblGrid>
      <w:tr w:rsidR="00295B9F" w:rsidTr="00C33A00">
        <w:tc>
          <w:tcPr>
            <w:tcW w:w="9476" w:type="dxa"/>
            <w:gridSpan w:val="2"/>
            <w:tcBorders>
              <w:top w:val="single" w:sz="6" w:space="0" w:color="auto"/>
              <w:left w:val="single" w:sz="6" w:space="0" w:color="auto"/>
              <w:bottom w:val="single" w:sz="6" w:space="0" w:color="auto"/>
              <w:right w:val="single" w:sz="6" w:space="0" w:color="auto"/>
            </w:tcBorders>
            <w:shd w:val="clear" w:color="auto" w:fill="D0CECE"/>
            <w:hideMark/>
          </w:tcPr>
          <w:p w:rsidR="00295B9F" w:rsidRPr="0083355D" w:rsidRDefault="00295B9F" w:rsidP="00C33A00">
            <w:pPr>
              <w:spacing w:after="0"/>
              <w:rPr>
                <w:b/>
              </w:rPr>
            </w:pPr>
            <w:r w:rsidRPr="0083355D">
              <w:rPr>
                <w:b/>
              </w:rPr>
              <w:t>Other Required Reserve</w:t>
            </w:r>
            <w:r>
              <w:rPr>
                <w:b/>
              </w:rPr>
              <w:t xml:space="preserve"> Fund Deposits</w:t>
            </w:r>
            <w:r w:rsidRPr="0083355D">
              <w:rPr>
                <w:b/>
              </w:rPr>
              <w:t xml:space="preserve"> </w:t>
            </w:r>
            <w:r w:rsidRPr="0083355D">
              <w:rPr>
                <w:i/>
              </w:rPr>
              <w:t>[See Article IV and Applicable Rider</w:t>
            </w:r>
            <w:r>
              <w:rPr>
                <w:i/>
              </w:rPr>
              <w:t>(</w:t>
            </w:r>
            <w:r w:rsidRPr="0083355D">
              <w:rPr>
                <w:i/>
              </w:rPr>
              <w:t>s</w:t>
            </w:r>
            <w:r>
              <w:rPr>
                <w:i/>
              </w:rPr>
              <w:t>)</w:t>
            </w:r>
            <w:r w:rsidRPr="0083355D">
              <w:rPr>
                <w:i/>
              </w:rPr>
              <w:t>]</w:t>
            </w:r>
          </w:p>
        </w:tc>
      </w:tr>
      <w:tr w:rsidR="00295B9F" w:rsidTr="00C33A00">
        <w:tc>
          <w:tcPr>
            <w:tcW w:w="1350" w:type="dxa"/>
            <w:tcBorders>
              <w:top w:val="single" w:sz="6" w:space="0" w:color="auto"/>
              <w:left w:val="single" w:sz="6" w:space="0" w:color="auto"/>
              <w:bottom w:val="single" w:sz="6" w:space="0" w:color="auto"/>
            </w:tcBorders>
            <w:shd w:val="clear" w:color="auto" w:fill="auto"/>
            <w:vAlign w:val="center"/>
          </w:tcPr>
          <w:p w:rsidR="00295B9F" w:rsidRDefault="00FF7AC2" w:rsidP="00C33A00">
            <w:pPr>
              <w:spacing w:after="0"/>
              <w:jc w:val="center"/>
            </w:pPr>
            <w:sdt>
              <w:sdtPr>
                <w:rPr>
                  <w:sz w:val="32"/>
                </w:rPr>
                <w:id w:val="-503282154"/>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p>
        </w:tc>
        <w:tc>
          <w:tcPr>
            <w:tcW w:w="8126" w:type="dxa"/>
            <w:tcBorders>
              <w:top w:val="single" w:sz="6" w:space="0" w:color="auto"/>
              <w:bottom w:val="single" w:sz="6" w:space="0" w:color="auto"/>
              <w:right w:val="single" w:sz="6" w:space="0" w:color="auto"/>
            </w:tcBorders>
            <w:shd w:val="clear" w:color="auto" w:fill="auto"/>
          </w:tcPr>
          <w:p w:rsidR="00295B9F" w:rsidRDefault="00295B9F" w:rsidP="00C33A00">
            <w:pPr>
              <w:spacing w:after="120"/>
              <w:rPr>
                <w:b/>
              </w:rPr>
            </w:pPr>
            <w:r>
              <w:rPr>
                <w:b/>
              </w:rPr>
              <w:t>Green Repair Reserve Deposit</w:t>
            </w:r>
          </w:p>
          <w:p w:rsidR="00295B9F" w:rsidRDefault="00295B9F" w:rsidP="00C33A00">
            <w:pPr>
              <w:spacing w:after="120"/>
              <w:rPr>
                <w:b/>
              </w:rPr>
            </w:pPr>
            <w:r>
              <w:t xml:space="preserve">$ </w:t>
            </w:r>
            <w:r w:rsidRPr="0083355D">
              <w:rPr>
                <w:u w:val="single"/>
              </w:rPr>
              <w:tab/>
            </w:r>
            <w:r w:rsidRPr="0083355D">
              <w:rPr>
                <w:u w:val="single"/>
              </w:rPr>
              <w:tab/>
            </w:r>
            <w:r w:rsidRPr="0083355D">
              <w:rPr>
                <w:u w:val="single"/>
              </w:rPr>
              <w:tab/>
            </w:r>
          </w:p>
          <w:p w:rsidR="00295B9F" w:rsidRDefault="00295B9F" w:rsidP="00C33A00">
            <w:pPr>
              <w:spacing w:after="0"/>
            </w:pPr>
            <w:r>
              <w:t>Green Improvements Completion Date:    /    /2</w:t>
            </w:r>
            <w:r>
              <w:softHyphen/>
            </w:r>
            <w:r>
              <w:softHyphen/>
            </w:r>
            <w:r>
              <w:softHyphen/>
            </w:r>
            <w:r>
              <w:softHyphen/>
            </w:r>
            <w:r>
              <w:softHyphen/>
            </w:r>
            <w:r>
              <w:softHyphen/>
            </w:r>
            <w:r>
              <w:softHyphen/>
            </w:r>
            <w:r>
              <w:softHyphen/>
            </w:r>
            <w:r>
              <w:softHyphen/>
            </w:r>
            <w:r w:rsidRPr="00775BD8">
              <w:t>0</w:t>
            </w:r>
            <w:r w:rsidRPr="0083355D">
              <w:rPr>
                <w:u w:val="single"/>
              </w:rPr>
              <w:t xml:space="preserve"> </w:t>
            </w:r>
            <w:r w:rsidRPr="0083355D">
              <w:rPr>
                <w:u w:val="single"/>
              </w:rPr>
              <w:tab/>
              <w:t xml:space="preserve"> </w:t>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p>
          <w:p w:rsidR="00295B9F" w:rsidRDefault="00295B9F" w:rsidP="00C33A00">
            <w:pPr>
              <w:spacing w:after="0"/>
            </w:pPr>
            <w:r>
              <w:t xml:space="preserve">After all Green Improvements are completed, any remaining Green Repair Reserve funds will be </w:t>
            </w:r>
            <w:r w:rsidRPr="00107BAD">
              <w:rPr>
                <w:i/>
              </w:rPr>
              <w:t>[choose one]</w:t>
            </w:r>
            <w:r>
              <w:t xml:space="preserve">: </w:t>
            </w:r>
          </w:p>
          <w:p w:rsidR="00295B9F" w:rsidRDefault="00FF7AC2" w:rsidP="00C33A00">
            <w:pPr>
              <w:spacing w:after="0"/>
              <w:rPr>
                <w:rFonts w:eastAsia="MS Gothic"/>
              </w:rPr>
            </w:pPr>
            <w:sdt>
              <w:sdtPr>
                <w:rPr>
                  <w:sz w:val="32"/>
                </w:rPr>
                <w:id w:val="-1112823348"/>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r w:rsidR="00295B9F" w:rsidRPr="0083355D">
              <w:rPr>
                <w:rFonts w:eastAsia="MS Gothic"/>
              </w:rPr>
              <w:t xml:space="preserve"> </w:t>
            </w:r>
            <w:r w:rsidR="00295B9F">
              <w:rPr>
                <w:rFonts w:eastAsia="MS Gothic"/>
              </w:rPr>
              <w:t>Returned to Borrower</w:t>
            </w:r>
          </w:p>
          <w:p w:rsidR="00295B9F" w:rsidRDefault="00FF7AC2" w:rsidP="00C33A00">
            <w:pPr>
              <w:spacing w:after="0"/>
              <w:rPr>
                <w:b/>
              </w:rPr>
            </w:pPr>
            <w:sdt>
              <w:sdtPr>
                <w:rPr>
                  <w:sz w:val="32"/>
                </w:rPr>
                <w:id w:val="1768583958"/>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r w:rsidR="00295B9F" w:rsidRPr="0083355D">
              <w:rPr>
                <w:rFonts w:eastAsia="MS Gothic"/>
              </w:rPr>
              <w:t xml:space="preserve"> </w:t>
            </w:r>
            <w:r w:rsidR="00295B9F">
              <w:rPr>
                <w:rFonts w:eastAsia="MS Gothic"/>
              </w:rPr>
              <w:t>D</w:t>
            </w:r>
            <w:r w:rsidR="00295B9F" w:rsidRPr="005031DF">
              <w:rPr>
                <w:rFonts w:eastAsia="MS Gothic"/>
              </w:rPr>
              <w:t xml:space="preserve">eposited into </w:t>
            </w:r>
            <w:r w:rsidR="00295B9F">
              <w:rPr>
                <w:rFonts w:eastAsia="MS Gothic"/>
              </w:rPr>
              <w:t xml:space="preserve">the </w:t>
            </w:r>
            <w:r w:rsidR="00295B9F" w:rsidRPr="005031DF">
              <w:rPr>
                <w:rFonts w:eastAsia="MS Gothic"/>
              </w:rPr>
              <w:t>Replacement Reserve</w:t>
            </w:r>
            <w:r w:rsidR="00295B9F">
              <w:rPr>
                <w:rFonts w:eastAsia="MS Gothic"/>
              </w:rPr>
              <w:t xml:space="preserve"> Fund</w:t>
            </w:r>
          </w:p>
        </w:tc>
      </w:tr>
      <w:tr w:rsidR="00295B9F" w:rsidTr="00C33A00">
        <w:tc>
          <w:tcPr>
            <w:tcW w:w="1350" w:type="dxa"/>
            <w:tcBorders>
              <w:top w:val="single" w:sz="6" w:space="0" w:color="auto"/>
              <w:left w:val="single" w:sz="6" w:space="0" w:color="auto"/>
              <w:bottom w:val="single" w:sz="6" w:space="0" w:color="auto"/>
            </w:tcBorders>
            <w:shd w:val="clear" w:color="auto" w:fill="auto"/>
            <w:vAlign w:val="center"/>
          </w:tcPr>
          <w:p w:rsidR="00295B9F" w:rsidRDefault="00FF7AC2" w:rsidP="00C33A00">
            <w:pPr>
              <w:spacing w:after="0"/>
              <w:jc w:val="center"/>
            </w:pPr>
            <w:sdt>
              <w:sdtPr>
                <w:rPr>
                  <w:sz w:val="32"/>
                </w:rPr>
                <w:id w:val="-748658586"/>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p>
        </w:tc>
        <w:tc>
          <w:tcPr>
            <w:tcW w:w="8126" w:type="dxa"/>
            <w:tcBorders>
              <w:top w:val="single" w:sz="6" w:space="0" w:color="auto"/>
              <w:bottom w:val="single" w:sz="6" w:space="0" w:color="auto"/>
              <w:right w:val="single" w:sz="6" w:space="0" w:color="auto"/>
            </w:tcBorders>
            <w:shd w:val="clear" w:color="auto" w:fill="auto"/>
            <w:hideMark/>
          </w:tcPr>
          <w:p w:rsidR="00295B9F" w:rsidRPr="0083355D" w:rsidRDefault="00295B9F" w:rsidP="00C33A00">
            <w:pPr>
              <w:spacing w:after="0"/>
              <w:rPr>
                <w:b/>
              </w:rPr>
            </w:pPr>
            <w:r w:rsidRPr="0083355D">
              <w:rPr>
                <w:b/>
              </w:rPr>
              <w:t>Rate Cap Reserve</w:t>
            </w:r>
            <w:r>
              <w:rPr>
                <w:b/>
              </w:rPr>
              <w:t xml:space="preserve"> Deposit</w:t>
            </w:r>
          </w:p>
          <w:p w:rsidR="00295B9F" w:rsidRDefault="00295B9F" w:rsidP="00C33A00">
            <w:pPr>
              <w:spacing w:after="40"/>
            </w:pPr>
          </w:p>
        </w:tc>
      </w:tr>
      <w:tr w:rsidR="00295B9F" w:rsidTr="00C33A00">
        <w:tc>
          <w:tcPr>
            <w:tcW w:w="1350" w:type="dxa"/>
            <w:tcBorders>
              <w:top w:val="single" w:sz="6" w:space="0" w:color="auto"/>
              <w:left w:val="single" w:sz="6" w:space="0" w:color="auto"/>
              <w:bottom w:val="single" w:sz="6" w:space="0" w:color="auto"/>
            </w:tcBorders>
            <w:shd w:val="clear" w:color="auto" w:fill="auto"/>
            <w:vAlign w:val="center"/>
          </w:tcPr>
          <w:p w:rsidR="00295B9F" w:rsidRDefault="00FF7AC2" w:rsidP="00C33A00">
            <w:pPr>
              <w:spacing w:after="0"/>
              <w:jc w:val="center"/>
            </w:pPr>
            <w:sdt>
              <w:sdtPr>
                <w:rPr>
                  <w:sz w:val="32"/>
                </w:rPr>
                <w:id w:val="-1330525436"/>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p>
        </w:tc>
        <w:tc>
          <w:tcPr>
            <w:tcW w:w="8126" w:type="dxa"/>
            <w:tcBorders>
              <w:top w:val="single" w:sz="6" w:space="0" w:color="auto"/>
              <w:bottom w:val="single" w:sz="6" w:space="0" w:color="auto"/>
              <w:right w:val="single" w:sz="6" w:space="0" w:color="auto"/>
            </w:tcBorders>
            <w:shd w:val="clear" w:color="auto" w:fill="auto"/>
            <w:hideMark/>
          </w:tcPr>
          <w:p w:rsidR="00295B9F" w:rsidRPr="0083355D" w:rsidRDefault="00295B9F" w:rsidP="00C33A00">
            <w:pPr>
              <w:spacing w:after="0"/>
              <w:rPr>
                <w:b/>
              </w:rPr>
            </w:pPr>
            <w:r w:rsidRPr="0083355D">
              <w:rPr>
                <w:b/>
              </w:rPr>
              <w:t xml:space="preserve">Rental Achievement Reserve </w:t>
            </w:r>
            <w:r>
              <w:rPr>
                <w:b/>
              </w:rPr>
              <w:t>Deposit</w:t>
            </w:r>
          </w:p>
          <w:p w:rsidR="00295B9F" w:rsidRDefault="00295B9F" w:rsidP="00C33A00">
            <w:pPr>
              <w:spacing w:after="40"/>
              <w:rPr>
                <w:u w:val="single"/>
              </w:rPr>
            </w:pPr>
            <w:r>
              <w:t xml:space="preserve">$ </w:t>
            </w:r>
            <w:r w:rsidRPr="0083355D">
              <w:rPr>
                <w:u w:val="single"/>
              </w:rPr>
              <w:tab/>
            </w:r>
            <w:r w:rsidRPr="0083355D">
              <w:rPr>
                <w:u w:val="single"/>
              </w:rPr>
              <w:tab/>
            </w:r>
            <w:r w:rsidRPr="0083355D">
              <w:rPr>
                <w:u w:val="single"/>
              </w:rPr>
              <w:tab/>
            </w:r>
          </w:p>
          <w:p w:rsidR="006251BE" w:rsidRDefault="006251BE" w:rsidP="006251BE">
            <w:pPr>
              <w:spacing w:after="0"/>
            </w:pPr>
            <w:r w:rsidRPr="00D450AC">
              <w:rPr>
                <w:rFonts w:ascii="MS Gothic" w:eastAsia="MS Gothic" w:hAnsi="MS Gothic" w:hint="eastAsia"/>
                <w:sz w:val="32"/>
              </w:rPr>
              <w:t>☐</w:t>
            </w:r>
            <w:r w:rsidRPr="00D450AC">
              <w:rPr>
                <w:rFonts w:eastAsia="MS Gothic"/>
              </w:rPr>
              <w:t xml:space="preserve"> Cash</w:t>
            </w:r>
          </w:p>
          <w:p w:rsidR="006251BE" w:rsidRDefault="006251BE" w:rsidP="006251BE">
            <w:pPr>
              <w:spacing w:after="40"/>
            </w:pPr>
            <w:r w:rsidRPr="00D450AC">
              <w:rPr>
                <w:rFonts w:ascii="MS Gothic" w:eastAsia="MS Gothic" w:hAnsi="MS Gothic" w:hint="eastAsia"/>
                <w:sz w:val="32"/>
              </w:rPr>
              <w:t>☐</w:t>
            </w:r>
            <w:r w:rsidRPr="00D450AC">
              <w:rPr>
                <w:rFonts w:eastAsia="MS Gothic"/>
              </w:rPr>
              <w:t xml:space="preserve"> Letter of Credit</w:t>
            </w:r>
          </w:p>
        </w:tc>
      </w:tr>
      <w:tr w:rsidR="00295B9F" w:rsidTr="00C33A00">
        <w:tc>
          <w:tcPr>
            <w:tcW w:w="1350" w:type="dxa"/>
            <w:tcBorders>
              <w:top w:val="single" w:sz="6" w:space="0" w:color="auto"/>
              <w:left w:val="single" w:sz="6" w:space="0" w:color="auto"/>
              <w:bottom w:val="single" w:sz="6" w:space="0" w:color="auto"/>
            </w:tcBorders>
            <w:shd w:val="clear" w:color="auto" w:fill="auto"/>
            <w:vAlign w:val="center"/>
          </w:tcPr>
          <w:p w:rsidR="00295B9F" w:rsidRDefault="00FF7AC2" w:rsidP="00C33A00">
            <w:pPr>
              <w:spacing w:after="0"/>
              <w:jc w:val="center"/>
            </w:pPr>
            <w:sdt>
              <w:sdtPr>
                <w:rPr>
                  <w:sz w:val="32"/>
                </w:rPr>
                <w:id w:val="919295628"/>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p>
        </w:tc>
        <w:tc>
          <w:tcPr>
            <w:tcW w:w="8126" w:type="dxa"/>
            <w:tcBorders>
              <w:top w:val="single" w:sz="6" w:space="0" w:color="auto"/>
              <w:bottom w:val="single" w:sz="6" w:space="0" w:color="auto"/>
              <w:right w:val="single" w:sz="6" w:space="0" w:color="auto"/>
            </w:tcBorders>
            <w:shd w:val="clear" w:color="auto" w:fill="auto"/>
            <w:hideMark/>
          </w:tcPr>
          <w:p w:rsidR="00295B9F" w:rsidRPr="0083355D" w:rsidRDefault="00295B9F" w:rsidP="00C33A00">
            <w:pPr>
              <w:spacing w:after="0"/>
              <w:rPr>
                <w:b/>
              </w:rPr>
            </w:pPr>
            <w:r>
              <w:rPr>
                <w:b/>
              </w:rPr>
              <w:t>Lease-Up Credit Enhancement Amount</w:t>
            </w:r>
          </w:p>
          <w:p w:rsidR="00295B9F" w:rsidRPr="0083355D" w:rsidRDefault="00295B9F" w:rsidP="00C33A00">
            <w:pPr>
              <w:spacing w:after="40"/>
              <w:rPr>
                <w:b/>
              </w:rPr>
            </w:pPr>
            <w:r>
              <w:t xml:space="preserve">$ </w:t>
            </w:r>
            <w:r w:rsidRPr="0083355D">
              <w:rPr>
                <w:u w:val="single"/>
              </w:rPr>
              <w:tab/>
            </w:r>
            <w:r w:rsidRPr="0083355D">
              <w:rPr>
                <w:u w:val="single"/>
              </w:rPr>
              <w:tab/>
            </w:r>
            <w:r w:rsidRPr="0083355D">
              <w:rPr>
                <w:u w:val="single"/>
              </w:rPr>
              <w:tab/>
            </w:r>
          </w:p>
        </w:tc>
      </w:tr>
      <w:tr w:rsidR="00295B9F" w:rsidTr="00C33A00">
        <w:tc>
          <w:tcPr>
            <w:tcW w:w="1350" w:type="dxa"/>
            <w:tcBorders>
              <w:top w:val="single" w:sz="6" w:space="0" w:color="auto"/>
              <w:left w:val="single" w:sz="6" w:space="0" w:color="auto"/>
              <w:bottom w:val="single" w:sz="6" w:space="0" w:color="auto"/>
            </w:tcBorders>
            <w:shd w:val="clear" w:color="auto" w:fill="auto"/>
            <w:vAlign w:val="center"/>
          </w:tcPr>
          <w:p w:rsidR="00295B9F" w:rsidRDefault="00FF7AC2" w:rsidP="00C33A00">
            <w:pPr>
              <w:spacing w:after="0"/>
              <w:jc w:val="center"/>
            </w:pPr>
            <w:sdt>
              <w:sdtPr>
                <w:rPr>
                  <w:sz w:val="32"/>
                </w:rPr>
                <w:id w:val="2081784479"/>
                <w14:checkbox>
                  <w14:checked w14:val="0"/>
                  <w14:checkedState w14:val="2612" w14:font="MS Gothic"/>
                  <w14:uncheckedState w14:val="2610" w14:font="MS Gothic"/>
                </w14:checkbox>
              </w:sdtPr>
              <w:sdtEndPr/>
              <w:sdtContent>
                <w:r w:rsidR="00295B9F">
                  <w:rPr>
                    <w:rFonts w:ascii="MS Gothic" w:eastAsia="MS Gothic" w:hAnsi="MS Gothic" w:hint="eastAsia"/>
                    <w:sz w:val="32"/>
                  </w:rPr>
                  <w:t>☐</w:t>
                </w:r>
              </w:sdtContent>
            </w:sdt>
          </w:p>
        </w:tc>
        <w:tc>
          <w:tcPr>
            <w:tcW w:w="8126" w:type="dxa"/>
            <w:tcBorders>
              <w:top w:val="single" w:sz="6" w:space="0" w:color="auto"/>
              <w:bottom w:val="single" w:sz="6" w:space="0" w:color="auto"/>
              <w:right w:val="single" w:sz="6" w:space="0" w:color="auto"/>
            </w:tcBorders>
            <w:shd w:val="clear" w:color="auto" w:fill="auto"/>
            <w:vAlign w:val="center"/>
            <w:hideMark/>
          </w:tcPr>
          <w:p w:rsidR="00295B9F" w:rsidRPr="0083355D" w:rsidRDefault="00295B9F" w:rsidP="00C33A00">
            <w:pPr>
              <w:spacing w:after="0"/>
              <w:jc w:val="left"/>
              <w:rPr>
                <w:b/>
                <w:highlight w:val="yellow"/>
              </w:rPr>
            </w:pPr>
            <w:r w:rsidRPr="0083355D">
              <w:rPr>
                <w:b/>
              </w:rPr>
              <w:t xml:space="preserve">Other(s): </w:t>
            </w:r>
            <w:r w:rsidRPr="00B1394B">
              <w:rPr>
                <w:sz w:val="20"/>
              </w:rPr>
              <w:t>[List and repeat as necessary]</w:t>
            </w:r>
          </w:p>
          <w:p w:rsidR="00295B9F" w:rsidRPr="0083355D" w:rsidRDefault="00295B9F" w:rsidP="00C33A00">
            <w:pPr>
              <w:spacing w:after="40"/>
              <w:jc w:val="left"/>
              <w:rPr>
                <w:b/>
              </w:rPr>
            </w:pPr>
            <w:r>
              <w:t xml:space="preserve">$ </w:t>
            </w:r>
            <w:r w:rsidRPr="0083355D">
              <w:rPr>
                <w:u w:val="single"/>
              </w:rPr>
              <w:tab/>
            </w:r>
            <w:r w:rsidRPr="0083355D">
              <w:rPr>
                <w:u w:val="single"/>
              </w:rPr>
              <w:tab/>
            </w:r>
            <w:r w:rsidRPr="0083355D">
              <w:rPr>
                <w:u w:val="single"/>
              </w:rPr>
              <w:tab/>
            </w:r>
          </w:p>
        </w:tc>
      </w:tr>
    </w:tbl>
    <w:p w:rsidR="00295B9F" w:rsidRDefault="00295B9F" w:rsidP="00295B9F">
      <w:pPr>
        <w:spacing w:after="0"/>
      </w:pP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6863"/>
      </w:tblGrid>
      <w:tr w:rsidR="00295B9F" w:rsidRPr="00E74A2B" w:rsidTr="00C33A00">
        <w:tc>
          <w:tcPr>
            <w:tcW w:w="9473" w:type="dxa"/>
            <w:gridSpan w:val="2"/>
            <w:shd w:val="clear" w:color="auto" w:fill="D0CECE"/>
            <w:vAlign w:val="center"/>
          </w:tcPr>
          <w:p w:rsidR="00295B9F" w:rsidRPr="00E74A2B" w:rsidRDefault="00295B9F" w:rsidP="00C33A00">
            <w:pPr>
              <w:tabs>
                <w:tab w:val="left" w:pos="360"/>
              </w:tabs>
              <w:spacing w:after="0"/>
              <w:jc w:val="left"/>
            </w:pPr>
            <w:r w:rsidRPr="0083355D">
              <w:rPr>
                <w:b/>
              </w:rPr>
              <w:t xml:space="preserve">Insurance – Borrower Proof of Loss </w:t>
            </w:r>
            <w:r w:rsidRPr="0083355D">
              <w:rPr>
                <w:i/>
              </w:rPr>
              <w:t>[See Section 6.10(k)]</w:t>
            </w:r>
          </w:p>
        </w:tc>
      </w:tr>
      <w:tr w:rsidR="00295B9F" w:rsidRPr="00E74A2B" w:rsidTr="00C33A00">
        <w:tc>
          <w:tcPr>
            <w:tcW w:w="2610" w:type="dxa"/>
            <w:tcBorders>
              <w:bottom w:val="single" w:sz="4" w:space="0" w:color="auto"/>
            </w:tcBorders>
            <w:shd w:val="clear" w:color="auto" w:fill="auto"/>
            <w:vAlign w:val="center"/>
          </w:tcPr>
          <w:p w:rsidR="00295B9F" w:rsidRPr="00E74A2B" w:rsidRDefault="00295B9F" w:rsidP="00C33A00">
            <w:pPr>
              <w:tabs>
                <w:tab w:val="left" w:pos="360"/>
              </w:tabs>
              <w:spacing w:after="0"/>
              <w:jc w:val="left"/>
            </w:pPr>
            <w:r>
              <w:t>$</w:t>
            </w:r>
            <w:r w:rsidRPr="0083355D">
              <w:rPr>
                <w:u w:val="single"/>
              </w:rPr>
              <w:tab/>
            </w:r>
            <w:r w:rsidRPr="0083355D">
              <w:rPr>
                <w:u w:val="single"/>
              </w:rPr>
              <w:tab/>
            </w:r>
            <w:r w:rsidRPr="0083355D">
              <w:rPr>
                <w:u w:val="single"/>
              </w:rPr>
              <w:tab/>
            </w:r>
            <w:r w:rsidRPr="0083355D">
              <w:rPr>
                <w:u w:val="single"/>
              </w:rPr>
              <w:tab/>
            </w:r>
          </w:p>
        </w:tc>
        <w:tc>
          <w:tcPr>
            <w:tcW w:w="6863" w:type="dxa"/>
            <w:tcBorders>
              <w:bottom w:val="single" w:sz="4" w:space="0" w:color="auto"/>
            </w:tcBorders>
            <w:shd w:val="clear" w:color="auto" w:fill="auto"/>
            <w:vAlign w:val="center"/>
          </w:tcPr>
          <w:p w:rsidR="00295B9F" w:rsidRPr="0083355D" w:rsidRDefault="00295B9F" w:rsidP="00C33A00">
            <w:pPr>
              <w:tabs>
                <w:tab w:val="left" w:pos="360"/>
              </w:tabs>
              <w:spacing w:after="0"/>
              <w:jc w:val="left"/>
              <w:rPr>
                <w:b/>
              </w:rPr>
            </w:pPr>
            <w:r w:rsidRPr="0083355D">
              <w:rPr>
                <w:b/>
              </w:rPr>
              <w:t>Borrower Proof of Loss Threshold</w:t>
            </w:r>
          </w:p>
          <w:p w:rsidR="00295B9F" w:rsidRPr="00BF6B54" w:rsidRDefault="00295B9F" w:rsidP="00C33A00">
            <w:pPr>
              <w:tabs>
                <w:tab w:val="left" w:pos="360"/>
              </w:tabs>
              <w:spacing w:after="0"/>
              <w:jc w:val="left"/>
              <w:rPr>
                <w:i/>
              </w:rPr>
            </w:pPr>
            <w:r w:rsidRPr="00BF6B54">
              <w:rPr>
                <w:i/>
                <w:sz w:val="20"/>
              </w:rPr>
              <w:t xml:space="preserve">Insert </w:t>
            </w:r>
            <w:r>
              <w:rPr>
                <w:i/>
                <w:sz w:val="20"/>
              </w:rPr>
              <w:t xml:space="preserve">the </w:t>
            </w:r>
            <w:r w:rsidRPr="00BF6B54">
              <w:rPr>
                <w:i/>
                <w:sz w:val="20"/>
              </w:rPr>
              <w:t xml:space="preserve">amount that is the greater of (i) $50,000 </w:t>
            </w:r>
            <w:r w:rsidRPr="00BF6B54">
              <w:rPr>
                <w:i/>
                <w:sz w:val="20"/>
                <w:u w:val="single"/>
              </w:rPr>
              <w:t>or</w:t>
            </w:r>
            <w:r w:rsidRPr="00BF6B54">
              <w:rPr>
                <w:i/>
                <w:sz w:val="20"/>
              </w:rPr>
              <w:t xml:space="preserve"> (ii) 0.5% of the </w:t>
            </w:r>
            <w:r>
              <w:rPr>
                <w:i/>
                <w:sz w:val="20"/>
              </w:rPr>
              <w:t>Loan Amount</w:t>
            </w:r>
            <w:r w:rsidRPr="00BF6B54">
              <w:rPr>
                <w:i/>
                <w:sz w:val="20"/>
              </w:rPr>
              <w:t>, rounded to the nearest $1,000, not to exceed $200,000</w:t>
            </w:r>
          </w:p>
        </w:tc>
      </w:tr>
      <w:tr w:rsidR="00295B9F" w:rsidRPr="00E74A2B" w:rsidTr="00C33A00">
        <w:tc>
          <w:tcPr>
            <w:tcW w:w="2610" w:type="dxa"/>
            <w:tcBorders>
              <w:top w:val="single" w:sz="4" w:space="0" w:color="auto"/>
            </w:tcBorders>
            <w:shd w:val="clear" w:color="auto" w:fill="auto"/>
            <w:vAlign w:val="center"/>
          </w:tcPr>
          <w:p w:rsidR="00295B9F" w:rsidRPr="00E74A2B" w:rsidRDefault="00295B9F" w:rsidP="00C33A00">
            <w:pPr>
              <w:tabs>
                <w:tab w:val="left" w:pos="360"/>
              </w:tabs>
              <w:spacing w:after="0"/>
              <w:jc w:val="left"/>
            </w:pPr>
            <w:r w:rsidRPr="00E74A2B">
              <w:t>$</w:t>
            </w:r>
            <w:r w:rsidRPr="0083355D">
              <w:rPr>
                <w:u w:val="single"/>
              </w:rPr>
              <w:tab/>
            </w:r>
            <w:r w:rsidRPr="0083355D">
              <w:rPr>
                <w:u w:val="single"/>
              </w:rPr>
              <w:tab/>
            </w:r>
            <w:r w:rsidRPr="0083355D">
              <w:rPr>
                <w:u w:val="single"/>
              </w:rPr>
              <w:tab/>
            </w:r>
            <w:r w:rsidRPr="0083355D">
              <w:rPr>
                <w:u w:val="single"/>
              </w:rPr>
              <w:tab/>
            </w:r>
          </w:p>
        </w:tc>
        <w:tc>
          <w:tcPr>
            <w:tcW w:w="6863" w:type="dxa"/>
            <w:tcBorders>
              <w:top w:val="single" w:sz="4" w:space="0" w:color="auto"/>
            </w:tcBorders>
            <w:shd w:val="clear" w:color="auto" w:fill="auto"/>
            <w:vAlign w:val="center"/>
          </w:tcPr>
          <w:p w:rsidR="00295B9F" w:rsidRPr="00E74A2B" w:rsidRDefault="00295B9F" w:rsidP="00C33A00">
            <w:pPr>
              <w:tabs>
                <w:tab w:val="left" w:pos="360"/>
              </w:tabs>
              <w:spacing w:after="0"/>
              <w:jc w:val="left"/>
            </w:pPr>
            <w:r w:rsidRPr="0083355D">
              <w:rPr>
                <w:b/>
              </w:rPr>
              <w:t>Borrower Proof of Loss Maximum</w:t>
            </w:r>
          </w:p>
          <w:p w:rsidR="00295B9F" w:rsidRPr="00BF6B54" w:rsidRDefault="00295B9F" w:rsidP="00C33A00">
            <w:pPr>
              <w:tabs>
                <w:tab w:val="left" w:pos="360"/>
              </w:tabs>
              <w:spacing w:after="0"/>
              <w:jc w:val="left"/>
              <w:rPr>
                <w:i/>
              </w:rPr>
            </w:pPr>
            <w:r w:rsidRPr="00BF6B54">
              <w:rPr>
                <w:i/>
                <w:sz w:val="20"/>
              </w:rPr>
              <w:t xml:space="preserve">Insert </w:t>
            </w:r>
            <w:r>
              <w:rPr>
                <w:i/>
                <w:sz w:val="20"/>
              </w:rPr>
              <w:t xml:space="preserve">the </w:t>
            </w:r>
            <w:r w:rsidRPr="00BF6B54">
              <w:rPr>
                <w:i/>
                <w:sz w:val="20"/>
              </w:rPr>
              <w:t xml:space="preserve">amount that is equal to 4 times the (final, rounded) Borrower </w:t>
            </w:r>
            <w:r>
              <w:rPr>
                <w:i/>
                <w:sz w:val="20"/>
              </w:rPr>
              <w:t>P</w:t>
            </w:r>
            <w:r w:rsidRPr="00BF6B54">
              <w:rPr>
                <w:i/>
                <w:sz w:val="20"/>
              </w:rPr>
              <w:t xml:space="preserve">roof of </w:t>
            </w:r>
            <w:r>
              <w:rPr>
                <w:i/>
                <w:sz w:val="20"/>
              </w:rPr>
              <w:t>L</w:t>
            </w:r>
            <w:r w:rsidRPr="00BF6B54">
              <w:rPr>
                <w:i/>
                <w:sz w:val="20"/>
              </w:rPr>
              <w:t xml:space="preserve">oss </w:t>
            </w:r>
            <w:r>
              <w:rPr>
                <w:i/>
                <w:sz w:val="20"/>
              </w:rPr>
              <w:t>T</w:t>
            </w:r>
            <w:r w:rsidRPr="00BF6B54">
              <w:rPr>
                <w:i/>
                <w:sz w:val="20"/>
              </w:rPr>
              <w:t>hreshold, not to exceed $800,000</w:t>
            </w:r>
          </w:p>
        </w:tc>
      </w:tr>
    </w:tbl>
    <w:p w:rsidR="00295B9F" w:rsidRDefault="00295B9F" w:rsidP="00295B9F">
      <w:pPr>
        <w:spacing w:after="0"/>
        <w:jc w:val="left"/>
      </w:pP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123"/>
      </w:tblGrid>
      <w:tr w:rsidR="00295B9F" w:rsidTr="00C33A00">
        <w:trPr>
          <w:trHeight w:val="341"/>
        </w:trPr>
        <w:tc>
          <w:tcPr>
            <w:tcW w:w="9473" w:type="dxa"/>
            <w:gridSpan w:val="2"/>
            <w:tcBorders>
              <w:top w:val="single" w:sz="4" w:space="0" w:color="auto"/>
              <w:left w:val="single" w:sz="4" w:space="0" w:color="auto"/>
              <w:bottom w:val="single" w:sz="4" w:space="0" w:color="auto"/>
              <w:right w:val="single" w:sz="4" w:space="0" w:color="auto"/>
            </w:tcBorders>
            <w:shd w:val="clear" w:color="auto" w:fill="D0CECE"/>
            <w:vAlign w:val="center"/>
            <w:hideMark/>
          </w:tcPr>
          <w:p w:rsidR="00295B9F" w:rsidRPr="0083355D" w:rsidRDefault="00295B9F" w:rsidP="00C33A00">
            <w:pPr>
              <w:shd w:val="clear" w:color="auto" w:fill="D0CECE"/>
              <w:spacing w:after="0"/>
              <w:rPr>
                <w:b/>
              </w:rPr>
            </w:pPr>
            <w:r w:rsidRPr="0083355D">
              <w:rPr>
                <w:b/>
              </w:rPr>
              <w:t xml:space="preserve">Purpose of Loan </w:t>
            </w:r>
            <w:r w:rsidRPr="0083355D">
              <w:rPr>
                <w:i/>
              </w:rPr>
              <w:t>[See Section 5.24]</w:t>
            </w:r>
          </w:p>
        </w:tc>
      </w:tr>
      <w:tr w:rsidR="00295B9F" w:rsidTr="00C33A00">
        <w:trPr>
          <w:trHeight w:val="323"/>
        </w:trPr>
        <w:sdt>
          <w:sdtPr>
            <w:rPr>
              <w:sz w:val="32"/>
            </w:rPr>
            <w:id w:val="-562647456"/>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pStyle w:val="ListParagraph"/>
                  <w:spacing w:after="0"/>
                  <w:ind w:left="0"/>
                  <w:contextualSpacing w:val="0"/>
                  <w:jc w:val="center"/>
                  <w:rPr>
                    <w:rFonts w:ascii="MS Gothic" w:eastAsia="MS Gothic" w:hAnsi="MS Gothic"/>
                    <w:sz w:val="32"/>
                  </w:rPr>
                </w:pPr>
                <w:r>
                  <w:rPr>
                    <w:rFonts w:ascii="MS Gothic" w:eastAsia="MS Gothic" w:hAnsi="MS Gothic" w:hint="eastAsia"/>
                    <w:sz w:val="32"/>
                  </w:rPr>
                  <w:t>☐</w:t>
                </w:r>
              </w:p>
            </w:tc>
          </w:sdtContent>
        </w:sdt>
        <w:tc>
          <w:tcPr>
            <w:tcW w:w="8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Default="00295B9F" w:rsidP="00C33A00">
            <w:pPr>
              <w:pStyle w:val="ListParagraph"/>
              <w:spacing w:after="0"/>
              <w:ind w:left="0"/>
              <w:contextualSpacing w:val="0"/>
            </w:pPr>
            <w:r w:rsidRPr="0083355D">
              <w:rPr>
                <w:b/>
              </w:rPr>
              <w:t>Refinance</w:t>
            </w:r>
            <w:r>
              <w:rPr>
                <w:b/>
              </w:rPr>
              <w:t xml:space="preserve"> Loan</w:t>
            </w:r>
          </w:p>
        </w:tc>
      </w:tr>
      <w:tr w:rsidR="00295B9F" w:rsidTr="00C33A00">
        <w:sdt>
          <w:sdtPr>
            <w:rPr>
              <w:sz w:val="32"/>
            </w:rPr>
            <w:id w:val="83966928"/>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pStyle w:val="ListParagraph"/>
                  <w:spacing w:after="0"/>
                  <w:ind w:left="0"/>
                  <w:contextualSpacing w:val="0"/>
                  <w:jc w:val="center"/>
                  <w:rPr>
                    <w:rFonts w:ascii="MS Gothic" w:eastAsia="MS Gothic" w:hAnsi="MS Gothic"/>
                    <w:sz w:val="32"/>
                  </w:rPr>
                </w:pPr>
                <w:r>
                  <w:rPr>
                    <w:rFonts w:ascii="MS Gothic" w:eastAsia="MS Gothic" w:hAnsi="MS Gothic" w:hint="eastAsia"/>
                    <w:sz w:val="32"/>
                  </w:rPr>
                  <w:t>☐</w:t>
                </w:r>
              </w:p>
            </w:tc>
          </w:sdtContent>
        </w:sdt>
        <w:tc>
          <w:tcPr>
            <w:tcW w:w="8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pStyle w:val="ListParagraph"/>
              <w:spacing w:after="0"/>
              <w:ind w:left="0"/>
              <w:contextualSpacing w:val="0"/>
              <w:rPr>
                <w:b/>
              </w:rPr>
            </w:pPr>
            <w:r w:rsidRPr="0083355D">
              <w:rPr>
                <w:b/>
              </w:rPr>
              <w:t xml:space="preserve">Acquisition </w:t>
            </w:r>
            <w:r>
              <w:rPr>
                <w:b/>
              </w:rPr>
              <w:t xml:space="preserve">Loan </w:t>
            </w:r>
            <w:r w:rsidRPr="0083355D">
              <w:rPr>
                <w:b/>
              </w:rPr>
              <w:t>– Mortgaged Property</w:t>
            </w:r>
          </w:p>
          <w:p w:rsidR="00295B9F" w:rsidRDefault="00295B9F" w:rsidP="00C33A00">
            <w:pPr>
              <w:pStyle w:val="ListParagraph"/>
              <w:spacing w:after="40"/>
            </w:pPr>
            <w:r>
              <w:t>Property Seller: ____________________________</w:t>
            </w:r>
          </w:p>
        </w:tc>
      </w:tr>
      <w:tr w:rsidR="00295B9F" w:rsidTr="00C33A00">
        <w:sdt>
          <w:sdtPr>
            <w:rPr>
              <w:sz w:val="32"/>
            </w:rPr>
            <w:id w:val="-576050404"/>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pStyle w:val="ListParagraph"/>
                  <w:spacing w:after="0"/>
                  <w:ind w:left="0"/>
                  <w:contextualSpacing w:val="0"/>
                  <w:jc w:val="center"/>
                  <w:rPr>
                    <w:rFonts w:ascii="MS Gothic" w:eastAsia="MS Gothic" w:hAnsi="MS Gothic"/>
                    <w:sz w:val="32"/>
                  </w:rPr>
                </w:pPr>
                <w:r>
                  <w:rPr>
                    <w:rFonts w:ascii="MS Gothic" w:eastAsia="MS Gothic" w:hAnsi="MS Gothic" w:hint="eastAsia"/>
                    <w:sz w:val="32"/>
                  </w:rPr>
                  <w:t>☐</w:t>
                </w:r>
              </w:p>
            </w:tc>
          </w:sdtContent>
        </w:sdt>
        <w:tc>
          <w:tcPr>
            <w:tcW w:w="8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pStyle w:val="ListParagraph"/>
              <w:spacing w:after="0"/>
              <w:ind w:left="0"/>
              <w:contextualSpacing w:val="0"/>
              <w:rPr>
                <w:b/>
              </w:rPr>
            </w:pPr>
            <w:r w:rsidRPr="0083355D">
              <w:rPr>
                <w:b/>
              </w:rPr>
              <w:t>Acquisition</w:t>
            </w:r>
            <w:r>
              <w:rPr>
                <w:b/>
              </w:rPr>
              <w:t xml:space="preserve"> Loan</w:t>
            </w:r>
            <w:r w:rsidRPr="0083355D">
              <w:rPr>
                <w:b/>
              </w:rPr>
              <w:t xml:space="preserve"> – Membership Interests</w:t>
            </w:r>
          </w:p>
          <w:p w:rsidR="00295B9F" w:rsidRDefault="00295B9F" w:rsidP="00C33A00">
            <w:pPr>
              <w:pStyle w:val="ListParagraph"/>
              <w:spacing w:after="40"/>
            </w:pPr>
            <w:r>
              <w:t>Membership Interest Seller: ____________________</w:t>
            </w:r>
          </w:p>
        </w:tc>
      </w:tr>
      <w:tr w:rsidR="00295B9F" w:rsidTr="00C33A00">
        <w:trPr>
          <w:trHeight w:val="377"/>
        </w:trPr>
        <w:sdt>
          <w:sdtPr>
            <w:rPr>
              <w:sz w:val="32"/>
            </w:rPr>
            <w:id w:val="464555875"/>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Pr="0083355D" w:rsidRDefault="00295B9F" w:rsidP="00C33A00">
                <w:pPr>
                  <w:pStyle w:val="ListParagraph"/>
                  <w:spacing w:after="0"/>
                  <w:ind w:left="0"/>
                  <w:contextualSpacing w:val="0"/>
                  <w:jc w:val="center"/>
                  <w:rPr>
                    <w:rFonts w:ascii="MS Gothic" w:eastAsia="MS Gothic" w:hAnsi="MS Gothic"/>
                    <w:sz w:val="32"/>
                  </w:rPr>
                </w:pPr>
                <w:r>
                  <w:rPr>
                    <w:rFonts w:ascii="MS Gothic" w:eastAsia="MS Gothic" w:hAnsi="MS Gothic" w:hint="eastAsia"/>
                    <w:sz w:val="32"/>
                  </w:rPr>
                  <w:t>☐</w:t>
                </w:r>
              </w:p>
            </w:tc>
          </w:sdtContent>
        </w:sdt>
        <w:tc>
          <w:tcPr>
            <w:tcW w:w="812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95B9F" w:rsidRDefault="00295B9F" w:rsidP="00C33A00">
            <w:pPr>
              <w:pStyle w:val="ListParagraph"/>
              <w:spacing w:after="0"/>
              <w:ind w:left="0"/>
              <w:contextualSpacing w:val="0"/>
            </w:pPr>
            <w:r w:rsidRPr="0083355D">
              <w:rPr>
                <w:b/>
              </w:rPr>
              <w:t>Supplemental</w:t>
            </w:r>
            <w:r>
              <w:rPr>
                <w:b/>
              </w:rPr>
              <w:t xml:space="preserve"> Loan</w:t>
            </w:r>
          </w:p>
        </w:tc>
      </w:tr>
      <w:tr w:rsidR="00295B9F" w:rsidTr="00C33A00">
        <w:trPr>
          <w:trHeight w:val="377"/>
        </w:trPr>
        <w:sdt>
          <w:sdtPr>
            <w:rPr>
              <w:sz w:val="32"/>
            </w:rPr>
            <w:id w:val="-2009436567"/>
            <w14:checkbox>
              <w14:checked w14:val="0"/>
              <w14:checkedState w14:val="2612" w14:font="MS Gothic"/>
              <w14:uncheckedState w14:val="2610" w14:font="MS Gothic"/>
            </w14:checkbox>
          </w:sdtPr>
          <w:sdtEndPr/>
          <w:sdtContent>
            <w:tc>
              <w:tcPr>
                <w:tcW w:w="1350"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Default="00295B9F" w:rsidP="00C33A00">
                <w:pPr>
                  <w:pStyle w:val="ListParagraph"/>
                  <w:spacing w:after="0"/>
                  <w:ind w:left="0"/>
                  <w:contextualSpacing w:val="0"/>
                  <w:jc w:val="center"/>
                  <w:rPr>
                    <w:sz w:val="32"/>
                  </w:rPr>
                </w:pPr>
                <w:r>
                  <w:rPr>
                    <w:rFonts w:ascii="MS Gothic" w:eastAsia="MS Gothic" w:hAnsi="MS Gothic" w:hint="eastAsia"/>
                    <w:sz w:val="32"/>
                  </w:rPr>
                  <w:t>☐</w:t>
                </w:r>
              </w:p>
            </w:tc>
          </w:sdtContent>
        </w:sdt>
        <w:tc>
          <w:tcPr>
            <w:tcW w:w="8123" w:type="dxa"/>
            <w:tcBorders>
              <w:top w:val="single" w:sz="4" w:space="0" w:color="auto"/>
              <w:left w:val="single" w:sz="4" w:space="0" w:color="auto"/>
              <w:bottom w:val="single" w:sz="4" w:space="0" w:color="auto"/>
              <w:right w:val="single" w:sz="4" w:space="0" w:color="auto"/>
            </w:tcBorders>
            <w:shd w:val="clear" w:color="auto" w:fill="auto"/>
            <w:vAlign w:val="center"/>
          </w:tcPr>
          <w:p w:rsidR="00295B9F" w:rsidRPr="0083355D" w:rsidRDefault="00295B9F" w:rsidP="00C33A00">
            <w:pPr>
              <w:pStyle w:val="ListParagraph"/>
              <w:spacing w:after="0"/>
              <w:ind w:left="0"/>
              <w:contextualSpacing w:val="0"/>
              <w:rPr>
                <w:b/>
              </w:rPr>
            </w:pPr>
            <w:r w:rsidRPr="0083355D">
              <w:rPr>
                <w:b/>
              </w:rPr>
              <w:t>Cross-Collateralized/Cross-Defaulted Loan Pool</w:t>
            </w:r>
          </w:p>
        </w:tc>
      </w:tr>
    </w:tbl>
    <w:p w:rsidR="00295B9F" w:rsidRDefault="00295B9F" w:rsidP="00295B9F">
      <w:pPr>
        <w:tabs>
          <w:tab w:val="left" w:pos="360"/>
        </w:tabs>
        <w:spacing w:after="0"/>
        <w:jc w:val="left"/>
      </w:pPr>
    </w:p>
    <w:p w:rsidR="00295B9F" w:rsidRDefault="00295B9F" w:rsidP="00295B9F">
      <w:pPr>
        <w:tabs>
          <w:tab w:val="left" w:pos="360"/>
        </w:tabs>
        <w:spacing w:after="0"/>
        <w:jc w:val="left"/>
      </w:pPr>
      <w:r>
        <w:br w:type="column"/>
      </w: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123"/>
      </w:tblGrid>
      <w:tr w:rsidR="00295B9F" w:rsidRPr="001A2CF9" w:rsidTr="00C33A00">
        <w:tc>
          <w:tcPr>
            <w:tcW w:w="9473" w:type="dxa"/>
            <w:gridSpan w:val="2"/>
            <w:shd w:val="clear" w:color="auto" w:fill="D0CECE" w:themeFill="background2" w:themeFillShade="E6"/>
            <w:vAlign w:val="center"/>
          </w:tcPr>
          <w:p w:rsidR="00295B9F" w:rsidRPr="00EA31E8" w:rsidRDefault="00295B9F" w:rsidP="00C33A00">
            <w:pPr>
              <w:spacing w:after="0"/>
            </w:pPr>
            <w:r w:rsidRPr="0083355D">
              <w:rPr>
                <w:b/>
              </w:rPr>
              <w:t xml:space="preserve">Moisture Management Plan and O&amp;M Program(s) </w:t>
            </w:r>
            <w:r w:rsidRPr="0083355D">
              <w:rPr>
                <w:i/>
              </w:rPr>
              <w:t>[See Section</w:t>
            </w:r>
            <w:r>
              <w:rPr>
                <w:i/>
              </w:rPr>
              <w:t>s</w:t>
            </w:r>
            <w:r w:rsidRPr="0083355D">
              <w:rPr>
                <w:i/>
              </w:rPr>
              <w:t xml:space="preserve"> 6.06 and 6.12]</w:t>
            </w:r>
          </w:p>
        </w:tc>
      </w:tr>
      <w:tr w:rsidR="00295B9F" w:rsidRPr="001A2CF9" w:rsidTr="00C33A00">
        <w:trPr>
          <w:trHeight w:val="368"/>
        </w:trPr>
        <w:sdt>
          <w:sdtPr>
            <w:rPr>
              <w:sz w:val="32"/>
            </w:rPr>
            <w:id w:val="492606487"/>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pStyle w:val="ListParagraph"/>
                  <w:spacing w:after="0"/>
                  <w:ind w:left="0"/>
                  <w:contextualSpacing w:val="0"/>
                  <w:jc w:val="center"/>
                  <w:rPr>
                    <w:rFonts w:ascii="MS Gothic" w:eastAsia="MS Gothic" w:hAnsi="MS Gothic"/>
                    <w:sz w:val="32"/>
                  </w:rPr>
                </w:pPr>
                <w:r>
                  <w:rPr>
                    <w:rFonts w:ascii="MS Gothic" w:eastAsia="MS Gothic" w:hAnsi="MS Gothic" w:hint="eastAsia"/>
                    <w:sz w:val="32"/>
                  </w:rPr>
                  <w:t>☐</w:t>
                </w:r>
              </w:p>
            </w:tc>
          </w:sdtContent>
        </w:sdt>
        <w:tc>
          <w:tcPr>
            <w:tcW w:w="8123" w:type="dxa"/>
            <w:shd w:val="clear" w:color="auto" w:fill="auto"/>
            <w:vAlign w:val="center"/>
          </w:tcPr>
          <w:p w:rsidR="00295B9F" w:rsidRPr="001A2CF9" w:rsidRDefault="00295B9F" w:rsidP="00C33A00">
            <w:pPr>
              <w:pStyle w:val="ListParagraph"/>
              <w:spacing w:after="0"/>
              <w:ind w:left="0"/>
              <w:contextualSpacing w:val="0"/>
            </w:pPr>
            <w:r>
              <w:t>Moisture Management Plan (MMP) required</w:t>
            </w:r>
          </w:p>
        </w:tc>
      </w:tr>
      <w:tr w:rsidR="00295B9F" w:rsidRPr="001A2CF9" w:rsidTr="00C33A00">
        <w:sdt>
          <w:sdtPr>
            <w:rPr>
              <w:sz w:val="32"/>
            </w:rPr>
            <w:id w:val="-1930267057"/>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pStyle w:val="ListParagraph"/>
                  <w:spacing w:after="0"/>
                  <w:ind w:left="0"/>
                  <w:contextualSpacing w:val="0"/>
                  <w:jc w:val="center"/>
                  <w:rPr>
                    <w:rFonts w:ascii="MS Gothic" w:eastAsia="MS Gothic" w:hAnsi="MS Gothic"/>
                    <w:sz w:val="32"/>
                  </w:rPr>
                </w:pPr>
                <w:r>
                  <w:rPr>
                    <w:rFonts w:ascii="MS Gothic" w:eastAsia="MS Gothic" w:hAnsi="MS Gothic" w:hint="eastAsia"/>
                    <w:sz w:val="32"/>
                  </w:rPr>
                  <w:t>☐</w:t>
                </w:r>
              </w:p>
            </w:tc>
          </w:sdtContent>
        </w:sdt>
        <w:tc>
          <w:tcPr>
            <w:tcW w:w="8123" w:type="dxa"/>
            <w:shd w:val="clear" w:color="auto" w:fill="auto"/>
            <w:vAlign w:val="center"/>
          </w:tcPr>
          <w:p w:rsidR="00295B9F" w:rsidRPr="001A2CF9" w:rsidRDefault="00295B9F" w:rsidP="00C33A00">
            <w:pPr>
              <w:pStyle w:val="ListParagraph"/>
              <w:spacing w:after="0"/>
              <w:ind w:left="0"/>
              <w:contextualSpacing w:val="0"/>
              <w:jc w:val="left"/>
            </w:pPr>
            <w:r w:rsidRPr="008D5727">
              <w:t>O&amp;M Program</w:t>
            </w:r>
            <w:r>
              <w:t>(s) r</w:t>
            </w:r>
            <w:r w:rsidRPr="008D5727">
              <w:t>equired</w:t>
            </w:r>
            <w:r>
              <w:t>:</w:t>
            </w:r>
          </w:p>
          <w:p w:rsidR="00295B9F" w:rsidRPr="001A2CF9" w:rsidRDefault="00295B9F" w:rsidP="00C33A00">
            <w:pPr>
              <w:pStyle w:val="ListParagraph"/>
              <w:spacing w:after="0"/>
              <w:ind w:left="0"/>
              <w:jc w:val="left"/>
            </w:pPr>
            <w:r w:rsidRPr="00B1394B">
              <w:t>[List all that apply]</w:t>
            </w:r>
          </w:p>
        </w:tc>
      </w:tr>
    </w:tbl>
    <w:p w:rsidR="00295B9F" w:rsidRDefault="00295B9F" w:rsidP="00295B9F">
      <w:pPr>
        <w:spacing w:after="0"/>
        <w:jc w:val="left"/>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8100"/>
      </w:tblGrid>
      <w:tr w:rsidR="00295B9F" w:rsidTr="00C33A00">
        <w:tc>
          <w:tcPr>
            <w:tcW w:w="9445" w:type="dxa"/>
            <w:gridSpan w:val="2"/>
            <w:shd w:val="clear" w:color="auto" w:fill="D0CECE"/>
          </w:tcPr>
          <w:p w:rsidR="00295B9F" w:rsidRPr="0083355D" w:rsidRDefault="00295B9F" w:rsidP="00C33A00">
            <w:pPr>
              <w:tabs>
                <w:tab w:val="left" w:pos="270"/>
              </w:tabs>
              <w:spacing w:after="0"/>
              <w:rPr>
                <w:b/>
              </w:rPr>
            </w:pPr>
            <w:r>
              <w:br w:type="page"/>
            </w:r>
            <w:r w:rsidRPr="0083355D">
              <w:rPr>
                <w:b/>
              </w:rPr>
              <w:t xml:space="preserve">Minimum Occupancy </w:t>
            </w:r>
            <w:r>
              <w:rPr>
                <w:b/>
              </w:rPr>
              <w:t>and Maximum Combined LTV</w:t>
            </w:r>
            <w:r w:rsidRPr="0083355D">
              <w:rPr>
                <w:i/>
              </w:rPr>
              <w:t xml:space="preserve"> [See Section</w:t>
            </w:r>
            <w:r>
              <w:rPr>
                <w:i/>
              </w:rPr>
              <w:t>s</w:t>
            </w:r>
            <w:r w:rsidRPr="0083355D">
              <w:rPr>
                <w:i/>
              </w:rPr>
              <w:t xml:space="preserve"> 6.0</w:t>
            </w:r>
            <w:r>
              <w:rPr>
                <w:i/>
              </w:rPr>
              <w:t xml:space="preserve">9 and </w:t>
            </w:r>
            <w:r w:rsidRPr="0083355D">
              <w:rPr>
                <w:i/>
              </w:rPr>
              <w:t>11.11 (b)(v</w:t>
            </w:r>
            <w:r>
              <w:rPr>
                <w:i/>
              </w:rPr>
              <w:t>)</w:t>
            </w:r>
            <w:r w:rsidRPr="0083355D">
              <w:rPr>
                <w:i/>
              </w:rPr>
              <w:t>]</w:t>
            </w:r>
          </w:p>
        </w:tc>
      </w:tr>
      <w:tr w:rsidR="00295B9F" w:rsidTr="00C33A00">
        <w:trPr>
          <w:trHeight w:val="233"/>
        </w:trPr>
        <w:tc>
          <w:tcPr>
            <w:tcW w:w="1345" w:type="dxa"/>
            <w:vAlign w:val="center"/>
          </w:tcPr>
          <w:p w:rsidR="00295B9F" w:rsidRPr="0083355D" w:rsidRDefault="00295B9F" w:rsidP="00C33A00">
            <w:pPr>
              <w:spacing w:after="0"/>
              <w:jc w:val="center"/>
              <w:rPr>
                <w:u w:val="single"/>
              </w:rPr>
            </w:pPr>
            <w:r w:rsidRPr="0083355D">
              <w:rPr>
                <w:u w:val="single"/>
              </w:rPr>
              <w:t xml:space="preserve">     </w:t>
            </w:r>
            <w:r>
              <w:t xml:space="preserve">  %</w:t>
            </w:r>
          </w:p>
        </w:tc>
        <w:tc>
          <w:tcPr>
            <w:tcW w:w="8100" w:type="dxa"/>
            <w:shd w:val="clear" w:color="auto" w:fill="auto"/>
            <w:vAlign w:val="center"/>
          </w:tcPr>
          <w:p w:rsidR="00295B9F" w:rsidRPr="0083355D" w:rsidRDefault="00295B9F" w:rsidP="00C33A00">
            <w:pPr>
              <w:spacing w:after="0"/>
              <w:jc w:val="left"/>
              <w:rPr>
                <w:b/>
              </w:rPr>
            </w:pPr>
            <w:r w:rsidRPr="009C636C">
              <w:t>Minimum Occupancy</w:t>
            </w:r>
            <w:r>
              <w:t xml:space="preserve"> </w:t>
            </w:r>
            <w:r w:rsidRPr="00BF6B54">
              <w:rPr>
                <w:i/>
                <w:sz w:val="20"/>
                <w:szCs w:val="20"/>
              </w:rPr>
              <w:t>(applicable for Property Improvement Alterations)</w:t>
            </w:r>
          </w:p>
        </w:tc>
      </w:tr>
      <w:tr w:rsidR="00295B9F" w:rsidTr="00750BF9">
        <w:trPr>
          <w:trHeight w:val="368"/>
        </w:trPr>
        <w:tc>
          <w:tcPr>
            <w:tcW w:w="1345" w:type="dxa"/>
            <w:tcBorders>
              <w:bottom w:val="single" w:sz="6" w:space="0" w:color="auto"/>
            </w:tcBorders>
            <w:vAlign w:val="center"/>
          </w:tcPr>
          <w:p w:rsidR="00295B9F" w:rsidRPr="0083355D" w:rsidRDefault="00295B9F" w:rsidP="00C33A00">
            <w:pPr>
              <w:spacing w:after="0"/>
              <w:jc w:val="center"/>
              <w:rPr>
                <w:u w:val="single"/>
              </w:rPr>
            </w:pPr>
            <w:r w:rsidRPr="0083355D">
              <w:rPr>
                <w:u w:val="single"/>
              </w:rPr>
              <w:t xml:space="preserve">     </w:t>
            </w:r>
            <w:r>
              <w:t xml:space="preserve">  %</w:t>
            </w:r>
          </w:p>
        </w:tc>
        <w:tc>
          <w:tcPr>
            <w:tcW w:w="8100" w:type="dxa"/>
            <w:tcBorders>
              <w:bottom w:val="single" w:sz="6" w:space="0" w:color="auto"/>
            </w:tcBorders>
            <w:shd w:val="clear" w:color="auto" w:fill="auto"/>
            <w:vAlign w:val="center"/>
          </w:tcPr>
          <w:p w:rsidR="00295B9F" w:rsidRPr="0083355D" w:rsidRDefault="00295B9F" w:rsidP="00C33A00">
            <w:pPr>
              <w:spacing w:after="0"/>
              <w:rPr>
                <w:u w:val="single"/>
              </w:rPr>
            </w:pPr>
            <w:r>
              <w:t xml:space="preserve">Maximum Combined LTV </w:t>
            </w:r>
            <w:r w:rsidRPr="00BF6B54">
              <w:rPr>
                <w:i/>
                <w:sz w:val="20"/>
                <w:szCs w:val="20"/>
              </w:rPr>
              <w:t>(applicable for a Supplemental Loan request)</w:t>
            </w:r>
          </w:p>
        </w:tc>
      </w:tr>
    </w:tbl>
    <w:p w:rsidR="00295B9F" w:rsidRDefault="00295B9F" w:rsidP="00295B9F">
      <w:pPr>
        <w:tabs>
          <w:tab w:val="left" w:pos="360"/>
        </w:tabs>
        <w:spacing w:after="0"/>
        <w:jc w:val="left"/>
      </w:pP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810"/>
        <w:gridCol w:w="3251"/>
        <w:gridCol w:w="585"/>
        <w:gridCol w:w="3477"/>
      </w:tblGrid>
      <w:tr w:rsidR="00295B9F" w:rsidRPr="001A2CF9" w:rsidTr="00C33A00">
        <w:trPr>
          <w:cantSplit/>
        </w:trPr>
        <w:tc>
          <w:tcPr>
            <w:tcW w:w="9473" w:type="dxa"/>
            <w:gridSpan w:val="5"/>
            <w:shd w:val="clear" w:color="auto" w:fill="D0CECE"/>
            <w:vAlign w:val="center"/>
          </w:tcPr>
          <w:p w:rsidR="00295B9F" w:rsidRPr="0083355D" w:rsidRDefault="00295B9F" w:rsidP="00C33A00">
            <w:pPr>
              <w:spacing w:after="0"/>
              <w:jc w:val="left"/>
              <w:rPr>
                <w:b/>
              </w:rPr>
            </w:pPr>
            <w:r w:rsidRPr="0083355D">
              <w:rPr>
                <w:b/>
              </w:rPr>
              <w:t xml:space="preserve">Senior Instrument </w:t>
            </w:r>
            <w:r w:rsidRPr="0083355D">
              <w:rPr>
                <w:i/>
              </w:rPr>
              <w:t>[See Section</w:t>
            </w:r>
            <w:r>
              <w:rPr>
                <w:i/>
              </w:rPr>
              <w:t>s 3.02 and</w:t>
            </w:r>
            <w:r w:rsidRPr="0083355D">
              <w:rPr>
                <w:i/>
              </w:rPr>
              <w:t xml:space="preserve"> 9.01(n)]</w:t>
            </w:r>
          </w:p>
        </w:tc>
      </w:tr>
      <w:tr w:rsidR="00295B9F" w:rsidRPr="001A2CF9" w:rsidTr="00C33A00">
        <w:trPr>
          <w:cantSplit/>
          <w:trHeight w:val="233"/>
        </w:trPr>
        <w:sdt>
          <w:sdtPr>
            <w:rPr>
              <w:sz w:val="32"/>
            </w:rPr>
            <w:id w:val="75407280"/>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b/>
                    <w:sz w:val="32"/>
                  </w:rPr>
                </w:pPr>
                <w:r>
                  <w:rPr>
                    <w:rFonts w:ascii="MS Gothic" w:eastAsia="MS Gothic" w:hAnsi="MS Gothic" w:hint="eastAsia"/>
                    <w:sz w:val="32"/>
                  </w:rPr>
                  <w:t>☐</w:t>
                </w:r>
              </w:p>
            </w:tc>
          </w:sdtContent>
        </w:sdt>
        <w:tc>
          <w:tcPr>
            <w:tcW w:w="8123" w:type="dxa"/>
            <w:gridSpan w:val="4"/>
            <w:shd w:val="clear" w:color="auto" w:fill="auto"/>
            <w:vAlign w:val="center"/>
          </w:tcPr>
          <w:p w:rsidR="00295B9F" w:rsidRPr="0083355D" w:rsidRDefault="00295B9F" w:rsidP="00C33A00">
            <w:pPr>
              <w:spacing w:after="0"/>
              <w:jc w:val="left"/>
              <w:rPr>
                <w:b/>
              </w:rPr>
            </w:pPr>
            <w:r>
              <w:t xml:space="preserve">N/A - the Loan relates to a first Lien </w:t>
            </w:r>
            <w:r w:rsidRPr="001A2CF9">
              <w:t xml:space="preserve">on the Mortgaged Property. </w:t>
            </w:r>
          </w:p>
        </w:tc>
      </w:tr>
      <w:tr w:rsidR="00295B9F" w:rsidRPr="001A2CF9" w:rsidTr="00C33A00">
        <w:trPr>
          <w:cantSplit/>
          <w:trHeight w:val="350"/>
        </w:trPr>
        <w:sdt>
          <w:sdtPr>
            <w:rPr>
              <w:sz w:val="32"/>
            </w:rPr>
            <w:id w:val="2113627431"/>
            <w14:checkbox>
              <w14:checked w14:val="0"/>
              <w14:checkedState w14:val="2612" w14:font="MS Gothic"/>
              <w14:uncheckedState w14:val="2610" w14:font="MS Gothic"/>
            </w14:checkbox>
          </w:sdtPr>
          <w:sdtEndPr/>
          <w:sdtContent>
            <w:tc>
              <w:tcPr>
                <w:tcW w:w="1350" w:type="dxa"/>
                <w:tcBorders>
                  <w:bottom w:val="single" w:sz="4" w:space="0" w:color="auto"/>
                </w:tcBorders>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8123" w:type="dxa"/>
            <w:gridSpan w:val="4"/>
            <w:shd w:val="clear" w:color="auto" w:fill="auto"/>
            <w:vAlign w:val="center"/>
          </w:tcPr>
          <w:p w:rsidR="00295B9F" w:rsidRPr="0083355D" w:rsidRDefault="00295B9F" w:rsidP="00C33A00">
            <w:pPr>
              <w:spacing w:after="0"/>
              <w:jc w:val="left"/>
              <w:rPr>
                <w:b/>
                <w:i/>
              </w:rPr>
            </w:pPr>
            <w:r w:rsidRPr="004F3EBC">
              <w:t>This is a Supplemental Loan</w:t>
            </w:r>
            <w:r>
              <w:t>, and each Senior Instrument is described below.</w:t>
            </w:r>
            <w:r w:rsidRPr="004F3EBC">
              <w:t xml:space="preserve"> </w:t>
            </w:r>
          </w:p>
        </w:tc>
      </w:tr>
      <w:tr w:rsidR="00295B9F" w:rsidRPr="001A2CF9" w:rsidTr="00C33A00">
        <w:trPr>
          <w:cantSplit/>
          <w:trHeight w:val="278"/>
        </w:trPr>
        <w:tc>
          <w:tcPr>
            <w:tcW w:w="1350" w:type="dxa"/>
            <w:tcBorders>
              <w:bottom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23" w:type="dxa"/>
            <w:gridSpan w:val="4"/>
            <w:shd w:val="clear" w:color="auto" w:fill="auto"/>
            <w:vAlign w:val="center"/>
          </w:tcPr>
          <w:p w:rsidR="00295B9F" w:rsidRPr="00BF6B54" w:rsidRDefault="00295B9F" w:rsidP="00C33A00">
            <w:pPr>
              <w:spacing w:after="0"/>
              <w:jc w:val="left"/>
              <w:rPr>
                <w:b/>
                <w:sz w:val="20"/>
                <w:szCs w:val="20"/>
              </w:rPr>
            </w:pPr>
            <w:r w:rsidRPr="00BF6B54">
              <w:rPr>
                <w:rFonts w:eastAsia="Calibri"/>
                <w:b/>
                <w:sz w:val="20"/>
                <w:szCs w:val="20"/>
              </w:rPr>
              <w:t>[Name of Senior Instrument]</w:t>
            </w:r>
          </w:p>
        </w:tc>
      </w:tr>
      <w:tr w:rsidR="00295B9F" w:rsidRPr="001A2CF9" w:rsidTr="00C33A00">
        <w:trPr>
          <w:cantSplit/>
          <w:trHeight w:val="260"/>
        </w:trPr>
        <w:tc>
          <w:tcPr>
            <w:tcW w:w="1350" w:type="dxa"/>
            <w:tcBorders>
              <w:top w:val="nil"/>
              <w:bottom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23" w:type="dxa"/>
            <w:gridSpan w:val="4"/>
            <w:shd w:val="clear" w:color="auto" w:fill="auto"/>
            <w:vAlign w:val="center"/>
          </w:tcPr>
          <w:p w:rsidR="00295B9F" w:rsidRPr="00BF6B54" w:rsidRDefault="00295B9F" w:rsidP="00C33A00">
            <w:pPr>
              <w:spacing w:after="0"/>
              <w:jc w:val="left"/>
              <w:rPr>
                <w:rFonts w:eastAsia="Calibri"/>
                <w:sz w:val="20"/>
                <w:szCs w:val="20"/>
              </w:rPr>
            </w:pPr>
            <w:r w:rsidRPr="00BF6B54">
              <w:rPr>
                <w:sz w:val="20"/>
                <w:szCs w:val="20"/>
              </w:rPr>
              <w:t>To or for the benefit of:</w:t>
            </w:r>
            <w:r w:rsidRPr="00BF6B54">
              <w:rPr>
                <w:sz w:val="20"/>
                <w:szCs w:val="20"/>
                <w:u w:val="single"/>
              </w:rPr>
              <w:t xml:space="preserve"> </w:t>
            </w:r>
            <w:r w:rsidRPr="00BF6B54">
              <w:rPr>
                <w:sz w:val="20"/>
                <w:szCs w:val="20"/>
                <w:u w:val="single"/>
              </w:rPr>
              <w:tab/>
            </w:r>
            <w:r w:rsidRPr="00BF6B54">
              <w:rPr>
                <w:sz w:val="20"/>
                <w:szCs w:val="20"/>
                <w:u w:val="single"/>
              </w:rPr>
              <w:tab/>
            </w:r>
            <w:r w:rsidRPr="00BF6B54">
              <w:rPr>
                <w:sz w:val="20"/>
                <w:szCs w:val="20"/>
                <w:u w:val="single"/>
              </w:rPr>
              <w:tab/>
            </w:r>
          </w:p>
        </w:tc>
      </w:tr>
      <w:tr w:rsidR="00295B9F" w:rsidRPr="001A2CF9" w:rsidTr="00750BF9">
        <w:trPr>
          <w:cantSplit/>
          <w:trHeight w:val="260"/>
        </w:trPr>
        <w:tc>
          <w:tcPr>
            <w:tcW w:w="1350" w:type="dxa"/>
            <w:tcBorders>
              <w:top w:val="nil"/>
              <w:bottom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4061" w:type="dxa"/>
            <w:gridSpan w:val="2"/>
            <w:shd w:val="clear" w:color="auto" w:fill="auto"/>
            <w:vAlign w:val="center"/>
          </w:tcPr>
          <w:p w:rsidR="00295B9F" w:rsidRPr="00BF6B54" w:rsidRDefault="00295B9F" w:rsidP="00C33A00">
            <w:pPr>
              <w:spacing w:after="0"/>
              <w:jc w:val="left"/>
              <w:rPr>
                <w:rFonts w:eastAsia="Calibri"/>
                <w:sz w:val="20"/>
                <w:szCs w:val="20"/>
              </w:rPr>
            </w:pPr>
            <w:r w:rsidRPr="00BF6B54">
              <w:rPr>
                <w:sz w:val="20"/>
                <w:szCs w:val="20"/>
              </w:rPr>
              <w:t>Effective Date:</w:t>
            </w:r>
            <w:r w:rsidRPr="00007C65">
              <w:rPr>
                <w:sz w:val="20"/>
              </w:rPr>
              <w:t xml:space="preserve">    /    /2</w:t>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t>0</w:t>
            </w:r>
            <w:r w:rsidRPr="00007C65">
              <w:rPr>
                <w:sz w:val="20"/>
                <w:u w:val="single"/>
              </w:rPr>
              <w:t xml:space="preserve"> </w:t>
            </w:r>
            <w:r w:rsidRPr="00007C65">
              <w:rPr>
                <w:sz w:val="20"/>
                <w:u w:val="single"/>
              </w:rPr>
              <w:tab/>
              <w:t xml:space="preserve"> </w:t>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p>
        </w:tc>
        <w:tc>
          <w:tcPr>
            <w:tcW w:w="4062" w:type="dxa"/>
            <w:gridSpan w:val="2"/>
            <w:shd w:val="clear" w:color="auto" w:fill="auto"/>
            <w:vAlign w:val="center"/>
          </w:tcPr>
          <w:p w:rsidR="00295B9F" w:rsidRPr="00BF6B54" w:rsidRDefault="00295B9F" w:rsidP="00C33A00">
            <w:pPr>
              <w:spacing w:after="0"/>
              <w:jc w:val="left"/>
              <w:rPr>
                <w:rFonts w:eastAsia="Calibri"/>
                <w:sz w:val="20"/>
                <w:szCs w:val="20"/>
              </w:rPr>
            </w:pPr>
            <w:r w:rsidRPr="00BF6B54">
              <w:rPr>
                <w:sz w:val="20"/>
                <w:szCs w:val="20"/>
              </w:rPr>
              <w:t>Recording Date:</w:t>
            </w:r>
            <w:r w:rsidRPr="00007C65">
              <w:rPr>
                <w:sz w:val="20"/>
              </w:rPr>
              <w:t xml:space="preserve">    /    /2</w:t>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t>0</w:t>
            </w:r>
            <w:r w:rsidRPr="00007C65">
              <w:rPr>
                <w:sz w:val="20"/>
                <w:u w:val="single"/>
              </w:rPr>
              <w:t xml:space="preserve"> </w:t>
            </w:r>
            <w:r w:rsidRPr="00007C65">
              <w:rPr>
                <w:sz w:val="20"/>
                <w:u w:val="single"/>
              </w:rPr>
              <w:tab/>
              <w:t xml:space="preserve"> </w:t>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p>
        </w:tc>
      </w:tr>
      <w:tr w:rsidR="00295B9F" w:rsidRPr="001A2CF9" w:rsidTr="00750BF9">
        <w:trPr>
          <w:cantSplit/>
          <w:trHeight w:val="287"/>
        </w:trPr>
        <w:tc>
          <w:tcPr>
            <w:tcW w:w="1350" w:type="dxa"/>
            <w:tcBorders>
              <w:top w:val="nil"/>
              <w:bottom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23" w:type="dxa"/>
            <w:gridSpan w:val="4"/>
            <w:shd w:val="clear" w:color="auto" w:fill="auto"/>
            <w:vAlign w:val="center"/>
          </w:tcPr>
          <w:p w:rsidR="00295B9F" w:rsidRPr="00BF6B54" w:rsidRDefault="00295B9F" w:rsidP="00C33A00">
            <w:pPr>
              <w:spacing w:after="0"/>
              <w:jc w:val="left"/>
              <w:rPr>
                <w:sz w:val="20"/>
                <w:szCs w:val="20"/>
              </w:rPr>
            </w:pPr>
            <w:r w:rsidRPr="00BF6B54">
              <w:rPr>
                <w:sz w:val="20"/>
                <w:szCs w:val="20"/>
              </w:rPr>
              <w:t xml:space="preserve">Book/Page or Instrument Number: </w:t>
            </w:r>
            <w:r w:rsidRPr="00BF6B54">
              <w:rPr>
                <w:sz w:val="20"/>
                <w:szCs w:val="20"/>
                <w:u w:val="single"/>
              </w:rPr>
              <w:t xml:space="preserve"> </w:t>
            </w:r>
            <w:r w:rsidRPr="00BF6B54">
              <w:rPr>
                <w:sz w:val="20"/>
                <w:szCs w:val="20"/>
                <w:u w:val="single"/>
              </w:rPr>
              <w:tab/>
            </w:r>
            <w:r w:rsidRPr="00BF6B54">
              <w:rPr>
                <w:sz w:val="20"/>
                <w:szCs w:val="20"/>
                <w:u w:val="single"/>
              </w:rPr>
              <w:tab/>
            </w:r>
            <w:r w:rsidRPr="00BF6B54">
              <w:rPr>
                <w:sz w:val="20"/>
                <w:szCs w:val="20"/>
                <w:u w:val="single"/>
              </w:rPr>
              <w:tab/>
            </w:r>
          </w:p>
        </w:tc>
      </w:tr>
      <w:tr w:rsidR="00295B9F" w:rsidRPr="001A2CF9" w:rsidTr="00C33A00">
        <w:trPr>
          <w:cantSplit/>
          <w:trHeight w:val="116"/>
        </w:trPr>
        <w:tc>
          <w:tcPr>
            <w:tcW w:w="1350" w:type="dxa"/>
            <w:tcBorders>
              <w:top w:val="nil"/>
              <w:bottom w:val="nil"/>
              <w:right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0" w:type="dxa"/>
            <w:tcBorders>
              <w:left w:val="nil"/>
              <w:bottom w:val="nil"/>
            </w:tcBorders>
            <w:shd w:val="clear" w:color="auto" w:fill="D0CECE" w:themeFill="background2" w:themeFillShade="E6"/>
            <w:vAlign w:val="center"/>
          </w:tcPr>
          <w:p w:rsidR="00295B9F" w:rsidRPr="00BF6B54" w:rsidRDefault="00295B9F" w:rsidP="00C33A00">
            <w:pPr>
              <w:spacing w:after="0"/>
              <w:jc w:val="left"/>
              <w:rPr>
                <w:sz w:val="20"/>
                <w:szCs w:val="20"/>
              </w:rPr>
            </w:pPr>
          </w:p>
        </w:tc>
        <w:tc>
          <w:tcPr>
            <w:tcW w:w="7313" w:type="dxa"/>
            <w:gridSpan w:val="3"/>
            <w:shd w:val="clear" w:color="auto" w:fill="auto"/>
            <w:vAlign w:val="center"/>
          </w:tcPr>
          <w:p w:rsidR="00295B9F" w:rsidRPr="00BF6B54" w:rsidRDefault="00295B9F" w:rsidP="00C33A00">
            <w:pPr>
              <w:spacing w:after="0"/>
              <w:jc w:val="left"/>
              <w:rPr>
                <w:sz w:val="20"/>
                <w:szCs w:val="20"/>
              </w:rPr>
            </w:pPr>
            <w:r w:rsidRPr="00BF6B54">
              <w:rPr>
                <w:b/>
                <w:sz w:val="20"/>
                <w:szCs w:val="20"/>
              </w:rPr>
              <w:t>Assigned to Freddie Mac</w:t>
            </w:r>
          </w:p>
        </w:tc>
      </w:tr>
      <w:tr w:rsidR="00295B9F" w:rsidRPr="001A2CF9" w:rsidTr="00C33A00">
        <w:trPr>
          <w:cantSplit/>
          <w:trHeight w:val="260"/>
        </w:trPr>
        <w:tc>
          <w:tcPr>
            <w:tcW w:w="1350" w:type="dxa"/>
            <w:tcBorders>
              <w:top w:val="nil"/>
              <w:bottom w:val="nil"/>
              <w:right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0" w:type="dxa"/>
            <w:tcBorders>
              <w:top w:val="nil"/>
              <w:left w:val="nil"/>
              <w:bottom w:val="nil"/>
            </w:tcBorders>
            <w:shd w:val="clear" w:color="auto" w:fill="D0CECE" w:themeFill="background2" w:themeFillShade="E6"/>
            <w:vAlign w:val="center"/>
          </w:tcPr>
          <w:p w:rsidR="00295B9F" w:rsidRPr="00BF6B54" w:rsidRDefault="00295B9F" w:rsidP="00C33A00">
            <w:pPr>
              <w:spacing w:after="0"/>
              <w:jc w:val="left"/>
              <w:rPr>
                <w:sz w:val="20"/>
                <w:szCs w:val="20"/>
              </w:rPr>
            </w:pPr>
          </w:p>
        </w:tc>
        <w:tc>
          <w:tcPr>
            <w:tcW w:w="7313" w:type="dxa"/>
            <w:gridSpan w:val="3"/>
            <w:shd w:val="clear" w:color="auto" w:fill="auto"/>
            <w:vAlign w:val="center"/>
          </w:tcPr>
          <w:p w:rsidR="00295B9F" w:rsidRPr="00BF6B54" w:rsidRDefault="00295B9F" w:rsidP="00C33A00">
            <w:pPr>
              <w:spacing w:after="0"/>
              <w:jc w:val="left"/>
              <w:rPr>
                <w:sz w:val="20"/>
                <w:szCs w:val="20"/>
              </w:rPr>
            </w:pPr>
            <w:r w:rsidRPr="00BF6B54">
              <w:rPr>
                <w:sz w:val="20"/>
                <w:szCs w:val="20"/>
              </w:rPr>
              <w:t>Instrument: _______________</w:t>
            </w:r>
          </w:p>
        </w:tc>
      </w:tr>
      <w:tr w:rsidR="00295B9F" w:rsidRPr="001A2CF9" w:rsidTr="00750BF9">
        <w:trPr>
          <w:cantSplit/>
          <w:trHeight w:val="260"/>
        </w:trPr>
        <w:tc>
          <w:tcPr>
            <w:tcW w:w="1350" w:type="dxa"/>
            <w:tcBorders>
              <w:top w:val="nil"/>
              <w:bottom w:val="nil"/>
              <w:right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0" w:type="dxa"/>
            <w:tcBorders>
              <w:top w:val="nil"/>
              <w:left w:val="nil"/>
              <w:bottom w:val="nil"/>
            </w:tcBorders>
            <w:shd w:val="clear" w:color="auto" w:fill="D0CECE" w:themeFill="background2" w:themeFillShade="E6"/>
            <w:vAlign w:val="center"/>
          </w:tcPr>
          <w:p w:rsidR="00295B9F" w:rsidRPr="00BF6B54" w:rsidRDefault="00295B9F" w:rsidP="00C33A00">
            <w:pPr>
              <w:spacing w:after="0"/>
              <w:jc w:val="left"/>
              <w:rPr>
                <w:sz w:val="20"/>
                <w:szCs w:val="20"/>
              </w:rPr>
            </w:pPr>
          </w:p>
        </w:tc>
        <w:tc>
          <w:tcPr>
            <w:tcW w:w="3836" w:type="dxa"/>
            <w:gridSpan w:val="2"/>
            <w:shd w:val="clear" w:color="auto" w:fill="auto"/>
            <w:vAlign w:val="center"/>
          </w:tcPr>
          <w:p w:rsidR="00295B9F" w:rsidRPr="00BF6B54" w:rsidRDefault="00295B9F" w:rsidP="00C33A00">
            <w:pPr>
              <w:spacing w:after="0"/>
              <w:jc w:val="left"/>
              <w:rPr>
                <w:b/>
                <w:sz w:val="20"/>
                <w:szCs w:val="20"/>
              </w:rPr>
            </w:pPr>
            <w:r w:rsidRPr="00BF6B54">
              <w:rPr>
                <w:sz w:val="20"/>
                <w:szCs w:val="20"/>
              </w:rPr>
              <w:t>Effective Date:</w:t>
            </w:r>
            <w:r w:rsidRPr="00BF6B54">
              <w:rPr>
                <w:rFonts w:eastAsia="Calibri"/>
                <w:sz w:val="20"/>
                <w:szCs w:val="20"/>
              </w:rPr>
              <w:t xml:space="preserve">   /    /20</w:t>
            </w:r>
            <w:r w:rsidRPr="00BF6B54">
              <w:rPr>
                <w:rFonts w:eastAsia="Calibri"/>
                <w:sz w:val="20"/>
                <w:szCs w:val="20"/>
                <w:u w:val="single"/>
              </w:rPr>
              <w:tab/>
            </w:r>
          </w:p>
        </w:tc>
        <w:tc>
          <w:tcPr>
            <w:tcW w:w="3477" w:type="dxa"/>
            <w:shd w:val="clear" w:color="auto" w:fill="auto"/>
            <w:vAlign w:val="center"/>
          </w:tcPr>
          <w:p w:rsidR="00295B9F" w:rsidRPr="00BF6B54" w:rsidRDefault="00295B9F" w:rsidP="00C33A00">
            <w:pPr>
              <w:spacing w:after="0"/>
              <w:jc w:val="left"/>
              <w:rPr>
                <w:b/>
                <w:sz w:val="20"/>
                <w:szCs w:val="20"/>
              </w:rPr>
            </w:pPr>
            <w:r w:rsidRPr="00BF6B54">
              <w:rPr>
                <w:sz w:val="20"/>
                <w:szCs w:val="20"/>
              </w:rPr>
              <w:t>Recording Date:</w:t>
            </w:r>
            <w:r w:rsidRPr="00007C65">
              <w:rPr>
                <w:sz w:val="20"/>
              </w:rPr>
              <w:t xml:space="preserve">    /    /2</w:t>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t>0</w:t>
            </w:r>
            <w:r w:rsidRPr="00007C65">
              <w:rPr>
                <w:sz w:val="20"/>
                <w:u w:val="single"/>
              </w:rPr>
              <w:t xml:space="preserve"> </w:t>
            </w:r>
            <w:r w:rsidRPr="00007C65">
              <w:rPr>
                <w:sz w:val="20"/>
                <w:u w:val="single"/>
              </w:rPr>
              <w:tab/>
              <w:t xml:space="preserve"> </w:t>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p>
        </w:tc>
      </w:tr>
      <w:tr w:rsidR="00295B9F" w:rsidRPr="001A2CF9" w:rsidTr="00750BF9">
        <w:trPr>
          <w:cantSplit/>
          <w:trHeight w:val="287"/>
        </w:trPr>
        <w:tc>
          <w:tcPr>
            <w:tcW w:w="1350" w:type="dxa"/>
            <w:tcBorders>
              <w:top w:val="nil"/>
              <w:bottom w:val="nil"/>
              <w:right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0" w:type="dxa"/>
            <w:tcBorders>
              <w:top w:val="nil"/>
              <w:left w:val="nil"/>
              <w:bottom w:val="nil"/>
            </w:tcBorders>
            <w:shd w:val="clear" w:color="auto" w:fill="D0CECE" w:themeFill="background2" w:themeFillShade="E6"/>
            <w:vAlign w:val="center"/>
          </w:tcPr>
          <w:p w:rsidR="00295B9F" w:rsidRPr="00BF6B54" w:rsidRDefault="00295B9F" w:rsidP="00C33A00">
            <w:pPr>
              <w:spacing w:after="0"/>
              <w:jc w:val="left"/>
              <w:rPr>
                <w:sz w:val="20"/>
                <w:szCs w:val="20"/>
              </w:rPr>
            </w:pPr>
          </w:p>
        </w:tc>
        <w:tc>
          <w:tcPr>
            <w:tcW w:w="7313" w:type="dxa"/>
            <w:gridSpan w:val="3"/>
            <w:shd w:val="clear" w:color="auto" w:fill="auto"/>
            <w:vAlign w:val="center"/>
          </w:tcPr>
          <w:p w:rsidR="00295B9F" w:rsidRPr="00BF6B54" w:rsidRDefault="00295B9F" w:rsidP="00C33A00">
            <w:pPr>
              <w:spacing w:after="0"/>
              <w:jc w:val="left"/>
              <w:rPr>
                <w:b/>
                <w:sz w:val="20"/>
                <w:szCs w:val="20"/>
              </w:rPr>
            </w:pPr>
            <w:r w:rsidRPr="00BF6B54">
              <w:rPr>
                <w:sz w:val="20"/>
                <w:szCs w:val="20"/>
              </w:rPr>
              <w:t>Book/Page or Instrument Number:</w:t>
            </w:r>
            <w:r w:rsidRPr="00BF6B54">
              <w:rPr>
                <w:sz w:val="20"/>
                <w:szCs w:val="20"/>
                <w:u w:val="single"/>
              </w:rPr>
              <w:t xml:space="preserve"> </w:t>
            </w:r>
            <w:r w:rsidRPr="00BF6B54">
              <w:rPr>
                <w:sz w:val="20"/>
                <w:szCs w:val="20"/>
                <w:u w:val="single"/>
              </w:rPr>
              <w:tab/>
            </w:r>
            <w:r w:rsidRPr="00BF6B54">
              <w:rPr>
                <w:sz w:val="20"/>
                <w:szCs w:val="20"/>
                <w:u w:val="single"/>
              </w:rPr>
              <w:tab/>
            </w:r>
            <w:r w:rsidRPr="00BF6B54">
              <w:rPr>
                <w:sz w:val="20"/>
                <w:szCs w:val="20"/>
                <w:u w:val="single"/>
              </w:rPr>
              <w:tab/>
            </w:r>
          </w:p>
        </w:tc>
      </w:tr>
      <w:tr w:rsidR="00295B9F" w:rsidRPr="001A2CF9" w:rsidTr="00C33A00">
        <w:trPr>
          <w:cantSplit/>
          <w:trHeight w:val="314"/>
        </w:trPr>
        <w:tc>
          <w:tcPr>
            <w:tcW w:w="1350" w:type="dxa"/>
            <w:tcBorders>
              <w:top w:val="nil"/>
              <w:bottom w:val="nil"/>
              <w:right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0" w:type="dxa"/>
            <w:tcBorders>
              <w:top w:val="nil"/>
              <w:left w:val="nil"/>
              <w:bottom w:val="nil"/>
            </w:tcBorders>
            <w:shd w:val="clear" w:color="auto" w:fill="D0CECE" w:themeFill="background2" w:themeFillShade="E6"/>
            <w:vAlign w:val="center"/>
          </w:tcPr>
          <w:p w:rsidR="00295B9F" w:rsidRPr="00BF6B54" w:rsidRDefault="00295B9F" w:rsidP="00C33A00">
            <w:pPr>
              <w:spacing w:after="0"/>
              <w:jc w:val="left"/>
              <w:rPr>
                <w:sz w:val="20"/>
                <w:szCs w:val="20"/>
              </w:rPr>
            </w:pPr>
          </w:p>
        </w:tc>
        <w:tc>
          <w:tcPr>
            <w:tcW w:w="7313" w:type="dxa"/>
            <w:gridSpan w:val="3"/>
            <w:shd w:val="clear" w:color="auto" w:fill="auto"/>
            <w:vAlign w:val="center"/>
          </w:tcPr>
          <w:p w:rsidR="00295B9F" w:rsidRPr="00BF6B54" w:rsidRDefault="00295B9F" w:rsidP="00C33A00">
            <w:pPr>
              <w:spacing w:after="0"/>
              <w:jc w:val="left"/>
              <w:rPr>
                <w:b/>
                <w:sz w:val="20"/>
                <w:szCs w:val="20"/>
              </w:rPr>
            </w:pPr>
            <w:r w:rsidRPr="00BF6B54">
              <w:rPr>
                <w:b/>
                <w:sz w:val="20"/>
                <w:szCs w:val="20"/>
              </w:rPr>
              <w:t xml:space="preserve">Assigned to ________________________ </w:t>
            </w:r>
          </w:p>
        </w:tc>
      </w:tr>
      <w:tr w:rsidR="00295B9F" w:rsidRPr="001A2CF9" w:rsidTr="00C33A00">
        <w:trPr>
          <w:cantSplit/>
          <w:trHeight w:val="260"/>
        </w:trPr>
        <w:tc>
          <w:tcPr>
            <w:tcW w:w="1350" w:type="dxa"/>
            <w:tcBorders>
              <w:top w:val="nil"/>
              <w:bottom w:val="nil"/>
              <w:right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0" w:type="dxa"/>
            <w:tcBorders>
              <w:top w:val="nil"/>
              <w:left w:val="nil"/>
              <w:bottom w:val="nil"/>
            </w:tcBorders>
            <w:shd w:val="clear" w:color="auto" w:fill="D0CECE" w:themeFill="background2" w:themeFillShade="E6"/>
            <w:vAlign w:val="center"/>
          </w:tcPr>
          <w:p w:rsidR="00295B9F" w:rsidRPr="00BF6B54" w:rsidRDefault="00295B9F" w:rsidP="00C33A00">
            <w:pPr>
              <w:spacing w:after="0"/>
              <w:jc w:val="left"/>
              <w:rPr>
                <w:sz w:val="20"/>
                <w:szCs w:val="20"/>
              </w:rPr>
            </w:pPr>
          </w:p>
        </w:tc>
        <w:tc>
          <w:tcPr>
            <w:tcW w:w="7313" w:type="dxa"/>
            <w:gridSpan w:val="3"/>
            <w:shd w:val="clear" w:color="auto" w:fill="auto"/>
            <w:vAlign w:val="center"/>
          </w:tcPr>
          <w:p w:rsidR="00295B9F" w:rsidRPr="00BF6B54" w:rsidRDefault="00295B9F" w:rsidP="00C33A00">
            <w:pPr>
              <w:spacing w:after="0"/>
              <w:jc w:val="left"/>
              <w:rPr>
                <w:sz w:val="20"/>
                <w:szCs w:val="20"/>
              </w:rPr>
            </w:pPr>
            <w:r w:rsidRPr="00BF6B54">
              <w:rPr>
                <w:sz w:val="20"/>
                <w:szCs w:val="20"/>
              </w:rPr>
              <w:t>Instrument: ____________</w:t>
            </w:r>
          </w:p>
        </w:tc>
      </w:tr>
      <w:tr w:rsidR="00295B9F" w:rsidRPr="001A2CF9" w:rsidTr="00750BF9">
        <w:trPr>
          <w:cantSplit/>
          <w:trHeight w:val="269"/>
        </w:trPr>
        <w:tc>
          <w:tcPr>
            <w:tcW w:w="1350" w:type="dxa"/>
            <w:tcBorders>
              <w:top w:val="nil"/>
              <w:bottom w:val="nil"/>
              <w:right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0" w:type="dxa"/>
            <w:tcBorders>
              <w:top w:val="nil"/>
              <w:left w:val="nil"/>
              <w:bottom w:val="nil"/>
            </w:tcBorders>
            <w:shd w:val="clear" w:color="auto" w:fill="D0CECE" w:themeFill="background2" w:themeFillShade="E6"/>
            <w:vAlign w:val="center"/>
          </w:tcPr>
          <w:p w:rsidR="00295B9F" w:rsidRPr="00BF6B54" w:rsidRDefault="00295B9F" w:rsidP="00C33A00">
            <w:pPr>
              <w:spacing w:after="0"/>
              <w:jc w:val="left"/>
              <w:rPr>
                <w:sz w:val="20"/>
                <w:szCs w:val="20"/>
              </w:rPr>
            </w:pPr>
          </w:p>
        </w:tc>
        <w:tc>
          <w:tcPr>
            <w:tcW w:w="3836" w:type="dxa"/>
            <w:gridSpan w:val="2"/>
            <w:shd w:val="clear" w:color="auto" w:fill="auto"/>
            <w:vAlign w:val="center"/>
          </w:tcPr>
          <w:p w:rsidR="00295B9F" w:rsidRPr="00BF6B54" w:rsidRDefault="00295B9F" w:rsidP="00C33A00">
            <w:pPr>
              <w:spacing w:after="0"/>
              <w:jc w:val="left"/>
              <w:rPr>
                <w:sz w:val="20"/>
                <w:szCs w:val="20"/>
              </w:rPr>
            </w:pPr>
            <w:r w:rsidRPr="00BF6B54">
              <w:rPr>
                <w:sz w:val="20"/>
                <w:szCs w:val="20"/>
              </w:rPr>
              <w:t>Effective Date:</w:t>
            </w:r>
            <w:r w:rsidRPr="00007C65">
              <w:rPr>
                <w:sz w:val="20"/>
              </w:rPr>
              <w:t xml:space="preserve">    /    /2</w:t>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t>0</w:t>
            </w:r>
            <w:r w:rsidRPr="00007C65">
              <w:rPr>
                <w:sz w:val="20"/>
                <w:u w:val="single"/>
              </w:rPr>
              <w:t xml:space="preserve"> </w:t>
            </w:r>
            <w:r w:rsidRPr="00007C65">
              <w:rPr>
                <w:sz w:val="20"/>
                <w:u w:val="single"/>
              </w:rPr>
              <w:tab/>
              <w:t xml:space="preserve"> </w:t>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p>
        </w:tc>
        <w:tc>
          <w:tcPr>
            <w:tcW w:w="3477" w:type="dxa"/>
            <w:shd w:val="clear" w:color="auto" w:fill="auto"/>
            <w:vAlign w:val="center"/>
          </w:tcPr>
          <w:p w:rsidR="00295B9F" w:rsidRPr="00BF6B54" w:rsidRDefault="00295B9F" w:rsidP="00C33A00">
            <w:pPr>
              <w:spacing w:after="0"/>
              <w:jc w:val="left"/>
              <w:rPr>
                <w:sz w:val="20"/>
                <w:szCs w:val="20"/>
              </w:rPr>
            </w:pPr>
            <w:r w:rsidRPr="00BF6B54">
              <w:rPr>
                <w:sz w:val="20"/>
                <w:szCs w:val="20"/>
              </w:rPr>
              <w:t>Recording Date:</w:t>
            </w:r>
            <w:r w:rsidRPr="00007C65">
              <w:rPr>
                <w:sz w:val="20"/>
              </w:rPr>
              <w:t xml:space="preserve">    /    /2</w:t>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r>
            <w:r w:rsidRPr="00007C65">
              <w:rPr>
                <w:sz w:val="20"/>
              </w:rPr>
              <w:softHyphen/>
              <w:t>0</w:t>
            </w:r>
            <w:r w:rsidRPr="00007C65">
              <w:rPr>
                <w:sz w:val="20"/>
                <w:u w:val="single"/>
              </w:rPr>
              <w:t xml:space="preserve"> </w:t>
            </w:r>
            <w:r w:rsidRPr="00007C65">
              <w:rPr>
                <w:sz w:val="20"/>
                <w:u w:val="single"/>
              </w:rPr>
              <w:tab/>
              <w:t xml:space="preserve"> </w:t>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r w:rsidRPr="00007C65">
              <w:rPr>
                <w:sz w:val="20"/>
                <w:u w:val="single"/>
              </w:rPr>
              <w:softHyphen/>
            </w:r>
          </w:p>
        </w:tc>
      </w:tr>
      <w:tr w:rsidR="00295B9F" w:rsidRPr="001A2CF9" w:rsidTr="00750BF9">
        <w:trPr>
          <w:cantSplit/>
          <w:trHeight w:val="260"/>
        </w:trPr>
        <w:tc>
          <w:tcPr>
            <w:tcW w:w="1350" w:type="dxa"/>
            <w:tcBorders>
              <w:top w:val="nil"/>
              <w:right w:val="nil"/>
            </w:tcBorders>
            <w:shd w:val="clear" w:color="auto" w:fill="D0CECE" w:themeFill="background2" w:themeFillShade="E6"/>
            <w:vAlign w:val="center"/>
          </w:tcPr>
          <w:p w:rsidR="00295B9F" w:rsidRPr="00BF6B54" w:rsidRDefault="00295B9F" w:rsidP="00C33A00">
            <w:pPr>
              <w:spacing w:after="0"/>
              <w:jc w:val="center"/>
              <w:rPr>
                <w:sz w:val="20"/>
                <w:szCs w:val="20"/>
              </w:rPr>
            </w:pPr>
          </w:p>
        </w:tc>
        <w:tc>
          <w:tcPr>
            <w:tcW w:w="810" w:type="dxa"/>
            <w:tcBorders>
              <w:top w:val="nil"/>
              <w:left w:val="nil"/>
            </w:tcBorders>
            <w:shd w:val="clear" w:color="auto" w:fill="D0CECE" w:themeFill="background2" w:themeFillShade="E6"/>
            <w:vAlign w:val="center"/>
          </w:tcPr>
          <w:p w:rsidR="00295B9F" w:rsidRPr="00BF6B54" w:rsidRDefault="00295B9F" w:rsidP="00C33A00">
            <w:pPr>
              <w:spacing w:after="0"/>
              <w:jc w:val="left"/>
              <w:rPr>
                <w:sz w:val="20"/>
                <w:szCs w:val="20"/>
              </w:rPr>
            </w:pPr>
          </w:p>
        </w:tc>
        <w:tc>
          <w:tcPr>
            <w:tcW w:w="7313" w:type="dxa"/>
            <w:gridSpan w:val="3"/>
            <w:shd w:val="clear" w:color="auto" w:fill="auto"/>
            <w:vAlign w:val="center"/>
          </w:tcPr>
          <w:p w:rsidR="00295B9F" w:rsidRPr="00BF6B54" w:rsidRDefault="00295B9F" w:rsidP="00C33A00">
            <w:pPr>
              <w:spacing w:after="0"/>
              <w:jc w:val="left"/>
              <w:rPr>
                <w:sz w:val="20"/>
                <w:szCs w:val="20"/>
              </w:rPr>
            </w:pPr>
            <w:r w:rsidRPr="00BF6B54">
              <w:rPr>
                <w:sz w:val="20"/>
                <w:szCs w:val="20"/>
              </w:rPr>
              <w:t>Book/Page or Instrument Number:</w:t>
            </w:r>
            <w:r w:rsidRPr="00BF6B54">
              <w:rPr>
                <w:sz w:val="20"/>
                <w:szCs w:val="20"/>
                <w:u w:val="single"/>
              </w:rPr>
              <w:t xml:space="preserve"> </w:t>
            </w:r>
            <w:r w:rsidRPr="00BF6B54">
              <w:rPr>
                <w:sz w:val="20"/>
                <w:szCs w:val="20"/>
                <w:u w:val="single"/>
              </w:rPr>
              <w:tab/>
            </w:r>
            <w:r w:rsidRPr="00BF6B54">
              <w:rPr>
                <w:sz w:val="20"/>
                <w:szCs w:val="20"/>
                <w:u w:val="single"/>
              </w:rPr>
              <w:tab/>
            </w:r>
            <w:r w:rsidRPr="00BF6B54">
              <w:rPr>
                <w:sz w:val="20"/>
                <w:szCs w:val="20"/>
                <w:u w:val="single"/>
              </w:rPr>
              <w:tab/>
            </w:r>
          </w:p>
        </w:tc>
      </w:tr>
    </w:tbl>
    <w:p w:rsidR="00295B9F" w:rsidRDefault="00295B9F" w:rsidP="00295B9F">
      <w:pPr>
        <w:spacing w:after="0"/>
        <w:jc w:val="left"/>
      </w:pP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0"/>
        <w:gridCol w:w="6863"/>
      </w:tblGrid>
      <w:tr w:rsidR="00295B9F" w:rsidRPr="001A2CF9" w:rsidTr="00C33A00">
        <w:tc>
          <w:tcPr>
            <w:tcW w:w="9473" w:type="dxa"/>
            <w:gridSpan w:val="2"/>
            <w:shd w:val="clear" w:color="auto" w:fill="D0CECE"/>
            <w:vAlign w:val="center"/>
          </w:tcPr>
          <w:p w:rsidR="00295B9F" w:rsidRPr="00EA31E8" w:rsidRDefault="00295B9F" w:rsidP="00C33A00">
            <w:pPr>
              <w:spacing w:after="0"/>
              <w:jc w:val="left"/>
            </w:pPr>
            <w:r w:rsidRPr="0083355D">
              <w:rPr>
                <w:b/>
              </w:rPr>
              <w:t xml:space="preserve">Notice Requirements </w:t>
            </w:r>
            <w:r w:rsidRPr="0083355D">
              <w:rPr>
                <w:i/>
              </w:rPr>
              <w:t>[See Section 11.03]</w:t>
            </w:r>
          </w:p>
        </w:tc>
      </w:tr>
      <w:tr w:rsidR="00295B9F" w:rsidRPr="001A2CF9" w:rsidTr="00C33A00">
        <w:trPr>
          <w:trHeight w:val="1250"/>
        </w:trPr>
        <w:tc>
          <w:tcPr>
            <w:tcW w:w="2610" w:type="dxa"/>
            <w:shd w:val="clear" w:color="auto" w:fill="auto"/>
            <w:vAlign w:val="center"/>
          </w:tcPr>
          <w:p w:rsidR="00295B9F" w:rsidRPr="0083355D" w:rsidRDefault="00295B9F" w:rsidP="00C33A00">
            <w:pPr>
              <w:pStyle w:val="ListParagraph"/>
              <w:spacing w:after="0"/>
              <w:ind w:left="0"/>
              <w:contextualSpacing w:val="0"/>
              <w:jc w:val="left"/>
              <w:rPr>
                <w:b/>
              </w:rPr>
            </w:pPr>
            <w:r w:rsidRPr="0083355D">
              <w:rPr>
                <w:b/>
              </w:rPr>
              <w:t>If to Lender:</w:t>
            </w:r>
          </w:p>
        </w:tc>
        <w:tc>
          <w:tcPr>
            <w:tcW w:w="6863" w:type="dxa"/>
            <w:shd w:val="clear" w:color="auto" w:fill="auto"/>
            <w:vAlign w:val="center"/>
          </w:tcPr>
          <w:p w:rsidR="00295B9F" w:rsidRDefault="00295B9F" w:rsidP="00C33A00">
            <w:pPr>
              <w:pStyle w:val="ListParagraph"/>
              <w:spacing w:after="0"/>
              <w:ind w:left="0"/>
              <w:contextualSpacing w:val="0"/>
              <w:jc w:val="left"/>
            </w:pPr>
          </w:p>
          <w:p w:rsidR="00295B9F" w:rsidRDefault="00295B9F" w:rsidP="00C33A00">
            <w:pPr>
              <w:pStyle w:val="ListParagraph"/>
              <w:spacing w:after="0"/>
              <w:ind w:left="0"/>
              <w:contextualSpacing w:val="0"/>
              <w:jc w:val="left"/>
            </w:pPr>
          </w:p>
          <w:p w:rsidR="00295B9F" w:rsidRDefault="00295B9F" w:rsidP="00C33A00">
            <w:pPr>
              <w:pStyle w:val="ListParagraph"/>
              <w:spacing w:after="0"/>
              <w:ind w:left="0"/>
              <w:contextualSpacing w:val="0"/>
              <w:jc w:val="left"/>
            </w:pPr>
          </w:p>
          <w:p w:rsidR="00295B9F" w:rsidRPr="001A2CF9" w:rsidRDefault="00295B9F" w:rsidP="00C33A00">
            <w:pPr>
              <w:pStyle w:val="ListParagraph"/>
              <w:spacing w:after="0"/>
              <w:ind w:left="0"/>
              <w:contextualSpacing w:val="0"/>
              <w:jc w:val="left"/>
            </w:pPr>
            <w:r w:rsidRPr="001A2CF9">
              <w:t>Attention:</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tc>
      </w:tr>
      <w:tr w:rsidR="00295B9F" w:rsidRPr="001A2CF9" w:rsidTr="00C33A00">
        <w:trPr>
          <w:trHeight w:val="1223"/>
        </w:trPr>
        <w:tc>
          <w:tcPr>
            <w:tcW w:w="2610" w:type="dxa"/>
            <w:shd w:val="clear" w:color="auto" w:fill="auto"/>
            <w:vAlign w:val="center"/>
          </w:tcPr>
          <w:p w:rsidR="00295B9F" w:rsidRPr="0083355D" w:rsidRDefault="00295B9F" w:rsidP="00C33A00">
            <w:pPr>
              <w:pStyle w:val="ListParagraph"/>
              <w:spacing w:after="0"/>
              <w:ind w:left="0"/>
              <w:contextualSpacing w:val="0"/>
              <w:jc w:val="left"/>
              <w:rPr>
                <w:b/>
              </w:rPr>
            </w:pPr>
            <w:r w:rsidRPr="0083355D">
              <w:rPr>
                <w:b/>
              </w:rPr>
              <w:t>If to Borrower:</w:t>
            </w:r>
          </w:p>
        </w:tc>
        <w:tc>
          <w:tcPr>
            <w:tcW w:w="6863" w:type="dxa"/>
            <w:shd w:val="clear" w:color="auto" w:fill="auto"/>
            <w:vAlign w:val="center"/>
          </w:tcPr>
          <w:p w:rsidR="00295B9F" w:rsidRDefault="00295B9F" w:rsidP="00C33A00">
            <w:pPr>
              <w:pStyle w:val="ListParagraph"/>
              <w:spacing w:after="0"/>
              <w:ind w:left="0"/>
              <w:contextualSpacing w:val="0"/>
              <w:jc w:val="left"/>
            </w:pPr>
          </w:p>
          <w:p w:rsidR="00295B9F" w:rsidRDefault="00295B9F" w:rsidP="00C33A00">
            <w:pPr>
              <w:pStyle w:val="ListParagraph"/>
              <w:spacing w:after="0"/>
              <w:ind w:left="0"/>
              <w:contextualSpacing w:val="0"/>
              <w:jc w:val="left"/>
            </w:pPr>
          </w:p>
          <w:p w:rsidR="00295B9F" w:rsidRDefault="00295B9F" w:rsidP="00C33A00">
            <w:pPr>
              <w:pStyle w:val="ListParagraph"/>
              <w:spacing w:after="0"/>
              <w:ind w:left="0"/>
              <w:contextualSpacing w:val="0"/>
              <w:jc w:val="left"/>
            </w:pPr>
          </w:p>
          <w:p w:rsidR="00295B9F" w:rsidRPr="001A2CF9" w:rsidRDefault="00295B9F" w:rsidP="00C33A00">
            <w:pPr>
              <w:pStyle w:val="ListParagraph"/>
              <w:spacing w:after="0"/>
              <w:ind w:left="0"/>
              <w:contextualSpacing w:val="0"/>
              <w:jc w:val="left"/>
            </w:pPr>
            <w:r w:rsidRPr="001A2CF9">
              <w:t>Attention:</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tc>
      </w:tr>
      <w:tr w:rsidR="00295B9F" w:rsidRPr="001A2CF9" w:rsidTr="00C33A00">
        <w:trPr>
          <w:trHeight w:val="1268"/>
        </w:trPr>
        <w:tc>
          <w:tcPr>
            <w:tcW w:w="2610" w:type="dxa"/>
            <w:shd w:val="clear" w:color="auto" w:fill="auto"/>
            <w:vAlign w:val="center"/>
          </w:tcPr>
          <w:p w:rsidR="00295B9F" w:rsidRPr="0083355D" w:rsidRDefault="00295B9F" w:rsidP="00C33A00">
            <w:pPr>
              <w:pStyle w:val="ListParagraph"/>
              <w:spacing w:after="0"/>
              <w:ind w:left="0"/>
              <w:contextualSpacing w:val="0"/>
              <w:jc w:val="left"/>
              <w:rPr>
                <w:b/>
              </w:rPr>
            </w:pPr>
            <w:r w:rsidRPr="0083355D">
              <w:rPr>
                <w:b/>
              </w:rPr>
              <w:t>Courtesy Copy to:</w:t>
            </w:r>
          </w:p>
        </w:tc>
        <w:tc>
          <w:tcPr>
            <w:tcW w:w="6863" w:type="dxa"/>
            <w:shd w:val="clear" w:color="auto" w:fill="auto"/>
            <w:vAlign w:val="center"/>
          </w:tcPr>
          <w:p w:rsidR="00295B9F" w:rsidRDefault="00295B9F" w:rsidP="00C33A00">
            <w:pPr>
              <w:pStyle w:val="ListParagraph"/>
              <w:spacing w:after="0"/>
              <w:ind w:left="0"/>
              <w:contextualSpacing w:val="0"/>
              <w:jc w:val="left"/>
            </w:pPr>
          </w:p>
          <w:p w:rsidR="00295B9F" w:rsidRDefault="00295B9F" w:rsidP="00C33A00">
            <w:pPr>
              <w:pStyle w:val="ListParagraph"/>
              <w:spacing w:after="0"/>
              <w:ind w:left="0"/>
              <w:contextualSpacing w:val="0"/>
              <w:jc w:val="left"/>
            </w:pPr>
          </w:p>
          <w:p w:rsidR="00295B9F" w:rsidRDefault="00295B9F" w:rsidP="00C33A00">
            <w:pPr>
              <w:pStyle w:val="ListParagraph"/>
              <w:spacing w:after="0"/>
              <w:ind w:left="0"/>
              <w:contextualSpacing w:val="0"/>
              <w:jc w:val="left"/>
            </w:pPr>
          </w:p>
          <w:p w:rsidR="00295B9F" w:rsidRPr="001A2CF9" w:rsidRDefault="00295B9F" w:rsidP="00C33A00">
            <w:pPr>
              <w:pStyle w:val="ListParagraph"/>
              <w:spacing w:after="0"/>
              <w:ind w:left="0"/>
              <w:contextualSpacing w:val="0"/>
              <w:jc w:val="left"/>
            </w:pPr>
            <w:r w:rsidRPr="001A2CF9">
              <w:t>Attention:</w:t>
            </w:r>
            <w:r w:rsidRPr="0083355D">
              <w:rPr>
                <w:u w:val="single"/>
              </w:rPr>
              <w:t xml:space="preserve"> </w:t>
            </w:r>
            <w:r w:rsidRPr="0083355D">
              <w:rPr>
                <w:u w:val="single"/>
              </w:rPr>
              <w:tab/>
            </w:r>
            <w:r w:rsidRPr="0083355D">
              <w:rPr>
                <w:u w:val="single"/>
              </w:rPr>
              <w:tab/>
            </w:r>
            <w:r w:rsidRPr="0083355D">
              <w:rPr>
                <w:u w:val="single"/>
              </w:rPr>
              <w:tab/>
            </w:r>
            <w:r w:rsidRPr="0083355D">
              <w:rPr>
                <w:u w:val="single"/>
              </w:rPr>
              <w:tab/>
            </w:r>
          </w:p>
        </w:tc>
      </w:tr>
    </w:tbl>
    <w:p w:rsidR="00295B9F" w:rsidRDefault="00295B9F" w:rsidP="00295B9F">
      <w:pPr>
        <w:spacing w:after="0"/>
        <w:jc w:val="left"/>
      </w:pPr>
    </w:p>
    <w:p w:rsidR="00295B9F" w:rsidRDefault="00295B9F" w:rsidP="00295B9F">
      <w:pPr>
        <w:spacing w:after="160" w:line="259" w:lineRule="auto"/>
        <w:jc w:val="left"/>
      </w:pPr>
      <w:r>
        <w:br w:type="page"/>
      </w:r>
    </w:p>
    <w:p w:rsidR="00295B9F" w:rsidRDefault="00295B9F" w:rsidP="00295B9F">
      <w:pPr>
        <w:spacing w:after="0"/>
        <w:jc w:val="left"/>
      </w:pP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2250"/>
        <w:gridCol w:w="5873"/>
      </w:tblGrid>
      <w:tr w:rsidR="00295B9F" w:rsidRPr="001A2CF9" w:rsidTr="00C33A00">
        <w:tc>
          <w:tcPr>
            <w:tcW w:w="9473" w:type="dxa"/>
            <w:gridSpan w:val="3"/>
            <w:shd w:val="clear" w:color="auto" w:fill="D0CECE"/>
            <w:vAlign w:val="center"/>
          </w:tcPr>
          <w:p w:rsidR="00295B9F" w:rsidRPr="0083355D" w:rsidRDefault="00295B9F" w:rsidP="00C33A00">
            <w:pPr>
              <w:spacing w:after="0"/>
              <w:rPr>
                <w:b/>
                <w:caps/>
              </w:rPr>
            </w:pPr>
            <w:r w:rsidRPr="0083355D">
              <w:rPr>
                <w:b/>
                <w:caps/>
              </w:rPr>
              <w:t>E</w:t>
            </w:r>
            <w:r w:rsidRPr="0083355D">
              <w:rPr>
                <w:rFonts w:ascii="Times New Roman Bold" w:hAnsi="Times New Roman Bold"/>
                <w:b/>
              </w:rPr>
              <w:t>xhibits</w:t>
            </w:r>
          </w:p>
        </w:tc>
      </w:tr>
      <w:tr w:rsidR="00295B9F" w:rsidRPr="001A2CF9" w:rsidTr="00C33A00">
        <w:sdt>
          <w:sdtPr>
            <w:rPr>
              <w:sz w:val="32"/>
            </w:rPr>
            <w:id w:val="-552464541"/>
            <w14:checkbox>
              <w14:checked w14:val="1"/>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A</w:t>
            </w:r>
          </w:p>
        </w:tc>
        <w:tc>
          <w:tcPr>
            <w:tcW w:w="5873" w:type="dxa"/>
            <w:shd w:val="clear" w:color="auto" w:fill="auto"/>
            <w:vAlign w:val="center"/>
          </w:tcPr>
          <w:p w:rsidR="00295B9F" w:rsidRPr="001A2CF9" w:rsidRDefault="00295B9F" w:rsidP="00C33A00">
            <w:pPr>
              <w:spacing w:after="0"/>
              <w:jc w:val="left"/>
            </w:pPr>
            <w:r w:rsidRPr="001A2CF9">
              <w:t xml:space="preserve">Description of the Land </w:t>
            </w:r>
            <w:r w:rsidRPr="0083355D">
              <w:rPr>
                <w:u w:val="single"/>
              </w:rPr>
              <w:t>(required)</w:t>
            </w:r>
          </w:p>
        </w:tc>
      </w:tr>
      <w:tr w:rsidR="00295B9F" w:rsidRPr="001A2CF9" w:rsidTr="00C33A00">
        <w:sdt>
          <w:sdtPr>
            <w:rPr>
              <w:sz w:val="32"/>
            </w:rPr>
            <w:id w:val="-1494105543"/>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B</w:t>
            </w:r>
          </w:p>
        </w:tc>
        <w:tc>
          <w:tcPr>
            <w:tcW w:w="5873" w:type="dxa"/>
            <w:shd w:val="clear" w:color="auto" w:fill="auto"/>
            <w:vAlign w:val="center"/>
          </w:tcPr>
          <w:p w:rsidR="00295B9F" w:rsidRPr="001A2CF9" w:rsidRDefault="00295B9F" w:rsidP="00C33A00">
            <w:pPr>
              <w:spacing w:after="0"/>
              <w:jc w:val="left"/>
            </w:pPr>
            <w:r w:rsidRPr="001A2CF9">
              <w:t>Modifications to Multifamily Loan and Security Agreement</w:t>
            </w:r>
          </w:p>
        </w:tc>
      </w:tr>
      <w:tr w:rsidR="00295B9F" w:rsidRPr="001A2CF9" w:rsidTr="00C33A00">
        <w:sdt>
          <w:sdtPr>
            <w:rPr>
              <w:sz w:val="32"/>
            </w:rPr>
            <w:id w:val="1501615670"/>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C</w:t>
            </w:r>
          </w:p>
        </w:tc>
        <w:tc>
          <w:tcPr>
            <w:tcW w:w="5873" w:type="dxa"/>
            <w:shd w:val="clear" w:color="auto" w:fill="auto"/>
            <w:vAlign w:val="center"/>
          </w:tcPr>
          <w:p w:rsidR="00295B9F" w:rsidRPr="001A2CF9" w:rsidRDefault="00295B9F" w:rsidP="00C33A00">
            <w:pPr>
              <w:spacing w:after="0"/>
              <w:jc w:val="left"/>
            </w:pPr>
            <w:r w:rsidRPr="001A2CF9">
              <w:t>Repair Schedule of Work</w:t>
            </w:r>
          </w:p>
        </w:tc>
      </w:tr>
      <w:tr w:rsidR="00295B9F" w:rsidRPr="001A2CF9" w:rsidTr="00C33A00">
        <w:sdt>
          <w:sdtPr>
            <w:rPr>
              <w:sz w:val="32"/>
            </w:rPr>
            <w:id w:val="1028917983"/>
            <w14:checkbox>
              <w14:checked w14:val="1"/>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D</w:t>
            </w:r>
          </w:p>
        </w:tc>
        <w:tc>
          <w:tcPr>
            <w:tcW w:w="5873" w:type="dxa"/>
            <w:shd w:val="clear" w:color="auto" w:fill="auto"/>
            <w:vAlign w:val="center"/>
          </w:tcPr>
          <w:p w:rsidR="00295B9F" w:rsidRPr="001A2CF9" w:rsidRDefault="00295B9F" w:rsidP="00C33A00">
            <w:pPr>
              <w:tabs>
                <w:tab w:val="left" w:pos="1413"/>
              </w:tabs>
              <w:spacing w:after="0"/>
              <w:jc w:val="left"/>
            </w:pPr>
            <w:r w:rsidRPr="001A2CF9">
              <w:t xml:space="preserve">Repair Disbursement Request </w:t>
            </w:r>
            <w:r w:rsidRPr="0083355D">
              <w:rPr>
                <w:u w:val="single"/>
              </w:rPr>
              <w:t>(required)</w:t>
            </w:r>
          </w:p>
        </w:tc>
      </w:tr>
      <w:tr w:rsidR="00295B9F" w:rsidRPr="001A2CF9" w:rsidTr="00C33A00">
        <w:sdt>
          <w:sdtPr>
            <w:rPr>
              <w:sz w:val="32"/>
            </w:rPr>
            <w:id w:val="1209377991"/>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E</w:t>
            </w:r>
          </w:p>
        </w:tc>
        <w:tc>
          <w:tcPr>
            <w:tcW w:w="5873" w:type="dxa"/>
            <w:shd w:val="clear" w:color="auto" w:fill="auto"/>
            <w:vAlign w:val="center"/>
          </w:tcPr>
          <w:p w:rsidR="00295B9F" w:rsidRPr="001A2CF9" w:rsidRDefault="00295B9F" w:rsidP="00C33A00">
            <w:pPr>
              <w:spacing w:after="0"/>
              <w:jc w:val="left"/>
            </w:pPr>
            <w:r w:rsidRPr="001A2CF9">
              <w:t>Work Commenced at Mortgaged Property</w:t>
            </w:r>
          </w:p>
        </w:tc>
      </w:tr>
      <w:tr w:rsidR="00295B9F" w:rsidRPr="001A2CF9" w:rsidTr="00C33A00">
        <w:sdt>
          <w:sdtPr>
            <w:rPr>
              <w:sz w:val="32"/>
            </w:rPr>
            <w:id w:val="-691142630"/>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B66B73"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F</w:t>
            </w:r>
          </w:p>
        </w:tc>
        <w:tc>
          <w:tcPr>
            <w:tcW w:w="5873" w:type="dxa"/>
            <w:shd w:val="clear" w:color="auto" w:fill="auto"/>
            <w:vAlign w:val="center"/>
          </w:tcPr>
          <w:p w:rsidR="00295B9F" w:rsidRPr="001A2CF9" w:rsidRDefault="00B66B73" w:rsidP="00C33A00">
            <w:pPr>
              <w:spacing w:after="0"/>
              <w:jc w:val="left"/>
            </w:pPr>
            <w:r>
              <w:t>RESERVED</w:t>
            </w:r>
          </w:p>
        </w:tc>
      </w:tr>
      <w:tr w:rsidR="00295B9F" w:rsidRPr="001A2CF9" w:rsidTr="00C33A00">
        <w:sdt>
          <w:sdtPr>
            <w:rPr>
              <w:sz w:val="32"/>
            </w:rPr>
            <w:id w:val="549579233"/>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G</w:t>
            </w:r>
          </w:p>
        </w:tc>
        <w:tc>
          <w:tcPr>
            <w:tcW w:w="5873" w:type="dxa"/>
            <w:shd w:val="clear" w:color="auto" w:fill="auto"/>
            <w:vAlign w:val="center"/>
          </w:tcPr>
          <w:p w:rsidR="00295B9F" w:rsidRPr="001A2CF9" w:rsidRDefault="00295B9F" w:rsidP="00C33A00">
            <w:pPr>
              <w:pStyle w:val="ExhibitsTable"/>
              <w:jc w:val="left"/>
            </w:pPr>
            <w:r w:rsidRPr="001A2CF9">
              <w:t>Description of Ground Lease</w:t>
            </w:r>
          </w:p>
        </w:tc>
      </w:tr>
      <w:tr w:rsidR="00295B9F" w:rsidRPr="001A2CF9" w:rsidTr="00C33A00">
        <w:trPr>
          <w:trHeight w:val="602"/>
        </w:trPr>
        <w:sdt>
          <w:sdtPr>
            <w:rPr>
              <w:sz w:val="32"/>
            </w:rPr>
            <w:id w:val="-744189030"/>
            <w14:checkbox>
              <w14:checked w14:val="1"/>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H</w:t>
            </w:r>
          </w:p>
        </w:tc>
        <w:tc>
          <w:tcPr>
            <w:tcW w:w="5873" w:type="dxa"/>
            <w:shd w:val="clear" w:color="auto" w:fill="auto"/>
            <w:vAlign w:val="center"/>
          </w:tcPr>
          <w:p w:rsidR="00295B9F" w:rsidRPr="001A2CF9" w:rsidRDefault="00295B9F" w:rsidP="00C33A00">
            <w:pPr>
              <w:spacing w:after="0"/>
              <w:jc w:val="left"/>
            </w:pPr>
            <w:r w:rsidRPr="001A2CF9">
              <w:t xml:space="preserve">Organizational Chart of Borrower as of the Date of this Loan Agreement </w:t>
            </w:r>
            <w:r w:rsidRPr="0083355D">
              <w:rPr>
                <w:u w:val="single"/>
              </w:rPr>
              <w:t>(required)</w:t>
            </w:r>
          </w:p>
        </w:tc>
      </w:tr>
      <w:tr w:rsidR="00295B9F" w:rsidRPr="001A2CF9" w:rsidTr="00C33A00">
        <w:trPr>
          <w:trHeight w:val="656"/>
        </w:trPr>
        <w:sdt>
          <w:sdtPr>
            <w:rPr>
              <w:sz w:val="32"/>
            </w:rPr>
            <w:id w:val="-322817959"/>
            <w14:checkbox>
              <w14:checked w14:val="1"/>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I</w:t>
            </w:r>
          </w:p>
        </w:tc>
        <w:tc>
          <w:tcPr>
            <w:tcW w:w="5873" w:type="dxa"/>
            <w:shd w:val="clear" w:color="auto" w:fill="auto"/>
            <w:vAlign w:val="center"/>
          </w:tcPr>
          <w:p w:rsidR="00295B9F" w:rsidRPr="001A2CF9" w:rsidRDefault="00295B9F" w:rsidP="00C33A00">
            <w:pPr>
              <w:spacing w:after="0"/>
              <w:jc w:val="left"/>
            </w:pPr>
            <w:r w:rsidRPr="001A2CF9">
              <w:t xml:space="preserve">Designated Entities for Transfers and Guarantor(s) </w:t>
            </w:r>
            <w:r w:rsidRPr="0083355D">
              <w:rPr>
                <w:u w:val="single"/>
              </w:rPr>
              <w:t>(required)</w:t>
            </w:r>
          </w:p>
        </w:tc>
      </w:tr>
      <w:tr w:rsidR="00295B9F" w:rsidRPr="001A2CF9" w:rsidTr="00C33A00">
        <w:sdt>
          <w:sdtPr>
            <w:rPr>
              <w:sz w:val="32"/>
            </w:rPr>
            <w:id w:val="546489223"/>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J</w:t>
            </w:r>
          </w:p>
        </w:tc>
        <w:tc>
          <w:tcPr>
            <w:tcW w:w="5873" w:type="dxa"/>
            <w:shd w:val="clear" w:color="auto" w:fill="auto"/>
            <w:vAlign w:val="center"/>
          </w:tcPr>
          <w:p w:rsidR="00295B9F" w:rsidRPr="001A2CF9" w:rsidRDefault="00295B9F" w:rsidP="00C33A00">
            <w:pPr>
              <w:spacing w:after="0"/>
              <w:jc w:val="left"/>
            </w:pPr>
            <w:r w:rsidRPr="001A2CF9">
              <w:t>Description of Release Parcel</w:t>
            </w:r>
          </w:p>
        </w:tc>
      </w:tr>
      <w:tr w:rsidR="00295B9F" w:rsidRPr="001A2CF9" w:rsidTr="00C33A00">
        <w:sdt>
          <w:sdtPr>
            <w:rPr>
              <w:sz w:val="32"/>
            </w:rPr>
            <w:id w:val="1844743066"/>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K</w:t>
            </w:r>
          </w:p>
        </w:tc>
        <w:tc>
          <w:tcPr>
            <w:tcW w:w="5873" w:type="dxa"/>
            <w:shd w:val="clear" w:color="auto" w:fill="auto"/>
            <w:vAlign w:val="center"/>
          </w:tcPr>
          <w:p w:rsidR="00295B9F" w:rsidRPr="001A2CF9" w:rsidRDefault="00295B9F" w:rsidP="00C33A00">
            <w:pPr>
              <w:spacing w:after="0"/>
              <w:jc w:val="left"/>
            </w:pPr>
            <w:r w:rsidRPr="001A2CF9">
              <w:t>RESERVED</w:t>
            </w:r>
          </w:p>
        </w:tc>
      </w:tr>
      <w:tr w:rsidR="00295B9F" w:rsidRPr="001A2CF9" w:rsidTr="00C33A00">
        <w:sdt>
          <w:sdtPr>
            <w:rPr>
              <w:sz w:val="32"/>
            </w:rPr>
            <w:id w:val="-57246441"/>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L</w:t>
            </w:r>
          </w:p>
        </w:tc>
        <w:tc>
          <w:tcPr>
            <w:tcW w:w="5873" w:type="dxa"/>
            <w:shd w:val="clear" w:color="auto" w:fill="auto"/>
            <w:vAlign w:val="center"/>
          </w:tcPr>
          <w:p w:rsidR="00295B9F" w:rsidRPr="001A2CF9" w:rsidRDefault="00295B9F" w:rsidP="00C33A00">
            <w:pPr>
              <w:spacing w:after="0"/>
              <w:jc w:val="left"/>
            </w:pPr>
            <w:r w:rsidRPr="001A2CF9">
              <w:t>RESERVED</w:t>
            </w:r>
          </w:p>
        </w:tc>
      </w:tr>
      <w:tr w:rsidR="00295B9F" w:rsidRPr="001A2CF9" w:rsidTr="00C33A00">
        <w:sdt>
          <w:sdtPr>
            <w:rPr>
              <w:sz w:val="32"/>
            </w:rPr>
            <w:id w:val="963378763"/>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M</w:t>
            </w:r>
          </w:p>
        </w:tc>
        <w:tc>
          <w:tcPr>
            <w:tcW w:w="5873" w:type="dxa"/>
            <w:shd w:val="clear" w:color="auto" w:fill="auto"/>
            <w:vAlign w:val="center"/>
          </w:tcPr>
          <w:p w:rsidR="00295B9F" w:rsidRPr="001A2CF9" w:rsidRDefault="00295B9F" w:rsidP="00C33A00">
            <w:pPr>
              <w:spacing w:after="0"/>
              <w:jc w:val="left"/>
            </w:pPr>
            <w:r w:rsidRPr="001A2CF9">
              <w:t>RESERVED</w:t>
            </w:r>
          </w:p>
        </w:tc>
      </w:tr>
      <w:tr w:rsidR="00295B9F" w:rsidRPr="001A2CF9" w:rsidTr="00C33A00">
        <w:trPr>
          <w:trHeight w:val="323"/>
        </w:trPr>
        <w:sdt>
          <w:sdtPr>
            <w:rPr>
              <w:sz w:val="32"/>
            </w:rPr>
            <w:id w:val="-8148422"/>
            <w14:checkbox>
              <w14:checked w14:val="0"/>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N</w:t>
            </w:r>
          </w:p>
        </w:tc>
        <w:tc>
          <w:tcPr>
            <w:tcW w:w="5873" w:type="dxa"/>
            <w:shd w:val="clear" w:color="auto" w:fill="auto"/>
            <w:vAlign w:val="center"/>
          </w:tcPr>
          <w:p w:rsidR="00295B9F" w:rsidRPr="001A2CF9" w:rsidRDefault="00295B9F" w:rsidP="00C33A00">
            <w:pPr>
              <w:spacing w:after="0"/>
              <w:jc w:val="left"/>
            </w:pPr>
            <w:r w:rsidRPr="001A2CF9">
              <w:t>RESERVED</w:t>
            </w:r>
          </w:p>
        </w:tc>
      </w:tr>
      <w:tr w:rsidR="00295B9F" w:rsidRPr="001A2CF9" w:rsidTr="00C33A00">
        <w:trPr>
          <w:trHeight w:val="629"/>
        </w:trPr>
        <w:sdt>
          <w:sdtPr>
            <w:rPr>
              <w:sz w:val="32"/>
            </w:rPr>
            <w:id w:val="-646049796"/>
            <w14:checkbox>
              <w14:checked w14:val="1"/>
              <w14:checkedState w14:val="2612" w14:font="MS Gothic"/>
              <w14:uncheckedState w14:val="2610" w14:font="MS Gothic"/>
            </w14:checkbox>
          </w:sdtPr>
          <w:sdtEndPr/>
          <w:sdtContent>
            <w:tc>
              <w:tcPr>
                <w:tcW w:w="1350" w:type="dxa"/>
                <w:shd w:val="clear" w:color="auto" w:fill="auto"/>
                <w:vAlign w:val="center"/>
              </w:tcPr>
              <w:p w:rsidR="00295B9F" w:rsidRPr="0083355D" w:rsidRDefault="00295B9F" w:rsidP="00C33A00">
                <w:pPr>
                  <w:spacing w:after="0"/>
                  <w:jc w:val="center"/>
                  <w:rPr>
                    <w:sz w:val="32"/>
                  </w:rPr>
                </w:pPr>
                <w:r>
                  <w:rPr>
                    <w:rFonts w:ascii="MS Gothic" w:eastAsia="MS Gothic" w:hAnsi="MS Gothic" w:hint="eastAsia"/>
                    <w:sz w:val="32"/>
                  </w:rPr>
                  <w:t>☒</w:t>
                </w:r>
              </w:p>
            </w:tc>
          </w:sdtContent>
        </w:sdt>
        <w:tc>
          <w:tcPr>
            <w:tcW w:w="2250" w:type="dxa"/>
            <w:shd w:val="clear" w:color="auto" w:fill="auto"/>
            <w:vAlign w:val="center"/>
          </w:tcPr>
          <w:p w:rsidR="00295B9F" w:rsidRPr="0083355D" w:rsidRDefault="00295B9F" w:rsidP="00C33A00">
            <w:pPr>
              <w:spacing w:after="0"/>
              <w:jc w:val="center"/>
              <w:rPr>
                <w:b/>
              </w:rPr>
            </w:pPr>
            <w:r w:rsidRPr="0083355D">
              <w:rPr>
                <w:b/>
              </w:rPr>
              <w:t>Exhibit O</w:t>
            </w:r>
          </w:p>
        </w:tc>
        <w:tc>
          <w:tcPr>
            <w:tcW w:w="5873" w:type="dxa"/>
            <w:shd w:val="clear" w:color="auto" w:fill="auto"/>
            <w:vAlign w:val="center"/>
          </w:tcPr>
          <w:p w:rsidR="00295B9F" w:rsidRPr="001A2CF9" w:rsidRDefault="00295B9F" w:rsidP="00C33A00">
            <w:pPr>
              <w:spacing w:after="0"/>
              <w:jc w:val="left"/>
            </w:pPr>
            <w:r w:rsidRPr="001A2CF9">
              <w:t xml:space="preserve">Borrower’s Certificate of Property Improvement Alterations Completion </w:t>
            </w:r>
            <w:r w:rsidRPr="0083355D">
              <w:rPr>
                <w:u w:val="single"/>
              </w:rPr>
              <w:t>(required)</w:t>
            </w:r>
          </w:p>
        </w:tc>
      </w:tr>
    </w:tbl>
    <w:p w:rsidR="00295B9F" w:rsidRDefault="00295B9F" w:rsidP="00295B9F">
      <w:pPr>
        <w:spacing w:after="0"/>
        <w:jc w:val="left"/>
      </w:pPr>
    </w:p>
    <w:tbl>
      <w:tblPr>
        <w:tblW w:w="94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20"/>
        <w:gridCol w:w="2453"/>
      </w:tblGrid>
      <w:tr w:rsidR="00295B9F" w:rsidRPr="001A2CF9" w:rsidTr="00C33A00">
        <w:tc>
          <w:tcPr>
            <w:tcW w:w="7020" w:type="dxa"/>
            <w:shd w:val="clear" w:color="auto" w:fill="D0CECE"/>
            <w:vAlign w:val="center"/>
          </w:tcPr>
          <w:p w:rsidR="00295B9F" w:rsidRPr="0083355D" w:rsidRDefault="00295B9F" w:rsidP="00C33A00">
            <w:pPr>
              <w:pStyle w:val="ListParagraph"/>
              <w:spacing w:after="0"/>
              <w:ind w:left="0"/>
              <w:contextualSpacing w:val="0"/>
              <w:rPr>
                <w:b/>
              </w:rPr>
            </w:pPr>
            <w:r w:rsidRPr="0083355D">
              <w:rPr>
                <w:b/>
              </w:rPr>
              <w:t>Attached Rider(s)</w:t>
            </w:r>
          </w:p>
        </w:tc>
        <w:tc>
          <w:tcPr>
            <w:tcW w:w="2453" w:type="dxa"/>
            <w:shd w:val="clear" w:color="auto" w:fill="D0CECE"/>
            <w:vAlign w:val="center"/>
          </w:tcPr>
          <w:p w:rsidR="00295B9F" w:rsidRPr="0083355D" w:rsidRDefault="00295B9F" w:rsidP="00C33A00">
            <w:pPr>
              <w:pStyle w:val="ListParagraph"/>
              <w:spacing w:after="0"/>
              <w:ind w:left="0"/>
              <w:contextualSpacing w:val="0"/>
              <w:jc w:val="center"/>
              <w:rPr>
                <w:b/>
              </w:rPr>
            </w:pPr>
            <w:r w:rsidRPr="0083355D">
              <w:rPr>
                <w:b/>
              </w:rPr>
              <w:t>Date Revised</w:t>
            </w:r>
          </w:p>
        </w:tc>
      </w:tr>
      <w:tr w:rsidR="00295B9F" w:rsidRPr="001A2CF9" w:rsidTr="00C33A00">
        <w:trPr>
          <w:trHeight w:val="377"/>
        </w:trPr>
        <w:tc>
          <w:tcPr>
            <w:tcW w:w="7020" w:type="dxa"/>
            <w:shd w:val="clear" w:color="auto" w:fill="auto"/>
            <w:vAlign w:val="center"/>
          </w:tcPr>
          <w:p w:rsidR="00295B9F" w:rsidRDefault="00295B9F" w:rsidP="00C33A00">
            <w:pPr>
              <w:pStyle w:val="ListParagraph"/>
              <w:spacing w:after="0"/>
              <w:ind w:left="0"/>
              <w:contextualSpacing w:val="0"/>
            </w:pPr>
            <w:r>
              <w:t>State Specific Provision Rider</w:t>
            </w:r>
          </w:p>
          <w:p w:rsidR="00295B9F" w:rsidRPr="00BF6B54" w:rsidRDefault="00295B9F" w:rsidP="00C33A00">
            <w:pPr>
              <w:tabs>
                <w:tab w:val="left" w:pos="1152"/>
              </w:tabs>
              <w:spacing w:after="0"/>
              <w:rPr>
                <w:b/>
              </w:rPr>
            </w:pPr>
            <w:r w:rsidRPr="00BF6B54">
              <w:rPr>
                <w:b/>
                <w:sz w:val="20"/>
                <w:highlight w:val="yellow"/>
              </w:rPr>
              <w:t>[Delete if inapplicable]</w:t>
            </w:r>
          </w:p>
        </w:tc>
        <w:tc>
          <w:tcPr>
            <w:tcW w:w="2453" w:type="dxa"/>
            <w:shd w:val="clear" w:color="auto" w:fill="auto"/>
            <w:vAlign w:val="center"/>
          </w:tcPr>
          <w:p w:rsidR="00295B9F" w:rsidRPr="00644A0D" w:rsidRDefault="00295B9F" w:rsidP="00C33A00">
            <w:pPr>
              <w:spacing w:after="0"/>
              <w:jc w:val="center"/>
            </w:pPr>
            <w:r>
              <w:t xml:space="preserve">    /    /2</w:t>
            </w:r>
            <w:r>
              <w:softHyphen/>
            </w:r>
            <w:r>
              <w:softHyphen/>
            </w:r>
            <w:r>
              <w:softHyphen/>
            </w:r>
            <w:r>
              <w:softHyphen/>
            </w:r>
            <w:r>
              <w:softHyphen/>
            </w:r>
            <w:r>
              <w:softHyphen/>
            </w:r>
            <w:r>
              <w:softHyphen/>
            </w:r>
            <w:r>
              <w:softHyphen/>
            </w:r>
            <w:r>
              <w:softHyphen/>
            </w:r>
            <w:r w:rsidRPr="00775BD8">
              <w:t>0</w:t>
            </w:r>
            <w:r w:rsidRPr="0083355D">
              <w:rPr>
                <w:u w:val="single"/>
              </w:rPr>
              <w:t xml:space="preserve"> </w:t>
            </w:r>
            <w:r w:rsidRPr="0083355D">
              <w:rPr>
                <w:u w:val="single"/>
              </w:rPr>
              <w:tab/>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r>
              <w:rPr>
                <w:u w:val="single"/>
              </w:rPr>
              <w:softHyphen/>
            </w:r>
          </w:p>
        </w:tc>
      </w:tr>
      <w:tr w:rsidR="00295B9F" w:rsidRPr="001A2CF9" w:rsidTr="00C33A00">
        <w:trPr>
          <w:trHeight w:val="350"/>
        </w:trPr>
        <w:tc>
          <w:tcPr>
            <w:tcW w:w="7020" w:type="dxa"/>
            <w:shd w:val="clear" w:color="auto" w:fill="auto"/>
            <w:vAlign w:val="center"/>
          </w:tcPr>
          <w:p w:rsidR="00295B9F" w:rsidRPr="001A2CF9" w:rsidRDefault="00295B9F" w:rsidP="00C33A00">
            <w:pPr>
              <w:pStyle w:val="ListParagraph"/>
              <w:spacing w:after="0"/>
              <w:ind w:left="0"/>
              <w:contextualSpacing w:val="0"/>
            </w:pPr>
          </w:p>
        </w:tc>
        <w:tc>
          <w:tcPr>
            <w:tcW w:w="2453" w:type="dxa"/>
            <w:shd w:val="clear" w:color="auto" w:fill="auto"/>
            <w:vAlign w:val="center"/>
          </w:tcPr>
          <w:p w:rsidR="00295B9F" w:rsidRPr="001A2CF9" w:rsidRDefault="00295B9F" w:rsidP="00C33A00">
            <w:pPr>
              <w:pStyle w:val="ListParagraph"/>
              <w:spacing w:after="0"/>
              <w:ind w:left="0"/>
              <w:contextualSpacing w:val="0"/>
              <w:jc w:val="center"/>
            </w:pPr>
          </w:p>
        </w:tc>
      </w:tr>
      <w:tr w:rsidR="00295B9F" w:rsidRPr="001A2CF9" w:rsidTr="00C33A00">
        <w:trPr>
          <w:trHeight w:val="350"/>
        </w:trPr>
        <w:tc>
          <w:tcPr>
            <w:tcW w:w="7020" w:type="dxa"/>
            <w:shd w:val="clear" w:color="auto" w:fill="auto"/>
            <w:vAlign w:val="center"/>
          </w:tcPr>
          <w:p w:rsidR="00295B9F" w:rsidRPr="001A2CF9" w:rsidRDefault="00295B9F" w:rsidP="00C33A00">
            <w:pPr>
              <w:pStyle w:val="ListParagraph"/>
              <w:spacing w:after="0"/>
              <w:ind w:left="0"/>
              <w:contextualSpacing w:val="0"/>
            </w:pPr>
          </w:p>
        </w:tc>
        <w:tc>
          <w:tcPr>
            <w:tcW w:w="2453" w:type="dxa"/>
            <w:shd w:val="clear" w:color="auto" w:fill="auto"/>
            <w:vAlign w:val="center"/>
          </w:tcPr>
          <w:p w:rsidR="00295B9F" w:rsidRPr="001A2CF9" w:rsidRDefault="00295B9F" w:rsidP="00C33A00">
            <w:pPr>
              <w:pStyle w:val="ListParagraph"/>
              <w:spacing w:after="0"/>
              <w:ind w:left="0"/>
              <w:contextualSpacing w:val="0"/>
              <w:jc w:val="center"/>
            </w:pPr>
          </w:p>
        </w:tc>
      </w:tr>
      <w:tr w:rsidR="00295B9F" w:rsidRPr="001A2CF9" w:rsidTr="00C33A00">
        <w:trPr>
          <w:trHeight w:val="350"/>
        </w:trPr>
        <w:tc>
          <w:tcPr>
            <w:tcW w:w="7020" w:type="dxa"/>
            <w:shd w:val="clear" w:color="auto" w:fill="auto"/>
            <w:vAlign w:val="center"/>
          </w:tcPr>
          <w:p w:rsidR="00295B9F" w:rsidRPr="001A2CF9" w:rsidRDefault="00295B9F" w:rsidP="00C33A00">
            <w:pPr>
              <w:pStyle w:val="ListParagraph"/>
              <w:spacing w:after="0"/>
              <w:ind w:left="0"/>
              <w:contextualSpacing w:val="0"/>
            </w:pPr>
          </w:p>
        </w:tc>
        <w:tc>
          <w:tcPr>
            <w:tcW w:w="2453" w:type="dxa"/>
            <w:shd w:val="clear" w:color="auto" w:fill="auto"/>
            <w:vAlign w:val="center"/>
          </w:tcPr>
          <w:p w:rsidR="00295B9F" w:rsidRPr="001A2CF9" w:rsidRDefault="00295B9F" w:rsidP="00C33A00">
            <w:pPr>
              <w:pStyle w:val="ListParagraph"/>
              <w:spacing w:after="0"/>
              <w:ind w:left="0"/>
              <w:contextualSpacing w:val="0"/>
              <w:jc w:val="center"/>
            </w:pPr>
          </w:p>
        </w:tc>
      </w:tr>
      <w:tr w:rsidR="00295B9F" w:rsidRPr="001A2CF9" w:rsidTr="00C33A00">
        <w:trPr>
          <w:trHeight w:val="350"/>
        </w:trPr>
        <w:tc>
          <w:tcPr>
            <w:tcW w:w="7020" w:type="dxa"/>
            <w:shd w:val="clear" w:color="auto" w:fill="auto"/>
            <w:vAlign w:val="center"/>
          </w:tcPr>
          <w:p w:rsidR="00295B9F" w:rsidRPr="001A2CF9" w:rsidRDefault="00295B9F" w:rsidP="00C33A00">
            <w:pPr>
              <w:pStyle w:val="ListParagraph"/>
              <w:spacing w:after="0"/>
              <w:ind w:left="0"/>
              <w:contextualSpacing w:val="0"/>
            </w:pPr>
          </w:p>
        </w:tc>
        <w:tc>
          <w:tcPr>
            <w:tcW w:w="2453" w:type="dxa"/>
            <w:shd w:val="clear" w:color="auto" w:fill="auto"/>
            <w:vAlign w:val="center"/>
          </w:tcPr>
          <w:p w:rsidR="00295B9F" w:rsidRPr="001A2CF9" w:rsidRDefault="00295B9F" w:rsidP="00C33A00">
            <w:pPr>
              <w:pStyle w:val="ListParagraph"/>
              <w:spacing w:after="0"/>
              <w:ind w:left="0"/>
              <w:contextualSpacing w:val="0"/>
              <w:jc w:val="center"/>
            </w:pPr>
          </w:p>
        </w:tc>
      </w:tr>
    </w:tbl>
    <w:p w:rsidR="00295B9F" w:rsidRDefault="00295B9F" w:rsidP="00295B9F">
      <w:pPr>
        <w:spacing w:after="0"/>
        <w:jc w:val="left"/>
        <w:rPr>
          <w:b/>
          <w:highlight w:val="yellow"/>
        </w:rPr>
      </w:pPr>
    </w:p>
    <w:p w:rsidR="00295B9F" w:rsidRPr="00AF70AD" w:rsidRDefault="00295B9F" w:rsidP="00295B9F">
      <w:pPr>
        <w:tabs>
          <w:tab w:val="left" w:pos="1152"/>
        </w:tabs>
        <w:rPr>
          <w:highlight w:val="yellow"/>
        </w:rPr>
        <w:sectPr w:rsidR="00295B9F" w:rsidRPr="00AF70AD" w:rsidSect="00BC00B9">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fmt="lowerRoman"/>
          <w:cols w:space="720"/>
          <w:titlePg/>
          <w:docGrid w:linePitch="326"/>
        </w:sectPr>
      </w:pPr>
    </w:p>
    <w:p w:rsidR="00295B9F" w:rsidRPr="007A37E0" w:rsidRDefault="00295B9F" w:rsidP="00295B9F">
      <w:pPr>
        <w:pStyle w:val="HeadingCenter"/>
        <w:tabs>
          <w:tab w:val="right" w:leader="dot" w:pos="10080"/>
        </w:tabs>
        <w:spacing w:after="0"/>
        <w:rPr>
          <w:u w:val="single"/>
        </w:rPr>
      </w:pPr>
      <w:r w:rsidRPr="007A37E0">
        <w:rPr>
          <w:u w:val="single"/>
        </w:rPr>
        <w:t>TABLE OF CONTENTS</w:t>
      </w:r>
    </w:p>
    <w:p w:rsidR="00295B9F" w:rsidRPr="007A37E0" w:rsidRDefault="00295B9F" w:rsidP="00295B9F">
      <w:pPr>
        <w:spacing w:after="0"/>
      </w:pPr>
    </w:p>
    <w:p w:rsidR="00C31456" w:rsidRPr="00503C7F" w:rsidRDefault="00C31456" w:rsidP="00C31456">
      <w:pPr>
        <w:tabs>
          <w:tab w:val="left" w:pos="2057"/>
        </w:tabs>
        <w:spacing w:after="0"/>
        <w:jc w:val="left"/>
        <w:rPr>
          <w:b/>
        </w:rPr>
      </w:pPr>
      <w:r w:rsidRPr="00503C7F">
        <w:rPr>
          <w:b/>
        </w:rPr>
        <w:t>ARTICLE I</w:t>
      </w:r>
      <w:r>
        <w:rPr>
          <w:b/>
        </w:rPr>
        <w:tab/>
      </w:r>
      <w:r w:rsidRPr="00503C7F">
        <w:rPr>
          <w:b/>
        </w:rPr>
        <w:t>DEFINED TERMS; CONSTRUCTION</w:t>
      </w:r>
    </w:p>
    <w:p w:rsidR="00C31456" w:rsidRPr="00503C7F" w:rsidRDefault="00C31456" w:rsidP="00C31456">
      <w:pPr>
        <w:spacing w:after="0"/>
        <w:ind w:left="748" w:hanging="748"/>
        <w:jc w:val="left"/>
      </w:pPr>
      <w:r w:rsidRPr="00503C7F">
        <w:t>1.01</w:t>
      </w:r>
      <w:r w:rsidRPr="00503C7F">
        <w:tab/>
        <w:t>Defined Terms</w:t>
      </w:r>
    </w:p>
    <w:p w:rsidR="00C31456" w:rsidRPr="00503C7F" w:rsidRDefault="00C31456" w:rsidP="00C31456">
      <w:pPr>
        <w:spacing w:after="0"/>
        <w:ind w:left="748" w:hanging="748"/>
        <w:jc w:val="left"/>
      </w:pPr>
      <w:r w:rsidRPr="00503C7F">
        <w:t>1.02</w:t>
      </w:r>
      <w:r w:rsidRPr="00503C7F">
        <w:tab/>
        <w:t>Construction</w:t>
      </w:r>
    </w:p>
    <w:p w:rsidR="00C31456" w:rsidRPr="00503C7F" w:rsidRDefault="00C31456" w:rsidP="00C31456">
      <w:pPr>
        <w:spacing w:after="0"/>
        <w:ind w:left="748" w:hanging="748"/>
        <w:jc w:val="left"/>
      </w:pPr>
    </w:p>
    <w:p w:rsidR="00C31456" w:rsidRPr="00503C7F" w:rsidRDefault="00C31456" w:rsidP="00C31456">
      <w:pPr>
        <w:tabs>
          <w:tab w:val="left" w:pos="2057"/>
        </w:tabs>
        <w:spacing w:after="0"/>
        <w:ind w:left="748" w:hanging="748"/>
        <w:jc w:val="left"/>
        <w:rPr>
          <w:b/>
        </w:rPr>
      </w:pPr>
      <w:r w:rsidRPr="00503C7F">
        <w:rPr>
          <w:b/>
        </w:rPr>
        <w:t>ARTICLE II</w:t>
      </w:r>
      <w:r>
        <w:rPr>
          <w:b/>
        </w:rPr>
        <w:tab/>
      </w:r>
      <w:r w:rsidRPr="00503C7F">
        <w:rPr>
          <w:b/>
        </w:rPr>
        <w:t>LOAN</w:t>
      </w:r>
    </w:p>
    <w:p w:rsidR="00C31456" w:rsidRPr="00503C7F" w:rsidRDefault="00C31456" w:rsidP="00C31456">
      <w:pPr>
        <w:spacing w:after="0"/>
        <w:ind w:left="748" w:hanging="748"/>
        <w:jc w:val="left"/>
      </w:pPr>
      <w:r w:rsidRPr="00503C7F">
        <w:t>2.01</w:t>
      </w:r>
      <w:r w:rsidRPr="00503C7F">
        <w:tab/>
        <w:t>Loan Terms</w:t>
      </w:r>
    </w:p>
    <w:p w:rsidR="00C31456" w:rsidRPr="00503C7F" w:rsidRDefault="00C31456" w:rsidP="00C31456">
      <w:pPr>
        <w:spacing w:after="0"/>
        <w:ind w:left="748" w:hanging="748"/>
        <w:jc w:val="left"/>
      </w:pPr>
      <w:r w:rsidRPr="00503C7F">
        <w:t>2.02</w:t>
      </w:r>
      <w:r w:rsidRPr="00503C7F">
        <w:tab/>
        <w:t>Prepayment Premium</w:t>
      </w:r>
    </w:p>
    <w:p w:rsidR="00C31456" w:rsidRPr="00503C7F" w:rsidRDefault="00C31456" w:rsidP="00C31456">
      <w:pPr>
        <w:spacing w:after="0"/>
        <w:ind w:left="748" w:hanging="748"/>
        <w:jc w:val="left"/>
      </w:pPr>
      <w:r w:rsidRPr="00503C7F">
        <w:t>2.03</w:t>
      </w:r>
      <w:r w:rsidRPr="00503C7F">
        <w:tab/>
        <w:t>Exculpation</w:t>
      </w:r>
    </w:p>
    <w:p w:rsidR="00C31456" w:rsidRPr="00503C7F" w:rsidRDefault="00C31456" w:rsidP="00C31456">
      <w:pPr>
        <w:spacing w:after="0"/>
        <w:ind w:left="748" w:hanging="748"/>
        <w:jc w:val="left"/>
      </w:pPr>
      <w:r w:rsidRPr="00503C7F">
        <w:t>2.04</w:t>
      </w:r>
      <w:r w:rsidRPr="00503C7F">
        <w:tab/>
        <w:t>Application of Payments</w:t>
      </w:r>
    </w:p>
    <w:p w:rsidR="00C31456" w:rsidRDefault="00C31456" w:rsidP="00C31456">
      <w:pPr>
        <w:spacing w:after="0"/>
        <w:ind w:left="748" w:hanging="748"/>
        <w:jc w:val="left"/>
      </w:pPr>
      <w:r w:rsidRPr="00503C7F">
        <w:t>2.05</w:t>
      </w:r>
      <w:r w:rsidRPr="00503C7F">
        <w:tab/>
        <w:t>Usury Savings</w:t>
      </w:r>
    </w:p>
    <w:p w:rsidR="00C31456" w:rsidRPr="006F06E9" w:rsidRDefault="00C31456" w:rsidP="00C31456">
      <w:pPr>
        <w:tabs>
          <w:tab w:val="left" w:pos="748"/>
        </w:tabs>
        <w:spacing w:after="0"/>
        <w:ind w:left="748" w:hanging="748"/>
      </w:pPr>
      <w:r w:rsidRPr="006F06E9">
        <w:t>2.06</w:t>
      </w:r>
      <w:r w:rsidRPr="006F06E9">
        <w:tab/>
      </w:r>
      <w:r>
        <w:t>Floating</w:t>
      </w:r>
      <w:r w:rsidRPr="006F06E9">
        <w:t xml:space="preserve"> Rate Mortgage </w:t>
      </w:r>
      <w:r>
        <w:t>–</w:t>
      </w:r>
      <w:r w:rsidRPr="006F06E9">
        <w:t xml:space="preserve"> Third</w:t>
      </w:r>
      <w:r>
        <w:t>-</w:t>
      </w:r>
      <w:r w:rsidRPr="006F06E9">
        <w:t>Party Cap Agreement</w:t>
      </w:r>
    </w:p>
    <w:p w:rsidR="00C31456" w:rsidRPr="00503C7F" w:rsidRDefault="00C31456" w:rsidP="00C31456">
      <w:pPr>
        <w:tabs>
          <w:tab w:val="left" w:pos="748"/>
        </w:tabs>
        <w:spacing w:after="0"/>
        <w:ind w:left="748" w:hanging="748"/>
        <w:jc w:val="left"/>
      </w:pPr>
    </w:p>
    <w:p w:rsidR="00C31456" w:rsidRPr="00503C7F" w:rsidRDefault="00C31456" w:rsidP="00C31456">
      <w:pPr>
        <w:tabs>
          <w:tab w:val="left" w:pos="2057"/>
        </w:tabs>
        <w:spacing w:after="0"/>
        <w:ind w:left="748" w:hanging="748"/>
        <w:jc w:val="left"/>
        <w:rPr>
          <w:b/>
        </w:rPr>
      </w:pPr>
      <w:r w:rsidRPr="00503C7F">
        <w:rPr>
          <w:b/>
        </w:rPr>
        <w:t>ARTICLE III</w:t>
      </w:r>
      <w:r>
        <w:rPr>
          <w:b/>
        </w:rPr>
        <w:tab/>
      </w:r>
      <w:r w:rsidRPr="00503C7F">
        <w:rPr>
          <w:b/>
        </w:rPr>
        <w:t>LOAN SECURITY AND GUARANTY</w:t>
      </w:r>
    </w:p>
    <w:p w:rsidR="00C31456" w:rsidRPr="00503C7F" w:rsidRDefault="00C31456" w:rsidP="00C31456">
      <w:pPr>
        <w:spacing w:after="0"/>
        <w:ind w:left="748" w:hanging="748"/>
        <w:jc w:val="left"/>
      </w:pPr>
      <w:r w:rsidRPr="00503C7F">
        <w:t>3.01</w:t>
      </w:r>
      <w:r w:rsidRPr="00503C7F">
        <w:tab/>
        <w:t>Security Instrument</w:t>
      </w:r>
    </w:p>
    <w:p w:rsidR="00C31456" w:rsidRPr="00503C7F" w:rsidRDefault="00C31456" w:rsidP="00C31456">
      <w:pPr>
        <w:spacing w:after="0"/>
        <w:ind w:left="748" w:hanging="748"/>
        <w:jc w:val="left"/>
      </w:pPr>
      <w:r w:rsidRPr="00503C7F">
        <w:t>3.02</w:t>
      </w:r>
      <w:r w:rsidRPr="00503C7F">
        <w:tab/>
        <w:t>Reserve Funds</w:t>
      </w:r>
    </w:p>
    <w:p w:rsidR="00C31456" w:rsidRPr="00503C7F" w:rsidRDefault="00C31456" w:rsidP="00C31456">
      <w:pPr>
        <w:spacing w:after="0"/>
        <w:ind w:left="748" w:hanging="748"/>
        <w:jc w:val="left"/>
      </w:pPr>
      <w:r w:rsidRPr="00503C7F">
        <w:t>3.03</w:t>
      </w:r>
      <w:r w:rsidRPr="00503C7F">
        <w:tab/>
        <w:t>Uniform Commercial Code Security Agreement</w:t>
      </w:r>
    </w:p>
    <w:p w:rsidR="00C31456" w:rsidRPr="006F06E9" w:rsidRDefault="00C31456" w:rsidP="00C31456">
      <w:pPr>
        <w:spacing w:after="0"/>
        <w:ind w:left="748" w:hanging="748"/>
      </w:pPr>
      <w:r w:rsidRPr="006F06E9">
        <w:t>3.04</w:t>
      </w:r>
      <w:r w:rsidRPr="006F06E9">
        <w:tab/>
      </w:r>
      <w:r w:rsidRPr="008C6ECF">
        <w:t xml:space="preserve">Cap Agreement </w:t>
      </w:r>
      <w:r>
        <w:t>and Cap Collateral Assignment</w:t>
      </w:r>
    </w:p>
    <w:p w:rsidR="00C31456" w:rsidRDefault="00C31456" w:rsidP="00C31456">
      <w:pPr>
        <w:spacing w:after="0"/>
        <w:ind w:left="748" w:hanging="748"/>
      </w:pPr>
      <w:r w:rsidRPr="006F06E9">
        <w:t>3.05</w:t>
      </w:r>
      <w:r w:rsidRPr="006F06E9">
        <w:tab/>
        <w:t>Guaranty</w:t>
      </w:r>
    </w:p>
    <w:p w:rsidR="00C31456" w:rsidRDefault="00C31456" w:rsidP="00C31456">
      <w:pPr>
        <w:spacing w:after="0"/>
        <w:ind w:left="748" w:hanging="748"/>
      </w:pPr>
      <w:r>
        <w:t>3.06</w:t>
      </w:r>
      <w:r>
        <w:tab/>
        <w:t>Reserved</w:t>
      </w:r>
    </w:p>
    <w:p w:rsidR="00C31456" w:rsidRDefault="00C31456" w:rsidP="00C31456">
      <w:pPr>
        <w:spacing w:after="0"/>
        <w:ind w:left="748" w:hanging="748"/>
      </w:pPr>
      <w:r>
        <w:t>3.07</w:t>
      </w:r>
      <w:r>
        <w:tab/>
        <w:t>Reserved</w:t>
      </w:r>
    </w:p>
    <w:p w:rsidR="00C31456" w:rsidRDefault="00C31456" w:rsidP="00C31456">
      <w:pPr>
        <w:spacing w:after="0"/>
        <w:ind w:left="748" w:hanging="748"/>
      </w:pPr>
      <w:r>
        <w:t>3.08</w:t>
      </w:r>
      <w:r>
        <w:tab/>
        <w:t>Reserved</w:t>
      </w:r>
    </w:p>
    <w:p w:rsidR="00C31456" w:rsidRDefault="00C31456" w:rsidP="00C31456">
      <w:pPr>
        <w:spacing w:after="0"/>
        <w:ind w:left="748" w:hanging="748"/>
      </w:pPr>
      <w:bookmarkStart w:id="2" w:name="_Hlk534305896"/>
      <w:r>
        <w:t>3.09</w:t>
      </w:r>
      <w:r>
        <w:tab/>
        <w:t>Reserved</w:t>
      </w:r>
    </w:p>
    <w:p w:rsidR="00733551" w:rsidRPr="006F06E9" w:rsidRDefault="00733551" w:rsidP="00C31456">
      <w:pPr>
        <w:spacing w:after="0"/>
        <w:ind w:left="748" w:hanging="748"/>
      </w:pPr>
      <w:r>
        <w:t>3.10</w:t>
      </w:r>
      <w:r>
        <w:tab/>
        <w:t>Reserved</w:t>
      </w:r>
    </w:p>
    <w:bookmarkEnd w:id="2"/>
    <w:p w:rsidR="00C31456" w:rsidRPr="00503C7F" w:rsidRDefault="00C31456" w:rsidP="00C31456">
      <w:pPr>
        <w:spacing w:after="0"/>
        <w:ind w:left="748" w:hanging="748"/>
        <w:jc w:val="left"/>
      </w:pPr>
    </w:p>
    <w:p w:rsidR="00C31456" w:rsidRPr="00503C7F" w:rsidRDefault="00C31456" w:rsidP="00C31456">
      <w:pPr>
        <w:tabs>
          <w:tab w:val="left" w:pos="2057"/>
        </w:tabs>
        <w:spacing w:after="0"/>
        <w:ind w:left="748" w:hanging="748"/>
        <w:jc w:val="left"/>
        <w:rPr>
          <w:b/>
        </w:rPr>
      </w:pPr>
      <w:r w:rsidRPr="00503C7F">
        <w:rPr>
          <w:b/>
        </w:rPr>
        <w:t>ARTICLE IV</w:t>
      </w:r>
      <w:r>
        <w:rPr>
          <w:b/>
        </w:rPr>
        <w:tab/>
      </w:r>
      <w:r w:rsidRPr="00503C7F">
        <w:rPr>
          <w:b/>
        </w:rPr>
        <w:t>RESERVE FUNDS AND REQUIREMENTS</w:t>
      </w:r>
    </w:p>
    <w:p w:rsidR="00C31456" w:rsidRPr="00503C7F" w:rsidRDefault="00C31456" w:rsidP="00C31456">
      <w:pPr>
        <w:spacing w:after="0"/>
        <w:ind w:left="748" w:hanging="748"/>
        <w:jc w:val="left"/>
      </w:pPr>
      <w:r w:rsidRPr="00503C7F">
        <w:t>4.01</w:t>
      </w:r>
      <w:r w:rsidRPr="00503C7F">
        <w:tab/>
        <w:t>Reserves Generally</w:t>
      </w:r>
    </w:p>
    <w:p w:rsidR="00C31456" w:rsidRPr="00503C7F" w:rsidRDefault="00C31456" w:rsidP="00C31456">
      <w:pPr>
        <w:spacing w:after="0"/>
        <w:ind w:left="748" w:hanging="748"/>
        <w:jc w:val="left"/>
      </w:pPr>
      <w:r w:rsidRPr="00503C7F">
        <w:t>4.02</w:t>
      </w:r>
      <w:r w:rsidRPr="00503C7F">
        <w:tab/>
        <w:t>Reserves for Taxes, Insurance and Other Charges</w:t>
      </w:r>
    </w:p>
    <w:p w:rsidR="00C31456" w:rsidRDefault="00C31456" w:rsidP="00C31456">
      <w:pPr>
        <w:spacing w:after="0"/>
        <w:ind w:left="748" w:hanging="748"/>
        <w:jc w:val="left"/>
      </w:pPr>
      <w:r w:rsidRPr="00503C7F">
        <w:t>4.03</w:t>
      </w:r>
      <w:r w:rsidRPr="00503C7F">
        <w:tab/>
      </w:r>
      <w:r>
        <w:t xml:space="preserve">Repairs; </w:t>
      </w:r>
      <w:r w:rsidRPr="00503C7F">
        <w:t>Repair Reserve Fund</w:t>
      </w:r>
    </w:p>
    <w:p w:rsidR="00C31456" w:rsidRPr="00503C7F" w:rsidRDefault="00C31456" w:rsidP="00C31456">
      <w:pPr>
        <w:spacing w:after="0"/>
        <w:ind w:left="748" w:hanging="748"/>
        <w:jc w:val="left"/>
      </w:pPr>
      <w:r w:rsidRPr="00503C7F">
        <w:t>4.04</w:t>
      </w:r>
      <w:r w:rsidRPr="00503C7F">
        <w:tab/>
        <w:t>Replacement Reserve Fund</w:t>
      </w:r>
    </w:p>
    <w:p w:rsidR="00C31456" w:rsidRDefault="00C31456" w:rsidP="00C31456">
      <w:pPr>
        <w:spacing w:after="0"/>
        <w:ind w:left="748" w:hanging="748"/>
        <w:jc w:val="left"/>
      </w:pPr>
      <w:r w:rsidRPr="00503C7F">
        <w:t>4.05</w:t>
      </w:r>
      <w:r w:rsidRPr="00503C7F">
        <w:tab/>
        <w:t>Rental Achievement Provisions</w:t>
      </w:r>
    </w:p>
    <w:p w:rsidR="00C31456" w:rsidRDefault="00C31456" w:rsidP="00C31456">
      <w:pPr>
        <w:spacing w:after="0"/>
        <w:ind w:left="748" w:hanging="748"/>
        <w:jc w:val="left"/>
      </w:pPr>
      <w:r>
        <w:t>4.06</w:t>
      </w:r>
      <w:r>
        <w:tab/>
        <w:t>Debt Service Reserve</w:t>
      </w:r>
    </w:p>
    <w:p w:rsidR="00C31456" w:rsidRDefault="00C31456" w:rsidP="00C31456">
      <w:pPr>
        <w:spacing w:after="0"/>
        <w:ind w:left="748" w:hanging="748"/>
      </w:pPr>
      <w:r>
        <w:t>4.07</w:t>
      </w:r>
      <w:r>
        <w:tab/>
        <w:t>Rate</w:t>
      </w:r>
      <w:r w:rsidRPr="006F06E9">
        <w:t xml:space="preserve"> Cap Agreement Reserve Fund</w:t>
      </w:r>
    </w:p>
    <w:p w:rsidR="00C31456" w:rsidRDefault="00C31456" w:rsidP="00C31456">
      <w:pPr>
        <w:spacing w:after="0"/>
        <w:ind w:left="748" w:hanging="748"/>
      </w:pPr>
      <w:r>
        <w:t>4.08</w:t>
      </w:r>
      <w:r>
        <w:tab/>
        <w:t>through 4.20 are Reserved</w:t>
      </w:r>
    </w:p>
    <w:p w:rsidR="00C31456" w:rsidRPr="00503C7F" w:rsidRDefault="00C31456" w:rsidP="00C31456">
      <w:pPr>
        <w:spacing w:after="0"/>
        <w:ind w:left="748" w:hanging="748"/>
        <w:jc w:val="left"/>
      </w:pPr>
    </w:p>
    <w:p w:rsidR="00C31456" w:rsidRPr="00503C7F" w:rsidRDefault="00C31456" w:rsidP="00C31456">
      <w:pPr>
        <w:tabs>
          <w:tab w:val="left" w:pos="2057"/>
        </w:tabs>
        <w:spacing w:after="0"/>
        <w:ind w:left="748" w:hanging="748"/>
        <w:jc w:val="left"/>
        <w:rPr>
          <w:b/>
        </w:rPr>
      </w:pPr>
      <w:r w:rsidRPr="00503C7F">
        <w:rPr>
          <w:b/>
        </w:rPr>
        <w:t>ARTICLE V</w:t>
      </w:r>
      <w:r>
        <w:rPr>
          <w:b/>
        </w:rPr>
        <w:tab/>
      </w:r>
      <w:r w:rsidRPr="00503C7F">
        <w:rPr>
          <w:b/>
        </w:rPr>
        <w:t>REPRESENTATIONS AND WARRANTIES</w:t>
      </w:r>
    </w:p>
    <w:p w:rsidR="00C31456" w:rsidRPr="002801F8" w:rsidRDefault="00C31456" w:rsidP="00C31456">
      <w:pPr>
        <w:spacing w:after="0"/>
        <w:ind w:left="748" w:hanging="748"/>
        <w:jc w:val="left"/>
      </w:pPr>
      <w:r w:rsidRPr="002801F8">
        <w:t>5.01</w:t>
      </w:r>
      <w:r w:rsidRPr="002801F8">
        <w:tab/>
        <w:t>Review of Documents</w:t>
      </w:r>
    </w:p>
    <w:p w:rsidR="00C31456" w:rsidRPr="002801F8" w:rsidRDefault="00C31456" w:rsidP="00C31456">
      <w:pPr>
        <w:suppressAutoHyphens/>
        <w:spacing w:after="0"/>
        <w:ind w:left="748" w:hanging="748"/>
        <w:jc w:val="left"/>
      </w:pPr>
      <w:bookmarkStart w:id="3" w:name="_Hlk4680755"/>
      <w:r w:rsidRPr="00501FA5">
        <w:t>5.02</w:t>
      </w:r>
      <w:r w:rsidRPr="00501FA5">
        <w:tab/>
      </w:r>
      <w:r w:rsidRPr="002801F8">
        <w:t>Condition of Mortgaged Property</w:t>
      </w:r>
    </w:p>
    <w:bookmarkEnd w:id="3"/>
    <w:p w:rsidR="00C31456" w:rsidRPr="002801F8" w:rsidRDefault="00C31456" w:rsidP="00C31456">
      <w:pPr>
        <w:suppressAutoHyphens/>
        <w:spacing w:after="0"/>
        <w:ind w:left="748" w:hanging="748"/>
        <w:jc w:val="left"/>
      </w:pPr>
      <w:r w:rsidRPr="002801F8">
        <w:t>5.03</w:t>
      </w:r>
      <w:r w:rsidRPr="002801F8">
        <w:tab/>
        <w:t>No Condemnation</w:t>
      </w:r>
    </w:p>
    <w:p w:rsidR="00C31456" w:rsidRPr="002801F8" w:rsidRDefault="00C31456" w:rsidP="00C31456">
      <w:pPr>
        <w:pStyle w:val="NormalHangingIndent1"/>
        <w:spacing w:after="0"/>
        <w:ind w:left="748" w:hanging="748"/>
        <w:jc w:val="left"/>
        <w:rPr>
          <w:bCs/>
        </w:rPr>
      </w:pPr>
      <w:r w:rsidRPr="002801F8">
        <w:t>5.04</w:t>
      </w:r>
      <w:r w:rsidRPr="002801F8">
        <w:tab/>
        <w:t>Actions; Suits; Proceedings</w:t>
      </w:r>
    </w:p>
    <w:p w:rsidR="00C31456" w:rsidRPr="002801F8" w:rsidRDefault="00C31456" w:rsidP="00C31456">
      <w:pPr>
        <w:pStyle w:val="NormalHangingIndent2"/>
        <w:spacing w:after="0"/>
        <w:ind w:left="748" w:hanging="748"/>
        <w:jc w:val="left"/>
      </w:pPr>
      <w:r w:rsidRPr="002801F8">
        <w:t>5.05</w:t>
      </w:r>
      <w:r w:rsidRPr="002801F8">
        <w:tab/>
        <w:t>Environmental</w:t>
      </w:r>
    </w:p>
    <w:p w:rsidR="00C31456" w:rsidRPr="002801F8" w:rsidRDefault="00C31456" w:rsidP="00C31456">
      <w:pPr>
        <w:suppressAutoHyphens/>
        <w:spacing w:after="0"/>
        <w:ind w:left="748" w:hanging="748"/>
        <w:jc w:val="left"/>
      </w:pPr>
      <w:r w:rsidRPr="002801F8">
        <w:t>5.06</w:t>
      </w:r>
      <w:r w:rsidRPr="002801F8">
        <w:tab/>
      </w:r>
      <w:r>
        <w:t xml:space="preserve">Commencement of Work; </w:t>
      </w:r>
      <w:r w:rsidRPr="002801F8">
        <w:t>No Labor or Materialmen</w:t>
      </w:r>
      <w:r>
        <w:t>’s</w:t>
      </w:r>
      <w:r w:rsidRPr="002801F8">
        <w:t xml:space="preserve"> Claims</w:t>
      </w:r>
    </w:p>
    <w:p w:rsidR="00C31456" w:rsidRPr="002801F8" w:rsidRDefault="00C31456" w:rsidP="00C31456">
      <w:pPr>
        <w:pStyle w:val="NormalHangingIndent1"/>
        <w:spacing w:after="0"/>
        <w:ind w:left="748" w:hanging="748"/>
        <w:jc w:val="left"/>
        <w:rPr>
          <w:caps/>
        </w:rPr>
      </w:pPr>
      <w:r w:rsidRPr="002801F8">
        <w:t>5.07</w:t>
      </w:r>
      <w:r w:rsidRPr="002801F8">
        <w:tab/>
        <w:t>Compliance with Applicable Laws and Regulations</w:t>
      </w:r>
    </w:p>
    <w:p w:rsidR="00C31456" w:rsidRPr="002801F8" w:rsidRDefault="00C31456" w:rsidP="00C31456">
      <w:pPr>
        <w:pStyle w:val="NormalHangingIndent1"/>
        <w:spacing w:after="0"/>
        <w:ind w:left="748" w:hanging="748"/>
        <w:jc w:val="left"/>
      </w:pPr>
      <w:r w:rsidRPr="002801F8">
        <w:t>5.08</w:t>
      </w:r>
      <w:r w:rsidRPr="002801F8">
        <w:tab/>
        <w:t>Access; Utilities; Tax Parcels</w:t>
      </w:r>
    </w:p>
    <w:p w:rsidR="00C31456" w:rsidRPr="002801F8" w:rsidRDefault="00C31456" w:rsidP="00C31456">
      <w:pPr>
        <w:pStyle w:val="NormalHangingIndent1"/>
        <w:spacing w:after="0"/>
        <w:ind w:left="748" w:hanging="748"/>
        <w:jc w:val="left"/>
      </w:pPr>
      <w:r w:rsidRPr="002801F8">
        <w:t>5.09</w:t>
      </w:r>
      <w:r w:rsidRPr="002801F8">
        <w:tab/>
        <w:t>Licenses and Permits</w:t>
      </w:r>
    </w:p>
    <w:p w:rsidR="00C31456" w:rsidRPr="002801F8" w:rsidRDefault="00C31456" w:rsidP="00C31456">
      <w:pPr>
        <w:suppressAutoHyphens/>
        <w:spacing w:after="0"/>
        <w:ind w:left="748" w:hanging="748"/>
        <w:jc w:val="left"/>
      </w:pPr>
      <w:r w:rsidRPr="002801F8">
        <w:t>5.10</w:t>
      </w:r>
      <w:r w:rsidRPr="002801F8">
        <w:tab/>
        <w:t>No Other Interests</w:t>
      </w:r>
    </w:p>
    <w:p w:rsidR="00C31456" w:rsidRPr="002801F8" w:rsidRDefault="00C31456" w:rsidP="00C31456">
      <w:pPr>
        <w:pStyle w:val="NormalHangingIndent1"/>
        <w:spacing w:after="0"/>
        <w:ind w:left="748" w:hanging="748"/>
        <w:jc w:val="left"/>
      </w:pPr>
      <w:r w:rsidRPr="002801F8">
        <w:t>5.11</w:t>
      </w:r>
      <w:r w:rsidRPr="002801F8">
        <w:tab/>
        <w:t>Term of Leases</w:t>
      </w:r>
    </w:p>
    <w:p w:rsidR="00C31456" w:rsidRPr="002801F8" w:rsidRDefault="00C31456" w:rsidP="00C31456">
      <w:pPr>
        <w:pStyle w:val="NormalHangingIndent1"/>
        <w:spacing w:after="0"/>
        <w:ind w:left="748" w:hanging="748"/>
        <w:jc w:val="left"/>
      </w:pPr>
      <w:r w:rsidRPr="002801F8">
        <w:t>5.12</w:t>
      </w:r>
      <w:r w:rsidRPr="002801F8">
        <w:tab/>
        <w:t>No Prior Assignment</w:t>
      </w:r>
      <w:r w:rsidRPr="0052317A">
        <w:t>; Prepayment of Rents</w:t>
      </w:r>
    </w:p>
    <w:p w:rsidR="00C31456" w:rsidRPr="002801F8" w:rsidRDefault="00C31456" w:rsidP="00C31456">
      <w:pPr>
        <w:pStyle w:val="NormalHangingIndent1"/>
        <w:spacing w:after="0"/>
        <w:ind w:left="748" w:hanging="748"/>
        <w:jc w:val="left"/>
      </w:pPr>
      <w:r w:rsidRPr="002801F8">
        <w:t>5.13</w:t>
      </w:r>
      <w:r w:rsidRPr="002801F8">
        <w:tab/>
        <w:t>Illegal Activity</w:t>
      </w:r>
    </w:p>
    <w:p w:rsidR="00C31456" w:rsidRPr="002801F8" w:rsidRDefault="00C31456" w:rsidP="00C31456">
      <w:pPr>
        <w:suppressAutoHyphens/>
        <w:spacing w:after="0"/>
        <w:ind w:left="748" w:hanging="748"/>
        <w:jc w:val="left"/>
      </w:pPr>
      <w:r w:rsidRPr="002801F8">
        <w:t>5.14</w:t>
      </w:r>
      <w:r>
        <w:tab/>
      </w:r>
      <w:r w:rsidRPr="002801F8">
        <w:t>Taxes Paid</w:t>
      </w:r>
    </w:p>
    <w:p w:rsidR="00C31456" w:rsidRPr="002801F8" w:rsidRDefault="00C31456" w:rsidP="00C31456">
      <w:pPr>
        <w:pStyle w:val="NormalHangingIndent1"/>
        <w:spacing w:after="0"/>
        <w:ind w:left="748" w:hanging="748"/>
        <w:jc w:val="left"/>
        <w:rPr>
          <w:bCs/>
        </w:rPr>
      </w:pPr>
      <w:r w:rsidRPr="002801F8">
        <w:rPr>
          <w:bCs/>
        </w:rPr>
        <w:t>5.15</w:t>
      </w:r>
      <w:r w:rsidRPr="002801F8">
        <w:rPr>
          <w:bCs/>
        </w:rPr>
        <w:tab/>
        <w:t>Title Exceptions</w:t>
      </w:r>
    </w:p>
    <w:p w:rsidR="00C31456" w:rsidRPr="002801F8" w:rsidRDefault="00C31456" w:rsidP="00C31456">
      <w:pPr>
        <w:pStyle w:val="NormalHangingIndent1"/>
        <w:spacing w:after="0"/>
        <w:ind w:left="748" w:hanging="748"/>
        <w:jc w:val="left"/>
      </w:pPr>
      <w:r w:rsidRPr="002801F8">
        <w:t>5.16</w:t>
      </w:r>
      <w:r w:rsidRPr="002801F8">
        <w:tab/>
        <w:t>No Change in Facts or Circumstances</w:t>
      </w:r>
    </w:p>
    <w:p w:rsidR="00C31456" w:rsidRPr="002801F8" w:rsidRDefault="00C31456" w:rsidP="00C31456">
      <w:pPr>
        <w:suppressAutoHyphens/>
        <w:spacing w:after="0"/>
        <w:ind w:left="748" w:hanging="748"/>
        <w:jc w:val="left"/>
      </w:pPr>
      <w:r w:rsidRPr="002801F8">
        <w:t>5.17</w:t>
      </w:r>
      <w:r w:rsidRPr="002801F8">
        <w:tab/>
        <w:t>Financial Statements</w:t>
      </w:r>
    </w:p>
    <w:p w:rsidR="00C31456" w:rsidRPr="002801F8" w:rsidRDefault="00C31456" w:rsidP="00C31456">
      <w:pPr>
        <w:pStyle w:val="NormalHangingIndent2"/>
        <w:spacing w:after="0"/>
        <w:ind w:left="748" w:hanging="748"/>
        <w:jc w:val="left"/>
        <w:rPr>
          <w:bCs/>
        </w:rPr>
      </w:pPr>
      <w:r w:rsidRPr="002801F8">
        <w:t>5.18</w:t>
      </w:r>
      <w:r w:rsidRPr="002801F8">
        <w:tab/>
        <w:t>ERISA – Borrower Status</w:t>
      </w:r>
    </w:p>
    <w:p w:rsidR="00C31456" w:rsidRPr="002801F8" w:rsidRDefault="00C31456" w:rsidP="00C31456">
      <w:pPr>
        <w:suppressAutoHyphens/>
        <w:spacing w:after="0"/>
        <w:ind w:left="748" w:hanging="748"/>
        <w:jc w:val="left"/>
        <w:rPr>
          <w:b/>
          <w:bCs/>
        </w:rPr>
      </w:pPr>
      <w:r w:rsidRPr="002801F8">
        <w:t>5.19</w:t>
      </w:r>
      <w:r w:rsidRPr="002801F8">
        <w:tab/>
        <w:t>No Fraudulent Transfer or Preference</w:t>
      </w:r>
    </w:p>
    <w:p w:rsidR="00C31456" w:rsidRPr="002801F8" w:rsidRDefault="00C31456" w:rsidP="00C31456">
      <w:pPr>
        <w:suppressAutoHyphens/>
        <w:spacing w:after="0"/>
        <w:ind w:left="748" w:hanging="748"/>
        <w:jc w:val="left"/>
      </w:pPr>
      <w:r w:rsidRPr="002801F8">
        <w:t>5.20</w:t>
      </w:r>
      <w:r w:rsidRPr="002801F8">
        <w:tab/>
        <w:t>No Insolvency or Judgment</w:t>
      </w:r>
    </w:p>
    <w:p w:rsidR="00C31456" w:rsidRPr="00537C2B" w:rsidRDefault="00C31456" w:rsidP="00C31456">
      <w:pPr>
        <w:spacing w:after="0"/>
      </w:pPr>
      <w:r w:rsidRPr="00537C2B">
        <w:t>5.21</w:t>
      </w:r>
      <w:r w:rsidRPr="00537C2B">
        <w:tab/>
        <w:t>Working Capital</w:t>
      </w:r>
    </w:p>
    <w:p w:rsidR="00C31456" w:rsidRDefault="00C31456" w:rsidP="00C31456">
      <w:pPr>
        <w:spacing w:after="0"/>
      </w:pPr>
      <w:r w:rsidRPr="00537C2B">
        <w:t>5.22</w:t>
      </w:r>
      <w:r w:rsidRPr="00537C2B">
        <w:tab/>
        <w:t>Cap Collateral</w:t>
      </w:r>
    </w:p>
    <w:p w:rsidR="00C31456" w:rsidRPr="002801F8" w:rsidRDefault="00C31456" w:rsidP="00C31456">
      <w:pPr>
        <w:pStyle w:val="NormalHangingIndent1"/>
        <w:spacing w:after="0"/>
        <w:ind w:left="748" w:hanging="748"/>
        <w:jc w:val="left"/>
      </w:pPr>
      <w:r w:rsidRPr="002801F8">
        <w:t>5.23</w:t>
      </w:r>
      <w:r w:rsidRPr="002801F8">
        <w:tab/>
        <w:t>Ground Lease</w:t>
      </w:r>
    </w:p>
    <w:p w:rsidR="00C31456" w:rsidRDefault="00C31456" w:rsidP="00C31456">
      <w:pPr>
        <w:pStyle w:val="NormalHangingIndent1"/>
        <w:spacing w:after="0"/>
        <w:ind w:left="748" w:hanging="748"/>
        <w:jc w:val="left"/>
      </w:pPr>
      <w:r w:rsidRPr="002801F8">
        <w:t>5.24</w:t>
      </w:r>
      <w:r w:rsidRPr="002801F8">
        <w:tab/>
      </w:r>
      <w:r>
        <w:t>Purpose of Loan</w:t>
      </w:r>
    </w:p>
    <w:p w:rsidR="00C31456" w:rsidRDefault="00C31456" w:rsidP="00C31456">
      <w:pPr>
        <w:pStyle w:val="NormalHangingIndent1"/>
        <w:spacing w:after="0"/>
        <w:ind w:left="748" w:hanging="748"/>
        <w:jc w:val="left"/>
      </w:pPr>
      <w:r>
        <w:t>5.25</w:t>
      </w:r>
      <w:r>
        <w:tab/>
        <w:t>through 5.39 are Reserved</w:t>
      </w:r>
    </w:p>
    <w:p w:rsidR="00C31456" w:rsidRDefault="00C31456" w:rsidP="00C31456">
      <w:pPr>
        <w:spacing w:after="0"/>
      </w:pPr>
      <w:r>
        <w:t>5.40</w:t>
      </w:r>
      <w:r>
        <w:tab/>
        <w:t>Recycled Borrower</w:t>
      </w:r>
    </w:p>
    <w:p w:rsidR="00C31456" w:rsidRDefault="00C31456" w:rsidP="00C31456">
      <w:pPr>
        <w:spacing w:after="0"/>
      </w:pPr>
      <w:r>
        <w:t>5.41</w:t>
      </w:r>
      <w:r>
        <w:tab/>
        <w:t>Recycled SPE Equity Owner</w:t>
      </w:r>
    </w:p>
    <w:p w:rsidR="00C31456" w:rsidRDefault="00C31456" w:rsidP="00C31456">
      <w:pPr>
        <w:pStyle w:val="NormalHangingIndent1"/>
        <w:spacing w:after="0"/>
        <w:ind w:left="748" w:hanging="748"/>
        <w:jc w:val="left"/>
      </w:pPr>
      <w:r>
        <w:t>5.42</w:t>
      </w:r>
      <w:r>
        <w:tab/>
        <w:t>through 5.50 are Reserved</w:t>
      </w:r>
    </w:p>
    <w:p w:rsidR="00C31456" w:rsidRDefault="00C31456" w:rsidP="00C31456">
      <w:pPr>
        <w:pStyle w:val="NormalHangingIndent1"/>
        <w:spacing w:after="0"/>
        <w:ind w:left="748" w:hanging="748"/>
        <w:jc w:val="left"/>
      </w:pPr>
      <w:r>
        <w:t>5.51</w:t>
      </w:r>
      <w:r>
        <w:tab/>
        <w:t>Survival</w:t>
      </w:r>
    </w:p>
    <w:p w:rsidR="00C31456" w:rsidRDefault="00C31456" w:rsidP="00C31456">
      <w:pPr>
        <w:spacing w:after="0"/>
        <w:jc w:val="left"/>
      </w:pPr>
      <w:r>
        <w:t>5.52</w:t>
      </w:r>
      <w:r>
        <w:tab/>
        <w:t>through 5.57 are Reserved</w:t>
      </w:r>
    </w:p>
    <w:p w:rsidR="00C31456" w:rsidRDefault="00C31456" w:rsidP="00C31456">
      <w:pPr>
        <w:spacing w:after="0"/>
        <w:jc w:val="left"/>
      </w:pPr>
      <w:r>
        <w:t>5.58</w:t>
      </w:r>
      <w:r>
        <w:tab/>
        <w:t>Prohibited Parties Lists</w:t>
      </w:r>
    </w:p>
    <w:p w:rsidR="00C31456" w:rsidRDefault="00C31456" w:rsidP="00C31456">
      <w:pPr>
        <w:spacing w:after="0"/>
        <w:jc w:val="left"/>
      </w:pPr>
      <w:r>
        <w:t>5.59</w:t>
      </w:r>
      <w:r>
        <w:tab/>
        <w:t>AML Laws</w:t>
      </w:r>
    </w:p>
    <w:p w:rsidR="00C31456" w:rsidRDefault="00C31456" w:rsidP="00C31456">
      <w:pPr>
        <w:spacing w:after="0"/>
        <w:jc w:val="left"/>
      </w:pPr>
      <w:r>
        <w:t>5.60</w:t>
      </w:r>
      <w:r>
        <w:tab/>
        <w:t xml:space="preserve">Internal Controls </w:t>
      </w:r>
    </w:p>
    <w:p w:rsidR="00C31456" w:rsidRDefault="00C31456" w:rsidP="00C31456">
      <w:pPr>
        <w:spacing w:after="0"/>
        <w:jc w:val="left"/>
      </w:pPr>
      <w:r>
        <w:t>5.61</w:t>
      </w:r>
      <w:r>
        <w:tab/>
        <w:t>Crowdfunding</w:t>
      </w:r>
    </w:p>
    <w:p w:rsidR="00C31456" w:rsidRPr="00147F8C" w:rsidRDefault="00C31456" w:rsidP="00C31456">
      <w:pPr>
        <w:spacing w:after="0"/>
        <w:jc w:val="left"/>
      </w:pPr>
      <w:r>
        <w:t>5.62</w:t>
      </w:r>
      <w:r>
        <w:tab/>
        <w:t>through 5.70 are Reserved</w:t>
      </w:r>
    </w:p>
    <w:p w:rsidR="00C31456" w:rsidRPr="002801F8" w:rsidRDefault="00C31456" w:rsidP="00C31456">
      <w:pPr>
        <w:spacing w:after="0"/>
        <w:ind w:left="749" w:hanging="749"/>
        <w:jc w:val="left"/>
      </w:pPr>
    </w:p>
    <w:p w:rsidR="00C31456" w:rsidRPr="00503C7F" w:rsidRDefault="00C31456" w:rsidP="00C31456">
      <w:pPr>
        <w:tabs>
          <w:tab w:val="left" w:pos="2057"/>
        </w:tabs>
        <w:spacing w:after="0"/>
        <w:ind w:left="748" w:hanging="748"/>
        <w:jc w:val="left"/>
        <w:rPr>
          <w:b/>
        </w:rPr>
      </w:pPr>
      <w:r w:rsidRPr="00503C7F">
        <w:rPr>
          <w:b/>
        </w:rPr>
        <w:t>ARTICLE VI</w:t>
      </w:r>
      <w:r>
        <w:rPr>
          <w:b/>
        </w:rPr>
        <w:tab/>
      </w:r>
      <w:r w:rsidRPr="00503C7F">
        <w:rPr>
          <w:b/>
        </w:rPr>
        <w:t>BORROWER COVENANTS</w:t>
      </w:r>
    </w:p>
    <w:p w:rsidR="00C31456" w:rsidRPr="00503C7F" w:rsidRDefault="00C31456" w:rsidP="00C31456">
      <w:pPr>
        <w:spacing w:after="0"/>
        <w:ind w:left="748" w:hanging="748"/>
        <w:jc w:val="left"/>
      </w:pPr>
      <w:r w:rsidRPr="00503C7F">
        <w:t>6.01</w:t>
      </w:r>
      <w:r w:rsidRPr="00503C7F">
        <w:tab/>
        <w:t>Compliance with Laws</w:t>
      </w:r>
    </w:p>
    <w:p w:rsidR="00C31456" w:rsidRPr="00503C7F" w:rsidRDefault="00C31456" w:rsidP="00C31456">
      <w:pPr>
        <w:spacing w:after="0"/>
        <w:ind w:left="748" w:hanging="748"/>
        <w:jc w:val="left"/>
      </w:pPr>
      <w:r w:rsidRPr="00503C7F">
        <w:t>6.02</w:t>
      </w:r>
      <w:r w:rsidRPr="00503C7F">
        <w:tab/>
        <w:t>Compliance with Organizational Documents</w:t>
      </w:r>
    </w:p>
    <w:p w:rsidR="00C31456" w:rsidRPr="00503C7F" w:rsidRDefault="00C31456" w:rsidP="00C31456">
      <w:pPr>
        <w:spacing w:after="0"/>
        <w:ind w:left="748" w:hanging="748"/>
        <w:jc w:val="left"/>
      </w:pPr>
      <w:r w:rsidRPr="00503C7F">
        <w:t>6.03</w:t>
      </w:r>
      <w:r w:rsidRPr="00503C7F">
        <w:tab/>
        <w:t>Use of Mortgaged Property</w:t>
      </w:r>
    </w:p>
    <w:p w:rsidR="00C31456" w:rsidRPr="00503C7F" w:rsidRDefault="00C31456" w:rsidP="00C31456">
      <w:pPr>
        <w:spacing w:after="0"/>
        <w:ind w:left="748" w:hanging="748"/>
        <w:jc w:val="left"/>
        <w:rPr>
          <w:bCs/>
        </w:rPr>
      </w:pPr>
      <w:r w:rsidRPr="00503C7F">
        <w:t>6.04</w:t>
      </w:r>
      <w:r w:rsidRPr="00503C7F">
        <w:tab/>
        <w:t>Non-Residential Leases</w:t>
      </w:r>
    </w:p>
    <w:p w:rsidR="00C31456" w:rsidRPr="00503C7F" w:rsidRDefault="00C31456" w:rsidP="00C31456">
      <w:pPr>
        <w:spacing w:after="0"/>
        <w:ind w:left="748" w:hanging="748"/>
        <w:jc w:val="left"/>
      </w:pPr>
      <w:r w:rsidRPr="00503C7F">
        <w:t>6.05</w:t>
      </w:r>
      <w:r w:rsidRPr="00503C7F">
        <w:tab/>
        <w:t>Prepayment of Rents</w:t>
      </w:r>
    </w:p>
    <w:p w:rsidR="00C31456" w:rsidRPr="00503C7F" w:rsidRDefault="00C31456" w:rsidP="00C31456">
      <w:pPr>
        <w:spacing w:after="0"/>
        <w:ind w:left="748" w:hanging="748"/>
        <w:jc w:val="left"/>
      </w:pPr>
      <w:r w:rsidRPr="00503C7F">
        <w:t>6.06</w:t>
      </w:r>
      <w:r w:rsidRPr="00503C7F">
        <w:tab/>
        <w:t>Inspection</w:t>
      </w:r>
    </w:p>
    <w:p w:rsidR="00C31456" w:rsidRPr="00503C7F" w:rsidRDefault="00C31456" w:rsidP="00C31456">
      <w:pPr>
        <w:spacing w:after="0"/>
        <w:ind w:left="748" w:hanging="748"/>
        <w:jc w:val="left"/>
      </w:pPr>
      <w:r w:rsidRPr="00503C7F">
        <w:t>6.07</w:t>
      </w:r>
      <w:r w:rsidRPr="00503C7F">
        <w:tab/>
        <w:t>Books and Records; Financial Reporting</w:t>
      </w:r>
    </w:p>
    <w:p w:rsidR="00C31456" w:rsidRPr="00503C7F" w:rsidRDefault="00C31456" w:rsidP="00C31456">
      <w:pPr>
        <w:spacing w:after="0"/>
        <w:ind w:left="748" w:hanging="748"/>
        <w:jc w:val="left"/>
      </w:pPr>
      <w:r w:rsidRPr="00503C7F">
        <w:t>6.08</w:t>
      </w:r>
      <w:r w:rsidRPr="00503C7F">
        <w:tab/>
        <w:t>Taxes; Operating Expenses; Ground Rents</w:t>
      </w:r>
    </w:p>
    <w:p w:rsidR="00C31456" w:rsidRPr="00503C7F" w:rsidRDefault="00C31456" w:rsidP="00C31456">
      <w:pPr>
        <w:spacing w:after="0"/>
        <w:ind w:left="748" w:hanging="748"/>
        <w:jc w:val="left"/>
      </w:pPr>
      <w:r w:rsidRPr="00503C7F">
        <w:t>6.09</w:t>
      </w:r>
      <w:r w:rsidRPr="00503C7F">
        <w:tab/>
        <w:t>Preservation, Management and Maintenance of Mortgaged Property</w:t>
      </w:r>
    </w:p>
    <w:p w:rsidR="00C31456" w:rsidRPr="00503C7F" w:rsidRDefault="00C31456" w:rsidP="00C31456">
      <w:pPr>
        <w:spacing w:after="0"/>
        <w:ind w:left="748" w:hanging="748"/>
        <w:jc w:val="left"/>
      </w:pPr>
      <w:r w:rsidRPr="00503C7F">
        <w:t>6.10</w:t>
      </w:r>
      <w:r w:rsidRPr="00503C7F">
        <w:tab/>
        <w:t>Insurance</w:t>
      </w:r>
    </w:p>
    <w:p w:rsidR="00C31456" w:rsidRPr="00503C7F" w:rsidRDefault="00C31456" w:rsidP="00C31456">
      <w:pPr>
        <w:spacing w:after="0"/>
        <w:ind w:left="748" w:hanging="748"/>
        <w:jc w:val="left"/>
      </w:pPr>
      <w:r w:rsidRPr="00503C7F">
        <w:t>6.11</w:t>
      </w:r>
      <w:r w:rsidRPr="00503C7F">
        <w:tab/>
        <w:t>Condemnation</w:t>
      </w:r>
    </w:p>
    <w:p w:rsidR="00C31456" w:rsidRPr="00503C7F" w:rsidRDefault="00C31456" w:rsidP="00C31456">
      <w:pPr>
        <w:spacing w:after="0"/>
        <w:ind w:left="748" w:hanging="748"/>
        <w:jc w:val="left"/>
      </w:pPr>
      <w:r w:rsidRPr="00503C7F">
        <w:t>6.12</w:t>
      </w:r>
      <w:r w:rsidRPr="00503C7F">
        <w:tab/>
        <w:t>Environmental Hazards</w:t>
      </w:r>
    </w:p>
    <w:p w:rsidR="00C31456" w:rsidRPr="00503C7F" w:rsidRDefault="00C31456" w:rsidP="00C31456">
      <w:pPr>
        <w:spacing w:after="0"/>
        <w:ind w:left="748" w:hanging="748"/>
        <w:jc w:val="left"/>
      </w:pPr>
      <w:r w:rsidRPr="00503C7F">
        <w:t>6.13</w:t>
      </w:r>
      <w:r w:rsidRPr="00503C7F">
        <w:tab/>
        <w:t>Single Purpose Entity Requirements</w:t>
      </w:r>
    </w:p>
    <w:p w:rsidR="00C31456" w:rsidRPr="00503C7F" w:rsidRDefault="00C31456" w:rsidP="00C31456">
      <w:pPr>
        <w:spacing w:after="0"/>
        <w:ind w:left="748" w:hanging="748"/>
        <w:jc w:val="left"/>
      </w:pPr>
      <w:r w:rsidRPr="00503C7F">
        <w:t>6.14</w:t>
      </w:r>
      <w:r w:rsidRPr="00503C7F">
        <w:tab/>
        <w:t>Repairs and Capital Replacements</w:t>
      </w:r>
    </w:p>
    <w:p w:rsidR="00C31456" w:rsidRPr="00503C7F" w:rsidRDefault="00C31456" w:rsidP="00C31456">
      <w:pPr>
        <w:spacing w:after="0"/>
        <w:ind w:left="748" w:hanging="748"/>
        <w:jc w:val="left"/>
      </w:pPr>
      <w:r w:rsidRPr="00503C7F">
        <w:t>6.15</w:t>
      </w:r>
      <w:r w:rsidRPr="00503C7F">
        <w:tab/>
      </w:r>
      <w:r>
        <w:t xml:space="preserve">Residential </w:t>
      </w:r>
      <w:r w:rsidRPr="00503C7F">
        <w:t>Leases Affecting the Mortgaged Property</w:t>
      </w:r>
    </w:p>
    <w:p w:rsidR="00C31456" w:rsidRPr="00503C7F" w:rsidRDefault="00C31456" w:rsidP="00C31456">
      <w:pPr>
        <w:spacing w:after="0"/>
        <w:ind w:left="748" w:hanging="748"/>
        <w:jc w:val="left"/>
      </w:pPr>
      <w:r w:rsidRPr="00503C7F">
        <w:t>6.16</w:t>
      </w:r>
      <w:r w:rsidRPr="00503C7F">
        <w:tab/>
        <w:t>Litigation; Government Proceedings</w:t>
      </w:r>
    </w:p>
    <w:p w:rsidR="00C31456" w:rsidRPr="00503C7F" w:rsidRDefault="00C31456" w:rsidP="00C31456">
      <w:pPr>
        <w:spacing w:after="0"/>
        <w:ind w:left="748" w:hanging="748"/>
        <w:jc w:val="left"/>
      </w:pPr>
      <w:r w:rsidRPr="00503C7F">
        <w:t>6.17</w:t>
      </w:r>
      <w:r w:rsidRPr="00503C7F">
        <w:tab/>
        <w:t>Further Assurances and Estoppel Certificates; Lender</w:t>
      </w:r>
      <w:r>
        <w:t>’</w:t>
      </w:r>
      <w:r w:rsidRPr="00503C7F">
        <w:t>s Expenses</w:t>
      </w:r>
    </w:p>
    <w:p w:rsidR="00C31456" w:rsidRPr="00503C7F" w:rsidRDefault="00C31456" w:rsidP="00C31456">
      <w:pPr>
        <w:spacing w:after="0"/>
        <w:ind w:left="748" w:hanging="748"/>
        <w:jc w:val="left"/>
      </w:pPr>
      <w:r w:rsidRPr="00503C7F">
        <w:t>6.18</w:t>
      </w:r>
      <w:r w:rsidRPr="00503C7F">
        <w:tab/>
      </w:r>
      <w:r>
        <w:t>Cap Collateral</w:t>
      </w:r>
    </w:p>
    <w:p w:rsidR="00C31456" w:rsidRDefault="00C31456" w:rsidP="00C31456">
      <w:pPr>
        <w:spacing w:after="0"/>
        <w:ind w:left="748" w:hanging="748"/>
        <w:jc w:val="left"/>
      </w:pPr>
      <w:r w:rsidRPr="00503C7F">
        <w:t>6.19</w:t>
      </w:r>
      <w:r w:rsidRPr="00503C7F">
        <w:tab/>
        <w:t>Ground Lease</w:t>
      </w:r>
    </w:p>
    <w:p w:rsidR="00C31456" w:rsidRDefault="00C31456" w:rsidP="00C31456">
      <w:pPr>
        <w:spacing w:after="0"/>
        <w:ind w:left="748" w:hanging="748"/>
        <w:jc w:val="left"/>
      </w:pPr>
      <w:r>
        <w:t>6.20</w:t>
      </w:r>
      <w:r>
        <w:tab/>
      </w:r>
      <w:r w:rsidRPr="00503C7F">
        <w:t>ERISA Requirements</w:t>
      </w:r>
    </w:p>
    <w:p w:rsidR="00C31456" w:rsidRDefault="00C31456" w:rsidP="00C31456">
      <w:pPr>
        <w:spacing w:after="0"/>
        <w:ind w:left="748" w:hanging="748"/>
        <w:jc w:val="left"/>
      </w:pPr>
      <w:r>
        <w:t>6.21</w:t>
      </w:r>
      <w:r>
        <w:tab/>
        <w:t>through 6.52 are Reserved</w:t>
      </w:r>
    </w:p>
    <w:p w:rsidR="00C31456" w:rsidRDefault="00C31456" w:rsidP="00C31456">
      <w:pPr>
        <w:spacing w:after="0"/>
        <w:ind w:left="748" w:hanging="748"/>
        <w:jc w:val="left"/>
      </w:pPr>
      <w:r>
        <w:t>6.53</w:t>
      </w:r>
      <w:r>
        <w:tab/>
        <w:t>Economic Sanctions Laws; AML Laws</w:t>
      </w:r>
    </w:p>
    <w:p w:rsidR="00C31456" w:rsidRDefault="00C31456" w:rsidP="00C31456">
      <w:pPr>
        <w:spacing w:after="0"/>
        <w:ind w:left="748" w:hanging="748"/>
        <w:jc w:val="left"/>
      </w:pPr>
      <w:r>
        <w:t>6.54</w:t>
      </w:r>
      <w:r>
        <w:tab/>
        <w:t>Crowdfunding</w:t>
      </w:r>
    </w:p>
    <w:p w:rsidR="00C31456" w:rsidRDefault="00C31456" w:rsidP="00C31456">
      <w:pPr>
        <w:spacing w:after="0"/>
        <w:ind w:left="748" w:hanging="748"/>
        <w:jc w:val="left"/>
      </w:pPr>
      <w:r>
        <w:t>6.55</w:t>
      </w:r>
      <w:r>
        <w:tab/>
        <w:t>through 6.62 are Reserved</w:t>
      </w:r>
    </w:p>
    <w:p w:rsidR="00C31456" w:rsidRDefault="00C31456" w:rsidP="00C31456">
      <w:pPr>
        <w:spacing w:after="0"/>
        <w:ind w:left="2057" w:hanging="2057"/>
        <w:jc w:val="left"/>
        <w:rPr>
          <w:b/>
        </w:rPr>
      </w:pPr>
    </w:p>
    <w:p w:rsidR="00C31456" w:rsidRDefault="00C31456" w:rsidP="00C31456">
      <w:pPr>
        <w:spacing w:after="0"/>
        <w:ind w:left="2057" w:hanging="2057"/>
        <w:jc w:val="left"/>
        <w:rPr>
          <w:b/>
        </w:rPr>
      </w:pPr>
      <w:r w:rsidRPr="00503C7F">
        <w:rPr>
          <w:b/>
        </w:rPr>
        <w:t>ARTICLE VII</w:t>
      </w:r>
      <w:r>
        <w:rPr>
          <w:b/>
        </w:rPr>
        <w:tab/>
      </w:r>
      <w:r w:rsidRPr="00503C7F">
        <w:rPr>
          <w:b/>
        </w:rPr>
        <w:t>TRANSFERS</w:t>
      </w:r>
      <w:r>
        <w:rPr>
          <w:b/>
        </w:rPr>
        <w:t xml:space="preserve"> OF THE MORTGAGED PROPERTY OR INTERESTS IN BORROWER</w:t>
      </w:r>
    </w:p>
    <w:p w:rsidR="00C31456" w:rsidRDefault="00C31456" w:rsidP="00C31456">
      <w:pPr>
        <w:spacing w:after="0"/>
        <w:ind w:left="748" w:hanging="748"/>
        <w:jc w:val="left"/>
      </w:pPr>
      <w:r>
        <w:t>7.01</w:t>
      </w:r>
      <w:r>
        <w:tab/>
      </w:r>
      <w:r w:rsidRPr="00E82FFF">
        <w:t>Prohibited Transfers</w:t>
      </w:r>
    </w:p>
    <w:p w:rsidR="00C31456" w:rsidRDefault="00C31456" w:rsidP="00C31456">
      <w:pPr>
        <w:spacing w:after="0"/>
        <w:ind w:left="748" w:hanging="748"/>
        <w:jc w:val="left"/>
      </w:pPr>
      <w:r>
        <w:t>7.02</w:t>
      </w:r>
      <w:r w:rsidRPr="00503C7F">
        <w:tab/>
      </w:r>
      <w:r w:rsidRPr="00E82FFF">
        <w:t>Permitted</w:t>
      </w:r>
      <w:r w:rsidRPr="00E82FFF" w:rsidDel="004F0BBE">
        <w:t xml:space="preserve"> </w:t>
      </w:r>
      <w:r w:rsidRPr="00E82FFF">
        <w:t>Transfers</w:t>
      </w:r>
    </w:p>
    <w:p w:rsidR="00C31456" w:rsidRDefault="00C31456" w:rsidP="00C31456">
      <w:pPr>
        <w:spacing w:after="0"/>
        <w:ind w:left="748" w:hanging="748"/>
        <w:jc w:val="left"/>
      </w:pPr>
      <w:r>
        <w:t>7.03</w:t>
      </w:r>
      <w:r w:rsidRPr="00503C7F">
        <w:tab/>
      </w:r>
      <w:r w:rsidRPr="00E82FFF">
        <w:t>Conditionally</w:t>
      </w:r>
      <w:r>
        <w:t xml:space="preserve"> </w:t>
      </w:r>
      <w:r w:rsidRPr="00E82FFF">
        <w:t>Permitted Transfers</w:t>
      </w:r>
    </w:p>
    <w:p w:rsidR="00C31456" w:rsidRDefault="00C31456" w:rsidP="00C31456">
      <w:pPr>
        <w:spacing w:after="0"/>
        <w:ind w:left="748" w:hanging="748"/>
        <w:jc w:val="left"/>
      </w:pPr>
      <w:r>
        <w:t>7.04</w:t>
      </w:r>
      <w:r w:rsidRPr="00503C7F">
        <w:tab/>
      </w:r>
      <w:r>
        <w:t>Conditions for Conditionally Permitted</w:t>
      </w:r>
      <w:r w:rsidRPr="00E82FFF">
        <w:t xml:space="preserve"> Transfers</w:t>
      </w:r>
    </w:p>
    <w:p w:rsidR="00C31456" w:rsidRPr="00503C7F" w:rsidRDefault="00C31456" w:rsidP="00C31456">
      <w:pPr>
        <w:spacing w:after="0"/>
        <w:ind w:left="748" w:hanging="748"/>
        <w:jc w:val="left"/>
        <w:rPr>
          <w:b/>
        </w:rPr>
      </w:pPr>
      <w:r>
        <w:t>7.05</w:t>
      </w:r>
      <w:r w:rsidRPr="00503C7F">
        <w:tab/>
      </w:r>
      <w:r w:rsidRPr="00E82FFF">
        <w:t>Lender</w:t>
      </w:r>
      <w:r>
        <w:t>’</w:t>
      </w:r>
      <w:r w:rsidRPr="00E82FFF">
        <w:t>s Consent to Prohibited Transfers</w:t>
      </w:r>
    </w:p>
    <w:p w:rsidR="00C31456" w:rsidRDefault="00C31456" w:rsidP="00C31456">
      <w:pPr>
        <w:spacing w:after="0"/>
        <w:ind w:left="748" w:hanging="748"/>
        <w:jc w:val="left"/>
      </w:pPr>
      <w:r w:rsidRPr="00BF6D71">
        <w:t>7.06</w:t>
      </w:r>
      <w:r w:rsidRPr="00BF6D71">
        <w:tab/>
        <w:t>SPE Equity Owner Requirement Following Transfer</w:t>
      </w:r>
    </w:p>
    <w:p w:rsidR="00C31456" w:rsidRDefault="00C31456" w:rsidP="00C31456">
      <w:pPr>
        <w:spacing w:after="0"/>
        <w:ind w:left="748" w:hanging="748"/>
        <w:jc w:val="left"/>
      </w:pPr>
      <w:r w:rsidRPr="00937994">
        <w:t>7.07</w:t>
      </w:r>
      <w:r w:rsidRPr="00937994">
        <w:tab/>
        <w:t>Additional Transfer Requirements - External Cap Agreement</w:t>
      </w:r>
    </w:p>
    <w:p w:rsidR="00C31456" w:rsidRDefault="00C31456" w:rsidP="00C31456">
      <w:pPr>
        <w:spacing w:after="0"/>
        <w:ind w:left="748" w:hanging="748"/>
        <w:jc w:val="left"/>
      </w:pPr>
      <w:r>
        <w:t>7.08</w:t>
      </w:r>
      <w:r>
        <w:tab/>
        <w:t>Reserved</w:t>
      </w:r>
    </w:p>
    <w:p w:rsidR="00C31456" w:rsidRDefault="00C31456" w:rsidP="00C31456">
      <w:pPr>
        <w:spacing w:after="0"/>
        <w:ind w:left="748" w:hanging="748"/>
        <w:jc w:val="left"/>
      </w:pPr>
      <w:r>
        <w:t>7.09</w:t>
      </w:r>
      <w:r>
        <w:tab/>
        <w:t>Reserved</w:t>
      </w:r>
    </w:p>
    <w:p w:rsidR="00C31456" w:rsidRPr="00BF6D71" w:rsidRDefault="00C31456" w:rsidP="00C31456">
      <w:pPr>
        <w:spacing w:after="0"/>
        <w:ind w:left="748" w:hanging="748"/>
        <w:jc w:val="left"/>
      </w:pPr>
      <w:bookmarkStart w:id="4" w:name="_Hlk534306199"/>
      <w:r>
        <w:t>7.10</w:t>
      </w:r>
      <w:r>
        <w:tab/>
        <w:t>Easement, Restrictive Covenant or Other Encumbrance</w:t>
      </w:r>
    </w:p>
    <w:bookmarkEnd w:id="4"/>
    <w:p w:rsidR="00C31456" w:rsidRDefault="00C31456" w:rsidP="00C31456">
      <w:pPr>
        <w:tabs>
          <w:tab w:val="left" w:pos="2057"/>
        </w:tabs>
        <w:spacing w:after="0"/>
        <w:ind w:left="748" w:hanging="748"/>
        <w:jc w:val="left"/>
        <w:rPr>
          <w:b/>
        </w:rPr>
      </w:pPr>
    </w:p>
    <w:p w:rsidR="00C31456" w:rsidRPr="00503C7F" w:rsidRDefault="00C31456" w:rsidP="00C31456">
      <w:pPr>
        <w:tabs>
          <w:tab w:val="left" w:pos="2057"/>
        </w:tabs>
        <w:spacing w:after="0"/>
        <w:ind w:left="748" w:hanging="748"/>
        <w:jc w:val="left"/>
        <w:rPr>
          <w:b/>
        </w:rPr>
      </w:pPr>
      <w:r w:rsidRPr="00503C7F">
        <w:rPr>
          <w:b/>
        </w:rPr>
        <w:t>ARTICLE VIII</w:t>
      </w:r>
      <w:r>
        <w:rPr>
          <w:b/>
        </w:rPr>
        <w:tab/>
      </w:r>
      <w:bookmarkStart w:id="5" w:name="_Hlk534306230"/>
      <w:r>
        <w:rPr>
          <w:b/>
        </w:rPr>
        <w:t>ACTIONS OR EVENTS RELATING TO GUARANTOR</w:t>
      </w:r>
    </w:p>
    <w:p w:rsidR="00C31456" w:rsidRDefault="00C31456" w:rsidP="00C31456">
      <w:pPr>
        <w:spacing w:after="0"/>
        <w:ind w:left="748" w:hanging="748"/>
        <w:jc w:val="left"/>
      </w:pPr>
      <w:r>
        <w:t>8.01</w:t>
      </w:r>
      <w:r>
        <w:tab/>
        <w:t>Guarantor Bankruptcy</w:t>
      </w:r>
    </w:p>
    <w:p w:rsidR="00C31456" w:rsidRDefault="00C31456" w:rsidP="00C31456">
      <w:pPr>
        <w:spacing w:after="0"/>
        <w:ind w:left="748" w:hanging="748"/>
        <w:jc w:val="left"/>
      </w:pPr>
      <w:r>
        <w:t>8.02</w:t>
      </w:r>
      <w:r>
        <w:tab/>
        <w:t>Guarantor Status Event</w:t>
      </w:r>
    </w:p>
    <w:p w:rsidR="00C31456" w:rsidRPr="00426DBD" w:rsidRDefault="00C31456" w:rsidP="00C31456">
      <w:pPr>
        <w:spacing w:after="0"/>
        <w:ind w:left="748" w:hanging="748"/>
        <w:jc w:val="left"/>
      </w:pPr>
      <w:r>
        <w:t>8.03</w:t>
      </w:r>
      <w:r>
        <w:tab/>
        <w:t>Death of a Guarantor Not in</w:t>
      </w:r>
      <w:r w:rsidR="00A9577B">
        <w:t xml:space="preserve"> Control of </w:t>
      </w:r>
      <w:r>
        <w:t>Borrower</w:t>
      </w:r>
    </w:p>
    <w:bookmarkEnd w:id="5"/>
    <w:p w:rsidR="00C31456" w:rsidRPr="00503C7F" w:rsidRDefault="00C31456" w:rsidP="00C31456">
      <w:pPr>
        <w:spacing w:after="0"/>
        <w:ind w:left="748" w:hanging="748"/>
        <w:jc w:val="left"/>
        <w:rPr>
          <w:b/>
        </w:rPr>
      </w:pPr>
    </w:p>
    <w:p w:rsidR="00C31456" w:rsidRPr="00503C7F" w:rsidRDefault="00C31456" w:rsidP="00C31456">
      <w:pPr>
        <w:tabs>
          <w:tab w:val="left" w:pos="2057"/>
        </w:tabs>
        <w:spacing w:after="0"/>
        <w:ind w:left="748" w:hanging="748"/>
        <w:jc w:val="left"/>
        <w:rPr>
          <w:b/>
        </w:rPr>
      </w:pPr>
      <w:r w:rsidRPr="00503C7F">
        <w:rPr>
          <w:b/>
        </w:rPr>
        <w:t>ARTICLE IX</w:t>
      </w:r>
      <w:r>
        <w:rPr>
          <w:b/>
        </w:rPr>
        <w:tab/>
      </w:r>
      <w:r w:rsidRPr="00503C7F">
        <w:rPr>
          <w:b/>
        </w:rPr>
        <w:t>EVENTS OF DEFAULT AND REMEDIES</w:t>
      </w:r>
    </w:p>
    <w:p w:rsidR="00C31456" w:rsidRPr="00503C7F" w:rsidRDefault="00C31456" w:rsidP="00C31456">
      <w:pPr>
        <w:spacing w:after="0"/>
        <w:ind w:left="748" w:hanging="748"/>
        <w:jc w:val="left"/>
      </w:pPr>
      <w:r w:rsidRPr="00503C7F">
        <w:t>9.01</w:t>
      </w:r>
      <w:r w:rsidRPr="00503C7F">
        <w:tab/>
        <w:t xml:space="preserve">Events of Default </w:t>
      </w:r>
    </w:p>
    <w:p w:rsidR="00C31456" w:rsidRPr="00503C7F" w:rsidRDefault="00C31456" w:rsidP="00C31456">
      <w:pPr>
        <w:spacing w:after="0"/>
        <w:ind w:left="748" w:hanging="748"/>
        <w:jc w:val="left"/>
      </w:pPr>
      <w:r w:rsidRPr="00503C7F">
        <w:t>9.02</w:t>
      </w:r>
      <w:r w:rsidRPr="00503C7F">
        <w:tab/>
        <w:t>Protection of Lender</w:t>
      </w:r>
      <w:r>
        <w:t>’</w:t>
      </w:r>
      <w:r w:rsidRPr="00503C7F">
        <w:t>s Security; Security Instrument Secures Future Advances</w:t>
      </w:r>
    </w:p>
    <w:p w:rsidR="00C31456" w:rsidRPr="00503C7F" w:rsidRDefault="00C31456" w:rsidP="00C31456">
      <w:pPr>
        <w:spacing w:after="0"/>
        <w:ind w:left="748" w:hanging="748"/>
        <w:jc w:val="left"/>
      </w:pPr>
      <w:r w:rsidRPr="00503C7F">
        <w:t>9.03</w:t>
      </w:r>
      <w:r w:rsidRPr="00503C7F">
        <w:tab/>
        <w:t>Remedies</w:t>
      </w:r>
    </w:p>
    <w:p w:rsidR="00C31456" w:rsidRPr="00503C7F" w:rsidRDefault="00C31456" w:rsidP="00C31456">
      <w:pPr>
        <w:spacing w:after="0"/>
        <w:ind w:left="748" w:hanging="748"/>
        <w:jc w:val="left"/>
      </w:pPr>
      <w:r w:rsidRPr="00503C7F">
        <w:t>9.04</w:t>
      </w:r>
      <w:r w:rsidRPr="00503C7F">
        <w:tab/>
        <w:t>Forbearance</w:t>
      </w:r>
    </w:p>
    <w:p w:rsidR="00C31456" w:rsidRPr="00503C7F" w:rsidRDefault="00C31456" w:rsidP="00C31456">
      <w:pPr>
        <w:spacing w:after="0"/>
        <w:ind w:left="748" w:hanging="748"/>
        <w:jc w:val="left"/>
      </w:pPr>
      <w:r w:rsidRPr="00503C7F">
        <w:t>9.05</w:t>
      </w:r>
      <w:r w:rsidRPr="00503C7F">
        <w:tab/>
        <w:t>Waiver of Marshalling</w:t>
      </w:r>
    </w:p>
    <w:p w:rsidR="00C31456" w:rsidRPr="00503C7F" w:rsidRDefault="00C31456" w:rsidP="00C31456">
      <w:pPr>
        <w:spacing w:after="0"/>
        <w:ind w:left="748" w:hanging="748"/>
        <w:jc w:val="left"/>
      </w:pPr>
    </w:p>
    <w:p w:rsidR="00C31456" w:rsidRPr="00503C7F" w:rsidRDefault="00C31456" w:rsidP="00C31456">
      <w:pPr>
        <w:tabs>
          <w:tab w:val="left" w:pos="2057"/>
        </w:tabs>
        <w:spacing w:after="0"/>
        <w:ind w:left="748" w:hanging="748"/>
        <w:jc w:val="left"/>
        <w:rPr>
          <w:b/>
        </w:rPr>
      </w:pPr>
      <w:r w:rsidRPr="00503C7F">
        <w:rPr>
          <w:b/>
        </w:rPr>
        <w:t>ARTICLE X</w:t>
      </w:r>
      <w:r>
        <w:rPr>
          <w:b/>
        </w:rPr>
        <w:tab/>
      </w:r>
      <w:r w:rsidRPr="00503C7F">
        <w:rPr>
          <w:b/>
        </w:rPr>
        <w:t>RELEASE; INDEMNITY</w:t>
      </w:r>
    </w:p>
    <w:p w:rsidR="00C31456" w:rsidRPr="00503C7F" w:rsidRDefault="00C31456" w:rsidP="00C31456">
      <w:pPr>
        <w:spacing w:after="0"/>
        <w:ind w:left="748" w:hanging="748"/>
        <w:jc w:val="left"/>
      </w:pPr>
      <w:r w:rsidRPr="00503C7F">
        <w:t>10.01</w:t>
      </w:r>
      <w:r w:rsidRPr="00503C7F">
        <w:tab/>
        <w:t xml:space="preserve">Release </w:t>
      </w:r>
    </w:p>
    <w:p w:rsidR="00C31456" w:rsidRDefault="00C31456" w:rsidP="00C31456">
      <w:pPr>
        <w:spacing w:after="0"/>
        <w:ind w:left="748" w:hanging="748"/>
        <w:jc w:val="left"/>
      </w:pPr>
      <w:r w:rsidRPr="00503C7F">
        <w:t>10.02</w:t>
      </w:r>
      <w:r w:rsidRPr="00503C7F">
        <w:tab/>
        <w:t>Indemnity</w:t>
      </w:r>
    </w:p>
    <w:p w:rsidR="00C31456" w:rsidRPr="00503C7F" w:rsidRDefault="00C31456" w:rsidP="00C31456">
      <w:pPr>
        <w:spacing w:after="0"/>
        <w:ind w:left="748" w:hanging="748"/>
        <w:jc w:val="left"/>
      </w:pPr>
      <w:r>
        <w:t>10.03</w:t>
      </w:r>
      <w:r>
        <w:tab/>
        <w:t>Reserved</w:t>
      </w:r>
    </w:p>
    <w:p w:rsidR="00C31456" w:rsidRPr="00503C7F" w:rsidRDefault="00C31456" w:rsidP="00C31456">
      <w:pPr>
        <w:spacing w:after="0"/>
        <w:ind w:left="748" w:hanging="748"/>
        <w:jc w:val="left"/>
      </w:pPr>
    </w:p>
    <w:p w:rsidR="00C31456" w:rsidRPr="00503C7F" w:rsidRDefault="00C31456" w:rsidP="00C31456">
      <w:pPr>
        <w:tabs>
          <w:tab w:val="left" w:pos="2057"/>
        </w:tabs>
        <w:spacing w:after="0"/>
        <w:ind w:left="748" w:hanging="748"/>
        <w:jc w:val="left"/>
        <w:rPr>
          <w:b/>
        </w:rPr>
      </w:pPr>
      <w:r w:rsidRPr="00503C7F">
        <w:rPr>
          <w:b/>
        </w:rPr>
        <w:t>ARTICLE XI</w:t>
      </w:r>
      <w:r>
        <w:rPr>
          <w:b/>
        </w:rPr>
        <w:tab/>
      </w:r>
      <w:r w:rsidRPr="00503C7F">
        <w:rPr>
          <w:b/>
        </w:rPr>
        <w:t>MISCELLANEOUS PROVISIONS</w:t>
      </w:r>
    </w:p>
    <w:p w:rsidR="00C31456" w:rsidRPr="00503C7F" w:rsidRDefault="00C31456" w:rsidP="00C31456">
      <w:pPr>
        <w:spacing w:after="0"/>
        <w:ind w:left="748" w:hanging="748"/>
        <w:jc w:val="left"/>
      </w:pPr>
      <w:r w:rsidRPr="00503C7F">
        <w:t>11.01</w:t>
      </w:r>
      <w:r w:rsidRPr="00503C7F">
        <w:tab/>
        <w:t>Waiver of Statute of Limitations, Offsets and Counterclaims</w:t>
      </w:r>
    </w:p>
    <w:p w:rsidR="00C31456" w:rsidRPr="00503C7F" w:rsidRDefault="00C31456" w:rsidP="00C31456">
      <w:pPr>
        <w:spacing w:after="0"/>
        <w:ind w:left="748" w:hanging="748"/>
        <w:jc w:val="left"/>
      </w:pPr>
      <w:r w:rsidRPr="00503C7F">
        <w:t>11.02</w:t>
      </w:r>
      <w:r w:rsidRPr="00503C7F">
        <w:tab/>
        <w:t>Governing Law; Consent to Jurisdiction and Venue</w:t>
      </w:r>
    </w:p>
    <w:p w:rsidR="00C31456" w:rsidRPr="00503C7F" w:rsidRDefault="00C31456" w:rsidP="00C31456">
      <w:pPr>
        <w:spacing w:after="0"/>
        <w:ind w:left="748" w:hanging="748"/>
        <w:jc w:val="left"/>
      </w:pPr>
      <w:r w:rsidRPr="00503C7F">
        <w:t>11.03</w:t>
      </w:r>
      <w:r w:rsidRPr="00503C7F">
        <w:tab/>
        <w:t>Notice</w:t>
      </w:r>
    </w:p>
    <w:p w:rsidR="00C31456" w:rsidRPr="00503C7F" w:rsidRDefault="00C31456" w:rsidP="00C31456">
      <w:pPr>
        <w:spacing w:after="0"/>
        <w:ind w:left="748" w:hanging="748"/>
        <w:jc w:val="left"/>
      </w:pPr>
      <w:r w:rsidRPr="00503C7F">
        <w:t>11.04</w:t>
      </w:r>
      <w:r w:rsidRPr="00503C7F">
        <w:tab/>
        <w:t>Successors and Assigns Bound</w:t>
      </w:r>
    </w:p>
    <w:p w:rsidR="00C31456" w:rsidRPr="00503C7F" w:rsidRDefault="00C31456" w:rsidP="00C31456">
      <w:pPr>
        <w:spacing w:after="0"/>
        <w:ind w:left="748" w:hanging="748"/>
        <w:jc w:val="left"/>
      </w:pPr>
      <w:r w:rsidRPr="00503C7F">
        <w:t>11.05</w:t>
      </w:r>
      <w:r w:rsidRPr="00503C7F">
        <w:tab/>
        <w:t xml:space="preserve">Joint and Several </w:t>
      </w:r>
      <w:r>
        <w:t xml:space="preserve">(and Solidary) </w:t>
      </w:r>
      <w:r w:rsidRPr="00503C7F">
        <w:t>Liability</w:t>
      </w:r>
    </w:p>
    <w:p w:rsidR="00C31456" w:rsidRPr="00503C7F" w:rsidRDefault="00C31456" w:rsidP="00C31456">
      <w:pPr>
        <w:spacing w:after="0"/>
        <w:ind w:left="748" w:hanging="748"/>
        <w:jc w:val="left"/>
      </w:pPr>
      <w:r w:rsidRPr="00503C7F">
        <w:t>11.06</w:t>
      </w:r>
      <w:r w:rsidRPr="00503C7F">
        <w:tab/>
        <w:t>Relationship of Parties; No Third</w:t>
      </w:r>
      <w:r>
        <w:t>-</w:t>
      </w:r>
      <w:r w:rsidRPr="00503C7F">
        <w:t>Party Beneficiary</w:t>
      </w:r>
    </w:p>
    <w:p w:rsidR="00C31456" w:rsidRPr="00503C7F" w:rsidRDefault="00C31456" w:rsidP="00C31456">
      <w:pPr>
        <w:spacing w:after="0"/>
        <w:ind w:left="748" w:hanging="748"/>
        <w:jc w:val="left"/>
      </w:pPr>
      <w:r w:rsidRPr="00503C7F">
        <w:t>11.07</w:t>
      </w:r>
      <w:r w:rsidRPr="00503C7F">
        <w:tab/>
        <w:t>Severability; Amendments</w:t>
      </w:r>
    </w:p>
    <w:p w:rsidR="00C31456" w:rsidRPr="00503C7F" w:rsidRDefault="00C31456" w:rsidP="00C31456">
      <w:pPr>
        <w:spacing w:after="0"/>
        <w:ind w:left="748" w:hanging="748"/>
        <w:jc w:val="left"/>
      </w:pPr>
      <w:r w:rsidRPr="00503C7F">
        <w:t>11.08</w:t>
      </w:r>
      <w:r w:rsidRPr="00503C7F">
        <w:tab/>
        <w:t>Disclosure of Information</w:t>
      </w:r>
    </w:p>
    <w:p w:rsidR="00C31456" w:rsidRPr="00503C7F" w:rsidRDefault="00C31456" w:rsidP="00C31456">
      <w:pPr>
        <w:spacing w:after="0"/>
        <w:ind w:left="748" w:hanging="748"/>
        <w:jc w:val="left"/>
      </w:pPr>
      <w:r w:rsidRPr="00503C7F">
        <w:t>11.09</w:t>
      </w:r>
      <w:r w:rsidRPr="00503C7F">
        <w:tab/>
        <w:t>Determinations by Lender</w:t>
      </w:r>
    </w:p>
    <w:p w:rsidR="00C31456" w:rsidRPr="00503C7F" w:rsidRDefault="00C31456" w:rsidP="00C31456">
      <w:pPr>
        <w:spacing w:after="0"/>
        <w:ind w:left="748" w:hanging="748"/>
        <w:jc w:val="left"/>
      </w:pPr>
      <w:r w:rsidRPr="00503C7F">
        <w:t>11.10</w:t>
      </w:r>
      <w:r w:rsidRPr="00503C7F">
        <w:tab/>
        <w:t>Sale of Note; Change in Servicer; Loan Servicing</w:t>
      </w:r>
    </w:p>
    <w:p w:rsidR="00C31456" w:rsidRPr="00503C7F" w:rsidRDefault="00C31456" w:rsidP="00C31456">
      <w:pPr>
        <w:spacing w:after="0"/>
        <w:ind w:left="748" w:hanging="748"/>
        <w:jc w:val="left"/>
      </w:pPr>
      <w:r w:rsidRPr="00503C7F">
        <w:t>11.11</w:t>
      </w:r>
      <w:r w:rsidRPr="00503C7F">
        <w:tab/>
        <w:t>Supplemental Financing</w:t>
      </w:r>
    </w:p>
    <w:p w:rsidR="00C31456" w:rsidRPr="00503C7F" w:rsidRDefault="00C31456" w:rsidP="00C31456">
      <w:pPr>
        <w:spacing w:after="0"/>
        <w:ind w:left="748" w:hanging="748"/>
        <w:jc w:val="left"/>
      </w:pPr>
      <w:r w:rsidRPr="00503C7F">
        <w:t>11.12</w:t>
      </w:r>
      <w:r w:rsidRPr="00503C7F">
        <w:tab/>
        <w:t>Defeasance</w:t>
      </w:r>
    </w:p>
    <w:p w:rsidR="00C31456" w:rsidRPr="00503C7F" w:rsidRDefault="00C31456" w:rsidP="00C31456">
      <w:pPr>
        <w:spacing w:after="0"/>
        <w:ind w:left="748" w:hanging="748"/>
        <w:jc w:val="left"/>
      </w:pPr>
      <w:r w:rsidRPr="00503C7F">
        <w:t>11.13</w:t>
      </w:r>
      <w:r w:rsidRPr="00503C7F">
        <w:tab/>
        <w:t>Lender</w:t>
      </w:r>
      <w:r>
        <w:t>’</w:t>
      </w:r>
      <w:r w:rsidRPr="00503C7F">
        <w:t>s Rights to Sell or Securitize</w:t>
      </w:r>
    </w:p>
    <w:p w:rsidR="00C31456" w:rsidRDefault="00C31456" w:rsidP="00C31456">
      <w:pPr>
        <w:spacing w:after="0"/>
        <w:ind w:left="748" w:hanging="748"/>
        <w:jc w:val="left"/>
      </w:pPr>
      <w:r w:rsidRPr="00503C7F">
        <w:t>11.14</w:t>
      </w:r>
      <w:r w:rsidRPr="00503C7F">
        <w:tab/>
        <w:t>Cooperation with Rating Agencies and Investors</w:t>
      </w:r>
    </w:p>
    <w:p w:rsidR="00C31456" w:rsidRPr="00503C7F" w:rsidRDefault="00C31456" w:rsidP="00C31456">
      <w:pPr>
        <w:spacing w:after="0"/>
        <w:ind w:left="748" w:hanging="748"/>
        <w:jc w:val="left"/>
      </w:pPr>
      <w:r>
        <w:t>11.15</w:t>
      </w:r>
      <w:r>
        <w:tab/>
        <w:t>Letter of Credit Requirements</w:t>
      </w:r>
    </w:p>
    <w:p w:rsidR="00C31456" w:rsidRDefault="00C31456" w:rsidP="00C31456">
      <w:pPr>
        <w:spacing w:after="0"/>
        <w:ind w:left="748" w:hanging="748"/>
        <w:jc w:val="left"/>
      </w:pPr>
      <w:r w:rsidRPr="00503C7F">
        <w:t>11.1</w:t>
      </w:r>
      <w:r>
        <w:t>6</w:t>
      </w:r>
      <w:r w:rsidRPr="00503C7F">
        <w:tab/>
      </w:r>
      <w:r>
        <w:t>through 11.19 are Reserved</w:t>
      </w:r>
    </w:p>
    <w:p w:rsidR="00C31456" w:rsidRDefault="00C31456" w:rsidP="00C31456">
      <w:pPr>
        <w:spacing w:after="0"/>
        <w:ind w:left="748" w:hanging="748"/>
        <w:jc w:val="left"/>
      </w:pPr>
      <w:r>
        <w:t>11.20</w:t>
      </w:r>
      <w:r>
        <w:tab/>
      </w:r>
      <w:r w:rsidRPr="00503C7F">
        <w:t xml:space="preserve">Time is of the Essence </w:t>
      </w:r>
    </w:p>
    <w:p w:rsidR="00C31456" w:rsidRDefault="00C31456" w:rsidP="00C31456">
      <w:pPr>
        <w:spacing w:after="0"/>
        <w:ind w:left="748" w:hanging="748"/>
        <w:jc w:val="left"/>
      </w:pPr>
      <w:r>
        <w:t>11.21</w:t>
      </w:r>
      <w:r>
        <w:tab/>
        <w:t>Electronic Signatures</w:t>
      </w:r>
    </w:p>
    <w:p w:rsidR="00C31456" w:rsidRDefault="00C31456" w:rsidP="00C31456">
      <w:pPr>
        <w:spacing w:after="0"/>
        <w:ind w:left="748" w:hanging="748"/>
        <w:jc w:val="left"/>
      </w:pPr>
      <w:r>
        <w:t>11.22</w:t>
      </w:r>
      <w:r>
        <w:tab/>
        <w:t>Reserved</w:t>
      </w:r>
    </w:p>
    <w:p w:rsidR="00C31456" w:rsidRDefault="00C31456" w:rsidP="00C31456">
      <w:pPr>
        <w:spacing w:after="0"/>
        <w:ind w:left="748" w:hanging="748"/>
        <w:jc w:val="left"/>
      </w:pPr>
      <w:bookmarkStart w:id="6" w:name="_Hlk534306342"/>
      <w:r>
        <w:t>11.23</w:t>
      </w:r>
      <w:r>
        <w:tab/>
        <w:t>Subrogation</w:t>
      </w:r>
    </w:p>
    <w:p w:rsidR="00C31456" w:rsidRPr="00503C7F" w:rsidRDefault="00C31456" w:rsidP="00C31456">
      <w:pPr>
        <w:spacing w:after="0"/>
        <w:ind w:left="748" w:hanging="748"/>
        <w:jc w:val="left"/>
      </w:pPr>
      <w:r>
        <w:t>11.24</w:t>
      </w:r>
      <w:r>
        <w:tab/>
        <w:t>Reserved</w:t>
      </w:r>
    </w:p>
    <w:bookmarkEnd w:id="6"/>
    <w:p w:rsidR="00C31456" w:rsidRPr="00503C7F" w:rsidRDefault="00C31456" w:rsidP="00C31456">
      <w:pPr>
        <w:spacing w:after="0"/>
        <w:jc w:val="left"/>
      </w:pPr>
    </w:p>
    <w:p w:rsidR="00C31456" w:rsidRPr="00503C7F" w:rsidRDefault="00C31456" w:rsidP="00C31456">
      <w:pPr>
        <w:tabs>
          <w:tab w:val="left" w:pos="2160"/>
        </w:tabs>
        <w:spacing w:after="0"/>
        <w:jc w:val="left"/>
        <w:rPr>
          <w:b/>
        </w:rPr>
      </w:pPr>
      <w:r w:rsidRPr="00503C7F">
        <w:rPr>
          <w:b/>
        </w:rPr>
        <w:t>ARTICLE XII</w:t>
      </w:r>
      <w:r>
        <w:rPr>
          <w:b/>
        </w:rPr>
        <w:tab/>
      </w:r>
      <w:r w:rsidRPr="00503C7F">
        <w:rPr>
          <w:b/>
        </w:rPr>
        <w:t>DEFINITIONS</w:t>
      </w:r>
    </w:p>
    <w:p w:rsidR="00C31456" w:rsidRPr="00503C7F" w:rsidRDefault="00C31456" w:rsidP="00C31456">
      <w:pPr>
        <w:tabs>
          <w:tab w:val="left" w:pos="2160"/>
        </w:tabs>
        <w:spacing w:after="0"/>
        <w:jc w:val="left"/>
      </w:pPr>
    </w:p>
    <w:p w:rsidR="00C31456" w:rsidRDefault="00C31456" w:rsidP="00C31456">
      <w:pPr>
        <w:pStyle w:val="HeadingJustified"/>
        <w:tabs>
          <w:tab w:val="left" w:pos="2160"/>
        </w:tabs>
        <w:jc w:val="left"/>
      </w:pPr>
      <w:r w:rsidRPr="00503C7F">
        <w:t>ARTICLE X</w:t>
      </w:r>
      <w:r>
        <w:t>III</w:t>
      </w:r>
      <w:r>
        <w:tab/>
      </w:r>
      <w:r w:rsidRPr="00503C7F">
        <w:t xml:space="preserve">INCORPORATION OF ATTACHED </w:t>
      </w:r>
      <w:r>
        <w:t>RIDERS</w:t>
      </w:r>
    </w:p>
    <w:p w:rsidR="00C31456" w:rsidRPr="00503C7F" w:rsidRDefault="00C31456" w:rsidP="00C31456">
      <w:pPr>
        <w:tabs>
          <w:tab w:val="left" w:pos="2160"/>
        </w:tabs>
        <w:spacing w:after="0"/>
        <w:jc w:val="left"/>
        <w:rPr>
          <w:b/>
        </w:rPr>
      </w:pPr>
      <w:r w:rsidRPr="00503C7F">
        <w:rPr>
          <w:b/>
        </w:rPr>
        <w:t>ARTICLE X</w:t>
      </w:r>
      <w:r>
        <w:rPr>
          <w:b/>
        </w:rPr>
        <w:t>IV</w:t>
      </w:r>
      <w:r>
        <w:rPr>
          <w:b/>
        </w:rPr>
        <w:tab/>
      </w:r>
      <w:r w:rsidRPr="00503C7F">
        <w:rPr>
          <w:b/>
        </w:rPr>
        <w:t>INCORPORATION OF ATTACHED EXHIBITS</w:t>
      </w:r>
    </w:p>
    <w:p w:rsidR="00C31456" w:rsidRDefault="00C31456" w:rsidP="00C31456">
      <w:pPr>
        <w:spacing w:after="0"/>
        <w:jc w:val="left"/>
      </w:pPr>
    </w:p>
    <w:p w:rsidR="00C31456" w:rsidRPr="00FF48B9" w:rsidRDefault="00C31456" w:rsidP="00C31456">
      <w:pPr>
        <w:tabs>
          <w:tab w:val="left" w:pos="2160"/>
        </w:tabs>
        <w:rPr>
          <w:b/>
        </w:rPr>
      </w:pPr>
      <w:r>
        <w:rPr>
          <w:b/>
        </w:rPr>
        <w:t>ARTICLE XV</w:t>
      </w:r>
      <w:r>
        <w:rPr>
          <w:b/>
        </w:rPr>
        <w:tab/>
        <w:t>RESERVED</w:t>
      </w:r>
    </w:p>
    <w:bookmarkEnd w:id="0"/>
    <w:p w:rsidR="004A5E0B" w:rsidRPr="00503C7F" w:rsidRDefault="004A5E0B" w:rsidP="00F327B9">
      <w:pPr>
        <w:spacing w:after="0"/>
        <w:jc w:val="left"/>
        <w:sectPr w:rsidR="004A5E0B" w:rsidRPr="00503C7F" w:rsidSect="004966B7">
          <w:headerReference w:type="even" r:id="rId14"/>
          <w:headerReference w:type="default" r:id="rId15"/>
          <w:footerReference w:type="default" r:id="rId16"/>
          <w:headerReference w:type="first" r:id="rId17"/>
          <w:pgSz w:w="12240" w:h="15840"/>
          <w:pgMar w:top="1440" w:right="1440" w:bottom="1440" w:left="1440" w:header="720" w:footer="720" w:gutter="0"/>
          <w:pgNumType w:fmt="lowerRoman"/>
          <w:cols w:space="720"/>
        </w:sectPr>
      </w:pPr>
    </w:p>
    <w:p w:rsidR="00C872A1" w:rsidRDefault="00C872A1" w:rsidP="00A647CA">
      <w:pPr>
        <w:pStyle w:val="HeadingCenter"/>
        <w:spacing w:after="0"/>
      </w:pPr>
      <w:r w:rsidRPr="00503C7F">
        <w:t xml:space="preserve">MULTIFAMILY LOAN </w:t>
      </w:r>
      <w:r w:rsidR="00797372" w:rsidRPr="00503C7F">
        <w:t xml:space="preserve">AND SECURITY </w:t>
      </w:r>
      <w:r w:rsidRPr="00503C7F">
        <w:t>AGREEMENT</w:t>
      </w:r>
    </w:p>
    <w:p w:rsidR="00464FEF" w:rsidRPr="00464FEF" w:rsidRDefault="00464FEF" w:rsidP="00A647CA">
      <w:pPr>
        <w:spacing w:after="0"/>
      </w:pPr>
    </w:p>
    <w:p w:rsidR="00C872A1" w:rsidRDefault="005A7593" w:rsidP="00A647CA">
      <w:pPr>
        <w:spacing w:after="0"/>
        <w:jc w:val="left"/>
      </w:pPr>
      <w:r>
        <w:t>This Loan Agreement</w:t>
      </w:r>
      <w:r w:rsidR="00C872A1" w:rsidRPr="00503C7F">
        <w:t xml:space="preserve"> is dated as of the ___ day of __________, 20___ and is made by and between ____________________, a ____________________ (</w:t>
      </w:r>
      <w:r w:rsidR="007E462C">
        <w:t>“</w:t>
      </w:r>
      <w:r w:rsidR="00C872A1" w:rsidRPr="00503C7F">
        <w:rPr>
          <w:b/>
        </w:rPr>
        <w:t>Borrower</w:t>
      </w:r>
      <w:r w:rsidR="007E462C">
        <w:t>”</w:t>
      </w:r>
      <w:r w:rsidR="00C872A1" w:rsidRPr="00503C7F">
        <w:t xml:space="preserve">), and ____________________, a __________________ (together with its successors and assigns, </w:t>
      </w:r>
      <w:r w:rsidR="007E462C">
        <w:t>“</w:t>
      </w:r>
      <w:r w:rsidR="00C872A1" w:rsidRPr="00503C7F">
        <w:rPr>
          <w:b/>
        </w:rPr>
        <w:t>Lender</w:t>
      </w:r>
      <w:r w:rsidR="007E462C">
        <w:t>”</w:t>
      </w:r>
      <w:r w:rsidR="00C872A1" w:rsidRPr="00503C7F">
        <w:t>).</w:t>
      </w:r>
    </w:p>
    <w:p w:rsidR="00464FEF" w:rsidRPr="00503C7F" w:rsidRDefault="00464FEF" w:rsidP="00A647CA">
      <w:pPr>
        <w:spacing w:after="0"/>
        <w:jc w:val="left"/>
      </w:pPr>
    </w:p>
    <w:p w:rsidR="00C872A1" w:rsidRDefault="00AC1E52" w:rsidP="00A647CA">
      <w:pPr>
        <w:pStyle w:val="HeadingCenter"/>
        <w:spacing w:after="0"/>
      </w:pPr>
      <w:r>
        <w:t>RECITAL</w:t>
      </w:r>
    </w:p>
    <w:p w:rsidR="00464FEF" w:rsidRPr="00CD45D9" w:rsidRDefault="00464FEF" w:rsidP="00A647CA">
      <w:pPr>
        <w:spacing w:after="0"/>
      </w:pPr>
    </w:p>
    <w:p w:rsidR="00C872A1" w:rsidRDefault="00C872A1" w:rsidP="00A647CA">
      <w:pPr>
        <w:spacing w:after="0"/>
        <w:jc w:val="left"/>
      </w:pPr>
      <w:r w:rsidRPr="00503C7F">
        <w:t xml:space="preserve">Lender has agreed to make and Borrower has agreed to accept a loan in the original principal amount of </w:t>
      </w:r>
      <w:r w:rsidR="00D975A7" w:rsidRPr="00503C7F">
        <w:t>$</w:t>
      </w:r>
      <w:r w:rsidRPr="00503C7F">
        <w:t>______________________________ (</w:t>
      </w:r>
      <w:r w:rsidR="007E462C">
        <w:t>“</w:t>
      </w:r>
      <w:r w:rsidRPr="00503C7F">
        <w:rPr>
          <w:b/>
        </w:rPr>
        <w:t>Loan</w:t>
      </w:r>
      <w:r w:rsidR="007E462C">
        <w:t>”</w:t>
      </w:r>
      <w:r w:rsidRPr="00503C7F">
        <w:t>)</w:t>
      </w:r>
      <w:r w:rsidR="0016237C">
        <w:t xml:space="preserve">. </w:t>
      </w:r>
      <w:r w:rsidRPr="00503C7F">
        <w:t xml:space="preserve">Lender is willing to make the Loan to Borrower upon the terms and subject to the conditions set forth in </w:t>
      </w:r>
      <w:r w:rsidR="008220D5">
        <w:t>this Loan Agreement</w:t>
      </w:r>
      <w:r w:rsidRPr="00503C7F">
        <w:t>.</w:t>
      </w:r>
    </w:p>
    <w:p w:rsidR="00464FEF" w:rsidRPr="00503C7F" w:rsidRDefault="00464FEF" w:rsidP="00A647CA">
      <w:pPr>
        <w:spacing w:after="0"/>
        <w:jc w:val="left"/>
      </w:pPr>
    </w:p>
    <w:p w:rsidR="00C872A1" w:rsidRDefault="00C872A1" w:rsidP="00A647CA">
      <w:pPr>
        <w:pStyle w:val="HeadingCenter"/>
        <w:spacing w:after="0"/>
      </w:pPr>
      <w:r w:rsidRPr="00503C7F">
        <w:t>AGREEMENT</w:t>
      </w:r>
    </w:p>
    <w:p w:rsidR="00464FEF" w:rsidRPr="00CD45D9" w:rsidRDefault="00464FEF" w:rsidP="00A647CA">
      <w:pPr>
        <w:spacing w:after="0"/>
      </w:pPr>
    </w:p>
    <w:p w:rsidR="00C872A1" w:rsidRDefault="00C872A1" w:rsidP="00A647CA">
      <w:pPr>
        <w:spacing w:after="0"/>
        <w:jc w:val="left"/>
      </w:pPr>
      <w:r w:rsidRPr="00503C7F">
        <w:t xml:space="preserve">NOW, THEREFORE, in consideration of these promises, the mutual covenants contained in </w:t>
      </w:r>
      <w:r w:rsidR="008220D5">
        <w:t>this Loan Agreement</w:t>
      </w:r>
      <w:r w:rsidRPr="00503C7F">
        <w:t xml:space="preserve"> and other good and valuable consideration, the receipt and sufficiency of which are acknowledged, the parties agree as follows:</w:t>
      </w:r>
    </w:p>
    <w:p w:rsidR="00464FEF" w:rsidRPr="00503C7F" w:rsidRDefault="00464FEF" w:rsidP="00A647CA">
      <w:pPr>
        <w:spacing w:after="0"/>
        <w:jc w:val="left"/>
      </w:pPr>
    </w:p>
    <w:p w:rsidR="00C872A1" w:rsidRDefault="00C872A1" w:rsidP="00A647CA">
      <w:pPr>
        <w:pStyle w:val="HeadingJustified"/>
        <w:spacing w:after="0"/>
        <w:jc w:val="left"/>
        <w:rPr>
          <w:caps w:val="0"/>
        </w:rPr>
      </w:pPr>
      <w:r w:rsidRPr="00503C7F">
        <w:rPr>
          <w:caps w:val="0"/>
        </w:rPr>
        <w:t>ARTICLE I</w:t>
      </w:r>
      <w:r w:rsidR="00BA6998">
        <w:rPr>
          <w:caps w:val="0"/>
        </w:rPr>
        <w:tab/>
      </w:r>
      <w:r w:rsidR="00174295">
        <w:rPr>
          <w:caps w:val="0"/>
        </w:rPr>
        <w:tab/>
      </w:r>
      <w:r w:rsidR="00254757">
        <w:rPr>
          <w:caps w:val="0"/>
        </w:rPr>
        <w:t>DEFINED TERMS</w:t>
      </w:r>
      <w:r w:rsidR="008B6B0A">
        <w:rPr>
          <w:caps w:val="0"/>
        </w:rPr>
        <w:t xml:space="preserve">; </w:t>
      </w:r>
      <w:r w:rsidRPr="00503C7F">
        <w:rPr>
          <w:caps w:val="0"/>
        </w:rPr>
        <w:t>CONSTRUCTION.</w:t>
      </w:r>
    </w:p>
    <w:p w:rsidR="00464FEF" w:rsidRPr="00CD45D9" w:rsidRDefault="00464FEF" w:rsidP="00A647CA">
      <w:pPr>
        <w:spacing w:after="0"/>
      </w:pPr>
    </w:p>
    <w:p w:rsidR="00C872A1" w:rsidRDefault="00C872A1" w:rsidP="00A647CA">
      <w:pPr>
        <w:pStyle w:val="NormalHangingIndent1"/>
        <w:spacing w:after="0"/>
        <w:jc w:val="left"/>
      </w:pPr>
      <w:r w:rsidRPr="003C3684">
        <w:rPr>
          <w:b/>
        </w:rPr>
        <w:t>1.01</w:t>
      </w:r>
      <w:r w:rsidRPr="003C3684">
        <w:rPr>
          <w:b/>
        </w:rPr>
        <w:tab/>
        <w:t>Defined Terms.</w:t>
      </w:r>
      <w:r w:rsidRPr="00503C7F">
        <w:t xml:space="preserve"> Each defined term in </w:t>
      </w:r>
      <w:r w:rsidR="008220D5">
        <w:t>this Loan Agreement</w:t>
      </w:r>
      <w:r w:rsidRPr="00503C7F">
        <w:t xml:space="preserve"> will have the meaning ascribed to that term in Article XII unless otherwise defined in </w:t>
      </w:r>
      <w:r w:rsidR="008220D5">
        <w:t>this Loan Agreement</w:t>
      </w:r>
      <w:r w:rsidRPr="00503C7F">
        <w:t>.</w:t>
      </w:r>
    </w:p>
    <w:p w:rsidR="00464FEF" w:rsidRPr="00CD45D9" w:rsidRDefault="00464FEF" w:rsidP="00A647CA">
      <w:pPr>
        <w:spacing w:after="0"/>
      </w:pPr>
    </w:p>
    <w:p w:rsidR="00303E7C" w:rsidRDefault="00C872A1" w:rsidP="00A647CA">
      <w:pPr>
        <w:pStyle w:val="NormalHangingIndent1"/>
        <w:spacing w:after="0"/>
        <w:jc w:val="left"/>
      </w:pPr>
      <w:r w:rsidRPr="003C3684">
        <w:rPr>
          <w:b/>
        </w:rPr>
        <w:t>1.02</w:t>
      </w:r>
      <w:r w:rsidRPr="003C3684">
        <w:rPr>
          <w:b/>
        </w:rPr>
        <w:tab/>
        <w:t>Construction.</w:t>
      </w:r>
      <w:r w:rsidRPr="00503C7F">
        <w:t xml:space="preserve"> </w:t>
      </w:r>
    </w:p>
    <w:p w:rsidR="00303E7C" w:rsidRDefault="00303E7C" w:rsidP="00A647CA">
      <w:pPr>
        <w:pStyle w:val="NormalHangingIndent1"/>
        <w:spacing w:after="0"/>
        <w:jc w:val="left"/>
      </w:pPr>
    </w:p>
    <w:p w:rsidR="00303E7C" w:rsidRDefault="00303E7C" w:rsidP="00303E7C">
      <w:pPr>
        <w:pStyle w:val="NormalHangingIndent1"/>
        <w:spacing w:after="0"/>
        <w:ind w:left="1440"/>
        <w:jc w:val="left"/>
      </w:pPr>
      <w:r>
        <w:t>(a)</w:t>
      </w:r>
      <w:r>
        <w:tab/>
      </w:r>
      <w:r w:rsidR="00C872A1" w:rsidRPr="00503C7F">
        <w:t xml:space="preserve">The captions and headings of the Articles and Sections of </w:t>
      </w:r>
      <w:r w:rsidR="008220D5">
        <w:t>this Loan Agreement</w:t>
      </w:r>
      <w:r w:rsidR="00C872A1" w:rsidRPr="00503C7F">
        <w:t xml:space="preserve"> are for convenience only and will be disregarded in construing </w:t>
      </w:r>
      <w:r w:rsidR="008220D5">
        <w:t>this Loan Agreement</w:t>
      </w:r>
      <w:r w:rsidR="0016237C">
        <w:t xml:space="preserve">. </w:t>
      </w:r>
    </w:p>
    <w:p w:rsidR="00303E7C" w:rsidRDefault="00303E7C" w:rsidP="00303E7C">
      <w:pPr>
        <w:pStyle w:val="NormalHangingIndent1"/>
        <w:spacing w:after="0"/>
        <w:ind w:left="1440"/>
        <w:jc w:val="left"/>
      </w:pPr>
    </w:p>
    <w:p w:rsidR="00303E7C" w:rsidRDefault="00303E7C" w:rsidP="00303E7C">
      <w:pPr>
        <w:pStyle w:val="NormalHangingIndent1"/>
        <w:spacing w:after="0"/>
        <w:ind w:left="1440"/>
        <w:jc w:val="left"/>
      </w:pPr>
      <w:r>
        <w:t>(b)</w:t>
      </w:r>
      <w:r>
        <w:tab/>
      </w:r>
      <w:r w:rsidR="00C872A1" w:rsidRPr="00503C7F">
        <w:t xml:space="preserve">Any reference in </w:t>
      </w:r>
      <w:r w:rsidR="008220D5">
        <w:t>this Loan Agreement</w:t>
      </w:r>
      <w:r w:rsidR="00C872A1" w:rsidRPr="00503C7F">
        <w:t xml:space="preserve"> to an </w:t>
      </w:r>
      <w:r w:rsidR="007E462C">
        <w:t>“</w:t>
      </w:r>
      <w:r w:rsidR="00C872A1" w:rsidRPr="00503C7F">
        <w:t>Exhibit</w:t>
      </w:r>
      <w:r w:rsidR="00BB6459" w:rsidRPr="00503C7F">
        <w:t>,</w:t>
      </w:r>
      <w:r w:rsidR="007E462C">
        <w:t>”</w:t>
      </w:r>
      <w:r w:rsidR="00C872A1" w:rsidRPr="00503C7F">
        <w:t xml:space="preserve"> an </w:t>
      </w:r>
      <w:r w:rsidR="007E462C">
        <w:t>“</w:t>
      </w:r>
      <w:r w:rsidR="00C872A1" w:rsidRPr="00503C7F">
        <w:t>Article</w:t>
      </w:r>
      <w:r w:rsidR="007E462C">
        <w:t>”</w:t>
      </w:r>
      <w:r w:rsidR="00C872A1" w:rsidRPr="00503C7F">
        <w:t xml:space="preserve"> or a </w:t>
      </w:r>
      <w:r w:rsidR="007E462C">
        <w:t>“</w:t>
      </w:r>
      <w:r w:rsidR="00C872A1" w:rsidRPr="00503C7F">
        <w:t>Section</w:t>
      </w:r>
      <w:r w:rsidR="007E462C">
        <w:t>”</w:t>
      </w:r>
      <w:r w:rsidR="00C872A1" w:rsidRPr="00503C7F">
        <w:t xml:space="preserve"> will, unless otherwise explicitly provided, be construed as referring, respectively, to an Exhibit attached to </w:t>
      </w:r>
      <w:r w:rsidR="008220D5">
        <w:t>this Loan Agreement</w:t>
      </w:r>
      <w:r w:rsidR="00C872A1" w:rsidRPr="00503C7F">
        <w:t xml:space="preserve"> or to an Article or </w:t>
      </w:r>
      <w:r w:rsidR="006647CD">
        <w:t>Section</w:t>
      </w:r>
      <w:r w:rsidR="002725FF">
        <w:t xml:space="preserve"> </w:t>
      </w:r>
      <w:r w:rsidR="00C872A1" w:rsidRPr="00503C7F">
        <w:t xml:space="preserve">of </w:t>
      </w:r>
      <w:r w:rsidR="008220D5">
        <w:t>this Loan Agreement</w:t>
      </w:r>
      <w:r w:rsidR="0016237C">
        <w:t xml:space="preserve">. </w:t>
      </w:r>
    </w:p>
    <w:p w:rsidR="00303E7C" w:rsidRDefault="00303E7C" w:rsidP="00303E7C">
      <w:pPr>
        <w:pStyle w:val="NormalHangingIndent1"/>
        <w:spacing w:after="0"/>
        <w:ind w:left="1440"/>
        <w:jc w:val="left"/>
      </w:pPr>
    </w:p>
    <w:p w:rsidR="00303E7C" w:rsidRDefault="00303E7C" w:rsidP="00303E7C">
      <w:pPr>
        <w:pStyle w:val="NormalHangingIndent1"/>
        <w:spacing w:after="0"/>
        <w:ind w:left="1440"/>
        <w:jc w:val="left"/>
      </w:pPr>
      <w:r>
        <w:t>(c)</w:t>
      </w:r>
      <w:r>
        <w:tab/>
      </w:r>
      <w:r w:rsidR="00C872A1" w:rsidRPr="00503C7F">
        <w:t xml:space="preserve">All Exhibits </w:t>
      </w:r>
      <w:r w:rsidR="007657AD">
        <w:t xml:space="preserve">and Riders </w:t>
      </w:r>
      <w:r w:rsidR="00C872A1" w:rsidRPr="00503C7F">
        <w:t xml:space="preserve">attached to or referred to in </w:t>
      </w:r>
      <w:r w:rsidR="008220D5">
        <w:t>this Loan Agreement</w:t>
      </w:r>
      <w:r w:rsidR="00C872A1" w:rsidRPr="00503C7F">
        <w:t xml:space="preserve"> are incorporated by reference in </w:t>
      </w:r>
      <w:r w:rsidR="008220D5">
        <w:t>this Loan Agreement</w:t>
      </w:r>
      <w:r w:rsidR="0016237C">
        <w:t xml:space="preserve">. </w:t>
      </w:r>
    </w:p>
    <w:p w:rsidR="00303E7C" w:rsidRDefault="00303E7C" w:rsidP="00303E7C">
      <w:pPr>
        <w:pStyle w:val="NormalHangingIndent1"/>
        <w:spacing w:after="0"/>
        <w:ind w:left="1440"/>
        <w:jc w:val="left"/>
      </w:pPr>
    </w:p>
    <w:p w:rsidR="00303E7C" w:rsidRDefault="00303E7C" w:rsidP="00303E7C">
      <w:pPr>
        <w:pStyle w:val="NormalHangingIndent1"/>
        <w:spacing w:after="0"/>
        <w:ind w:left="1440"/>
        <w:jc w:val="left"/>
      </w:pPr>
      <w:r>
        <w:t>(d)</w:t>
      </w:r>
      <w:r>
        <w:tab/>
      </w:r>
      <w:r w:rsidR="00C872A1" w:rsidRPr="00503C7F">
        <w:t xml:space="preserve">Any reference in </w:t>
      </w:r>
      <w:r w:rsidR="008220D5">
        <w:t>this Loan Agreement</w:t>
      </w:r>
      <w:r w:rsidR="00C872A1" w:rsidRPr="00503C7F">
        <w:t xml:space="preserve"> to a statute or regulation will be construed as referring to that statute or regulation as amended from time to time</w:t>
      </w:r>
      <w:r w:rsidR="0016237C">
        <w:t xml:space="preserve">. </w:t>
      </w:r>
    </w:p>
    <w:p w:rsidR="00303E7C" w:rsidRDefault="00303E7C" w:rsidP="00303E7C">
      <w:pPr>
        <w:pStyle w:val="NormalHangingIndent1"/>
        <w:spacing w:after="0"/>
        <w:ind w:left="1440"/>
        <w:jc w:val="left"/>
      </w:pPr>
    </w:p>
    <w:p w:rsidR="00303E7C" w:rsidRDefault="00303E7C" w:rsidP="00303E7C">
      <w:pPr>
        <w:pStyle w:val="NormalHangingIndent1"/>
        <w:spacing w:after="0"/>
        <w:ind w:left="1440"/>
        <w:jc w:val="left"/>
      </w:pPr>
      <w:r>
        <w:t>(e)</w:t>
      </w:r>
      <w:r>
        <w:tab/>
      </w:r>
      <w:r w:rsidR="00C872A1" w:rsidRPr="00503C7F">
        <w:t xml:space="preserve">Use of the singular in </w:t>
      </w:r>
      <w:r w:rsidR="008220D5">
        <w:t>this Loan Agreement</w:t>
      </w:r>
      <w:r w:rsidR="00C872A1" w:rsidRPr="00503C7F">
        <w:t xml:space="preserve"> includes the plural and use of the plural includes the singular</w:t>
      </w:r>
      <w:r w:rsidR="0016237C">
        <w:t xml:space="preserve">. </w:t>
      </w:r>
    </w:p>
    <w:p w:rsidR="00303E7C" w:rsidRDefault="00303E7C" w:rsidP="00303E7C">
      <w:pPr>
        <w:pStyle w:val="NormalHangingIndent1"/>
        <w:spacing w:after="0"/>
        <w:ind w:left="1440"/>
        <w:jc w:val="left"/>
      </w:pPr>
    </w:p>
    <w:p w:rsidR="00303E7C" w:rsidRDefault="00303E7C" w:rsidP="00303E7C">
      <w:pPr>
        <w:pStyle w:val="NormalHangingIndent1"/>
        <w:spacing w:after="0"/>
        <w:ind w:left="1440"/>
        <w:jc w:val="left"/>
      </w:pPr>
      <w:r>
        <w:t>(f)</w:t>
      </w:r>
      <w:r>
        <w:tab/>
      </w:r>
      <w:r w:rsidR="00C872A1" w:rsidRPr="00503C7F">
        <w:t xml:space="preserve">As used in </w:t>
      </w:r>
      <w:r w:rsidR="008220D5">
        <w:t>this Loan Agreement</w:t>
      </w:r>
      <w:r w:rsidR="00C872A1" w:rsidRPr="00503C7F">
        <w:t xml:space="preserve">, the term </w:t>
      </w:r>
      <w:r w:rsidR="007E462C">
        <w:t>“</w:t>
      </w:r>
      <w:r w:rsidR="00C872A1" w:rsidRPr="00503C7F">
        <w:t>including</w:t>
      </w:r>
      <w:r w:rsidR="007E462C">
        <w:t>”</w:t>
      </w:r>
      <w:r w:rsidR="00C872A1" w:rsidRPr="00503C7F">
        <w:t xml:space="preserve"> means </w:t>
      </w:r>
      <w:r w:rsidR="007E462C">
        <w:t>“</w:t>
      </w:r>
      <w:r w:rsidR="00C872A1" w:rsidRPr="00503C7F">
        <w:t>including, but not limited to</w:t>
      </w:r>
      <w:r w:rsidR="007E462C">
        <w:t>”</w:t>
      </w:r>
      <w:r w:rsidR="00C872A1" w:rsidRPr="00503C7F">
        <w:t xml:space="preserve"> and the term </w:t>
      </w:r>
      <w:r w:rsidR="007E462C">
        <w:t>“</w:t>
      </w:r>
      <w:r w:rsidR="00C872A1" w:rsidRPr="00503C7F">
        <w:t>includes</w:t>
      </w:r>
      <w:r w:rsidR="007E462C">
        <w:t>”</w:t>
      </w:r>
      <w:r w:rsidR="00C872A1" w:rsidRPr="00503C7F">
        <w:t xml:space="preserve"> means </w:t>
      </w:r>
      <w:r w:rsidR="007E462C">
        <w:t>“</w:t>
      </w:r>
      <w:r w:rsidR="00C872A1" w:rsidRPr="00503C7F">
        <w:t>includes without limitation.</w:t>
      </w:r>
      <w:r w:rsidR="007E462C">
        <w:t>”</w:t>
      </w:r>
      <w:r w:rsidR="00A21D6B">
        <w:t xml:space="preserve"> </w:t>
      </w:r>
    </w:p>
    <w:p w:rsidR="00303E7C" w:rsidRDefault="00303E7C" w:rsidP="00303E7C">
      <w:pPr>
        <w:pStyle w:val="NormalHangingIndent1"/>
        <w:spacing w:after="0"/>
        <w:ind w:left="1440"/>
        <w:jc w:val="left"/>
      </w:pPr>
    </w:p>
    <w:p w:rsidR="00303E7C" w:rsidRDefault="00303E7C" w:rsidP="00303E7C">
      <w:pPr>
        <w:pStyle w:val="NormalHangingIndent1"/>
        <w:spacing w:after="0"/>
        <w:ind w:left="1440"/>
        <w:jc w:val="left"/>
      </w:pPr>
      <w:r>
        <w:t>(g)</w:t>
      </w:r>
      <w:r>
        <w:tab/>
      </w:r>
      <w:r w:rsidR="00C872A1" w:rsidRPr="00503C7F">
        <w:t>The use of one gender includes the other gender, as the context may require</w:t>
      </w:r>
      <w:r w:rsidR="0016237C">
        <w:t xml:space="preserve">. </w:t>
      </w:r>
    </w:p>
    <w:p w:rsidR="00303E7C" w:rsidRDefault="00303E7C" w:rsidP="00303E7C">
      <w:pPr>
        <w:pStyle w:val="NormalHangingIndent1"/>
        <w:spacing w:after="0"/>
        <w:ind w:left="1440"/>
        <w:jc w:val="left"/>
      </w:pPr>
    </w:p>
    <w:p w:rsidR="00303E7C" w:rsidRDefault="00303E7C" w:rsidP="00303E7C">
      <w:pPr>
        <w:pStyle w:val="NormalHangingIndent1"/>
        <w:spacing w:after="0"/>
        <w:ind w:left="1440"/>
        <w:jc w:val="left"/>
      </w:pPr>
      <w:r>
        <w:t>(h)</w:t>
      </w:r>
      <w:r>
        <w:tab/>
      </w:r>
      <w:r w:rsidR="00C872A1" w:rsidRPr="00503C7F">
        <w:t>Unless the context requires otherwise, (</w:t>
      </w:r>
      <w:r>
        <w:t>i</w:t>
      </w:r>
      <w:r w:rsidR="00C872A1" w:rsidRPr="00503C7F">
        <w:t xml:space="preserve">) any definition of or reference to any agreement, instrument or other document in </w:t>
      </w:r>
      <w:r w:rsidR="008220D5">
        <w:t>this Loan Agreement</w:t>
      </w:r>
      <w:r w:rsidR="00C872A1" w:rsidRPr="00503C7F">
        <w:t xml:space="preserve"> will be construed as referring to such agreement, instrument or other document as from time to time amended, supplemented or otherwise modified (subject to any restrictions on such amendments, supplements or modifications set forth in </w:t>
      </w:r>
      <w:r w:rsidR="008220D5">
        <w:t>this Loan Agreement</w:t>
      </w:r>
      <w:r w:rsidR="00C872A1" w:rsidRPr="00503C7F">
        <w:t>), and (</w:t>
      </w:r>
      <w:r>
        <w:t>ii</w:t>
      </w:r>
      <w:r w:rsidR="00C872A1" w:rsidRPr="00503C7F">
        <w:t xml:space="preserve">) any reference in </w:t>
      </w:r>
      <w:r w:rsidR="008220D5">
        <w:t>this Loan Agreement</w:t>
      </w:r>
      <w:r w:rsidR="00C872A1" w:rsidRPr="00503C7F">
        <w:t xml:space="preserve"> to any </w:t>
      </w:r>
      <w:r w:rsidR="00C801C2" w:rsidRPr="00503C7F">
        <w:t>P</w:t>
      </w:r>
      <w:r w:rsidR="00C872A1" w:rsidRPr="00503C7F">
        <w:t xml:space="preserve">erson will be construed to include such </w:t>
      </w:r>
      <w:r w:rsidR="00C801C2" w:rsidRPr="00503C7F">
        <w:t>P</w:t>
      </w:r>
      <w:r w:rsidR="00C872A1" w:rsidRPr="00503C7F">
        <w:t>erson</w:t>
      </w:r>
      <w:r w:rsidR="00350C47">
        <w:t>’</w:t>
      </w:r>
      <w:r w:rsidR="00C872A1" w:rsidRPr="00503C7F">
        <w:t>s successors and assigns.</w:t>
      </w:r>
    </w:p>
    <w:p w:rsidR="00303E7C" w:rsidRDefault="00303E7C" w:rsidP="00303E7C">
      <w:pPr>
        <w:spacing w:after="0"/>
        <w:ind w:left="1440" w:hanging="720"/>
      </w:pPr>
    </w:p>
    <w:p w:rsidR="00303E7C" w:rsidRDefault="00303E7C" w:rsidP="00303E7C">
      <w:pPr>
        <w:spacing w:after="0"/>
        <w:ind w:left="1440" w:hanging="720"/>
        <w:jc w:val="left"/>
      </w:pPr>
      <w:r>
        <w:t>(i)</w:t>
      </w:r>
      <w:r>
        <w:tab/>
        <w:t xml:space="preserve">Any reference in this Loan Agreement to </w:t>
      </w:r>
      <w:r w:rsidR="007E462C">
        <w:t>“</w:t>
      </w:r>
      <w:r>
        <w:t>Lender</w:t>
      </w:r>
      <w:r w:rsidR="00350C47">
        <w:t>’</w:t>
      </w:r>
      <w:r>
        <w:t>s requirements,</w:t>
      </w:r>
      <w:r w:rsidR="007E462C">
        <w:t>”</w:t>
      </w:r>
      <w:r>
        <w:t xml:space="preserve"> </w:t>
      </w:r>
      <w:r w:rsidR="007E462C">
        <w:t>“</w:t>
      </w:r>
      <w:r>
        <w:t>as required by Lender,</w:t>
      </w:r>
      <w:r w:rsidR="007E462C">
        <w:t>”</w:t>
      </w:r>
      <w:r>
        <w:t xml:space="preserve"> or similar references will be construed, after Securitization, to mean Lender</w:t>
      </w:r>
      <w:r w:rsidR="00350C47">
        <w:t>’</w:t>
      </w:r>
      <w:r>
        <w:t>s requirements or standards as determined in accordance with Lender</w:t>
      </w:r>
      <w:r w:rsidR="00350C47">
        <w:t>’</w:t>
      </w:r>
      <w:r>
        <w:t>s and Loan Servicer</w:t>
      </w:r>
      <w:r w:rsidR="00350C47">
        <w:t>’</w:t>
      </w:r>
      <w:r>
        <w:t>s obligations under the terms of the Securitization documents.</w:t>
      </w:r>
    </w:p>
    <w:p w:rsidR="00BE3778" w:rsidRDefault="00BE3778" w:rsidP="00303E7C">
      <w:pPr>
        <w:spacing w:after="0"/>
        <w:ind w:left="1440" w:hanging="720"/>
        <w:jc w:val="left"/>
      </w:pPr>
    </w:p>
    <w:p w:rsidR="00E47EB4" w:rsidRPr="00303E7C" w:rsidRDefault="00E47EB4" w:rsidP="00E47EB4">
      <w:pPr>
        <w:spacing w:after="0"/>
        <w:ind w:left="1440" w:hanging="720"/>
        <w:jc w:val="left"/>
      </w:pPr>
      <w:bookmarkStart w:id="7" w:name="_Hlk534738683"/>
      <w:r>
        <w:t>(j)</w:t>
      </w:r>
      <w:r>
        <w:tab/>
        <w:t>Any reference in this Loan Agreement to “Lender</w:t>
      </w:r>
      <w:r w:rsidR="00350C47">
        <w:t>’</w:t>
      </w:r>
      <w:r>
        <w:t>s consent,” will be construed to mean Lender</w:t>
      </w:r>
      <w:r w:rsidR="00350C47">
        <w:t>’</w:t>
      </w:r>
      <w:r>
        <w:t>s written consent.</w:t>
      </w:r>
    </w:p>
    <w:bookmarkEnd w:id="7"/>
    <w:p w:rsidR="00464FEF" w:rsidRPr="00CD45D9" w:rsidRDefault="00464FEF" w:rsidP="00303E7C">
      <w:pPr>
        <w:spacing w:after="0"/>
      </w:pPr>
    </w:p>
    <w:p w:rsidR="00C872A1" w:rsidRDefault="00C872A1" w:rsidP="00303E7C">
      <w:pPr>
        <w:pStyle w:val="HeadingJustified"/>
        <w:spacing w:after="0"/>
        <w:jc w:val="left"/>
        <w:rPr>
          <w:caps w:val="0"/>
        </w:rPr>
      </w:pPr>
      <w:r w:rsidRPr="00503C7F">
        <w:rPr>
          <w:caps w:val="0"/>
        </w:rPr>
        <w:t>ARTICLE II</w:t>
      </w:r>
      <w:r w:rsidR="008B6B0A">
        <w:rPr>
          <w:caps w:val="0"/>
        </w:rPr>
        <w:t xml:space="preserve"> </w:t>
      </w:r>
      <w:r w:rsidR="00BA6998">
        <w:rPr>
          <w:caps w:val="0"/>
        </w:rPr>
        <w:tab/>
      </w:r>
      <w:r w:rsidR="00174295">
        <w:rPr>
          <w:caps w:val="0"/>
        </w:rPr>
        <w:tab/>
      </w:r>
      <w:r w:rsidR="008B6B0A">
        <w:rPr>
          <w:caps w:val="0"/>
        </w:rPr>
        <w:t xml:space="preserve">LOAN. </w:t>
      </w:r>
    </w:p>
    <w:p w:rsidR="00464FEF" w:rsidRPr="00CD45D9" w:rsidRDefault="00464FEF" w:rsidP="00A647CA">
      <w:pPr>
        <w:spacing w:after="0"/>
      </w:pPr>
    </w:p>
    <w:p w:rsidR="00C872A1" w:rsidRDefault="00C872A1" w:rsidP="00A647CA">
      <w:pPr>
        <w:pStyle w:val="NormalHangingIndent1"/>
        <w:spacing w:after="0"/>
        <w:jc w:val="left"/>
      </w:pPr>
      <w:r w:rsidRPr="003C3684">
        <w:rPr>
          <w:b/>
        </w:rPr>
        <w:t>2.01</w:t>
      </w:r>
      <w:r w:rsidRPr="003C3684">
        <w:rPr>
          <w:b/>
        </w:rPr>
        <w:tab/>
        <w:t>Loan Terms.</w:t>
      </w:r>
      <w:r w:rsidRPr="00503C7F">
        <w:t xml:space="preserve"> The Loan will be evidenced by the Note and will bear interest and be paid in accordance with the payment terms set forth in the Note.</w:t>
      </w:r>
    </w:p>
    <w:p w:rsidR="00464FEF" w:rsidRPr="00CD45D9" w:rsidRDefault="00464FEF" w:rsidP="00A647CA">
      <w:pPr>
        <w:spacing w:after="0"/>
      </w:pPr>
    </w:p>
    <w:p w:rsidR="00C872A1" w:rsidRDefault="00C872A1" w:rsidP="00A647CA">
      <w:pPr>
        <w:pStyle w:val="NormalHangingIndent1"/>
        <w:spacing w:after="0"/>
        <w:jc w:val="left"/>
      </w:pPr>
      <w:r w:rsidRPr="003C3684">
        <w:rPr>
          <w:b/>
        </w:rPr>
        <w:t>2.02</w:t>
      </w:r>
      <w:r w:rsidRPr="003C3684">
        <w:rPr>
          <w:b/>
        </w:rPr>
        <w:tab/>
        <w:t>Prepayment Premium.</w:t>
      </w:r>
      <w:r w:rsidRPr="00503C7F">
        <w:t xml:space="preserve"> Borrower will be required to pay a prepayment premium in connection with certain prepayments of the Indebtedness, including a payment made after Lender</w:t>
      </w:r>
      <w:r w:rsidR="00350C47">
        <w:t>’</w:t>
      </w:r>
      <w:r w:rsidRPr="00503C7F">
        <w:t>s exercise of any right of acceleration of the Indebtedness, as provided in the Note.</w:t>
      </w:r>
    </w:p>
    <w:p w:rsidR="00464FEF" w:rsidRPr="00CD45D9" w:rsidRDefault="00464FEF" w:rsidP="00A647CA">
      <w:pPr>
        <w:spacing w:after="0"/>
      </w:pPr>
    </w:p>
    <w:p w:rsidR="00C872A1" w:rsidRDefault="00C872A1" w:rsidP="00A647CA">
      <w:pPr>
        <w:pStyle w:val="NormalHangingIndent1"/>
        <w:spacing w:after="0"/>
        <w:jc w:val="left"/>
      </w:pPr>
      <w:r w:rsidRPr="003C3684">
        <w:rPr>
          <w:b/>
        </w:rPr>
        <w:t>2.03</w:t>
      </w:r>
      <w:r w:rsidRPr="003C3684">
        <w:rPr>
          <w:b/>
        </w:rPr>
        <w:tab/>
        <w:t>Exculpation.</w:t>
      </w:r>
      <w:r w:rsidRPr="00503C7F">
        <w:t xml:space="preserve"> Borrower</w:t>
      </w:r>
      <w:r w:rsidR="00350C47">
        <w:t>’</w:t>
      </w:r>
      <w:r w:rsidRPr="00503C7F">
        <w:t xml:space="preserve">s personal liability for payment of the Indebtedness and for performance of the other obligations to be performed by it under </w:t>
      </w:r>
      <w:r w:rsidR="008220D5">
        <w:t>this Loan Agreement</w:t>
      </w:r>
      <w:r w:rsidRPr="00503C7F">
        <w:t xml:space="preserve"> is limited in the manner, and to the extent, provided in the Note.</w:t>
      </w:r>
    </w:p>
    <w:p w:rsidR="00464FEF" w:rsidRPr="00CD45D9" w:rsidRDefault="00464FEF" w:rsidP="00A647CA">
      <w:pPr>
        <w:spacing w:after="0"/>
      </w:pPr>
    </w:p>
    <w:p w:rsidR="00C872A1" w:rsidRDefault="00C872A1" w:rsidP="00A647CA">
      <w:pPr>
        <w:pStyle w:val="NormalHangingIndent1"/>
        <w:spacing w:after="0"/>
        <w:jc w:val="left"/>
      </w:pPr>
      <w:r w:rsidRPr="003C3684">
        <w:rPr>
          <w:b/>
        </w:rPr>
        <w:t>2.04</w:t>
      </w:r>
      <w:r w:rsidRPr="003C3684">
        <w:rPr>
          <w:b/>
        </w:rPr>
        <w:tab/>
        <w:t>Application of Payments.</w:t>
      </w:r>
      <w:r w:rsidRPr="00503C7F">
        <w:t xml:space="preserve"> If at any time Lender receives, from Borrower or otherwise, any amount applicable to the Indebtedness which is less than all amounts due and payable at such time, then Lender may apply that payment to amounts then due and payable in any manner and in any order determined by Lender</w:t>
      </w:r>
      <w:r w:rsidR="009C7D73">
        <w:t xml:space="preserve"> (unless otherwise required by applicable law)</w:t>
      </w:r>
      <w:r w:rsidRPr="00503C7F">
        <w:t>, in Lender</w:t>
      </w:r>
      <w:r w:rsidR="00350C47">
        <w:t>’</w:t>
      </w:r>
      <w:r w:rsidRPr="00503C7F">
        <w:t xml:space="preserve">s </w:t>
      </w:r>
      <w:r w:rsidR="00394D1F" w:rsidRPr="00503C7F">
        <w:t xml:space="preserve">sole and absolute </w:t>
      </w:r>
      <w:r w:rsidRPr="00503C7F">
        <w:t>discretion</w:t>
      </w:r>
      <w:r w:rsidR="0016237C">
        <w:t xml:space="preserve">. </w:t>
      </w:r>
      <w:r w:rsidRPr="00503C7F">
        <w:t>Neither Lender</w:t>
      </w:r>
      <w:r w:rsidR="00350C47">
        <w:t>’</w:t>
      </w:r>
      <w:r w:rsidRPr="00503C7F">
        <w:t>s acceptance of an amount that is less than all amounts then due and payable</w:t>
      </w:r>
      <w:r w:rsidR="00F23E9C">
        <w:t>,</w:t>
      </w:r>
      <w:r w:rsidRPr="00503C7F">
        <w:t xml:space="preserve"> nor Lender</w:t>
      </w:r>
      <w:r w:rsidR="00350C47">
        <w:t>’</w:t>
      </w:r>
      <w:r w:rsidRPr="00503C7F">
        <w:t>s application of such payment in the manner authorized</w:t>
      </w:r>
      <w:r w:rsidR="00F23E9C">
        <w:t>,</w:t>
      </w:r>
      <w:r w:rsidRPr="00503C7F">
        <w:t xml:space="preserve"> will constitute or be deemed to constitute either a waiver of the unpaid amounts or an accord and satisfaction. Notwithstanding the application of any such amount to the Indebtedness, Borrower</w:t>
      </w:r>
      <w:r w:rsidR="00350C47">
        <w:t>’</w:t>
      </w:r>
      <w:r w:rsidRPr="00503C7F">
        <w:t xml:space="preserve">s obligations under </w:t>
      </w:r>
      <w:r w:rsidR="008220D5">
        <w:t>this Loan Agreement</w:t>
      </w:r>
      <w:r w:rsidRPr="00503C7F">
        <w:t>, the Note and all other Loan Documents will remain unchanged.</w:t>
      </w:r>
    </w:p>
    <w:p w:rsidR="00464FEF" w:rsidRPr="00CD45D9" w:rsidRDefault="00464FEF" w:rsidP="00A647CA">
      <w:pPr>
        <w:spacing w:after="0"/>
      </w:pPr>
    </w:p>
    <w:p w:rsidR="00C872A1" w:rsidRDefault="00C872A1" w:rsidP="00A647CA">
      <w:pPr>
        <w:pStyle w:val="NormalHangingIndent1"/>
        <w:spacing w:after="0"/>
        <w:jc w:val="left"/>
      </w:pPr>
      <w:r w:rsidRPr="003C3684">
        <w:rPr>
          <w:b/>
        </w:rPr>
        <w:t>2.05</w:t>
      </w:r>
      <w:r w:rsidRPr="003C3684">
        <w:rPr>
          <w:b/>
        </w:rPr>
        <w:tab/>
        <w:t>Usury Savings.</w:t>
      </w:r>
      <w:r w:rsidRPr="00503C7F">
        <w:t xml:space="preserve"> If any applicable law limiting the amount of interest or other charges permitted to be collected from Borrower is interpreted so that any charge provided for in any Loan Document, whether considered separately or together with other charges levied in connection with any other Loan Document, violates that law, and Borrower is entitled to the benefit of that law, that charge is reduced to the extent necessary to eliminate that violation</w:t>
      </w:r>
      <w:r w:rsidR="0016237C">
        <w:t xml:space="preserve">. </w:t>
      </w:r>
      <w:r w:rsidRPr="00503C7F">
        <w:t>The amounts, if any, previously paid to Lender in excess of the permitted amounts will be applied by Lender to reduce the principal amount of the Indebtedness</w:t>
      </w:r>
      <w:r w:rsidR="0016237C">
        <w:t xml:space="preserve">. </w:t>
      </w:r>
      <w:r w:rsidRPr="00503C7F">
        <w:t xml:space="preserve">For the purpose of determining whether any applicable law limiting the amount of interest or other charges permitted to be collected from Borrower has been violated, all Indebtedness which constitutes interest, as well as all other charges levied in connection with the Indebtedness which constitute interest, will be deemed to be allocated and spread </w:t>
      </w:r>
      <w:r w:rsidR="00C801C2" w:rsidRPr="00503C7F">
        <w:t xml:space="preserve">ratably </w:t>
      </w:r>
      <w:r w:rsidRPr="00503C7F">
        <w:t>over the stated term of the Note</w:t>
      </w:r>
      <w:r w:rsidR="0016237C">
        <w:t xml:space="preserve">. </w:t>
      </w:r>
      <w:r w:rsidRPr="00503C7F">
        <w:t>Unless otherwise required by applicable law, such allocation and spreading will be effected in such a manner that the rate of interest so computed is uniform throughout the stated term of the Note.</w:t>
      </w:r>
    </w:p>
    <w:p w:rsidR="00464FEF" w:rsidRPr="00CD45D9" w:rsidRDefault="00464FEF" w:rsidP="00A647CA">
      <w:pPr>
        <w:spacing w:after="0"/>
      </w:pPr>
    </w:p>
    <w:p w:rsidR="009D0812" w:rsidRDefault="009D0812" w:rsidP="00A647CA">
      <w:pPr>
        <w:pStyle w:val="NormalHangingIndent1"/>
        <w:spacing w:after="0"/>
        <w:jc w:val="left"/>
      </w:pPr>
      <w:r w:rsidRPr="00C676F6">
        <w:rPr>
          <w:b/>
        </w:rPr>
        <w:t>2.06</w:t>
      </w:r>
      <w:r w:rsidRPr="00C676F6">
        <w:rPr>
          <w:b/>
        </w:rPr>
        <w:tab/>
      </w:r>
      <w:r w:rsidR="0070166B">
        <w:rPr>
          <w:b/>
        </w:rPr>
        <w:t xml:space="preserve">Floating </w:t>
      </w:r>
      <w:r w:rsidRPr="00C676F6">
        <w:rPr>
          <w:b/>
        </w:rPr>
        <w:t xml:space="preserve">Rate Mortgage </w:t>
      </w:r>
      <w:r w:rsidR="00E47EB4">
        <w:rPr>
          <w:b/>
        </w:rPr>
        <w:t>–</w:t>
      </w:r>
      <w:r w:rsidRPr="00C676F6">
        <w:rPr>
          <w:b/>
        </w:rPr>
        <w:t xml:space="preserve"> Third</w:t>
      </w:r>
      <w:r w:rsidR="00E47EB4">
        <w:rPr>
          <w:b/>
        </w:rPr>
        <w:t>-</w:t>
      </w:r>
      <w:r w:rsidRPr="00C676F6">
        <w:rPr>
          <w:b/>
        </w:rPr>
        <w:t>Party Cap Agreement.</w:t>
      </w:r>
      <w:r>
        <w:t xml:space="preserve"> </w:t>
      </w:r>
      <w:r w:rsidRPr="006F06E9">
        <w:t xml:space="preserve">If (a) the Note does not provide for interest to accrue at </w:t>
      </w:r>
      <w:r w:rsidR="0070166B">
        <w:t>a floating</w:t>
      </w:r>
      <w:r w:rsidRPr="006F06E9">
        <w:t xml:space="preserve"> or variable interest rate</w:t>
      </w:r>
      <w:r w:rsidR="00D07674">
        <w:t xml:space="preserve"> (other than during </w:t>
      </w:r>
      <w:r w:rsidR="00667E6A">
        <w:t xml:space="preserve">any </w:t>
      </w:r>
      <w:r w:rsidR="00D07674">
        <w:t>Extension Period, if applicable)</w:t>
      </w:r>
      <w:r w:rsidRPr="006F06E9">
        <w:t>, and (b) a third</w:t>
      </w:r>
      <w:r w:rsidR="00E47EB4">
        <w:t>-</w:t>
      </w:r>
      <w:r w:rsidRPr="006F06E9">
        <w:t xml:space="preserve">party Cap Agreement is not required, then this </w:t>
      </w:r>
      <w:r>
        <w:t>Section</w:t>
      </w:r>
      <w:r w:rsidR="002725FF">
        <w:t xml:space="preserve"> </w:t>
      </w:r>
      <w:r w:rsidRPr="006F06E9">
        <w:t xml:space="preserve">2.06 and </w:t>
      </w:r>
      <w:r>
        <w:t>Section</w:t>
      </w:r>
      <w:r w:rsidR="002725FF">
        <w:t xml:space="preserve"> </w:t>
      </w:r>
      <w:r w:rsidRPr="006F06E9">
        <w:t>3.04 will be of no force or effect.</w:t>
      </w:r>
    </w:p>
    <w:p w:rsidR="00464FEF" w:rsidRPr="00CD45D9" w:rsidRDefault="00464FEF" w:rsidP="00A647CA">
      <w:pPr>
        <w:spacing w:after="0"/>
      </w:pPr>
    </w:p>
    <w:p w:rsidR="009D0812" w:rsidRDefault="009D0812" w:rsidP="00A647CA">
      <w:pPr>
        <w:pStyle w:val="NormalHangingIndent2"/>
        <w:spacing w:after="0"/>
        <w:jc w:val="left"/>
      </w:pPr>
      <w:r w:rsidRPr="006F06E9">
        <w:t>(</w:t>
      </w:r>
      <w:r>
        <w:t>a</w:t>
      </w:r>
      <w:r w:rsidRPr="006F06E9">
        <w:t>)</w:t>
      </w:r>
      <w:r w:rsidRPr="006F06E9">
        <w:tab/>
        <w:t>So long as there is no Event of Default, Lender or Loan Servicer will remit to Borrower each Cap Payment received by Lender or Loan Servicer with respect to any month for which Borrower has paid in full the monthly installment of principal and interest or interest only, as applicable, due under the Note</w:t>
      </w:r>
      <w:r>
        <w:t xml:space="preserve">. </w:t>
      </w:r>
      <w:r w:rsidRPr="006F06E9">
        <w:t>Alternatively, at Lender</w:t>
      </w:r>
      <w:r w:rsidR="00350C47">
        <w:t>’</w:t>
      </w:r>
      <w:r w:rsidRPr="006F06E9">
        <w:t>s option, so long as there is no Event of Default, Lender may apply a Cap Payment received by Lender or Loan Servicer with respect to any month to the applicable monthly payment of accrued interest due under the Note if Borrower has paid in full the remaining portion of such monthly payment of principal and interest or interest only, as applicable.</w:t>
      </w:r>
    </w:p>
    <w:p w:rsidR="00464FEF" w:rsidRPr="00CD45D9" w:rsidRDefault="00464FEF" w:rsidP="00A647CA">
      <w:pPr>
        <w:spacing w:after="0"/>
      </w:pPr>
    </w:p>
    <w:p w:rsidR="009D0812" w:rsidRDefault="009D0812" w:rsidP="00A647CA">
      <w:pPr>
        <w:pStyle w:val="NormalHangingIndent2"/>
        <w:spacing w:after="0"/>
        <w:jc w:val="left"/>
      </w:pPr>
      <w:r w:rsidRPr="006F06E9">
        <w:t>(</w:t>
      </w:r>
      <w:r>
        <w:t>b</w:t>
      </w:r>
      <w:r w:rsidRPr="006F06E9">
        <w:t>)</w:t>
      </w:r>
      <w:r w:rsidRPr="006F06E9">
        <w:tab/>
        <w:t xml:space="preserve">Neither the existence of a Cap Agreement nor anything in </w:t>
      </w:r>
      <w:r>
        <w:t>this Loan Agreement</w:t>
      </w:r>
      <w:r w:rsidRPr="006F06E9">
        <w:t xml:space="preserve"> will relieve Borrower of its primary obligation to timely pay in full all amounts due under the Note and otherwise due on account of the Indebtedness.</w:t>
      </w:r>
    </w:p>
    <w:p w:rsidR="00464FEF" w:rsidRPr="00CD45D9" w:rsidRDefault="00464FEF" w:rsidP="00A647CA">
      <w:pPr>
        <w:spacing w:after="0"/>
      </w:pPr>
    </w:p>
    <w:p w:rsidR="00C872A1" w:rsidRDefault="00C872A1" w:rsidP="00A647CA">
      <w:pPr>
        <w:pStyle w:val="HeadingJustified"/>
        <w:spacing w:after="0"/>
        <w:jc w:val="left"/>
      </w:pPr>
      <w:r w:rsidRPr="00503C7F">
        <w:t>ARTICLE III</w:t>
      </w:r>
      <w:r w:rsidR="008B6B0A">
        <w:t xml:space="preserve"> </w:t>
      </w:r>
      <w:r w:rsidR="00BA6998">
        <w:tab/>
      </w:r>
      <w:r w:rsidR="008B6B0A">
        <w:t xml:space="preserve">LOAN </w:t>
      </w:r>
      <w:r w:rsidRPr="00503C7F">
        <w:t>SECURITY AND GUARANTY.</w:t>
      </w:r>
    </w:p>
    <w:p w:rsidR="00464FEF" w:rsidRPr="00CD45D9" w:rsidRDefault="00464FEF" w:rsidP="00A647CA">
      <w:pPr>
        <w:spacing w:after="0"/>
      </w:pPr>
    </w:p>
    <w:p w:rsidR="00C872A1" w:rsidRDefault="00C872A1" w:rsidP="00A647CA">
      <w:pPr>
        <w:pStyle w:val="NormalHangingIndent1"/>
        <w:keepNext/>
        <w:spacing w:after="0"/>
        <w:jc w:val="left"/>
      </w:pPr>
      <w:r w:rsidRPr="003C3684">
        <w:rPr>
          <w:b/>
        </w:rPr>
        <w:t>3.01</w:t>
      </w:r>
      <w:r w:rsidRPr="003C3684">
        <w:rPr>
          <w:b/>
        </w:rPr>
        <w:tab/>
        <w:t>Security Instrument.</w:t>
      </w:r>
      <w:r w:rsidR="001612C7">
        <w:rPr>
          <w:b/>
        </w:rPr>
        <w:t xml:space="preserve"> </w:t>
      </w:r>
      <w:r w:rsidRPr="00503C7F">
        <w:t xml:space="preserve">Borrower will execute the Security Instrument dated of even date with </w:t>
      </w:r>
      <w:r w:rsidR="008220D5">
        <w:t>this Loan Agreement</w:t>
      </w:r>
      <w:r w:rsidRPr="00503C7F">
        <w:t>. The Security Instrument will be recorded in the applicable land records in the Property Jurisdiction.</w:t>
      </w:r>
    </w:p>
    <w:p w:rsidR="00464FEF" w:rsidRPr="00CD45D9" w:rsidRDefault="00464FEF" w:rsidP="00A647CA">
      <w:pPr>
        <w:spacing w:after="0"/>
      </w:pPr>
    </w:p>
    <w:p w:rsidR="00C872A1" w:rsidRDefault="00C872A1" w:rsidP="00A647CA">
      <w:pPr>
        <w:pStyle w:val="NormalHangingIndent1"/>
        <w:keepNext/>
        <w:spacing w:after="0"/>
        <w:jc w:val="left"/>
        <w:rPr>
          <w:b/>
        </w:rPr>
      </w:pPr>
      <w:r w:rsidRPr="003C3684">
        <w:rPr>
          <w:b/>
        </w:rPr>
        <w:t>3.02</w:t>
      </w:r>
      <w:r w:rsidRPr="003C3684">
        <w:rPr>
          <w:b/>
        </w:rPr>
        <w:tab/>
        <w:t>Reserve Funds.</w:t>
      </w:r>
    </w:p>
    <w:p w:rsidR="00464FEF" w:rsidRPr="00A647CA" w:rsidRDefault="00464FEF" w:rsidP="00A647CA">
      <w:pPr>
        <w:spacing w:after="0"/>
      </w:pPr>
    </w:p>
    <w:p w:rsidR="00C872A1" w:rsidRDefault="00C872A1" w:rsidP="00A647CA">
      <w:pPr>
        <w:pStyle w:val="NormalHangingIndent2"/>
        <w:spacing w:after="0"/>
        <w:jc w:val="left"/>
      </w:pPr>
      <w:r w:rsidRPr="00503C7F">
        <w:t>(a)</w:t>
      </w:r>
      <w:r w:rsidRPr="00503C7F">
        <w:tab/>
      </w:r>
      <w:r w:rsidR="00457654">
        <w:rPr>
          <w:u w:val="single"/>
        </w:rPr>
        <w:t>Security Interest</w:t>
      </w:r>
      <w:r w:rsidR="00457654" w:rsidRPr="00457654">
        <w:t xml:space="preserve">. </w:t>
      </w:r>
      <w:r w:rsidRPr="00503C7F">
        <w:t>To secure Borrower</w:t>
      </w:r>
      <w:r w:rsidR="00350C47">
        <w:t>’</w:t>
      </w:r>
      <w:r w:rsidRPr="00503C7F">
        <w:t xml:space="preserve">s obligations under </w:t>
      </w:r>
      <w:r w:rsidR="008220D5">
        <w:t>this Loan Agreement</w:t>
      </w:r>
      <w:r w:rsidRPr="00503C7F">
        <w:t xml:space="preserve"> and to further secure Borrower</w:t>
      </w:r>
      <w:r w:rsidR="00350C47">
        <w:t>’</w:t>
      </w:r>
      <w:r w:rsidRPr="00503C7F">
        <w:t>s</w:t>
      </w:r>
      <w:r w:rsidR="00F8159A">
        <w:t xml:space="preserve"> obligations under the Note</w:t>
      </w:r>
      <w:r w:rsidRPr="00503C7F">
        <w:t xml:space="preserve"> and the other Loan Documents, Borrower conveys, pledges, transfers and grants to Lender a security interest pursuant to the Uniform Commercial Code of the Property Jurisdiction or any other applicable law in and to all money in the Reserve Funds, as the same may increase or decrease from time to time, all interest and dividends thereon and all proceeds thereof.</w:t>
      </w:r>
    </w:p>
    <w:p w:rsidR="00464FEF" w:rsidRPr="00CD45D9" w:rsidRDefault="00464FEF" w:rsidP="00A647CA">
      <w:pPr>
        <w:spacing w:after="0"/>
      </w:pPr>
    </w:p>
    <w:p w:rsidR="00C872A1" w:rsidRDefault="00C872A1" w:rsidP="00A647CA">
      <w:pPr>
        <w:pStyle w:val="NormalHangingIndent2"/>
        <w:spacing w:after="0"/>
        <w:jc w:val="left"/>
      </w:pPr>
      <w:r w:rsidRPr="00503C7F">
        <w:t>(b)</w:t>
      </w:r>
      <w:r w:rsidRPr="00503C7F">
        <w:tab/>
      </w:r>
      <w:r w:rsidR="00457654">
        <w:rPr>
          <w:u w:val="single"/>
        </w:rPr>
        <w:t>Supplemental Loan</w:t>
      </w:r>
      <w:r w:rsidR="00457654" w:rsidRPr="00457654">
        <w:t xml:space="preserve">. </w:t>
      </w:r>
      <w:r w:rsidRPr="00503C7F">
        <w:t xml:space="preserve">If </w:t>
      </w:r>
      <w:r w:rsidR="008220D5">
        <w:t>this Loan Agreement</w:t>
      </w:r>
      <w:r w:rsidRPr="00503C7F">
        <w:t xml:space="preserve"> is entered into in connection with a Supplemental Loan and if the same Person is or becomes both Senior Lender and </w:t>
      </w:r>
      <w:r w:rsidR="005C778A" w:rsidRPr="00503C7F">
        <w:t>Supplemental Lender</w:t>
      </w:r>
      <w:r w:rsidRPr="00503C7F">
        <w:t>, then:</w:t>
      </w:r>
    </w:p>
    <w:p w:rsidR="00464FEF" w:rsidRPr="00CD45D9" w:rsidRDefault="00464FEF" w:rsidP="00A647CA">
      <w:pPr>
        <w:spacing w:after="0"/>
      </w:pPr>
    </w:p>
    <w:p w:rsidR="00C872A1" w:rsidRDefault="00C872A1" w:rsidP="00A647CA">
      <w:pPr>
        <w:pStyle w:val="NormalHangingIndent3"/>
        <w:spacing w:after="0"/>
        <w:ind w:hanging="748"/>
        <w:jc w:val="left"/>
      </w:pPr>
      <w:r w:rsidRPr="00503C7F">
        <w:t>(i)</w:t>
      </w:r>
      <w:r w:rsidRPr="00503C7F">
        <w:tab/>
        <w:t xml:space="preserve">Borrower assigns and grants to </w:t>
      </w:r>
      <w:r w:rsidR="005C778A" w:rsidRPr="00503C7F">
        <w:t>Supplemental Lender</w:t>
      </w:r>
      <w:r w:rsidRPr="00503C7F">
        <w:t xml:space="preserve"> a security interest in the Reserve Funds established in connection with the Senior Indebtedness as additional security for all of Borrower</w:t>
      </w:r>
      <w:r w:rsidR="00350C47">
        <w:t>’</w:t>
      </w:r>
      <w:r w:rsidRPr="00503C7F">
        <w:t>s obligations under the Supplemental Note.</w:t>
      </w:r>
    </w:p>
    <w:p w:rsidR="00464FEF" w:rsidRPr="00CD45D9" w:rsidRDefault="00464FEF" w:rsidP="00A647CA">
      <w:pPr>
        <w:spacing w:after="0"/>
      </w:pPr>
    </w:p>
    <w:p w:rsidR="00C872A1" w:rsidRDefault="00C872A1" w:rsidP="00A647CA">
      <w:pPr>
        <w:pStyle w:val="NormalHangingIndent3"/>
        <w:spacing w:after="0"/>
        <w:ind w:hanging="748"/>
        <w:jc w:val="left"/>
      </w:pPr>
      <w:r w:rsidRPr="00503C7F">
        <w:t>(ii)</w:t>
      </w:r>
      <w:r w:rsidRPr="00503C7F">
        <w:tab/>
        <w:t>In addition, Borrower assigns and grants to Senior Lender a security interest in the Reserve Funds established in connection with the Supplemental Indebtedness as additional security for all of Borrower</w:t>
      </w:r>
      <w:r w:rsidR="00350C47">
        <w:t>’</w:t>
      </w:r>
      <w:r w:rsidRPr="00503C7F">
        <w:t>s obligations under the Senior Note.</w:t>
      </w:r>
    </w:p>
    <w:p w:rsidR="00464FEF" w:rsidRPr="00CD45D9" w:rsidRDefault="00464FEF" w:rsidP="00A647CA">
      <w:pPr>
        <w:spacing w:after="0"/>
      </w:pPr>
    </w:p>
    <w:p w:rsidR="00C872A1" w:rsidRDefault="00C872A1" w:rsidP="00A647CA">
      <w:pPr>
        <w:pStyle w:val="NormalHangingIndent3"/>
        <w:spacing w:after="0"/>
        <w:ind w:hanging="748"/>
        <w:jc w:val="left"/>
      </w:pPr>
      <w:r w:rsidRPr="00503C7F">
        <w:t>(iii)</w:t>
      </w:r>
      <w:r w:rsidRPr="00503C7F">
        <w:tab/>
        <w:t>It is the intention of Borrower that all amounts deposited by Borrower in connection with either the Senior Loan Documents, the Supplemental Loan Documents</w:t>
      </w:r>
      <w:r w:rsidR="0020798C" w:rsidRPr="00503C7F">
        <w:t>,</w:t>
      </w:r>
      <w:r w:rsidRPr="00503C7F">
        <w:t xml:space="preserve"> or both, constitute collateral for the Supplemental Indebtedness secured by the Supplemental Instrument and the Senior Indebtedness secured by the Senior Instrument, with the application of such amounts to such Senior Indebtedness or Supplemental Indebtedness to be at the discretion of Senior Lender and </w:t>
      </w:r>
      <w:r w:rsidR="005C778A" w:rsidRPr="00503C7F">
        <w:t>Supplemental Lender</w:t>
      </w:r>
      <w:r w:rsidRPr="00503C7F">
        <w:t>.</w:t>
      </w:r>
    </w:p>
    <w:p w:rsidR="00464FEF" w:rsidRPr="00CD45D9" w:rsidRDefault="00464FEF" w:rsidP="00A647CA">
      <w:pPr>
        <w:spacing w:after="0"/>
      </w:pPr>
    </w:p>
    <w:p w:rsidR="00C872A1" w:rsidRDefault="00C872A1" w:rsidP="00A647CA">
      <w:pPr>
        <w:pStyle w:val="NormalHangingIndent1"/>
        <w:spacing w:after="0"/>
        <w:jc w:val="left"/>
      </w:pPr>
      <w:r w:rsidRPr="003C3684">
        <w:rPr>
          <w:b/>
        </w:rPr>
        <w:t>3.03</w:t>
      </w:r>
      <w:r w:rsidRPr="003C3684">
        <w:rPr>
          <w:b/>
        </w:rPr>
        <w:tab/>
        <w:t>Uniform Commercial Code Security Agreement.</w:t>
      </w:r>
      <w:r w:rsidRPr="00503C7F">
        <w:t xml:space="preserve"> </w:t>
      </w:r>
      <w:r w:rsidR="008220D5">
        <w:t>This Loan Agreement</w:t>
      </w:r>
      <w:r w:rsidRPr="00503C7F">
        <w:t xml:space="preserve"> is also a security agreement under the Uniform Commercial Code for any of the Mortgaged Property which, under applicable law, may be subjected to a security interest under the Uniform Commercial Code, for the purpose of securing Borrower</w:t>
      </w:r>
      <w:r w:rsidR="00350C47">
        <w:t>’</w:t>
      </w:r>
      <w:r w:rsidRPr="00503C7F">
        <w:t xml:space="preserve">s obligations under </w:t>
      </w:r>
      <w:r w:rsidR="008220D5">
        <w:t>this Loan Agreement</w:t>
      </w:r>
      <w:r w:rsidRPr="00503C7F">
        <w:t xml:space="preserve"> and to further secure Borrower</w:t>
      </w:r>
      <w:r w:rsidR="00350C47">
        <w:t>’</w:t>
      </w:r>
      <w:r w:rsidRPr="00503C7F">
        <w:t xml:space="preserve">s obligations under the Note, Security Instrument and other Loan Documents, whether such Mortgaged Property is owned now or acquired in the future, and all products and cash and non-cash proceeds thereof (collectively, </w:t>
      </w:r>
      <w:r w:rsidR="007E462C">
        <w:t>“</w:t>
      </w:r>
      <w:r w:rsidRPr="00503C7F">
        <w:rPr>
          <w:b/>
          <w:bCs/>
        </w:rPr>
        <w:t>UCC Collateral</w:t>
      </w:r>
      <w:r w:rsidR="007E462C">
        <w:t>”</w:t>
      </w:r>
      <w:r w:rsidRPr="00503C7F">
        <w:t xml:space="preserve">), and by </w:t>
      </w:r>
      <w:r w:rsidR="008220D5">
        <w:t>this Loan Agreement</w:t>
      </w:r>
      <w:r w:rsidRPr="00503C7F">
        <w:t>, Borrower grants to Lender a security interest in the UCC Collateral.</w:t>
      </w:r>
    </w:p>
    <w:p w:rsidR="00464FEF" w:rsidRPr="00CD45D9" w:rsidRDefault="00464FEF" w:rsidP="00A647CA">
      <w:pPr>
        <w:spacing w:after="0"/>
      </w:pPr>
    </w:p>
    <w:p w:rsidR="00D64506" w:rsidRDefault="00372BCF" w:rsidP="00A647CA">
      <w:pPr>
        <w:pStyle w:val="NormalHangingIndent1"/>
        <w:spacing w:after="0"/>
      </w:pPr>
      <w:r>
        <w:rPr>
          <w:b/>
        </w:rPr>
        <w:t>3.04</w:t>
      </w:r>
      <w:r>
        <w:rPr>
          <w:b/>
        </w:rPr>
        <w:tab/>
      </w:r>
      <w:r w:rsidR="00303E7C" w:rsidRPr="00303E7C">
        <w:rPr>
          <w:b/>
        </w:rPr>
        <w:t>Cap Agreement and Cap Collateral Assignment</w:t>
      </w:r>
      <w:r w:rsidR="00D64506" w:rsidRPr="00303E7C">
        <w:rPr>
          <w:b/>
        </w:rPr>
        <w:t>.</w:t>
      </w:r>
      <w:r w:rsidR="00D64506">
        <w:t xml:space="preserve"> Reserved.</w:t>
      </w:r>
    </w:p>
    <w:p w:rsidR="00464FEF" w:rsidRPr="00CD45D9" w:rsidRDefault="00464FEF" w:rsidP="00A647CA">
      <w:pPr>
        <w:spacing w:after="0"/>
      </w:pPr>
    </w:p>
    <w:p w:rsidR="00C872A1" w:rsidRDefault="00C872A1" w:rsidP="00A647CA">
      <w:pPr>
        <w:pStyle w:val="NormalHangingIndent1"/>
        <w:spacing w:after="0"/>
        <w:jc w:val="left"/>
      </w:pPr>
      <w:r w:rsidRPr="003C3684">
        <w:rPr>
          <w:b/>
        </w:rPr>
        <w:t>3.0</w:t>
      </w:r>
      <w:r w:rsidR="00D64506">
        <w:rPr>
          <w:b/>
        </w:rPr>
        <w:t>5</w:t>
      </w:r>
      <w:r w:rsidRPr="003C3684">
        <w:rPr>
          <w:b/>
        </w:rPr>
        <w:tab/>
        <w:t>Guaranty</w:t>
      </w:r>
      <w:r w:rsidR="0016237C" w:rsidRPr="003C3684">
        <w:rPr>
          <w:b/>
        </w:rPr>
        <w:t>.</w:t>
      </w:r>
      <w:r w:rsidR="0016237C">
        <w:t xml:space="preserve"> </w:t>
      </w:r>
      <w:r w:rsidRPr="00503C7F">
        <w:t>Borrower will cause each Guarantor (if any) to execute a Guaranty of all or a portion of Borrower</w:t>
      </w:r>
      <w:r w:rsidR="00350C47">
        <w:t>’</w:t>
      </w:r>
      <w:r w:rsidRPr="00503C7F">
        <w:t xml:space="preserve">s obligations under the Loan Documents effective as of the date of </w:t>
      </w:r>
      <w:r w:rsidR="008220D5">
        <w:t>this Loan Agreement</w:t>
      </w:r>
      <w:r w:rsidRPr="00503C7F">
        <w:t>.</w:t>
      </w:r>
    </w:p>
    <w:p w:rsidR="00464FEF" w:rsidRPr="00CD45D9" w:rsidRDefault="00464FEF" w:rsidP="00A647CA">
      <w:pPr>
        <w:spacing w:after="0"/>
      </w:pPr>
    </w:p>
    <w:p w:rsidR="005D44FC" w:rsidRDefault="005D44FC" w:rsidP="00A647CA">
      <w:pPr>
        <w:spacing w:after="0"/>
        <w:rPr>
          <w:b/>
        </w:rPr>
      </w:pPr>
      <w:r w:rsidRPr="00C424E0">
        <w:rPr>
          <w:b/>
        </w:rPr>
        <w:t>3.</w:t>
      </w:r>
      <w:r w:rsidRPr="008C6ECF">
        <w:rPr>
          <w:b/>
        </w:rPr>
        <w:t>06</w:t>
      </w:r>
      <w:r w:rsidRPr="008C6ECF">
        <w:rPr>
          <w:b/>
        </w:rPr>
        <w:tab/>
        <w:t>Reserved.</w:t>
      </w:r>
    </w:p>
    <w:p w:rsidR="00464FEF" w:rsidRDefault="00464FEF" w:rsidP="00A647CA">
      <w:pPr>
        <w:spacing w:after="0"/>
        <w:rPr>
          <w:b/>
        </w:rPr>
      </w:pPr>
    </w:p>
    <w:p w:rsidR="008C2C02" w:rsidRDefault="008C2C02" w:rsidP="00A647CA">
      <w:pPr>
        <w:spacing w:after="0"/>
        <w:rPr>
          <w:b/>
        </w:rPr>
      </w:pPr>
      <w:r w:rsidRPr="00C424E0">
        <w:rPr>
          <w:b/>
        </w:rPr>
        <w:t>3.</w:t>
      </w:r>
      <w:r w:rsidRPr="0027625E">
        <w:rPr>
          <w:b/>
        </w:rPr>
        <w:t>0</w:t>
      </w:r>
      <w:r>
        <w:rPr>
          <w:b/>
        </w:rPr>
        <w:t>7</w:t>
      </w:r>
      <w:r w:rsidRPr="0027625E">
        <w:rPr>
          <w:b/>
        </w:rPr>
        <w:tab/>
        <w:t>Reserved.</w:t>
      </w:r>
    </w:p>
    <w:p w:rsidR="00072042" w:rsidRDefault="00072042" w:rsidP="00A647CA">
      <w:pPr>
        <w:spacing w:after="0"/>
        <w:rPr>
          <w:b/>
        </w:rPr>
      </w:pPr>
    </w:p>
    <w:p w:rsidR="008C2C02" w:rsidRDefault="00072042" w:rsidP="00A647CA">
      <w:pPr>
        <w:spacing w:after="0"/>
        <w:rPr>
          <w:b/>
        </w:rPr>
      </w:pPr>
      <w:r w:rsidRPr="00C424E0">
        <w:rPr>
          <w:b/>
        </w:rPr>
        <w:t>3.</w:t>
      </w:r>
      <w:r w:rsidRPr="0027625E">
        <w:rPr>
          <w:b/>
        </w:rPr>
        <w:t>0</w:t>
      </w:r>
      <w:r>
        <w:rPr>
          <w:b/>
        </w:rPr>
        <w:t>8</w:t>
      </w:r>
      <w:r w:rsidRPr="0027625E">
        <w:rPr>
          <w:b/>
        </w:rPr>
        <w:tab/>
        <w:t>Reserved.</w:t>
      </w:r>
    </w:p>
    <w:p w:rsidR="00E77C47" w:rsidRDefault="00E77C47" w:rsidP="00A647CA">
      <w:pPr>
        <w:spacing w:after="0"/>
        <w:rPr>
          <w:b/>
        </w:rPr>
      </w:pPr>
    </w:p>
    <w:p w:rsidR="00E96E36" w:rsidRDefault="00F92CE3" w:rsidP="00A647CA">
      <w:pPr>
        <w:spacing w:after="0"/>
        <w:rPr>
          <w:b/>
        </w:rPr>
      </w:pPr>
      <w:r w:rsidRPr="00C424E0">
        <w:rPr>
          <w:b/>
        </w:rPr>
        <w:t>3.</w:t>
      </w:r>
      <w:r w:rsidRPr="0027625E">
        <w:rPr>
          <w:b/>
        </w:rPr>
        <w:t>0</w:t>
      </w:r>
      <w:r>
        <w:rPr>
          <w:b/>
        </w:rPr>
        <w:t>9</w:t>
      </w:r>
      <w:r w:rsidRPr="0027625E">
        <w:rPr>
          <w:b/>
        </w:rPr>
        <w:tab/>
        <w:t>Reserved.</w:t>
      </w:r>
    </w:p>
    <w:p w:rsidR="00F2601C" w:rsidRDefault="00F2601C" w:rsidP="00A647CA">
      <w:pPr>
        <w:spacing w:after="0"/>
        <w:rPr>
          <w:b/>
        </w:rPr>
      </w:pPr>
    </w:p>
    <w:p w:rsidR="00F2601C" w:rsidRDefault="00F2601C" w:rsidP="00A647CA">
      <w:pPr>
        <w:spacing w:after="0"/>
        <w:rPr>
          <w:b/>
        </w:rPr>
      </w:pPr>
      <w:r w:rsidRPr="00C424E0">
        <w:rPr>
          <w:b/>
        </w:rPr>
        <w:t>3.</w:t>
      </w:r>
      <w:r>
        <w:rPr>
          <w:b/>
        </w:rPr>
        <w:t>10</w:t>
      </w:r>
      <w:r w:rsidRPr="0027625E">
        <w:rPr>
          <w:b/>
        </w:rPr>
        <w:tab/>
        <w:t>Reserved.</w:t>
      </w:r>
    </w:p>
    <w:p w:rsidR="00A81689" w:rsidRPr="008C6ECF" w:rsidRDefault="00A81689" w:rsidP="00A647CA">
      <w:pPr>
        <w:spacing w:after="0"/>
        <w:rPr>
          <w:b/>
        </w:rPr>
      </w:pPr>
    </w:p>
    <w:p w:rsidR="00C872A1" w:rsidRDefault="00C872A1" w:rsidP="00A647CA">
      <w:pPr>
        <w:pStyle w:val="HeadingJustified"/>
        <w:spacing w:after="0"/>
        <w:jc w:val="left"/>
      </w:pPr>
      <w:r w:rsidRPr="00503C7F">
        <w:t>ARTICLE IV</w:t>
      </w:r>
      <w:r w:rsidR="002725FF">
        <w:tab/>
      </w:r>
      <w:r w:rsidR="00BA6998">
        <w:tab/>
      </w:r>
      <w:r w:rsidR="008B6B0A">
        <w:t xml:space="preserve">RESERVE </w:t>
      </w:r>
      <w:r w:rsidRPr="00503C7F">
        <w:t>FUNDS AND REQUIREMENTS.</w:t>
      </w:r>
    </w:p>
    <w:p w:rsidR="00445340" w:rsidRPr="00CD45D9" w:rsidRDefault="00445340" w:rsidP="00A647CA">
      <w:pPr>
        <w:spacing w:after="0"/>
      </w:pPr>
    </w:p>
    <w:p w:rsidR="00445340" w:rsidRDefault="00C872A1" w:rsidP="00A647CA">
      <w:pPr>
        <w:pStyle w:val="NormalHangingIndent1"/>
        <w:keepNext/>
        <w:spacing w:after="0"/>
        <w:jc w:val="left"/>
        <w:rPr>
          <w:b/>
        </w:rPr>
      </w:pPr>
      <w:r w:rsidRPr="005F3063">
        <w:rPr>
          <w:b/>
        </w:rPr>
        <w:t>4.01</w:t>
      </w:r>
      <w:r w:rsidRPr="005F3063">
        <w:rPr>
          <w:b/>
        </w:rPr>
        <w:tab/>
        <w:t>Reserves Generally.</w:t>
      </w:r>
    </w:p>
    <w:p w:rsidR="00C872A1" w:rsidRPr="005F3063" w:rsidRDefault="00C872A1" w:rsidP="00A647CA">
      <w:pPr>
        <w:pStyle w:val="NormalHangingIndent1"/>
        <w:keepNext/>
        <w:spacing w:after="0"/>
        <w:jc w:val="left"/>
        <w:rPr>
          <w:b/>
        </w:rPr>
      </w:pPr>
    </w:p>
    <w:p w:rsidR="008C18A8" w:rsidRDefault="00C872A1" w:rsidP="00A647CA">
      <w:pPr>
        <w:pStyle w:val="NormalHangingIndent2"/>
        <w:spacing w:after="0"/>
        <w:jc w:val="left"/>
      </w:pPr>
      <w:r w:rsidRPr="00503C7F">
        <w:t>(a)</w:t>
      </w:r>
      <w:r w:rsidRPr="00503C7F">
        <w:tab/>
      </w:r>
      <w:r w:rsidR="005D7F13" w:rsidRPr="00503C7F">
        <w:rPr>
          <w:u w:val="single"/>
        </w:rPr>
        <w:t xml:space="preserve">Establishment of Reserve Funds; </w:t>
      </w:r>
      <w:r w:rsidRPr="00503C7F">
        <w:rPr>
          <w:u w:val="single"/>
        </w:rPr>
        <w:t>Investment of Deposits</w:t>
      </w:r>
      <w:r w:rsidR="0016237C">
        <w:t xml:space="preserve">. </w:t>
      </w:r>
      <w:r w:rsidR="008B6EB9" w:rsidRPr="00503C7F">
        <w:t xml:space="preserve">Unless otherwise provided in </w:t>
      </w:r>
      <w:r w:rsidR="008C18A8">
        <w:t xml:space="preserve">Section 4.03 and/or </w:t>
      </w:r>
      <w:r w:rsidR="006647CD">
        <w:t>Section</w:t>
      </w:r>
      <w:r w:rsidR="002725FF">
        <w:t xml:space="preserve"> </w:t>
      </w:r>
      <w:r w:rsidR="008B6EB9" w:rsidRPr="00503C7F">
        <w:t>4.04, e</w:t>
      </w:r>
      <w:r w:rsidRPr="00503C7F">
        <w:t xml:space="preserve">ach Reserve Fund will be established on the date of </w:t>
      </w:r>
      <w:r w:rsidR="008220D5">
        <w:t>this Loan Agreement</w:t>
      </w:r>
      <w:r w:rsidR="00393241">
        <w:t xml:space="preserve"> </w:t>
      </w:r>
      <w:r w:rsidR="00303E7C">
        <w:t xml:space="preserve">and </w:t>
      </w:r>
      <w:r w:rsidR="00393241">
        <w:t>each of the following will apply:</w:t>
      </w:r>
    </w:p>
    <w:p w:rsidR="00445340" w:rsidRPr="00CD45D9" w:rsidRDefault="00445340" w:rsidP="00A647CA">
      <w:pPr>
        <w:spacing w:after="0"/>
      </w:pPr>
    </w:p>
    <w:p w:rsidR="00445340" w:rsidRDefault="001E5D98" w:rsidP="00A647CA">
      <w:pPr>
        <w:pStyle w:val="NormalHangingIndent2"/>
        <w:spacing w:after="0"/>
        <w:ind w:left="2160"/>
        <w:jc w:val="left"/>
      </w:pPr>
      <w:r>
        <w:t>(i)</w:t>
      </w:r>
      <w:r>
        <w:tab/>
      </w:r>
      <w:r w:rsidR="008C18A8">
        <w:t xml:space="preserve">All </w:t>
      </w:r>
      <w:r w:rsidR="00C872A1" w:rsidRPr="00503C7F">
        <w:t xml:space="preserve">Reserve Funds will be deposited in an Eligible Account at an Eligible Institution or invested in </w:t>
      </w:r>
      <w:r w:rsidR="007E462C">
        <w:t>“</w:t>
      </w:r>
      <w:r w:rsidR="00C872A1" w:rsidRPr="00503C7F">
        <w:t>permitted investments</w:t>
      </w:r>
      <w:r w:rsidR="007E462C">
        <w:t>”</w:t>
      </w:r>
      <w:r w:rsidR="00C872A1" w:rsidRPr="00503C7F">
        <w:t xml:space="preserve"> as then defined and required by the Rating Agencies</w:t>
      </w:r>
      <w:r w:rsidR="0016237C">
        <w:t>.</w:t>
      </w:r>
    </w:p>
    <w:p w:rsidR="008C18A8" w:rsidRDefault="008C18A8" w:rsidP="00A647CA">
      <w:pPr>
        <w:pStyle w:val="NormalHangingIndent2"/>
        <w:spacing w:after="0"/>
        <w:ind w:left="2160"/>
        <w:jc w:val="left"/>
      </w:pPr>
    </w:p>
    <w:p w:rsidR="00C872A1" w:rsidRDefault="001E5D98" w:rsidP="00A647CA">
      <w:pPr>
        <w:pStyle w:val="NormalHangingIndent2"/>
        <w:spacing w:after="0"/>
        <w:ind w:left="2160"/>
        <w:jc w:val="left"/>
      </w:pPr>
      <w:r>
        <w:t>(ii)</w:t>
      </w:r>
      <w:r>
        <w:tab/>
      </w:r>
      <w:r w:rsidR="00C872A1" w:rsidRPr="00503C7F">
        <w:t>Lender will not be obligated to open additional accounts or deposit Reserve Funds in additional institutions when the amount of any Reserve Fund exceeds the maximum amount of the federal deposit insurance or guaranty</w:t>
      </w:r>
      <w:r w:rsidR="0016237C">
        <w:t xml:space="preserve">. </w:t>
      </w:r>
      <w:r w:rsidR="00C872A1" w:rsidRPr="00503C7F">
        <w:t>Borrower acknowledges and agrees that it will not have the right to direct Lender as to any specific investment of monies in any Reserve Fund</w:t>
      </w:r>
      <w:r w:rsidR="0016237C">
        <w:t xml:space="preserve">. </w:t>
      </w:r>
      <w:r w:rsidR="00C872A1" w:rsidRPr="00503C7F">
        <w:t>Lender will not be responsible for any losses resulting from investment of monies in any Reserve Fund or for obtaining any specific level or</w:t>
      </w:r>
      <w:r w:rsidR="00322187">
        <w:t xml:space="preserve"> percent</w:t>
      </w:r>
      <w:r w:rsidR="00C872A1" w:rsidRPr="00503C7F">
        <w:t>age of earnings on such investment.</w:t>
      </w:r>
    </w:p>
    <w:p w:rsidR="00445340" w:rsidRPr="00CD45D9" w:rsidRDefault="00445340" w:rsidP="00A647CA">
      <w:pPr>
        <w:spacing w:after="0"/>
      </w:pPr>
    </w:p>
    <w:p w:rsidR="00C872A1" w:rsidRDefault="00E6246C" w:rsidP="00A647CA">
      <w:pPr>
        <w:pStyle w:val="NormalHangingIndent2"/>
        <w:spacing w:after="0"/>
        <w:jc w:val="left"/>
      </w:pPr>
      <w:r w:rsidRPr="00503C7F">
        <w:t>(b)</w:t>
      </w:r>
      <w:r w:rsidRPr="00503C7F">
        <w:tab/>
      </w:r>
      <w:r w:rsidRPr="00503C7F">
        <w:rPr>
          <w:u w:val="single"/>
        </w:rPr>
        <w:t>Interest on Reserve Funds; Trust Funds</w:t>
      </w:r>
      <w:r w:rsidR="0016237C">
        <w:t xml:space="preserve">. </w:t>
      </w:r>
      <w:r w:rsidR="00C872A1" w:rsidRPr="00503C7F">
        <w:t>Unless applicable law requires, Lender will not be required to pay Borrower any interest, earnings or profits on the Reserve Funds</w:t>
      </w:r>
      <w:r w:rsidR="0016237C">
        <w:t xml:space="preserve">. </w:t>
      </w:r>
      <w:r w:rsidR="00C872A1" w:rsidRPr="00503C7F">
        <w:t xml:space="preserve">Any amounts deposited with Lender under this Article IV will not be trust funds, nor will they operate to reduce the Indebtedness, unless applied by Lender for that purpose pursuant to the terms of </w:t>
      </w:r>
      <w:r w:rsidR="008220D5">
        <w:t>this Loan Agreement</w:t>
      </w:r>
      <w:r w:rsidR="00C872A1" w:rsidRPr="00503C7F">
        <w:t>.</w:t>
      </w:r>
    </w:p>
    <w:p w:rsidR="00445340" w:rsidRPr="00CD45D9" w:rsidRDefault="00445340" w:rsidP="00A647CA">
      <w:pPr>
        <w:spacing w:after="0"/>
      </w:pPr>
    </w:p>
    <w:p w:rsidR="00C872A1" w:rsidRDefault="00C872A1" w:rsidP="00A647CA">
      <w:pPr>
        <w:pStyle w:val="NormalHangingIndent2"/>
        <w:spacing w:after="0"/>
        <w:jc w:val="left"/>
      </w:pPr>
      <w:r w:rsidRPr="00503C7F">
        <w:t>(</w:t>
      </w:r>
      <w:r w:rsidR="00E6246C" w:rsidRPr="00503C7F">
        <w:t>c</w:t>
      </w:r>
      <w:r w:rsidRPr="00503C7F">
        <w:t>)</w:t>
      </w:r>
      <w:r w:rsidRPr="00503C7F">
        <w:tab/>
      </w:r>
      <w:r w:rsidRPr="00503C7F">
        <w:rPr>
          <w:u w:val="single"/>
        </w:rPr>
        <w:t>Use of Reserve Funds</w:t>
      </w:r>
      <w:r w:rsidRPr="00503C7F">
        <w:t xml:space="preserve">. Each Reserve Fund will, except as otherwise provided in </w:t>
      </w:r>
      <w:r w:rsidR="008220D5">
        <w:t>this Loan Agreement</w:t>
      </w:r>
      <w:r w:rsidRPr="00503C7F">
        <w:t>, be used for the sole purpose of paying, or reimbursing Borrower for payment of</w:t>
      </w:r>
      <w:r w:rsidR="00210F17">
        <w:t>,</w:t>
      </w:r>
      <w:r w:rsidR="001532D1">
        <w:t xml:space="preserve"> the item(s) for which the applicable Reserve Fund was established.</w:t>
      </w:r>
      <w:r w:rsidR="0016237C">
        <w:t xml:space="preserve"> </w:t>
      </w:r>
      <w:r w:rsidRPr="00503C7F">
        <w:t xml:space="preserve">Borrower acknowledges and agrees that, except as specified in </w:t>
      </w:r>
      <w:r w:rsidR="008220D5">
        <w:t>this Loan Agreement</w:t>
      </w:r>
      <w:r w:rsidRPr="00503C7F">
        <w:t>, monies in one Reserve Fund will not be used to pay, or reimburse Borrower for, matters for which another Reserve Fund has been established.</w:t>
      </w:r>
    </w:p>
    <w:p w:rsidR="00445340" w:rsidRPr="00CD45D9" w:rsidRDefault="00445340" w:rsidP="00A647CA">
      <w:pPr>
        <w:spacing w:after="0"/>
      </w:pPr>
    </w:p>
    <w:p w:rsidR="00C872A1" w:rsidRDefault="00C872A1" w:rsidP="00A647CA">
      <w:pPr>
        <w:pStyle w:val="NormalHangingIndent2"/>
        <w:spacing w:after="0"/>
        <w:jc w:val="left"/>
      </w:pPr>
      <w:r w:rsidRPr="00503C7F">
        <w:t>(</w:t>
      </w:r>
      <w:r w:rsidR="00E6246C" w:rsidRPr="00503C7F">
        <w:t>d</w:t>
      </w:r>
      <w:r w:rsidRPr="00503C7F">
        <w:t>)</w:t>
      </w:r>
      <w:r w:rsidRPr="00503C7F">
        <w:tab/>
      </w:r>
      <w:r w:rsidRPr="00503C7F">
        <w:rPr>
          <w:u w:val="single"/>
        </w:rPr>
        <w:t>Termination of Reserve Funds</w:t>
      </w:r>
      <w:r w:rsidRPr="00503C7F">
        <w:t>. Upon the payment in full of the Indebtedness, Lender will pay to Borrower all funds remaining in any Reserve Funds.</w:t>
      </w:r>
    </w:p>
    <w:p w:rsidR="00445340" w:rsidRPr="00CD45D9" w:rsidRDefault="00445340" w:rsidP="00A647CA">
      <w:pPr>
        <w:spacing w:after="0"/>
      </w:pPr>
    </w:p>
    <w:p w:rsidR="008C2C02" w:rsidRDefault="008C2C02" w:rsidP="00A647CA">
      <w:pPr>
        <w:spacing w:after="0"/>
        <w:ind w:left="1440" w:hanging="720"/>
      </w:pPr>
      <w:r>
        <w:t>(e)</w:t>
      </w:r>
      <w:r>
        <w:tab/>
        <w:t>Reserved.</w:t>
      </w:r>
    </w:p>
    <w:p w:rsidR="00445340" w:rsidRPr="008C6ECF" w:rsidRDefault="00445340" w:rsidP="00A647CA">
      <w:pPr>
        <w:spacing w:after="0"/>
        <w:ind w:left="1440" w:hanging="720"/>
      </w:pPr>
    </w:p>
    <w:p w:rsidR="00C872A1" w:rsidRDefault="00C872A1" w:rsidP="00A647CA">
      <w:pPr>
        <w:pStyle w:val="NormalHangingIndent1"/>
        <w:keepNext/>
        <w:spacing w:after="0"/>
        <w:jc w:val="left"/>
        <w:rPr>
          <w:b/>
        </w:rPr>
      </w:pPr>
      <w:r w:rsidRPr="005F3063">
        <w:rPr>
          <w:b/>
        </w:rPr>
        <w:t>4.02</w:t>
      </w:r>
      <w:r w:rsidRPr="005F3063">
        <w:rPr>
          <w:b/>
        </w:rPr>
        <w:tab/>
        <w:t>Reserves for Taxes, Insurance and Other Charges.</w:t>
      </w:r>
    </w:p>
    <w:p w:rsidR="00445340" w:rsidRPr="00A647CA" w:rsidRDefault="00445340" w:rsidP="00A647CA">
      <w:pPr>
        <w:spacing w:after="0"/>
      </w:pPr>
    </w:p>
    <w:p w:rsidR="00C872A1" w:rsidRDefault="00C872A1" w:rsidP="00A647CA">
      <w:pPr>
        <w:pStyle w:val="NormalHangingIndent2"/>
        <w:spacing w:after="0"/>
        <w:jc w:val="left"/>
      </w:pPr>
      <w:r w:rsidRPr="00503C7F">
        <w:t>(a)</w:t>
      </w:r>
      <w:r w:rsidRPr="00503C7F">
        <w:tab/>
      </w:r>
      <w:r w:rsidRPr="00503C7F">
        <w:rPr>
          <w:u w:val="single"/>
        </w:rPr>
        <w:t>Deposits to Imposition Reserve Deposits</w:t>
      </w:r>
      <w:r w:rsidRPr="00503C7F">
        <w:t xml:space="preserve">. Borrower will deposit with Lender on the day monthly installments of principal or interest, or both, are due under the Note (or on another day designated in writing by Lender), until the Indebtedness is paid in full, an additional amount sufficient to accumulate with Lender the entire sum required to pay, when due, the items marked </w:t>
      </w:r>
      <w:r w:rsidR="007E462C">
        <w:t>“</w:t>
      </w:r>
      <w:r w:rsidRPr="00503C7F">
        <w:t>Collect</w:t>
      </w:r>
      <w:r w:rsidR="007E462C">
        <w:t>”</w:t>
      </w:r>
      <w:r w:rsidRPr="00503C7F">
        <w:t xml:space="preserve"> </w:t>
      </w:r>
      <w:r w:rsidR="00294B33">
        <w:t xml:space="preserve">in </w:t>
      </w:r>
      <w:r w:rsidR="006B0A7F">
        <w:t>the</w:t>
      </w:r>
      <w:r w:rsidR="00294B33">
        <w:t xml:space="preserve"> Summary.</w:t>
      </w:r>
      <w:r w:rsidR="0016237C">
        <w:t xml:space="preserve"> </w:t>
      </w:r>
      <w:r w:rsidR="000B243E">
        <w:t>E</w:t>
      </w:r>
      <w:r w:rsidR="001532D1">
        <w:t xml:space="preserve">xcept as provided </w:t>
      </w:r>
      <w:r w:rsidR="006B0A7F">
        <w:t>in th</w:t>
      </w:r>
      <w:r w:rsidR="00B4565C">
        <w:t>is Section 4.02</w:t>
      </w:r>
      <w:r w:rsidR="006B0A7F">
        <w:t xml:space="preserve">, </w:t>
      </w:r>
      <w:r w:rsidR="005A41FD">
        <w:t>Lender</w:t>
      </w:r>
      <w:r w:rsidRPr="00503C7F">
        <w:t xml:space="preserve"> will not require </w:t>
      </w:r>
      <w:r w:rsidR="00B12F3B">
        <w:t>Borrower</w:t>
      </w:r>
      <w:r w:rsidRPr="00503C7F">
        <w:t xml:space="preserve"> to make Imposition Reserve Deposits with respect to the items marked </w:t>
      </w:r>
      <w:r w:rsidR="007E462C">
        <w:t>“</w:t>
      </w:r>
      <w:r w:rsidRPr="00503C7F">
        <w:t>Deferred</w:t>
      </w:r>
      <w:r w:rsidR="007E462C">
        <w:t>”</w:t>
      </w:r>
      <w:r w:rsidRPr="00503C7F">
        <w:t xml:space="preserve"> </w:t>
      </w:r>
      <w:r w:rsidR="006B0A7F">
        <w:t>in the Summary</w:t>
      </w:r>
      <w:r w:rsidRPr="00503C7F">
        <w:t>.</w:t>
      </w:r>
    </w:p>
    <w:p w:rsidR="00445340" w:rsidRPr="00CD45D9" w:rsidRDefault="00445340" w:rsidP="00A647CA">
      <w:pPr>
        <w:spacing w:after="0"/>
      </w:pPr>
    </w:p>
    <w:p w:rsidR="00C872A1" w:rsidRDefault="00C872A1" w:rsidP="00A647CA">
      <w:pPr>
        <w:pStyle w:val="NormalBlockIndent2"/>
        <w:spacing w:after="0"/>
        <w:jc w:val="left"/>
      </w:pPr>
      <w:r w:rsidRPr="00503C7F">
        <w:t xml:space="preserve">The amounts deposited </w:t>
      </w:r>
      <w:r w:rsidR="000B243E">
        <w:t>pursuant to</w:t>
      </w:r>
      <w:r w:rsidRPr="00503C7F">
        <w:t xml:space="preserve"> </w:t>
      </w:r>
      <w:r w:rsidR="000B243E">
        <w:t>this Section</w:t>
      </w:r>
      <w:r w:rsidR="002725FF">
        <w:t xml:space="preserve"> </w:t>
      </w:r>
      <w:r w:rsidR="000B243E">
        <w:t>4.02(a)</w:t>
      </w:r>
      <w:r w:rsidRPr="00503C7F">
        <w:t xml:space="preserve"> are collectively referred to in </w:t>
      </w:r>
      <w:r w:rsidR="008220D5">
        <w:t>this Loan Agreement</w:t>
      </w:r>
      <w:r w:rsidRPr="00503C7F">
        <w:t xml:space="preserve"> as the </w:t>
      </w:r>
      <w:r w:rsidR="007E462C">
        <w:t>“</w:t>
      </w:r>
      <w:r w:rsidRPr="00503C7F">
        <w:rPr>
          <w:b/>
          <w:bCs/>
        </w:rPr>
        <w:t>Imposition Reserve Deposits</w:t>
      </w:r>
      <w:r w:rsidRPr="00503C7F">
        <w:t>.</w:t>
      </w:r>
      <w:r w:rsidR="007E462C">
        <w:t>”</w:t>
      </w:r>
      <w:r w:rsidR="00A21D6B">
        <w:t xml:space="preserve"> </w:t>
      </w:r>
      <w:r w:rsidRPr="00503C7F">
        <w:t xml:space="preserve">The obligations of Borrower for which the Imposition Reserve Deposits are required are collectively referred to in </w:t>
      </w:r>
      <w:r w:rsidR="008220D5">
        <w:t>this Loan Agreement</w:t>
      </w:r>
      <w:r w:rsidRPr="00503C7F">
        <w:t xml:space="preserve"> as </w:t>
      </w:r>
      <w:r w:rsidR="007E462C">
        <w:t>“</w:t>
      </w:r>
      <w:r w:rsidRPr="00503C7F">
        <w:rPr>
          <w:b/>
          <w:bCs/>
        </w:rPr>
        <w:t>Impositions</w:t>
      </w:r>
      <w:r w:rsidRPr="00503C7F">
        <w:t>.</w:t>
      </w:r>
      <w:r w:rsidR="007E462C">
        <w:t>”</w:t>
      </w:r>
      <w:r w:rsidR="00A21D6B">
        <w:t xml:space="preserve"> </w:t>
      </w:r>
      <w:r w:rsidRPr="00503C7F">
        <w:t>The amount of the Imposition Reserve Deposits must be sufficient to enable Lender to pay each Imposition before the last date upon which such payment may be made without any penalty or interest charge being added</w:t>
      </w:r>
      <w:r w:rsidR="0016237C">
        <w:t xml:space="preserve">. </w:t>
      </w:r>
      <w:r w:rsidRPr="00503C7F">
        <w:t>Lender will maintain records indicating how much of the monthly Imposition Reserve Deposits and how much of the aggregate Imposition Reserve Deposits held by Lender are held for the purpose of paying Taxes, Insurance premiums, Ground Rent (if applicable) and each other Imposition.</w:t>
      </w:r>
    </w:p>
    <w:p w:rsidR="00445340" w:rsidRPr="00CD45D9" w:rsidRDefault="00445340" w:rsidP="00A647CA">
      <w:pPr>
        <w:spacing w:after="0"/>
      </w:pPr>
    </w:p>
    <w:p w:rsidR="00C872A1" w:rsidRDefault="00C872A1" w:rsidP="00A647CA">
      <w:pPr>
        <w:pStyle w:val="NormalHangingIndent2"/>
        <w:spacing w:after="0"/>
        <w:jc w:val="left"/>
      </w:pPr>
      <w:r w:rsidRPr="00503C7F">
        <w:t>(b)</w:t>
      </w:r>
      <w:r w:rsidRPr="00503C7F">
        <w:tab/>
      </w:r>
      <w:r w:rsidRPr="00503C7F">
        <w:rPr>
          <w:u w:val="single"/>
        </w:rPr>
        <w:t>Disbursement of Imposition Reserve Deposits</w:t>
      </w:r>
      <w:r w:rsidRPr="00503C7F">
        <w:t>. Lender will apply the Imposition Reserve Deposits to pay Impositions so long as no Event of Default has occurred and is continuing</w:t>
      </w:r>
      <w:r w:rsidR="0016237C">
        <w:t xml:space="preserve">. </w:t>
      </w:r>
      <w:r w:rsidRPr="00503C7F">
        <w:t xml:space="preserve">Lender will </w:t>
      </w:r>
      <w:r w:rsidR="00313B9A" w:rsidRPr="00503C7F">
        <w:t>pay all</w:t>
      </w:r>
      <w:r w:rsidRPr="00503C7F">
        <w:t xml:space="preserve"> Impositions from the Imposition Reserve Deposits held by Lender upon Lender</w:t>
      </w:r>
      <w:r w:rsidR="00350C47">
        <w:t>’</w:t>
      </w:r>
      <w:r w:rsidRPr="00503C7F">
        <w:t xml:space="preserve">s receipt of a bill or invoice for an </w:t>
      </w:r>
      <w:r w:rsidR="00313B9A" w:rsidRPr="00503C7F">
        <w:t>Imposition. If</w:t>
      </w:r>
      <w:r w:rsidRPr="00503C7F">
        <w:t xml:space="preserve"> Borrower holds a ground lessee interest in the Mortgaged Property and Imposition Reserve Deposits are collected for Ground Rent, </w:t>
      </w:r>
      <w:r w:rsidR="00F8159A">
        <w:t xml:space="preserve">then </w:t>
      </w:r>
      <w:r w:rsidR="00E6246C" w:rsidRPr="00503C7F">
        <w:t xml:space="preserve">Lender will pay </w:t>
      </w:r>
      <w:r w:rsidRPr="00503C7F">
        <w:t>the monthly or other periodic installments of Ground Rent from the Imposition Reserve Deposits, whether or not Lender receives a bill or invoice for such installments</w:t>
      </w:r>
      <w:r w:rsidR="0016237C">
        <w:t xml:space="preserve">. </w:t>
      </w:r>
      <w:r w:rsidRPr="00503C7F">
        <w:t>Lender will have no obligation to pay any Imposition to the extent it exceeds the amount of the Imposition Reserve Deposits then held by Lender</w:t>
      </w:r>
      <w:r w:rsidR="0016237C">
        <w:t xml:space="preserve">. </w:t>
      </w:r>
      <w:r w:rsidRPr="00503C7F">
        <w:t xml:space="preserve">Lender may pay an Imposition according to any bill, statement or estimate from the appropriate public office, Ground Lessor </w:t>
      </w:r>
      <w:r w:rsidR="0029756D">
        <w:t xml:space="preserve">(if applicable) </w:t>
      </w:r>
      <w:r w:rsidRPr="00503C7F">
        <w:t xml:space="preserve">or </w:t>
      </w:r>
      <w:r w:rsidR="003C6586" w:rsidRPr="00503C7F">
        <w:t>insurance company</w:t>
      </w:r>
      <w:r w:rsidRPr="00503C7F">
        <w:t xml:space="preserve"> without inquiring into the accuracy of the bill, statement or estimate or into the validity of the Imposition.</w:t>
      </w:r>
    </w:p>
    <w:p w:rsidR="00445340" w:rsidRPr="00CD45D9" w:rsidRDefault="00445340" w:rsidP="00A647CA">
      <w:pPr>
        <w:spacing w:after="0"/>
      </w:pPr>
    </w:p>
    <w:p w:rsidR="00C872A1" w:rsidRDefault="00C872A1" w:rsidP="00A647CA">
      <w:pPr>
        <w:pStyle w:val="NormalHangingIndent2"/>
        <w:spacing w:after="0"/>
        <w:jc w:val="left"/>
      </w:pPr>
      <w:r w:rsidRPr="00503C7F">
        <w:t>(c)</w:t>
      </w:r>
      <w:r w:rsidRPr="00503C7F">
        <w:tab/>
      </w:r>
      <w:r w:rsidRPr="00503C7F">
        <w:rPr>
          <w:u w:val="single"/>
        </w:rPr>
        <w:t>Excess or Deficiency of Imposition Reserve Deposits</w:t>
      </w:r>
      <w:r w:rsidRPr="00503C7F">
        <w:t>. If at any time the amount of the Imposition Reserve Deposits held by Lender for payment of a specific Imposition exceeds the amount reasonably deemed necessary by Lender, the excess will be credited against future installments of Imposition Reserve Deposits</w:t>
      </w:r>
      <w:r w:rsidR="0016237C">
        <w:t xml:space="preserve">. </w:t>
      </w:r>
      <w:r w:rsidRPr="00503C7F">
        <w:t xml:space="preserve">If at any time the amount of the Imposition Reserve Deposits held by Lender for payment of a specific Imposition is less than the amount reasonably estimated by Lender to be necessary, Borrower will pay to Lender the amount of the deficiency within </w:t>
      </w:r>
      <w:r w:rsidR="00F776BE" w:rsidRPr="00503C7F">
        <w:t>15</w:t>
      </w:r>
      <w:r w:rsidR="006C4BA6">
        <w:t xml:space="preserve"> </w:t>
      </w:r>
      <w:r w:rsidRPr="00503C7F">
        <w:t>days after Notice from Lender.</w:t>
      </w:r>
    </w:p>
    <w:p w:rsidR="00445340" w:rsidRPr="00CD45D9" w:rsidRDefault="00445340" w:rsidP="00A647CA">
      <w:pPr>
        <w:spacing w:after="0"/>
      </w:pPr>
    </w:p>
    <w:p w:rsidR="00445340" w:rsidRDefault="003C39D8" w:rsidP="00A647CA">
      <w:pPr>
        <w:pStyle w:val="NormalHangingIndent2"/>
        <w:spacing w:after="0"/>
        <w:jc w:val="left"/>
      </w:pPr>
      <w:r w:rsidRPr="00503C7F">
        <w:t>(</w:t>
      </w:r>
      <w:r>
        <w:t>d</w:t>
      </w:r>
      <w:r w:rsidRPr="00503C7F">
        <w:t>)</w:t>
      </w:r>
      <w:r w:rsidRPr="00503C7F">
        <w:tab/>
      </w:r>
      <w:r w:rsidRPr="00503C7F">
        <w:rPr>
          <w:u w:val="single"/>
        </w:rPr>
        <w:t>Delivery of Invoices</w:t>
      </w:r>
      <w:r>
        <w:t xml:space="preserve">. </w:t>
      </w:r>
      <w:r w:rsidRPr="00503C7F">
        <w:t>Borrower will promptly deliver to Lender a copy of all notices of, and invoices for, Impositions</w:t>
      </w:r>
      <w:r w:rsidR="00B06EDE">
        <w:t>.</w:t>
      </w:r>
    </w:p>
    <w:p w:rsidR="003C39D8" w:rsidRPr="00503C7F" w:rsidRDefault="003C39D8" w:rsidP="00A647CA">
      <w:pPr>
        <w:pStyle w:val="NormalHangingIndent2"/>
        <w:spacing w:after="0"/>
        <w:jc w:val="left"/>
      </w:pPr>
    </w:p>
    <w:p w:rsidR="00445340" w:rsidRPr="007509A2" w:rsidRDefault="00C872A1" w:rsidP="00A647CA">
      <w:pPr>
        <w:pStyle w:val="NormalHangingIndent2"/>
        <w:spacing w:after="0"/>
        <w:jc w:val="left"/>
      </w:pPr>
      <w:r w:rsidRPr="00503C7F">
        <w:t>(</w:t>
      </w:r>
      <w:r w:rsidR="00B06EDE">
        <w:t>e</w:t>
      </w:r>
      <w:r w:rsidRPr="00503C7F">
        <w:t>)</w:t>
      </w:r>
      <w:r w:rsidRPr="00503C7F">
        <w:tab/>
      </w:r>
      <w:r w:rsidRPr="00503C7F">
        <w:rPr>
          <w:u w:val="single"/>
        </w:rPr>
        <w:t>Deferral of Collection of Any Imposition Reserve Deposits</w:t>
      </w:r>
      <w:r w:rsidR="00B06EDE">
        <w:rPr>
          <w:u w:val="single"/>
        </w:rPr>
        <w:t>; Delivery of Receipts</w:t>
      </w:r>
      <w:r w:rsidRPr="00503C7F">
        <w:t xml:space="preserve">. If Lender does not collect an Imposition Reserve Deposit with respect to an Imposition either marked </w:t>
      </w:r>
      <w:r w:rsidR="007E462C">
        <w:t>“</w:t>
      </w:r>
      <w:r w:rsidRPr="00503C7F">
        <w:t>Deferred</w:t>
      </w:r>
      <w:r w:rsidR="007E462C">
        <w:t>”</w:t>
      </w:r>
      <w:r w:rsidRPr="00503C7F">
        <w:t xml:space="preserve"> </w:t>
      </w:r>
      <w:r w:rsidR="00060CEE" w:rsidRPr="00503C7F">
        <w:t xml:space="preserve">in </w:t>
      </w:r>
      <w:r w:rsidR="006B0A7F">
        <w:t>the Summary</w:t>
      </w:r>
      <w:r w:rsidRPr="00503C7F">
        <w:t xml:space="preserve"> or pursuant to a separate written deferral by Lender, then on or before the</w:t>
      </w:r>
      <w:r w:rsidR="00A3654B">
        <w:t xml:space="preserve"> earlier of the</w:t>
      </w:r>
      <w:r w:rsidRPr="00503C7F">
        <w:t xml:space="preserve"> date each such Imposition is due, or the date </w:t>
      </w:r>
      <w:r w:rsidR="008220D5">
        <w:t>this Loan Agreement</w:t>
      </w:r>
      <w:r w:rsidRPr="00503C7F">
        <w:t xml:space="preserve"> requires each such Imposition to be paid, Borrower will provide Lender with proof of payment of each such Imposition</w:t>
      </w:r>
      <w:r w:rsidR="0016237C">
        <w:t xml:space="preserve">. </w:t>
      </w:r>
      <w:r w:rsidRPr="00503C7F">
        <w:t xml:space="preserve">Upon Notice to Borrower, Lender may revoke its deferral and require Borrower to deposit with Lender any or all of the Imposition Reserve Deposits listed </w:t>
      </w:r>
      <w:r w:rsidR="006B0A7F">
        <w:t>in the Summary</w:t>
      </w:r>
      <w:r w:rsidRPr="00503C7F">
        <w:t xml:space="preserve">, regardless of whether any such item is marked </w:t>
      </w:r>
      <w:r w:rsidR="007E462C">
        <w:t>“</w:t>
      </w:r>
      <w:r w:rsidRPr="00503C7F">
        <w:t>Deferred</w:t>
      </w:r>
      <w:r w:rsidR="007E462C">
        <w:t>”</w:t>
      </w:r>
      <w:r w:rsidRPr="00503C7F">
        <w:t xml:space="preserve"> </w:t>
      </w:r>
      <w:r w:rsidR="006A3BC5">
        <w:t>(i)</w:t>
      </w:r>
      <w:r w:rsidR="006C4BA6">
        <w:t xml:space="preserve"> </w:t>
      </w:r>
      <w:r w:rsidRPr="00503C7F">
        <w:t>if Borrower does not timely pay any of the Impositions, (ii) if Borrower fails to provide timely proof to Lender of such payment, (iii) at any time during the existence of an Event of Default</w:t>
      </w:r>
      <w:r w:rsidR="007509A2">
        <w:t xml:space="preserve"> or </w:t>
      </w:r>
      <w:r w:rsidR="007509A2" w:rsidRPr="007509A2">
        <w:rPr>
          <w:bCs/>
        </w:rPr>
        <w:t>(iv) upon placement of a Supplemental Loan in accordance with Section 11.11</w:t>
      </w:r>
      <w:r w:rsidR="007509A2" w:rsidRPr="007509A2">
        <w:t>.</w:t>
      </w:r>
    </w:p>
    <w:p w:rsidR="007E3CE5" w:rsidRDefault="007E3CE5" w:rsidP="00A647CA">
      <w:pPr>
        <w:pStyle w:val="NormalHangingIndent2"/>
        <w:spacing w:after="0"/>
        <w:jc w:val="left"/>
      </w:pPr>
    </w:p>
    <w:p w:rsidR="008F3F1F" w:rsidRDefault="008F3F1F" w:rsidP="00A647CA">
      <w:pPr>
        <w:spacing w:after="0"/>
        <w:ind w:left="1440" w:hanging="720"/>
      </w:pPr>
      <w:r>
        <w:t>(f)</w:t>
      </w:r>
      <w:r>
        <w:tab/>
        <w:t>through (</w:t>
      </w:r>
      <w:r w:rsidR="009F23D8">
        <w:t>j</w:t>
      </w:r>
      <w:r>
        <w:t>) are Reserved.</w:t>
      </w:r>
    </w:p>
    <w:p w:rsidR="00445340" w:rsidRPr="008736C5" w:rsidRDefault="00445340" w:rsidP="00A647CA">
      <w:pPr>
        <w:spacing w:after="0"/>
        <w:ind w:left="1440" w:hanging="720"/>
      </w:pPr>
    </w:p>
    <w:p w:rsidR="00060CEE" w:rsidRDefault="00C872A1" w:rsidP="00060CEE">
      <w:pPr>
        <w:pStyle w:val="NormalHangingIndent1"/>
        <w:keepNext/>
        <w:spacing w:after="0"/>
        <w:jc w:val="left"/>
      </w:pPr>
      <w:r w:rsidRPr="005F3063">
        <w:rPr>
          <w:b/>
        </w:rPr>
        <w:t>4.03</w:t>
      </w:r>
      <w:r w:rsidRPr="005F3063">
        <w:rPr>
          <w:b/>
        </w:rPr>
        <w:tab/>
      </w:r>
      <w:r w:rsidR="00060CEE">
        <w:rPr>
          <w:b/>
        </w:rPr>
        <w:t xml:space="preserve">Repairs; </w:t>
      </w:r>
      <w:r w:rsidR="00060CEE" w:rsidRPr="005F3063">
        <w:rPr>
          <w:b/>
        </w:rPr>
        <w:t>Repair Reserve Fund.</w:t>
      </w:r>
      <w:r w:rsidR="00060CEE" w:rsidRPr="00503C7F">
        <w:t xml:space="preserve"> </w:t>
      </w:r>
    </w:p>
    <w:p w:rsidR="00060CEE" w:rsidRPr="006208B2" w:rsidRDefault="00060CEE" w:rsidP="00060CEE">
      <w:pPr>
        <w:spacing w:after="0"/>
      </w:pPr>
    </w:p>
    <w:p w:rsidR="00060CEE" w:rsidRDefault="00060CEE" w:rsidP="00060CEE">
      <w:pPr>
        <w:spacing w:after="0"/>
        <w:ind w:firstLine="720"/>
        <w:rPr>
          <w:u w:val="single"/>
        </w:rPr>
      </w:pPr>
      <w:r>
        <w:t>(a)</w:t>
      </w:r>
      <w:r>
        <w:tab/>
      </w:r>
      <w:r w:rsidRPr="00B72F17">
        <w:rPr>
          <w:u w:val="single"/>
        </w:rPr>
        <w:t>Repairs</w:t>
      </w:r>
      <w:r>
        <w:rPr>
          <w:u w:val="single"/>
        </w:rPr>
        <w:t>.</w:t>
      </w:r>
    </w:p>
    <w:p w:rsidR="00060CEE" w:rsidRDefault="00060CEE" w:rsidP="00060CEE">
      <w:pPr>
        <w:spacing w:after="0"/>
        <w:ind w:firstLine="720"/>
        <w:rPr>
          <w:u w:val="single"/>
        </w:rPr>
      </w:pPr>
    </w:p>
    <w:p w:rsidR="00060CEE" w:rsidRDefault="00060CEE" w:rsidP="00060CEE">
      <w:pPr>
        <w:pStyle w:val="NormalHangingIndent3"/>
        <w:spacing w:after="0"/>
        <w:jc w:val="left"/>
      </w:pPr>
      <w:r>
        <w:t>(i)</w:t>
      </w:r>
      <w:r>
        <w:tab/>
      </w:r>
      <w:r w:rsidRPr="00503C7F">
        <w:t xml:space="preserve">Borrower must commence and complete the Repairs as required pursuant to </w:t>
      </w:r>
      <w:r>
        <w:t xml:space="preserve">this Section 4.03 and </w:t>
      </w:r>
      <w:r w:rsidRPr="00503C7F">
        <w:t>Section</w:t>
      </w:r>
      <w:r>
        <w:t xml:space="preserve"> </w:t>
      </w:r>
      <w:r w:rsidRPr="00503C7F">
        <w:t>6.14.</w:t>
      </w:r>
    </w:p>
    <w:p w:rsidR="00060CEE" w:rsidRDefault="00060CEE" w:rsidP="00060CEE">
      <w:pPr>
        <w:pStyle w:val="NormalHangingIndent3"/>
        <w:tabs>
          <w:tab w:val="left" w:pos="2160"/>
        </w:tabs>
        <w:spacing w:after="0"/>
        <w:jc w:val="left"/>
      </w:pPr>
    </w:p>
    <w:p w:rsidR="00060CEE" w:rsidRPr="00B72F17" w:rsidRDefault="00060CEE" w:rsidP="00060CEE">
      <w:pPr>
        <w:pStyle w:val="NormalHangingIndent3"/>
        <w:tabs>
          <w:tab w:val="left" w:pos="2160"/>
        </w:tabs>
        <w:spacing w:after="0"/>
        <w:jc w:val="left"/>
      </w:pPr>
      <w:r w:rsidRPr="00B72F17">
        <w:t>(ii)</w:t>
      </w:r>
      <w:r w:rsidRPr="00B72F17">
        <w:tab/>
        <w:t>Prior to the applicable Completion Date</w:t>
      </w:r>
      <w:r>
        <w:t xml:space="preserve"> for any Repairs</w:t>
      </w:r>
      <w:r w:rsidRPr="00B72F17">
        <w:t>, Borrower will deliver to Lender</w:t>
      </w:r>
      <w:r>
        <w:t xml:space="preserve"> </w:t>
      </w:r>
      <w:r w:rsidRPr="00B72F17">
        <w:t>all the following:</w:t>
      </w:r>
    </w:p>
    <w:p w:rsidR="00060CEE" w:rsidRPr="00B72F17" w:rsidRDefault="00060CEE" w:rsidP="00060CEE">
      <w:pPr>
        <w:tabs>
          <w:tab w:val="left" w:pos="1440"/>
        </w:tabs>
        <w:spacing w:after="0"/>
        <w:ind w:left="1440" w:hanging="720"/>
      </w:pPr>
    </w:p>
    <w:p w:rsidR="00060CEE" w:rsidRPr="00B72F17" w:rsidRDefault="00060CEE" w:rsidP="00060CEE">
      <w:pPr>
        <w:pStyle w:val="NormalHangingIndent4"/>
        <w:tabs>
          <w:tab w:val="left" w:pos="2880"/>
        </w:tabs>
        <w:spacing w:after="0"/>
        <w:jc w:val="left"/>
      </w:pPr>
      <w:r w:rsidRPr="00B72F17">
        <w:t>(A)</w:t>
      </w:r>
      <w:r w:rsidRPr="00B72F17">
        <w:tab/>
      </w:r>
      <w:r w:rsidRPr="00B72F17">
        <w:rPr>
          <w:u w:val="single"/>
        </w:rPr>
        <w:t>Contractor</w:t>
      </w:r>
      <w:r w:rsidR="00350C47">
        <w:rPr>
          <w:u w:val="single"/>
        </w:rPr>
        <w:t>’</w:t>
      </w:r>
      <w:r w:rsidRPr="00B72F17">
        <w:rPr>
          <w:u w:val="single"/>
        </w:rPr>
        <w:t>s Certificate</w:t>
      </w:r>
      <w:r w:rsidRPr="00B72F17">
        <w:t>. If required by Lender, a certificate signed by each major contractor and supplier of materials, as reasonably determined by Lender, engaged to provide labor or materials for the Repairs to the effect that such contractor or supplier has been paid in full for all work completed and that the portion of the Repairs provided by such contractor or supplier has been fully completed in accordance with the plans and specifications (if any) provided to it by Borrower and that such portion of the Repairs is in compliance with all applicable building codes and other rules and regulations promulgated by any applicable regulatory authority or Governmental Authority.</w:t>
      </w:r>
    </w:p>
    <w:p w:rsidR="00060CEE" w:rsidRPr="00B72F17" w:rsidRDefault="00060CEE" w:rsidP="00060CEE">
      <w:pPr>
        <w:tabs>
          <w:tab w:val="left" w:pos="2880"/>
        </w:tabs>
        <w:spacing w:after="0"/>
        <w:ind w:left="2880" w:hanging="720"/>
      </w:pPr>
    </w:p>
    <w:p w:rsidR="00060CEE" w:rsidRPr="00B72F17" w:rsidRDefault="00060CEE" w:rsidP="00060CEE">
      <w:pPr>
        <w:pStyle w:val="NormalHangingIndent4"/>
        <w:tabs>
          <w:tab w:val="left" w:pos="2880"/>
        </w:tabs>
        <w:spacing w:after="0"/>
        <w:jc w:val="left"/>
      </w:pPr>
      <w:r w:rsidRPr="00B72F17">
        <w:t>(B)</w:t>
      </w:r>
      <w:r w:rsidRPr="00B72F17">
        <w:tab/>
      </w:r>
      <w:r w:rsidRPr="00B72F17">
        <w:rPr>
          <w:u w:val="single"/>
        </w:rPr>
        <w:t>Borrower</w:t>
      </w:r>
      <w:r w:rsidR="00350C47">
        <w:rPr>
          <w:u w:val="single"/>
        </w:rPr>
        <w:t>’</w:t>
      </w:r>
      <w:r w:rsidRPr="00B72F17">
        <w:rPr>
          <w:u w:val="single"/>
        </w:rPr>
        <w:t>s Certificate</w:t>
      </w:r>
      <w:r w:rsidRPr="00B72F17">
        <w:t xml:space="preserve">. A certificate signed by Borrower to the effect that the </w:t>
      </w:r>
      <w:r>
        <w:t>Repairs</w:t>
      </w:r>
      <w:r w:rsidRPr="00B72F17">
        <w:t xml:space="preserve"> have been fully paid for and that all money disbursed from the Repair Reserve Fund has been used for the </w:t>
      </w:r>
      <w:r>
        <w:t>Repairs</w:t>
      </w:r>
      <w:r w:rsidRPr="00B72F17">
        <w:t xml:space="preserve"> and no claim exists against Borrower or against the Mortgaged Property out of which a lien based on furnishing labor or material exists or might ripen. Borrower may except from the certificate described in the preceding sentence any claim(s) that Borrower intends to contest, provided that any such claim is described in Borrower</w:t>
      </w:r>
      <w:r w:rsidR="00350C47">
        <w:t>’</w:t>
      </w:r>
      <w:r w:rsidRPr="00B72F17">
        <w:t xml:space="preserve">s certificate and Borrower certifies to Lender that the money in the Repair Reserve Fund </w:t>
      </w:r>
      <w:r>
        <w:t xml:space="preserve">from the applicable Repair Reserve Deposit </w:t>
      </w:r>
      <w:r w:rsidRPr="00B72F17">
        <w:t>is sufficient to make payment of the full amount which might in any event be payable in order to satisfy such claim(s). If required by Lender, Borrower also must certify to Lender that the Repairs are in compliance with all applicable building codes and zoning ordinances.</w:t>
      </w:r>
    </w:p>
    <w:p w:rsidR="00060CEE" w:rsidRPr="00B72F17" w:rsidRDefault="00060CEE" w:rsidP="00060CEE">
      <w:pPr>
        <w:tabs>
          <w:tab w:val="left" w:pos="2880"/>
        </w:tabs>
        <w:spacing w:after="0"/>
        <w:ind w:left="2880" w:hanging="720"/>
      </w:pPr>
    </w:p>
    <w:p w:rsidR="00060CEE" w:rsidRPr="00B72F17" w:rsidRDefault="00060CEE" w:rsidP="00060CEE">
      <w:pPr>
        <w:pStyle w:val="NormalHangingIndent4"/>
        <w:tabs>
          <w:tab w:val="left" w:pos="2880"/>
        </w:tabs>
        <w:spacing w:after="0"/>
        <w:jc w:val="left"/>
      </w:pPr>
      <w:r w:rsidRPr="00B72F17">
        <w:t>(C)</w:t>
      </w:r>
      <w:r w:rsidRPr="00B72F17">
        <w:tab/>
      </w:r>
      <w:r w:rsidRPr="00B72F17">
        <w:rPr>
          <w:u w:val="single"/>
        </w:rPr>
        <w:t>Engineer</w:t>
      </w:r>
      <w:r w:rsidR="00350C47">
        <w:rPr>
          <w:u w:val="single"/>
        </w:rPr>
        <w:t>’</w:t>
      </w:r>
      <w:r w:rsidRPr="00B72F17">
        <w:rPr>
          <w:u w:val="single"/>
        </w:rPr>
        <w:t>s Certificate</w:t>
      </w:r>
      <w:r w:rsidRPr="00B72F17">
        <w:t xml:space="preserve">. If required by Lender, a certificate signed by the professional engineer employed by Lender to the effect that the </w:t>
      </w:r>
      <w:r>
        <w:t>Repairs</w:t>
      </w:r>
      <w:r w:rsidRPr="00B72F17">
        <w:t xml:space="preserve"> have been completed in a good and workmanlike manner in compliance with the Repair Schedule of Work and all applicable building codes, zoning ordinances and other rules and regulations promulgated by applicable regulatory or Governmental Authorities.</w:t>
      </w:r>
    </w:p>
    <w:p w:rsidR="00060CEE" w:rsidRPr="00B72F17" w:rsidRDefault="00060CEE" w:rsidP="00060CEE">
      <w:pPr>
        <w:tabs>
          <w:tab w:val="left" w:pos="2880"/>
        </w:tabs>
        <w:spacing w:after="0"/>
        <w:ind w:left="2880" w:hanging="720"/>
      </w:pPr>
    </w:p>
    <w:p w:rsidR="00060CEE" w:rsidRDefault="00060CEE" w:rsidP="00060CEE">
      <w:pPr>
        <w:pStyle w:val="NormalHangingIndent4"/>
        <w:tabs>
          <w:tab w:val="left" w:pos="2880"/>
        </w:tabs>
        <w:spacing w:after="0"/>
        <w:jc w:val="left"/>
      </w:pPr>
      <w:r w:rsidRPr="00B72F17">
        <w:t>(D)</w:t>
      </w:r>
      <w:r w:rsidRPr="00B72F17">
        <w:tab/>
      </w:r>
      <w:r w:rsidRPr="00B72F17">
        <w:rPr>
          <w:u w:val="single"/>
        </w:rPr>
        <w:t>Other Certificates</w:t>
      </w:r>
      <w:r w:rsidRPr="00B72F17">
        <w:t>. Any other certificates of approval, acceptance or compliance required by Lender from any Governmental Authority having jurisdiction over the Mortgaged Property and the Repairs.</w:t>
      </w:r>
    </w:p>
    <w:p w:rsidR="00060CEE" w:rsidRPr="006208B2" w:rsidRDefault="00060CEE" w:rsidP="00060CEE">
      <w:pPr>
        <w:spacing w:after="0"/>
      </w:pPr>
    </w:p>
    <w:p w:rsidR="00060CEE" w:rsidRPr="00796AC7" w:rsidRDefault="00060CEE" w:rsidP="00060CEE">
      <w:pPr>
        <w:tabs>
          <w:tab w:val="left" w:pos="2160"/>
        </w:tabs>
        <w:spacing w:after="0"/>
        <w:ind w:left="2160" w:hanging="720"/>
        <w:jc w:val="left"/>
      </w:pPr>
      <w:r>
        <w:t>(iii</w:t>
      </w:r>
      <w:r w:rsidRPr="00796AC7">
        <w:t>)</w:t>
      </w:r>
      <w:r w:rsidRPr="00796AC7">
        <w:tab/>
        <w:t>If Lender, in Lender</w:t>
      </w:r>
      <w:r w:rsidR="00350C47">
        <w:t>’</w:t>
      </w:r>
      <w:r w:rsidRPr="00796AC7">
        <w:t xml:space="preserve">s Discretion, retains a professional inspection engineer or other qualified third party to inspect any Repairs pursuant to the terms of Section 6.06, </w:t>
      </w:r>
      <w:r w:rsidRPr="001056A1">
        <w:t xml:space="preserve">Lender may charge Borrower </w:t>
      </w:r>
      <w:r w:rsidRPr="00796AC7">
        <w:t xml:space="preserve">an amount sufficient to pay all reasonable </w:t>
      </w:r>
      <w:r>
        <w:t>costs</w:t>
      </w:r>
      <w:r w:rsidRPr="00796AC7">
        <w:t xml:space="preserve"> and expenses charged by such third</w:t>
      </w:r>
      <w:r>
        <w:t>-</w:t>
      </w:r>
      <w:r w:rsidRPr="00796AC7">
        <w:t>party inspector.</w:t>
      </w:r>
      <w:r>
        <w:t xml:space="preserve"> If there is not a Repair Reserve Fund, Borrower will pay the amount of such item(s) to Lender immediately after Notice from Lender to Borrower of such charge(s).</w:t>
      </w:r>
    </w:p>
    <w:p w:rsidR="00060CEE" w:rsidRDefault="00060CEE" w:rsidP="00060CEE">
      <w:pPr>
        <w:pStyle w:val="NormalHangingIndent1"/>
        <w:keepNext/>
        <w:spacing w:after="0"/>
        <w:jc w:val="left"/>
      </w:pPr>
    </w:p>
    <w:p w:rsidR="00060CEE" w:rsidRDefault="00060CEE" w:rsidP="00060CEE">
      <w:pPr>
        <w:pStyle w:val="NormalHangingIndent1"/>
        <w:keepNext/>
        <w:spacing w:after="0"/>
        <w:ind w:left="1440"/>
        <w:jc w:val="left"/>
      </w:pPr>
      <w:r>
        <w:t>(b)</w:t>
      </w:r>
      <w:r>
        <w:tab/>
      </w:r>
      <w:r w:rsidRPr="00B72F17">
        <w:rPr>
          <w:u w:val="single"/>
        </w:rPr>
        <w:t>Repair Reserve Fund</w:t>
      </w:r>
      <w:r>
        <w:t xml:space="preserve">. </w:t>
      </w:r>
    </w:p>
    <w:p w:rsidR="00060CEE" w:rsidRDefault="00060CEE" w:rsidP="00060CEE">
      <w:pPr>
        <w:pStyle w:val="NormalHangingIndent1"/>
        <w:keepNext/>
        <w:spacing w:after="0"/>
        <w:ind w:left="1440"/>
        <w:jc w:val="left"/>
      </w:pPr>
    </w:p>
    <w:p w:rsidR="00060CEE" w:rsidRDefault="00060CEE" w:rsidP="00060CEE">
      <w:pPr>
        <w:pStyle w:val="NormalHangingIndent1"/>
        <w:keepNext/>
        <w:spacing w:after="0"/>
        <w:ind w:left="2160"/>
        <w:jc w:val="left"/>
      </w:pPr>
      <w:r>
        <w:t>(i)</w:t>
      </w:r>
      <w:r>
        <w:tab/>
        <w:t xml:space="preserve">This Section 4.03(b) will be applicable only if any of the following is true: </w:t>
      </w:r>
    </w:p>
    <w:p w:rsidR="00060CEE" w:rsidRPr="00AB55C9" w:rsidRDefault="00060CEE" w:rsidP="00060CEE">
      <w:pPr>
        <w:spacing w:after="0"/>
      </w:pPr>
    </w:p>
    <w:p w:rsidR="00060CEE" w:rsidRDefault="00060CEE" w:rsidP="00060CEE">
      <w:pPr>
        <w:pStyle w:val="NormalHangingIndent1"/>
        <w:keepNext/>
        <w:spacing w:after="0"/>
        <w:ind w:left="2880"/>
        <w:jc w:val="left"/>
      </w:pPr>
      <w:r>
        <w:t xml:space="preserve">(A)  </w:t>
      </w:r>
      <w:r>
        <w:tab/>
        <w:t xml:space="preserve">Any of Priority Repair Reserve Deposit, Radon Repair Reserve Deposit, Green Repair Reserve Deposit, or Stab-Lok Repair Reserve Deposit are checked in </w:t>
      </w:r>
      <w:r w:rsidR="006B0A7F">
        <w:t>the Summary.</w:t>
      </w:r>
    </w:p>
    <w:p w:rsidR="00060CEE" w:rsidRPr="00AB55C9" w:rsidRDefault="00060CEE" w:rsidP="00060CEE">
      <w:pPr>
        <w:spacing w:after="0"/>
        <w:ind w:left="2880" w:hanging="720"/>
      </w:pPr>
    </w:p>
    <w:p w:rsidR="00060CEE" w:rsidRDefault="00060CEE" w:rsidP="00060CEE">
      <w:pPr>
        <w:pStyle w:val="NormalHangingIndent1"/>
        <w:keepNext/>
        <w:spacing w:after="0"/>
        <w:ind w:left="2880"/>
        <w:jc w:val="left"/>
      </w:pPr>
      <w:r>
        <w:t xml:space="preserve">(B) </w:t>
      </w:r>
      <w:r>
        <w:tab/>
        <w:t>Lender has delivered a Radon Remediation Notice to Borrower and required a Radon Repair Reserve Deposit.</w:t>
      </w:r>
    </w:p>
    <w:p w:rsidR="00060CEE" w:rsidRPr="00AB55C9" w:rsidRDefault="00060CEE" w:rsidP="00060CEE">
      <w:pPr>
        <w:spacing w:after="0"/>
        <w:ind w:left="2880" w:hanging="720"/>
      </w:pPr>
    </w:p>
    <w:p w:rsidR="00060CEE" w:rsidRDefault="00060CEE" w:rsidP="00060CEE">
      <w:pPr>
        <w:pStyle w:val="NormalHangingIndent1"/>
        <w:keepNext/>
        <w:spacing w:after="0"/>
        <w:ind w:left="2880"/>
        <w:jc w:val="left"/>
      </w:pPr>
      <w:r>
        <w:t xml:space="preserve">(C) </w:t>
      </w:r>
      <w:r>
        <w:tab/>
        <w:t>Lender has delivered a Stab-Lok Remediation Notice to Borrower and required a Stab-Lok Repair Reserve Deposit.</w:t>
      </w:r>
    </w:p>
    <w:p w:rsidR="00060CEE" w:rsidRPr="00AB55C9" w:rsidRDefault="00060CEE" w:rsidP="00060CEE">
      <w:pPr>
        <w:spacing w:after="0"/>
        <w:ind w:left="2880" w:hanging="720"/>
      </w:pPr>
    </w:p>
    <w:p w:rsidR="00060CEE" w:rsidRDefault="00060CEE" w:rsidP="00060CEE">
      <w:pPr>
        <w:pStyle w:val="NormalHangingIndent1"/>
        <w:keepNext/>
        <w:spacing w:after="0"/>
        <w:ind w:left="2880"/>
        <w:jc w:val="left"/>
      </w:pPr>
      <w:r>
        <w:t>(D)</w:t>
      </w:r>
      <w:r>
        <w:tab/>
      </w:r>
      <w:r w:rsidRPr="00AB55C9">
        <w:rPr>
          <w:b/>
        </w:rPr>
        <w:t>Reserved</w:t>
      </w:r>
    </w:p>
    <w:p w:rsidR="00060CEE" w:rsidRDefault="00060CEE" w:rsidP="00060CEE">
      <w:pPr>
        <w:pStyle w:val="NormalHangingIndent1"/>
        <w:keepNext/>
        <w:spacing w:after="0"/>
        <w:ind w:left="2880"/>
        <w:jc w:val="left"/>
      </w:pPr>
    </w:p>
    <w:p w:rsidR="00060CEE" w:rsidRDefault="00060CEE" w:rsidP="00060CEE">
      <w:pPr>
        <w:pStyle w:val="NormalHangingIndent1"/>
        <w:keepNext/>
        <w:spacing w:after="0"/>
        <w:ind w:left="2160" w:firstLine="0"/>
        <w:jc w:val="left"/>
      </w:pPr>
      <w:r>
        <w:t>The provisions of this Section 4.03(b) are in addition to the provisions set forth in 4.03(a).</w:t>
      </w:r>
    </w:p>
    <w:p w:rsidR="00060CEE" w:rsidRDefault="00060CEE" w:rsidP="00060CEE">
      <w:pPr>
        <w:pStyle w:val="NormalHangingIndent2"/>
        <w:tabs>
          <w:tab w:val="left" w:pos="1440"/>
        </w:tabs>
        <w:spacing w:after="0"/>
        <w:jc w:val="left"/>
      </w:pPr>
    </w:p>
    <w:p w:rsidR="00060CEE" w:rsidRDefault="00060CEE" w:rsidP="00060CEE">
      <w:pPr>
        <w:pStyle w:val="NormalHangingIndent2"/>
        <w:tabs>
          <w:tab w:val="left" w:pos="2160"/>
        </w:tabs>
        <w:spacing w:after="0"/>
        <w:ind w:left="2160"/>
        <w:jc w:val="left"/>
      </w:pPr>
      <w:r>
        <w:t>(ii)</w:t>
      </w:r>
      <w:r>
        <w:tab/>
        <w:t xml:space="preserve">If any box is checked in </w:t>
      </w:r>
      <w:r w:rsidR="006B0A7F">
        <w:t>the Summary</w:t>
      </w:r>
      <w:r>
        <w:t xml:space="preserve">, then Lender and Borrower acknowledge that Borrower has established the applicable Repair Reserve Fund by depositing the </w:t>
      </w:r>
      <w:r>
        <w:rPr>
          <w:bCs/>
        </w:rPr>
        <w:t xml:space="preserve">applicable </w:t>
      </w:r>
      <w:r w:rsidR="00C23183">
        <w:rPr>
          <w:bCs/>
        </w:rPr>
        <w:t xml:space="preserve">Repair Reserve </w:t>
      </w:r>
      <w:r>
        <w:rPr>
          <w:bCs/>
        </w:rPr>
        <w:t>Deposit</w:t>
      </w:r>
      <w:r>
        <w:t xml:space="preserve"> with Lender on the date of this Loan Agreement. </w:t>
      </w:r>
    </w:p>
    <w:p w:rsidR="00060CEE" w:rsidRDefault="00060CEE" w:rsidP="00060CEE">
      <w:pPr>
        <w:tabs>
          <w:tab w:val="left" w:pos="1440"/>
        </w:tabs>
        <w:spacing w:after="0"/>
        <w:ind w:left="1440" w:hanging="720"/>
      </w:pPr>
    </w:p>
    <w:p w:rsidR="00060CEE" w:rsidRPr="005045F4" w:rsidRDefault="00060CEE" w:rsidP="00060CEE">
      <w:pPr>
        <w:tabs>
          <w:tab w:val="left" w:pos="2160"/>
        </w:tabs>
        <w:spacing w:after="0"/>
        <w:ind w:left="2160" w:hanging="720"/>
        <w:jc w:val="left"/>
      </w:pPr>
      <w:r>
        <w:t>(iii)</w:t>
      </w:r>
      <w:r>
        <w:tab/>
        <w:t>Lender will be entitled, but not obligated, to deduct from the Repair Reserve Fund the costs and expenses set forth in Section 4.03(a)(iii). If there are insufficient funds to pay for the costs and expenses set forth in Section 4.03(a)(iii) or Lender, in Lender</w:t>
      </w:r>
      <w:r w:rsidR="00350C47">
        <w:t>’</w:t>
      </w:r>
      <w:r>
        <w:t>s Discretion, determines, that it will not deduct such charges from the Repair Reserve Fund, then Borrower must pay the amount of such item(s) to Lender immediately after Notice from Lender to Borrower of such charge(s)</w:t>
      </w:r>
      <w:r w:rsidRPr="005045F4">
        <w:t>.</w:t>
      </w:r>
    </w:p>
    <w:p w:rsidR="00060CEE" w:rsidRPr="00796AC7" w:rsidRDefault="00060CEE" w:rsidP="00060CEE">
      <w:pPr>
        <w:tabs>
          <w:tab w:val="left" w:pos="2160"/>
        </w:tabs>
        <w:spacing w:after="0"/>
        <w:ind w:left="2160" w:hanging="720"/>
      </w:pPr>
    </w:p>
    <w:p w:rsidR="00060CEE" w:rsidRDefault="00060CEE" w:rsidP="00060CEE">
      <w:pPr>
        <w:pStyle w:val="NormalHangingIndent2"/>
        <w:tabs>
          <w:tab w:val="left" w:pos="2160"/>
        </w:tabs>
        <w:spacing w:after="0"/>
        <w:ind w:left="2160"/>
        <w:jc w:val="left"/>
      </w:pPr>
      <w:r>
        <w:t>(iv)</w:t>
      </w:r>
      <w:r>
        <w:tab/>
        <w:t>If Lender determines, in Lender</w:t>
      </w:r>
      <w:r w:rsidR="00350C47">
        <w:t>’</w:t>
      </w:r>
      <w:r>
        <w:t>s Discretion that the money in the Repair Reserve Fund is insufficient to pay for the Repairs, Lender will provide Borrower with Notice of such insufficiency. As soon as possible (but in no event later than 20 days after such Notice) Borrower will pay to Lender an amount, in cash, equal to such deficiency, which Lender will deposit in the Repair Reserve Fund.</w:t>
      </w:r>
    </w:p>
    <w:p w:rsidR="00060CEE" w:rsidRPr="00690385" w:rsidRDefault="00060CEE" w:rsidP="00060CEE">
      <w:pPr>
        <w:tabs>
          <w:tab w:val="left" w:pos="2160"/>
        </w:tabs>
        <w:spacing w:after="0"/>
        <w:ind w:left="2160" w:hanging="720"/>
      </w:pPr>
    </w:p>
    <w:p w:rsidR="00060CEE" w:rsidRDefault="00060CEE" w:rsidP="00060CEE">
      <w:pPr>
        <w:pStyle w:val="NormalHangingIndent2"/>
        <w:keepNext/>
        <w:tabs>
          <w:tab w:val="left" w:pos="2160"/>
        </w:tabs>
        <w:spacing w:after="0"/>
        <w:ind w:left="2160"/>
        <w:jc w:val="left"/>
      </w:pPr>
      <w:r>
        <w:t>(v)</w:t>
      </w:r>
      <w:r>
        <w:tab/>
      </w:r>
      <w:r w:rsidRPr="00F357D4">
        <w:t>The following will apply to disbursements from</w:t>
      </w:r>
      <w:r>
        <w:t xml:space="preserve"> the</w:t>
      </w:r>
      <w:r w:rsidRPr="00F357D4">
        <w:t xml:space="preserve"> </w:t>
      </w:r>
      <w:r>
        <w:t>R</w:t>
      </w:r>
      <w:r w:rsidRPr="00F357D4">
        <w:t>epair Reserve Fund:</w:t>
      </w:r>
    </w:p>
    <w:p w:rsidR="00060CEE" w:rsidRPr="00690385" w:rsidRDefault="00060CEE" w:rsidP="00060CEE">
      <w:pPr>
        <w:tabs>
          <w:tab w:val="left" w:pos="2160"/>
        </w:tabs>
        <w:spacing w:after="0"/>
        <w:ind w:left="2160" w:hanging="720"/>
      </w:pPr>
    </w:p>
    <w:p w:rsidR="00060CEE" w:rsidRDefault="00060CEE" w:rsidP="00060CEE">
      <w:pPr>
        <w:pStyle w:val="NormalHangingIndent3"/>
        <w:tabs>
          <w:tab w:val="left" w:pos="2880"/>
        </w:tabs>
        <w:spacing w:after="0"/>
        <w:ind w:left="2880"/>
        <w:jc w:val="left"/>
      </w:pPr>
      <w:r>
        <w:t>(A)</w:t>
      </w:r>
      <w:r>
        <w:tab/>
        <w:t>From time to time, as construction and completion of the Repairs progresses, upon Borrower</w:t>
      </w:r>
      <w:r w:rsidR="00350C47">
        <w:t>’</w:t>
      </w:r>
      <w:r>
        <w:t xml:space="preserve">s submission of a Repair Disbursement Request in the form attached to this Loan Agreement as </w:t>
      </w:r>
      <w:r>
        <w:rPr>
          <w:u w:val="single"/>
        </w:rPr>
        <w:t>Exhibit</w:t>
      </w:r>
      <w:r>
        <w:rPr>
          <w:bCs/>
          <w:u w:val="single"/>
        </w:rPr>
        <w:t xml:space="preserve"> D</w:t>
      </w:r>
      <w:r>
        <w:t>, and provided that no Event of Default has occurred and no condition exists which but for the passage of time or giving of Notice, or both, would constitute an Event of Default, Lender will make disbursements from the Repair Reserve Fund for payment or reimbursement of the actual costs of the Repairs. In connection with each disbursement, Borrower must take each of the following actions:</w:t>
      </w:r>
    </w:p>
    <w:p w:rsidR="00060CEE" w:rsidRPr="00690385" w:rsidRDefault="00060CEE" w:rsidP="00060CEE">
      <w:pPr>
        <w:tabs>
          <w:tab w:val="left" w:pos="1440"/>
        </w:tabs>
        <w:spacing w:after="0"/>
        <w:ind w:left="1440" w:hanging="720"/>
      </w:pPr>
    </w:p>
    <w:p w:rsidR="00060CEE" w:rsidRDefault="00060CEE" w:rsidP="00060CEE">
      <w:pPr>
        <w:pStyle w:val="NormalHangingIndent4"/>
        <w:tabs>
          <w:tab w:val="left" w:pos="3600"/>
        </w:tabs>
        <w:spacing w:after="0"/>
        <w:ind w:left="3600"/>
        <w:jc w:val="left"/>
      </w:pPr>
      <w:r>
        <w:t>(I)</w:t>
      </w:r>
      <w:r>
        <w:tab/>
        <w:t>Sign Borrower</w:t>
      </w:r>
      <w:r w:rsidR="00350C47">
        <w:t>’</w:t>
      </w:r>
      <w:r>
        <w:t>s Repair Disbursement Request.</w:t>
      </w:r>
    </w:p>
    <w:p w:rsidR="00060CEE" w:rsidRPr="00690385" w:rsidRDefault="00060CEE" w:rsidP="00060CEE">
      <w:pPr>
        <w:tabs>
          <w:tab w:val="left" w:pos="3600"/>
        </w:tabs>
        <w:spacing w:after="0"/>
        <w:ind w:left="3600" w:hanging="720"/>
      </w:pPr>
    </w:p>
    <w:p w:rsidR="00060CEE" w:rsidRDefault="00060CEE" w:rsidP="00060CEE">
      <w:pPr>
        <w:pStyle w:val="NormalHangingIndent4"/>
        <w:tabs>
          <w:tab w:val="left" w:pos="3600"/>
        </w:tabs>
        <w:spacing w:after="0"/>
        <w:ind w:left="3600"/>
        <w:jc w:val="left"/>
      </w:pPr>
      <w:r>
        <w:t>(II)</w:t>
      </w:r>
      <w:r>
        <w:tab/>
        <w:t>Include with each Repair Disbursement Request a report setting out the progress of the Repairs and any other reports or information relating to the construction of the Repairs that may be reasonably requested by Lender.</w:t>
      </w:r>
    </w:p>
    <w:p w:rsidR="00060CEE" w:rsidRPr="00690385" w:rsidRDefault="00060CEE" w:rsidP="00060CEE">
      <w:pPr>
        <w:tabs>
          <w:tab w:val="left" w:pos="3600"/>
        </w:tabs>
        <w:spacing w:after="0"/>
        <w:ind w:left="3600" w:hanging="720"/>
      </w:pPr>
    </w:p>
    <w:p w:rsidR="00060CEE" w:rsidRDefault="00060CEE" w:rsidP="00060CEE">
      <w:pPr>
        <w:pStyle w:val="NormalHangingIndent4"/>
        <w:tabs>
          <w:tab w:val="left" w:pos="3600"/>
        </w:tabs>
        <w:spacing w:after="0"/>
        <w:ind w:left="3600"/>
        <w:jc w:val="left"/>
      </w:pPr>
      <w:r>
        <w:t>(III)</w:t>
      </w:r>
      <w:r>
        <w:tab/>
        <w:t>Include with each Repair Disbursement Request copies of any applicable invoices and/or bills and appropriate lien waivers for the prior period for which disbursement was made, executed by all contractors and suppliers supplying labor or materials for the Repairs.</w:t>
      </w:r>
    </w:p>
    <w:p w:rsidR="00060CEE" w:rsidRPr="00690385" w:rsidRDefault="00060CEE" w:rsidP="00060CEE">
      <w:pPr>
        <w:tabs>
          <w:tab w:val="left" w:pos="3600"/>
        </w:tabs>
        <w:spacing w:after="0"/>
        <w:ind w:left="3600" w:hanging="720"/>
      </w:pPr>
    </w:p>
    <w:p w:rsidR="00060CEE" w:rsidRDefault="00060CEE" w:rsidP="00060CEE">
      <w:pPr>
        <w:pStyle w:val="NormalHangingIndent4"/>
        <w:tabs>
          <w:tab w:val="left" w:pos="3600"/>
        </w:tabs>
        <w:spacing w:after="0"/>
        <w:ind w:left="3600"/>
        <w:jc w:val="left"/>
      </w:pPr>
      <w:r>
        <w:t>(IV)</w:t>
      </w:r>
      <w:r>
        <w:tab/>
        <w:t>Include with each Repair Disbursement Request, a report prepared by the professional engineer employed by Lender as to the status of the Repairs, unless Lender has waived this requirement in writing.</w:t>
      </w:r>
    </w:p>
    <w:p w:rsidR="00060CEE" w:rsidRPr="00690385" w:rsidRDefault="00060CEE" w:rsidP="00060CEE">
      <w:pPr>
        <w:tabs>
          <w:tab w:val="left" w:pos="3600"/>
        </w:tabs>
        <w:spacing w:after="0"/>
        <w:ind w:left="3600" w:hanging="720"/>
      </w:pPr>
    </w:p>
    <w:p w:rsidR="00060CEE" w:rsidRDefault="00060CEE">
      <w:pPr>
        <w:pStyle w:val="NormalHangingIndent4"/>
        <w:tabs>
          <w:tab w:val="left" w:pos="3600"/>
        </w:tabs>
        <w:spacing w:after="0"/>
        <w:ind w:left="3600"/>
        <w:jc w:val="left"/>
      </w:pPr>
      <w:r>
        <w:t>(V)</w:t>
      </w:r>
      <w:r>
        <w:tab/>
        <w:t>Include with each Repair Disbursement Request, Borrower</w:t>
      </w:r>
      <w:r w:rsidR="00350C47">
        <w:t>’</w:t>
      </w:r>
      <w:r>
        <w:t>s written representation and warranty that the Repairs as completed to the applicable stage do not violate any laws, ordinances, rules or regulations, or building setback lines or restrictions, applicable to the Mortgaged Property.</w:t>
      </w:r>
    </w:p>
    <w:p w:rsidR="00D06616" w:rsidRPr="00D06616" w:rsidRDefault="00D06616" w:rsidP="00750BF9">
      <w:pPr>
        <w:spacing w:after="0"/>
        <w:jc w:val="left"/>
      </w:pPr>
    </w:p>
    <w:p w:rsidR="00D06616" w:rsidRPr="00D06616" w:rsidRDefault="00D06616" w:rsidP="00750BF9">
      <w:pPr>
        <w:spacing w:after="0"/>
        <w:ind w:left="3600" w:hanging="720"/>
        <w:jc w:val="left"/>
      </w:pPr>
      <w:r>
        <w:t>(VI)</w:t>
      </w:r>
      <w:r>
        <w:tab/>
        <w:t>Reserved.</w:t>
      </w:r>
    </w:p>
    <w:p w:rsidR="00060CEE" w:rsidRPr="00690385" w:rsidRDefault="00060CEE" w:rsidP="00750BF9">
      <w:pPr>
        <w:tabs>
          <w:tab w:val="left" w:pos="2880"/>
        </w:tabs>
        <w:spacing w:after="0"/>
        <w:ind w:left="2880" w:hanging="720"/>
        <w:jc w:val="left"/>
      </w:pPr>
    </w:p>
    <w:p w:rsidR="00060CEE" w:rsidRDefault="00060CEE" w:rsidP="00060CEE">
      <w:pPr>
        <w:pStyle w:val="NormalHangingIndent4"/>
        <w:tabs>
          <w:tab w:val="left" w:pos="2880"/>
        </w:tabs>
        <w:spacing w:after="0"/>
        <w:jc w:val="left"/>
      </w:pPr>
      <w:r>
        <w:t>(B)</w:t>
      </w:r>
      <w:r>
        <w:tab/>
        <w:t xml:space="preserve">Except for the final Repair Disbursement Request, no Repair Disbursement Request may be for an amount less than the Minimum Repair Disbursement Request Amount set forth in </w:t>
      </w:r>
      <w:r w:rsidR="006B0A7F">
        <w:t>the Summary.</w:t>
      </w:r>
    </w:p>
    <w:p w:rsidR="00060CEE" w:rsidRPr="00690385" w:rsidRDefault="00060CEE" w:rsidP="00060CEE">
      <w:pPr>
        <w:tabs>
          <w:tab w:val="left" w:pos="1440"/>
          <w:tab w:val="left" w:pos="2880"/>
        </w:tabs>
        <w:spacing w:after="0"/>
        <w:ind w:left="2880" w:hanging="720"/>
      </w:pPr>
    </w:p>
    <w:p w:rsidR="00060CEE" w:rsidRDefault="00060CEE" w:rsidP="00060CEE">
      <w:pPr>
        <w:pStyle w:val="NormalHangingIndent3"/>
        <w:tabs>
          <w:tab w:val="left" w:pos="2880"/>
        </w:tabs>
        <w:spacing w:after="0"/>
        <w:ind w:left="2880"/>
        <w:jc w:val="left"/>
      </w:pPr>
      <w:r>
        <w:t>(C)</w:t>
      </w:r>
      <w:r>
        <w:tab/>
        <w:t>Lender will not be obligated to make any disbursement from the Repair Reserve Fund to or for the benefit of Borrower unless at the time of such Repair Disbursement Request all the following conditions exist:</w:t>
      </w:r>
    </w:p>
    <w:p w:rsidR="00060CEE" w:rsidRPr="00690385" w:rsidRDefault="00060CEE" w:rsidP="00060CEE">
      <w:pPr>
        <w:tabs>
          <w:tab w:val="left" w:pos="1440"/>
        </w:tabs>
        <w:spacing w:after="0"/>
        <w:ind w:left="1440" w:hanging="720"/>
      </w:pPr>
    </w:p>
    <w:p w:rsidR="00060CEE" w:rsidRDefault="00060CEE" w:rsidP="00060CEE">
      <w:pPr>
        <w:pStyle w:val="NormalHangingIndent4"/>
        <w:tabs>
          <w:tab w:val="left" w:pos="3600"/>
        </w:tabs>
        <w:spacing w:after="0"/>
        <w:ind w:left="3600"/>
        <w:jc w:val="left"/>
      </w:pPr>
      <w:r>
        <w:t>(I)</w:t>
      </w:r>
      <w:r>
        <w:tab/>
        <w:t>There exists no condition, event or act that would constitute a default (with or without Notice and/or lapse of time) under this Loan Agreement or any other Loan Document.</w:t>
      </w:r>
    </w:p>
    <w:p w:rsidR="00060CEE" w:rsidRPr="00690385" w:rsidRDefault="00060CEE" w:rsidP="00060CEE">
      <w:pPr>
        <w:tabs>
          <w:tab w:val="left" w:pos="3600"/>
        </w:tabs>
        <w:spacing w:after="0"/>
        <w:ind w:left="3600" w:hanging="720"/>
      </w:pPr>
    </w:p>
    <w:p w:rsidR="00060CEE" w:rsidRDefault="00060CEE" w:rsidP="00060CEE">
      <w:pPr>
        <w:pStyle w:val="NormalHangingIndent4"/>
        <w:tabs>
          <w:tab w:val="left" w:pos="3600"/>
        </w:tabs>
        <w:spacing w:after="0"/>
        <w:ind w:left="3600"/>
        <w:jc w:val="left"/>
      </w:pPr>
      <w:r>
        <w:t>(II)</w:t>
      </w:r>
      <w:r>
        <w:tab/>
        <w:t>Borrower is in full compliance with the provisions of this Loan Agreement, the other Loan Documents and any request or demand by Lender permitted by this Loan Agreement.</w:t>
      </w:r>
    </w:p>
    <w:p w:rsidR="00060CEE" w:rsidRPr="00690385" w:rsidRDefault="00060CEE" w:rsidP="00060CEE">
      <w:pPr>
        <w:tabs>
          <w:tab w:val="left" w:pos="3600"/>
        </w:tabs>
        <w:spacing w:after="0"/>
        <w:ind w:left="3600" w:hanging="720"/>
      </w:pPr>
    </w:p>
    <w:p w:rsidR="00060CEE" w:rsidRDefault="00060CEE" w:rsidP="00060CEE">
      <w:pPr>
        <w:pStyle w:val="NormalHangingIndent4"/>
        <w:tabs>
          <w:tab w:val="left" w:pos="3600"/>
        </w:tabs>
        <w:spacing w:after="0"/>
        <w:ind w:left="3600"/>
        <w:jc w:val="left"/>
      </w:pPr>
      <w:r>
        <w:t>(III)</w:t>
      </w:r>
      <w:r>
        <w:tab/>
        <w:t>No lien or claim based on furnishing labor or materials has been recorded, filed or asserted against the Mortgaged Property, unless Borrower has properly provided bond or other security against loss in accordance with applicable law.</w:t>
      </w:r>
    </w:p>
    <w:p w:rsidR="00060CEE" w:rsidRPr="00690385" w:rsidRDefault="00060CEE" w:rsidP="00060CEE">
      <w:pPr>
        <w:tabs>
          <w:tab w:val="left" w:pos="3600"/>
        </w:tabs>
        <w:spacing w:after="0"/>
        <w:ind w:left="3600" w:hanging="720"/>
      </w:pPr>
    </w:p>
    <w:p w:rsidR="00060CEE" w:rsidRDefault="00060CEE" w:rsidP="00060CEE">
      <w:pPr>
        <w:pStyle w:val="NormalHangingIndent4"/>
        <w:tabs>
          <w:tab w:val="left" w:pos="3600"/>
        </w:tabs>
        <w:spacing w:after="0"/>
        <w:ind w:left="3600"/>
        <w:jc w:val="left"/>
      </w:pPr>
      <w:r>
        <w:t>(IV)</w:t>
      </w:r>
      <w:r>
        <w:tab/>
        <w:t>All licenses, permits, and approvals of any Governmental Authority required for the Repairs as completed to the applicable stage have been obtained and submitted to Lender upon Lender</w:t>
      </w:r>
      <w:r w:rsidR="00350C47">
        <w:t>’</w:t>
      </w:r>
      <w:r>
        <w:t>s request.</w:t>
      </w:r>
    </w:p>
    <w:p w:rsidR="00060CEE" w:rsidRPr="00690385" w:rsidRDefault="00060CEE" w:rsidP="00060CEE">
      <w:pPr>
        <w:tabs>
          <w:tab w:val="left" w:pos="1440"/>
        </w:tabs>
        <w:spacing w:after="0"/>
        <w:ind w:left="1440" w:hanging="720"/>
      </w:pPr>
    </w:p>
    <w:p w:rsidR="00060CEE" w:rsidRDefault="00060CEE" w:rsidP="00060CEE">
      <w:pPr>
        <w:pStyle w:val="NormalHangingIndent3"/>
        <w:tabs>
          <w:tab w:val="left" w:pos="2880"/>
        </w:tabs>
        <w:spacing w:after="0"/>
        <w:ind w:left="2880"/>
        <w:jc w:val="left"/>
      </w:pPr>
      <w:r>
        <w:t>(D)</w:t>
      </w:r>
      <w:r>
        <w:tab/>
        <w:t>Prior to and as a condition of the final disbursement of funds from the Repair Reserve Fund, Lender will have the right to inspect or cause the Repairs and Improvements to be inspected in accordance with the terms of Section 6.06(a), to determine whether all interior and exterior Repairs have been completed in a manner acceptable to Lender.</w:t>
      </w:r>
    </w:p>
    <w:p w:rsidR="00060CEE" w:rsidRPr="00690385" w:rsidRDefault="00060CEE" w:rsidP="00060CEE">
      <w:pPr>
        <w:tabs>
          <w:tab w:val="left" w:pos="2880"/>
        </w:tabs>
        <w:spacing w:after="0"/>
        <w:ind w:left="2880" w:hanging="720"/>
      </w:pPr>
    </w:p>
    <w:p w:rsidR="00060CEE" w:rsidRDefault="00060CEE" w:rsidP="00060CEE">
      <w:pPr>
        <w:pStyle w:val="NormalHangingIndent3"/>
        <w:tabs>
          <w:tab w:val="left" w:pos="2880"/>
        </w:tabs>
        <w:spacing w:after="0"/>
        <w:ind w:left="2880"/>
        <w:jc w:val="left"/>
      </w:pPr>
      <w:r>
        <w:t>(E)</w:t>
      </w:r>
      <w:r>
        <w:tab/>
        <w:t>Lender, in its sole and absolute discretion, is authorized to hold, use and disburse funds from the Repair Reserve Fund to pay any and all costs, charges and expenses whatsoever and howsoever incurred or required in connection with the construction and completion of the Repairs, or, if an Event of Default has occurred and is continuing, in the payment or performance of any obligation of Borrower to Lender. If Lender, for purposes specified in this Section 4.03(b), elects to pay any portion of the money in the Repair Reserve Fund to parties other than Borrower, then Lender may do so, at any time and from time to time, and the amount of advances to which Borrower will be entitled under this Loan Agreement will be correspondingly reduced.</w:t>
      </w:r>
    </w:p>
    <w:p w:rsidR="00060CEE" w:rsidRPr="00690385" w:rsidRDefault="00060CEE" w:rsidP="00060CEE">
      <w:pPr>
        <w:tabs>
          <w:tab w:val="left" w:pos="2880"/>
        </w:tabs>
        <w:spacing w:after="0"/>
        <w:ind w:left="2880" w:hanging="720"/>
      </w:pPr>
    </w:p>
    <w:p w:rsidR="00060CEE" w:rsidRDefault="00060CEE" w:rsidP="00060CEE">
      <w:pPr>
        <w:pStyle w:val="NormalHangingIndent3"/>
        <w:tabs>
          <w:tab w:val="left" w:pos="2880"/>
        </w:tabs>
        <w:spacing w:after="0"/>
        <w:ind w:left="2880"/>
        <w:jc w:val="left"/>
      </w:pPr>
      <w:r>
        <w:t>(F)</w:t>
      </w:r>
      <w:r>
        <w:tab/>
        <w:t>All disbursements from the Repair Reserve Fund will be limited to the costs of those items set forth on the Repair Schedule of Work. Without the prior written consent of Lender, Borrower will not request any payments from the Repair Reserve Fund other than for the costs of those items set forth on the Repair Schedule of Work and Borrower will not alter the Repair Schedule of Work.</w:t>
      </w:r>
    </w:p>
    <w:p w:rsidR="00060CEE" w:rsidRPr="00F8185B" w:rsidRDefault="00060CEE" w:rsidP="00060CEE">
      <w:pPr>
        <w:spacing w:after="0"/>
      </w:pPr>
    </w:p>
    <w:p w:rsidR="00060CEE" w:rsidRDefault="00060CEE" w:rsidP="00060CEE">
      <w:pPr>
        <w:pStyle w:val="NormalHangingIndent2"/>
        <w:tabs>
          <w:tab w:val="left" w:pos="2160"/>
        </w:tabs>
        <w:spacing w:after="0"/>
        <w:ind w:left="2160"/>
        <w:jc w:val="left"/>
      </w:pPr>
      <w:r>
        <w:t>(vi)</w:t>
      </w:r>
      <w:r>
        <w:tab/>
        <w:t>The provisions of this Section 4.03(b) will cease to be effective upon the completion of all Repairs in accordance with this Loan Agreement to Lender</w:t>
      </w:r>
      <w:r w:rsidR="00350C47">
        <w:t>’</w:t>
      </w:r>
      <w:r>
        <w:t xml:space="preserve">s satisfaction, and the full disbursement by Lender of the Repair Reserve </w:t>
      </w:r>
      <w:r w:rsidR="006251BE">
        <w:t>Fund</w:t>
      </w:r>
      <w:r>
        <w:t xml:space="preserve">. If there are funds remaining in the Repair Reserve Fund after the Repairs have been completed in accordance with this Loan Agreement, and provided no Event of Default has occurred and is continuing under this Loan Agreement or under any of the other Loan Documents, and no condition exists which but for the passage of time or giving of Notice, or both, would constitute an Event of Default, such funds remaining in the Repair Reserve Fund will be refunded by Lender to Borrower or deposited by Lender into the Replacement Reserve Fund established by Lender pursuant to Section 4.04 in accordance with </w:t>
      </w:r>
      <w:r w:rsidR="00376D42">
        <w:t>the Summary</w:t>
      </w:r>
      <w:r>
        <w:t xml:space="preserve"> or in accordance with the applicable Rider to this Loan Agreement, as applicable.</w:t>
      </w:r>
    </w:p>
    <w:p w:rsidR="00060CEE" w:rsidRPr="00690385" w:rsidRDefault="00060CEE" w:rsidP="00060CEE">
      <w:pPr>
        <w:tabs>
          <w:tab w:val="left" w:pos="1440"/>
        </w:tabs>
        <w:spacing w:after="0"/>
        <w:ind w:left="1440" w:hanging="720"/>
      </w:pPr>
    </w:p>
    <w:p w:rsidR="00060CEE" w:rsidRPr="006208B2" w:rsidRDefault="00060CEE" w:rsidP="00060CEE">
      <w:pPr>
        <w:pStyle w:val="NormalHangingIndent2"/>
        <w:tabs>
          <w:tab w:val="left" w:pos="1440"/>
        </w:tabs>
        <w:spacing w:after="0"/>
        <w:jc w:val="left"/>
        <w:rPr>
          <w:spacing w:val="-2"/>
        </w:rPr>
      </w:pPr>
      <w:r w:rsidRPr="006208B2">
        <w:t>(c)</w:t>
      </w:r>
      <w:r w:rsidRPr="006208B2">
        <w:tab/>
      </w:r>
      <w:r w:rsidRPr="00102C36">
        <w:rPr>
          <w:u w:val="single"/>
        </w:rPr>
        <w:t>Lender</w:t>
      </w:r>
      <w:r w:rsidR="00350C47">
        <w:rPr>
          <w:u w:val="single"/>
        </w:rPr>
        <w:t>’</w:t>
      </w:r>
      <w:r w:rsidRPr="00102C36">
        <w:rPr>
          <w:u w:val="single"/>
        </w:rPr>
        <w:t>s R</w:t>
      </w:r>
      <w:r w:rsidRPr="006208B2">
        <w:rPr>
          <w:u w:val="single"/>
        </w:rPr>
        <w:t>ight to Complete Repairs</w:t>
      </w:r>
      <w:r w:rsidRPr="006208B2">
        <w:t xml:space="preserve">. If Borrower abandons or fails to proceed diligently with the Repairs or </w:t>
      </w:r>
      <w:r w:rsidR="004F2674">
        <w:t xml:space="preserve">there </w:t>
      </w:r>
      <w:r w:rsidRPr="006208B2">
        <w:t>otherwise exists an Event of Default under this Loan Agreement, Lender will have the right (but not the obligation) to enter upon the Mortgaged Property and take over and cause the completion of the Repairs. Any contracts entered into or indebtedness incurred upon the exercise of such right may be in the name of Borrower, and Lender is irrevocably appointed the attorney in fact of Borrower, such appointment being coupled with an interest, to enter into such contracts, incur such obligations, enforce any contracts or agreements made by or on behalf of Borrower (including the prosecution and defense of all actions and proceedings in connection with the Repairs and the payment, settlement, or compromise of all claims for materials and work performed in connection with the Repairs) and do any and all things necessary or proper to complete the Repairs including signing Borrower</w:t>
      </w:r>
      <w:r w:rsidR="00350C47">
        <w:t>’</w:t>
      </w:r>
      <w:r w:rsidRPr="006208B2">
        <w:t>s name to any contracts and documents as may be deemed necessary by Lender. In no event will Lender be required to expend its own funds to complete the Repairs, but Lender may, in Lender</w:t>
      </w:r>
      <w:r w:rsidR="00350C47">
        <w:t>’</w:t>
      </w:r>
      <w:r w:rsidRPr="006208B2">
        <w:t>s sole and absolute discretion, advance such funds. Any funds advanced will be added to the Indebtedness, secured by the Security Instrument and payable to Lender by Borrower in accordance with the provisions of the Loan Documents pertaining to the protection of Lender</w:t>
      </w:r>
      <w:r w:rsidR="00350C47">
        <w:t>’</w:t>
      </w:r>
      <w:r w:rsidRPr="006208B2">
        <w:t xml:space="preserve">s security and advances made by Lender. </w:t>
      </w:r>
      <w:r w:rsidRPr="006208B2">
        <w:rPr>
          <w:spacing w:val="-2"/>
        </w:rPr>
        <w:t>Borrower waives any and all claims it may have against Lender for materials used, work performed or resultant damage to the Mortgaged Property.</w:t>
      </w:r>
    </w:p>
    <w:p w:rsidR="00060CEE" w:rsidRPr="006208B2" w:rsidRDefault="00060CEE" w:rsidP="00060CEE">
      <w:pPr>
        <w:tabs>
          <w:tab w:val="left" w:pos="1440"/>
        </w:tabs>
        <w:spacing w:after="0"/>
        <w:ind w:left="1440" w:hanging="720"/>
      </w:pPr>
    </w:p>
    <w:p w:rsidR="00060CEE" w:rsidRDefault="00060CEE" w:rsidP="00060CEE">
      <w:pPr>
        <w:pStyle w:val="NormalHangingIndent2"/>
        <w:tabs>
          <w:tab w:val="left" w:pos="1440"/>
        </w:tabs>
        <w:spacing w:after="0"/>
        <w:jc w:val="left"/>
      </w:pPr>
      <w:r w:rsidRPr="006208B2">
        <w:t>(</w:t>
      </w:r>
      <w:r>
        <w:t>d</w:t>
      </w:r>
      <w:r w:rsidRPr="006208B2">
        <w:t>)</w:t>
      </w:r>
      <w:r w:rsidRPr="006208B2">
        <w:tab/>
      </w:r>
      <w:r w:rsidRPr="006208B2">
        <w:rPr>
          <w:u w:val="single"/>
        </w:rPr>
        <w:t>Completion of Repairs</w:t>
      </w:r>
      <w:r w:rsidRPr="006208B2">
        <w:t>. Lender</w:t>
      </w:r>
      <w:r w:rsidR="00350C47">
        <w:t>’</w:t>
      </w:r>
      <w:r w:rsidRPr="006208B2">
        <w:t>s disbursement of monies in the Repair Reserve Fund or other acknowledgment of completion of any Repair in a manner satisfactory to Lender will not be deemed a certification by Lender that the Repair has been completed in accordance with applicable building, zoning or other codes, ordinances, statutes, laws, regulations or requirements of any Governmental Authority. Borrower will have the sole responsibility for insuring that all Repairs are completed in accordance with all such governmental requirements.</w:t>
      </w:r>
    </w:p>
    <w:p w:rsidR="00060CEE" w:rsidRPr="004C0025" w:rsidRDefault="00060CEE" w:rsidP="00060CEE">
      <w:pPr>
        <w:spacing w:after="0"/>
      </w:pPr>
    </w:p>
    <w:p w:rsidR="00060CEE" w:rsidRDefault="00060CEE" w:rsidP="00060CEE">
      <w:pPr>
        <w:spacing w:after="0"/>
        <w:ind w:firstLine="720"/>
        <w:rPr>
          <w:i/>
        </w:rPr>
      </w:pPr>
      <w:r>
        <w:t>(e)</w:t>
      </w:r>
      <w:r>
        <w:tab/>
      </w:r>
      <w:r w:rsidRPr="009B73DD">
        <w:rPr>
          <w:b/>
        </w:rPr>
        <w:t>Reserved</w:t>
      </w:r>
      <w:r>
        <w:t xml:space="preserve"> </w:t>
      </w:r>
      <w:r w:rsidRPr="009B73DD">
        <w:rPr>
          <w:i/>
        </w:rPr>
        <w:t>Radon</w:t>
      </w:r>
    </w:p>
    <w:p w:rsidR="00060CEE" w:rsidRDefault="00060CEE" w:rsidP="00060CEE">
      <w:pPr>
        <w:spacing w:after="0"/>
        <w:ind w:firstLine="720"/>
      </w:pPr>
      <w:r>
        <w:tab/>
      </w:r>
    </w:p>
    <w:p w:rsidR="00060CEE" w:rsidRDefault="00060CEE" w:rsidP="00060CEE">
      <w:pPr>
        <w:spacing w:after="0"/>
        <w:ind w:firstLine="720"/>
        <w:rPr>
          <w:i/>
        </w:rPr>
      </w:pPr>
      <w:r>
        <w:t>(f)</w:t>
      </w:r>
      <w:r>
        <w:tab/>
      </w:r>
      <w:r w:rsidRPr="009B73DD">
        <w:rPr>
          <w:b/>
        </w:rPr>
        <w:t xml:space="preserve">Reserved </w:t>
      </w:r>
      <w:r w:rsidR="005E413F">
        <w:rPr>
          <w:i/>
        </w:rPr>
        <w:t>Existing Code Violations</w:t>
      </w:r>
    </w:p>
    <w:p w:rsidR="00060CEE" w:rsidRDefault="00060CEE" w:rsidP="00060CEE">
      <w:pPr>
        <w:spacing w:after="0"/>
        <w:ind w:firstLine="720"/>
      </w:pPr>
    </w:p>
    <w:p w:rsidR="00060CEE" w:rsidRPr="009B73DD" w:rsidRDefault="00060CEE" w:rsidP="00060CEE">
      <w:pPr>
        <w:spacing w:after="0"/>
        <w:ind w:firstLine="720"/>
        <w:rPr>
          <w:i/>
        </w:rPr>
      </w:pPr>
      <w:r>
        <w:t>(g)</w:t>
      </w:r>
      <w:r>
        <w:tab/>
      </w:r>
      <w:r w:rsidRPr="0097188C">
        <w:rPr>
          <w:b/>
        </w:rPr>
        <w:t>Reserved</w:t>
      </w:r>
      <w:r>
        <w:rPr>
          <w:i/>
        </w:rPr>
        <w:t xml:space="preserve"> Stab-Lok</w:t>
      </w:r>
    </w:p>
    <w:p w:rsidR="00060CEE" w:rsidRDefault="00060CEE" w:rsidP="00060CEE">
      <w:pPr>
        <w:spacing w:after="0"/>
        <w:ind w:firstLine="720"/>
      </w:pPr>
    </w:p>
    <w:p w:rsidR="00060CEE" w:rsidRDefault="00060CEE" w:rsidP="00060CEE">
      <w:pPr>
        <w:spacing w:after="0"/>
        <w:ind w:firstLine="720"/>
        <w:rPr>
          <w:i/>
        </w:rPr>
      </w:pPr>
      <w:r>
        <w:t>(h)</w:t>
      </w:r>
      <w:r>
        <w:tab/>
      </w:r>
      <w:r w:rsidRPr="00762250">
        <w:rPr>
          <w:b/>
        </w:rPr>
        <w:t>Reserved</w:t>
      </w:r>
    </w:p>
    <w:p w:rsidR="00C93D6A" w:rsidRPr="00750BF9" w:rsidRDefault="00C93D6A" w:rsidP="00060CEE">
      <w:pPr>
        <w:spacing w:after="0"/>
        <w:ind w:firstLine="720"/>
      </w:pPr>
    </w:p>
    <w:p w:rsidR="00C93D6A" w:rsidRPr="00750BF9" w:rsidRDefault="00C93D6A" w:rsidP="00060CEE">
      <w:pPr>
        <w:spacing w:after="0"/>
        <w:ind w:firstLine="720"/>
        <w:rPr>
          <w:i/>
        </w:rPr>
      </w:pPr>
      <w:r w:rsidRPr="00750BF9">
        <w:t>(i)</w:t>
      </w:r>
      <w:r>
        <w:tab/>
      </w:r>
      <w:r w:rsidRPr="00541B5E">
        <w:rPr>
          <w:b/>
        </w:rPr>
        <w:t>Reserved</w:t>
      </w:r>
      <w:r w:rsidR="005E413F" w:rsidRPr="00750BF9">
        <w:t xml:space="preserve"> </w:t>
      </w:r>
      <w:r w:rsidR="005E413F" w:rsidRPr="00750BF9">
        <w:rPr>
          <w:i/>
        </w:rPr>
        <w:t>Green</w:t>
      </w:r>
    </w:p>
    <w:p w:rsidR="008D6C43" w:rsidRDefault="008D6C43" w:rsidP="00060CEE">
      <w:pPr>
        <w:spacing w:after="0"/>
        <w:ind w:firstLine="720"/>
      </w:pPr>
    </w:p>
    <w:p w:rsidR="008D6C43" w:rsidRPr="00750BF9" w:rsidRDefault="008D6C43" w:rsidP="00060CEE">
      <w:pPr>
        <w:spacing w:after="0"/>
        <w:ind w:firstLine="720"/>
      </w:pPr>
      <w:r w:rsidRPr="007B7FE8">
        <w:t>(</w:t>
      </w:r>
      <w:r>
        <w:t>j</w:t>
      </w:r>
      <w:r w:rsidRPr="007B7FE8">
        <w:t>)</w:t>
      </w:r>
      <w:r>
        <w:tab/>
      </w:r>
      <w:r w:rsidRPr="000632F4">
        <w:rPr>
          <w:b/>
        </w:rPr>
        <w:t>Reserved</w:t>
      </w:r>
    </w:p>
    <w:p w:rsidR="00445340" w:rsidRPr="00C93D6A" w:rsidRDefault="00445340" w:rsidP="00060CEE">
      <w:pPr>
        <w:pStyle w:val="NormalHangingIndent1"/>
        <w:keepNext/>
        <w:spacing w:after="0"/>
        <w:jc w:val="left"/>
      </w:pPr>
    </w:p>
    <w:p w:rsidR="00060CEE" w:rsidRPr="00E867CC" w:rsidRDefault="00C872A1" w:rsidP="00060CEE">
      <w:pPr>
        <w:pStyle w:val="NormalHangingIndent1"/>
        <w:keepNext/>
        <w:spacing w:after="0"/>
        <w:ind w:left="0" w:firstLine="0"/>
        <w:jc w:val="left"/>
        <w:rPr>
          <w:b/>
        </w:rPr>
      </w:pPr>
      <w:r w:rsidRPr="005F3063">
        <w:rPr>
          <w:b/>
        </w:rPr>
        <w:t>4.04</w:t>
      </w:r>
      <w:r w:rsidRPr="005F3063">
        <w:rPr>
          <w:b/>
        </w:rPr>
        <w:tab/>
      </w:r>
      <w:r w:rsidR="00060CEE" w:rsidRPr="00E867CC">
        <w:rPr>
          <w:b/>
        </w:rPr>
        <w:t>Replacement Reserve Fund.</w:t>
      </w:r>
    </w:p>
    <w:p w:rsidR="00060CEE" w:rsidRDefault="00060CEE" w:rsidP="00060CEE">
      <w:pPr>
        <w:pStyle w:val="NormalHangingIndent2"/>
        <w:spacing w:after="0"/>
        <w:ind w:left="2160" w:firstLine="0"/>
        <w:jc w:val="left"/>
      </w:pPr>
    </w:p>
    <w:p w:rsidR="00060CEE" w:rsidRDefault="00060CEE" w:rsidP="00060CEE">
      <w:pPr>
        <w:pStyle w:val="NormalHangingIndent2"/>
        <w:spacing w:after="0"/>
        <w:jc w:val="left"/>
      </w:pPr>
      <w:r w:rsidRPr="00503C7F">
        <w:t>(a)</w:t>
      </w:r>
      <w:r w:rsidRPr="00503C7F">
        <w:tab/>
      </w:r>
      <w:r w:rsidRPr="00503C7F">
        <w:rPr>
          <w:u w:val="single"/>
        </w:rPr>
        <w:t>Deposits to Replacement Reserve Fund</w:t>
      </w:r>
      <w:r w:rsidRPr="00503C7F">
        <w:t xml:space="preserve">. On the Closing Date, the parties will establish the Replacement Reserve Fund and Borrower will pay the </w:t>
      </w:r>
      <w:r w:rsidRPr="006227A3">
        <w:rPr>
          <w:bCs/>
        </w:rPr>
        <w:t>Initial Deposit</w:t>
      </w:r>
      <w:r w:rsidRPr="00503C7F">
        <w:t xml:space="preserve"> to Lender for deposit into the Replacement Reserve Fund</w:t>
      </w:r>
      <w:r>
        <w:t xml:space="preserve">. </w:t>
      </w:r>
      <w:r w:rsidRPr="00503C7F">
        <w:t xml:space="preserve">Commencing on the date the first installment of principal and/or interest is due under the Note and continuing on the same day of each successive month until the Loan is paid in full, Borrower will pay the </w:t>
      </w:r>
      <w:r w:rsidRPr="006227A3">
        <w:rPr>
          <w:bCs/>
        </w:rPr>
        <w:t>Monthly Deposit</w:t>
      </w:r>
      <w:r w:rsidRPr="00503C7F">
        <w:t xml:space="preserve"> to Lender for deposit into the Replacement Reserve Fund, together with its regular monthly payments of principal and/or interest as required by the Note</w:t>
      </w:r>
      <w:r>
        <w:t xml:space="preserve">. </w:t>
      </w:r>
      <w:r w:rsidRPr="00503C7F">
        <w:t>A transfer of funds into the Replacement Reserve Fund from the Repair Reserve Fund, pursuant to the terms of Section</w:t>
      </w:r>
      <w:r>
        <w:t xml:space="preserve"> </w:t>
      </w:r>
      <w:r w:rsidRPr="00503C7F">
        <w:t>4.03(e), if applicable, will not alter or reduce the amount of any deposits to the Replacement Reserve Fund.</w:t>
      </w:r>
    </w:p>
    <w:p w:rsidR="00060CEE" w:rsidRDefault="00060CEE" w:rsidP="00060CEE">
      <w:pPr>
        <w:spacing w:after="0"/>
        <w:ind w:left="1440" w:hanging="720"/>
      </w:pPr>
    </w:p>
    <w:p w:rsidR="00060CEE" w:rsidRDefault="00060CEE" w:rsidP="00060CEE">
      <w:pPr>
        <w:spacing w:after="0"/>
        <w:ind w:left="1440" w:hanging="720"/>
      </w:pPr>
      <w:r w:rsidRPr="0018317D">
        <w:t>(b)</w:t>
      </w:r>
      <w:r w:rsidRPr="0018317D">
        <w:tab/>
      </w:r>
      <w:r>
        <w:rPr>
          <w:u w:val="single"/>
        </w:rPr>
        <w:t>Costs Charged by Lender</w:t>
      </w:r>
      <w:r>
        <w:t xml:space="preserve">. </w:t>
      </w:r>
    </w:p>
    <w:p w:rsidR="00060CEE" w:rsidRDefault="00060CEE" w:rsidP="00060CEE">
      <w:pPr>
        <w:spacing w:after="0"/>
        <w:ind w:left="2160"/>
      </w:pPr>
    </w:p>
    <w:p w:rsidR="00060CEE" w:rsidRPr="006E7E7D" w:rsidRDefault="00060CEE" w:rsidP="00060CEE">
      <w:pPr>
        <w:spacing w:after="0"/>
        <w:ind w:left="2160" w:hanging="720"/>
        <w:jc w:val="left"/>
      </w:pPr>
      <w:r>
        <w:t>(i)</w:t>
      </w:r>
      <w:r>
        <w:tab/>
      </w:r>
      <w:r w:rsidRPr="006E7E7D">
        <w:t>If Lender, in Lender</w:t>
      </w:r>
      <w:r w:rsidR="00350C47">
        <w:t>’</w:t>
      </w:r>
      <w:r w:rsidRPr="006E7E7D">
        <w:t xml:space="preserve">s Discretion, retains a professional inspection engineer or other qualified third party to inspect any Capital Replacements pursuant to the terms of Section 6.06, Lender </w:t>
      </w:r>
      <w:r w:rsidRPr="001056A1">
        <w:t>may charge Borrower</w:t>
      </w:r>
      <w:r w:rsidRPr="006E7E7D">
        <w:t xml:space="preserve"> an amount sufficient to pay all reasonable </w:t>
      </w:r>
      <w:r>
        <w:t>costs</w:t>
      </w:r>
      <w:r w:rsidRPr="006E7E7D">
        <w:t xml:space="preserve"> and expenses charged by such third</w:t>
      </w:r>
      <w:r>
        <w:t>-</w:t>
      </w:r>
      <w:r w:rsidRPr="006E7E7D">
        <w:t>party inspector.</w:t>
      </w:r>
    </w:p>
    <w:p w:rsidR="00060CEE" w:rsidRDefault="00060CEE" w:rsidP="00060CEE">
      <w:pPr>
        <w:spacing w:after="0"/>
        <w:ind w:left="2160" w:hanging="720"/>
      </w:pPr>
    </w:p>
    <w:p w:rsidR="00060CEE" w:rsidRDefault="00060CEE" w:rsidP="00060CEE">
      <w:pPr>
        <w:spacing w:after="0"/>
        <w:ind w:left="2160" w:hanging="720"/>
        <w:jc w:val="left"/>
      </w:pPr>
      <w:r>
        <w:t>(ii)</w:t>
      </w:r>
      <w:r>
        <w:tab/>
        <w:t>If there are sufficient funds in the Replacement Reserve Fund, Lender will be entitled, but not obligated, to deduct from the Replacement Reserve Fund the costs and expenses set forth in Section 4.04(b)(i). Lender will be entitled to charge Borrower for such costs and expenses and Borrower will pay the amount of such item(s) to Lender immediately after Notice from Lender to Borrower of such charge(s).</w:t>
      </w:r>
    </w:p>
    <w:p w:rsidR="00060CEE" w:rsidRDefault="00060CEE" w:rsidP="00060CEE">
      <w:pPr>
        <w:spacing w:after="0"/>
        <w:ind w:left="2880"/>
      </w:pPr>
    </w:p>
    <w:p w:rsidR="00060CEE" w:rsidRDefault="00060CEE" w:rsidP="00060CEE">
      <w:pPr>
        <w:spacing w:after="0"/>
        <w:ind w:left="2160" w:hanging="720"/>
        <w:jc w:val="left"/>
      </w:pPr>
      <w:r>
        <w:t>(iii)</w:t>
      </w:r>
      <w:r>
        <w:tab/>
        <w:t>If there are insufficient funds in the Replacement Reserve Fund, then Lender will be entitled to charge Borrower for the costs and expenses specified in Section 4.04(b)(i), and Borrower will pay the amount of such item(s) to Lender immediately after Notice from Lender to Borrower of such charge(s).</w:t>
      </w:r>
    </w:p>
    <w:p w:rsidR="00060CEE" w:rsidRPr="00CE74F0" w:rsidRDefault="00060CEE" w:rsidP="00060CEE">
      <w:pPr>
        <w:spacing w:after="0"/>
      </w:pPr>
    </w:p>
    <w:p w:rsidR="00060CEE" w:rsidRDefault="00060CEE" w:rsidP="00060CEE">
      <w:pPr>
        <w:pStyle w:val="NormalHangingIndent2"/>
        <w:spacing w:after="0"/>
        <w:jc w:val="left"/>
      </w:pPr>
      <w:r w:rsidRPr="00503C7F">
        <w:t>(c)</w:t>
      </w:r>
      <w:r w:rsidRPr="00503C7F">
        <w:tab/>
      </w:r>
      <w:r w:rsidRPr="00503C7F">
        <w:rPr>
          <w:u w:val="single"/>
        </w:rPr>
        <w:t>Adjustments to Replacement Reserve Fund</w:t>
      </w:r>
      <w:r>
        <w:t>. If the initial term of the Loan is greater than 120 months, then the following provisions will apply:</w:t>
      </w:r>
    </w:p>
    <w:p w:rsidR="00060CEE" w:rsidRDefault="00060CEE" w:rsidP="00060CEE">
      <w:pPr>
        <w:pStyle w:val="NormalHangingIndent2"/>
        <w:spacing w:after="0"/>
        <w:ind w:left="2160" w:firstLine="0"/>
        <w:jc w:val="left"/>
      </w:pPr>
    </w:p>
    <w:p w:rsidR="00060CEE" w:rsidRDefault="00060CEE" w:rsidP="00060CEE">
      <w:pPr>
        <w:pStyle w:val="NormalHangingIndent2"/>
        <w:spacing w:after="0"/>
        <w:ind w:left="2160"/>
        <w:jc w:val="left"/>
      </w:pPr>
      <w:r>
        <w:t>(i)</w:t>
      </w:r>
      <w:r>
        <w:tab/>
      </w:r>
      <w:r w:rsidRPr="00503C7F">
        <w:t>Lender reserves the right to adjust the amount of the Monthly Deposit based on Lender</w:t>
      </w:r>
      <w:r w:rsidR="00350C47">
        <w:t>’</w:t>
      </w:r>
      <w:r w:rsidRPr="00503C7F">
        <w:t>s assessment of the physical condition of the Mortgaged Property</w:t>
      </w:r>
      <w:r>
        <w:t xml:space="preserve">, however, </w:t>
      </w:r>
      <w:r w:rsidRPr="00503C7F">
        <w:t>Lender will not make such an adjustment prior to the date that is 120</w:t>
      </w:r>
      <w:r>
        <w:t xml:space="preserve"> </w:t>
      </w:r>
      <w:r w:rsidRPr="00503C7F">
        <w:t>months after the first installment due date, nor more frequently than every 10</w:t>
      </w:r>
      <w:r>
        <w:t xml:space="preserve"> </w:t>
      </w:r>
      <w:r w:rsidRPr="00503C7F">
        <w:t>years thereafter during the term of the Loan</w:t>
      </w:r>
      <w:r>
        <w:t xml:space="preserve">. </w:t>
      </w:r>
    </w:p>
    <w:p w:rsidR="00060CEE" w:rsidRDefault="00060CEE" w:rsidP="00060CEE">
      <w:pPr>
        <w:pStyle w:val="NormalHangingIndent2"/>
        <w:spacing w:after="0"/>
        <w:ind w:left="2160"/>
        <w:jc w:val="left"/>
      </w:pPr>
    </w:p>
    <w:p w:rsidR="00060CEE" w:rsidRDefault="00060CEE" w:rsidP="00060CEE">
      <w:pPr>
        <w:pStyle w:val="NormalHangingIndent2"/>
        <w:spacing w:after="0"/>
        <w:ind w:left="2160"/>
        <w:jc w:val="left"/>
      </w:pPr>
      <w:r>
        <w:t>(ii)</w:t>
      </w:r>
      <w:r>
        <w:tab/>
        <w:t>Borrower will pay the cost of any assessment required by Lender pursuant to Section 4.04(c)(i) to Lender immediately after Notice from Lender to Borrower of such charge.</w:t>
      </w:r>
    </w:p>
    <w:p w:rsidR="00060CEE" w:rsidRDefault="00060CEE" w:rsidP="00060CEE">
      <w:pPr>
        <w:pStyle w:val="NormalHangingIndent2"/>
        <w:spacing w:after="0"/>
        <w:ind w:left="2160"/>
        <w:jc w:val="left"/>
      </w:pPr>
    </w:p>
    <w:p w:rsidR="00060CEE" w:rsidRDefault="00060CEE" w:rsidP="00060CEE">
      <w:pPr>
        <w:pStyle w:val="NormalHangingIndent2"/>
        <w:spacing w:after="0"/>
        <w:ind w:left="2160"/>
        <w:jc w:val="left"/>
      </w:pPr>
      <w:r>
        <w:t>(iii)</w:t>
      </w:r>
      <w:r>
        <w:tab/>
      </w:r>
      <w:r w:rsidRPr="00503C7F">
        <w:t>Upon Notice from Lender or Loan Servicer, Borrower will begin paying the Revised Monthly Deposit on the first monthly payment date that is at least 30 days after the date of Lender</w:t>
      </w:r>
      <w:r w:rsidR="00350C47">
        <w:t>’</w:t>
      </w:r>
      <w:r w:rsidRPr="00503C7F">
        <w:t>s or Loan Servicer</w:t>
      </w:r>
      <w:r w:rsidR="00350C47">
        <w:t>’</w:t>
      </w:r>
      <w:r w:rsidRPr="00503C7F">
        <w:t>s Notice. If Lender or Loan Servicer does not provide Borrower with Notice of a Revised Monthly Deposit, Borrower will continue to pay the Monthly Deposit or the Revised Monthly Deposit then in effect.</w:t>
      </w:r>
    </w:p>
    <w:p w:rsidR="00060CEE" w:rsidRPr="00CE74F0" w:rsidRDefault="00060CEE" w:rsidP="00060CEE">
      <w:pPr>
        <w:spacing w:after="0"/>
      </w:pPr>
    </w:p>
    <w:p w:rsidR="00060CEE" w:rsidRDefault="00060CEE" w:rsidP="00060CEE">
      <w:pPr>
        <w:pStyle w:val="NormalHangingIndent2"/>
        <w:spacing w:after="0"/>
        <w:jc w:val="left"/>
      </w:pPr>
      <w:r w:rsidRPr="00503C7F">
        <w:t>(d)</w:t>
      </w:r>
      <w:r w:rsidRPr="00503C7F">
        <w:tab/>
      </w:r>
      <w:r w:rsidRPr="00503C7F">
        <w:rPr>
          <w:u w:val="single"/>
        </w:rPr>
        <w:t>Insufficient Amount in Replacement Reserve Fund</w:t>
      </w:r>
      <w:r w:rsidRPr="00503C7F">
        <w:t xml:space="preserve">. If Borrower requests disbursement from the Replacement Reserve Fund for a Capital Replacement in accordance with </w:t>
      </w:r>
      <w:r>
        <w:t>this Loan Agreement</w:t>
      </w:r>
      <w:r w:rsidRPr="00503C7F">
        <w:t xml:space="preserve"> in an amount which exceeds the amount on deposit in the Replacement Reserve Fund, Lender will disburse to Borrower only the amount on deposit in the Replacement Reserve Fund</w:t>
      </w:r>
      <w:r>
        <w:t xml:space="preserve">. </w:t>
      </w:r>
      <w:r w:rsidRPr="00503C7F">
        <w:t>Borrower will pay all additional amounts required in connection with any such Capital Replacement from Borrower</w:t>
      </w:r>
      <w:r w:rsidR="00350C47">
        <w:t>’</w:t>
      </w:r>
      <w:r w:rsidRPr="00503C7F">
        <w:t>s own funds.</w:t>
      </w:r>
    </w:p>
    <w:p w:rsidR="00060CEE" w:rsidRPr="00CE74F0" w:rsidRDefault="00060CEE" w:rsidP="00060CEE">
      <w:pPr>
        <w:spacing w:after="0"/>
      </w:pPr>
    </w:p>
    <w:p w:rsidR="00060CEE" w:rsidRDefault="00060CEE" w:rsidP="00060CEE">
      <w:pPr>
        <w:pStyle w:val="NormalHangingIndent2"/>
        <w:spacing w:after="0"/>
        <w:jc w:val="left"/>
      </w:pPr>
      <w:r w:rsidRPr="00503C7F">
        <w:t>(e)</w:t>
      </w:r>
      <w:r w:rsidRPr="00503C7F">
        <w:tab/>
      </w:r>
      <w:r w:rsidRPr="001E1AA4">
        <w:t>Reserved</w:t>
      </w:r>
      <w:r w:rsidRPr="00E03671">
        <w:t>.</w:t>
      </w:r>
    </w:p>
    <w:p w:rsidR="00060CEE" w:rsidRPr="00CE74F0" w:rsidRDefault="00060CEE" w:rsidP="00060CEE">
      <w:pPr>
        <w:spacing w:after="0"/>
        <w:ind w:left="1440" w:hanging="720"/>
      </w:pPr>
    </w:p>
    <w:p w:rsidR="00060CEE" w:rsidRDefault="00060CEE" w:rsidP="00060CEE">
      <w:pPr>
        <w:pStyle w:val="NormalHangingIndent2"/>
        <w:spacing w:after="0"/>
        <w:jc w:val="left"/>
      </w:pPr>
      <w:r w:rsidRPr="00503C7F">
        <w:t>(f)</w:t>
      </w:r>
      <w:r w:rsidRPr="00503C7F">
        <w:tab/>
      </w:r>
      <w:r w:rsidRPr="001E1AA4">
        <w:t>Reserved</w:t>
      </w:r>
      <w:r w:rsidRPr="00503C7F">
        <w:t>.</w:t>
      </w:r>
    </w:p>
    <w:p w:rsidR="00060CEE" w:rsidRPr="00CE74F0" w:rsidRDefault="00060CEE" w:rsidP="00060CEE">
      <w:pPr>
        <w:spacing w:after="0"/>
        <w:ind w:left="1440" w:hanging="720"/>
      </w:pPr>
    </w:p>
    <w:p w:rsidR="00060CEE" w:rsidRDefault="00060CEE" w:rsidP="00060CEE">
      <w:pPr>
        <w:pStyle w:val="NormalHangingIndent2"/>
        <w:keepNext/>
        <w:spacing w:after="0"/>
        <w:jc w:val="left"/>
      </w:pPr>
      <w:r w:rsidRPr="00503C7F">
        <w:t>(g)</w:t>
      </w:r>
      <w:r w:rsidRPr="00503C7F">
        <w:tab/>
      </w:r>
      <w:r w:rsidRPr="00503C7F">
        <w:rPr>
          <w:u w:val="single"/>
        </w:rPr>
        <w:t>Disbursements from Replacement Reserve Fund</w:t>
      </w:r>
      <w:r w:rsidRPr="00503C7F">
        <w:t>.</w:t>
      </w:r>
    </w:p>
    <w:p w:rsidR="00060CEE" w:rsidRPr="00CE74F0" w:rsidRDefault="00060CEE" w:rsidP="00060CEE">
      <w:pPr>
        <w:spacing w:after="0"/>
      </w:pPr>
    </w:p>
    <w:p w:rsidR="00060CEE" w:rsidRDefault="00060CEE" w:rsidP="00060CEE">
      <w:pPr>
        <w:pStyle w:val="NormalHangingIndent3"/>
        <w:spacing w:after="0"/>
        <w:jc w:val="left"/>
      </w:pPr>
      <w:r w:rsidRPr="00503C7F">
        <w:t>(i)</w:t>
      </w:r>
      <w:r w:rsidRPr="00503C7F">
        <w:tab/>
      </w:r>
      <w:r w:rsidRPr="00503C7F">
        <w:rPr>
          <w:u w:val="single"/>
        </w:rPr>
        <w:t>Requests for Disbursement</w:t>
      </w:r>
      <w:r w:rsidRPr="00503C7F">
        <w:t>. Lender will disburse funds from the Replacement Reserve Fund as follows:</w:t>
      </w:r>
    </w:p>
    <w:p w:rsidR="00060CEE" w:rsidRPr="00CE74F0" w:rsidRDefault="00060CEE" w:rsidP="00060CEE">
      <w:pPr>
        <w:spacing w:after="0"/>
      </w:pPr>
    </w:p>
    <w:p w:rsidR="00060CEE" w:rsidRDefault="00060CEE" w:rsidP="00060CEE">
      <w:pPr>
        <w:pStyle w:val="NormalHangingIndent4"/>
        <w:spacing w:after="0"/>
        <w:jc w:val="left"/>
      </w:pPr>
      <w:r w:rsidRPr="00503C7F">
        <w:t>(A)</w:t>
      </w:r>
      <w:r w:rsidRPr="00503C7F">
        <w:tab/>
      </w:r>
      <w:r w:rsidRPr="00503C7F">
        <w:rPr>
          <w:u w:val="single"/>
        </w:rPr>
        <w:t>Borrower</w:t>
      </w:r>
      <w:r w:rsidR="00350C47">
        <w:rPr>
          <w:u w:val="single"/>
        </w:rPr>
        <w:t>’</w:t>
      </w:r>
      <w:r w:rsidRPr="00503C7F">
        <w:rPr>
          <w:u w:val="single"/>
        </w:rPr>
        <w:t>s Request</w:t>
      </w:r>
      <w:r>
        <w:t xml:space="preserve">. </w:t>
      </w:r>
      <w:r w:rsidRPr="00503C7F">
        <w:t>If Borrower determines, at any time or from time to time, that a Capital Replacement is necessary or desirable, Borrower will perform such Capital Replacement and request from Lender, in writing, reimbursement for such Capital Replacement</w:t>
      </w:r>
      <w:r>
        <w:t xml:space="preserve">. </w:t>
      </w:r>
      <w:r w:rsidRPr="00503C7F">
        <w:t>Borrower</w:t>
      </w:r>
      <w:r w:rsidR="00350C47">
        <w:t>’</w:t>
      </w:r>
      <w:r w:rsidRPr="00503C7F">
        <w:t>s request for reimbursement will include (</w:t>
      </w:r>
      <w:r>
        <w:t>1</w:t>
      </w:r>
      <w:r w:rsidRPr="00503C7F">
        <w:t>) a detailed description of the Capital Replacement performed, together with evidence, satisfactory to Lender, that the cost of such Capital Replacement has been paid</w:t>
      </w:r>
      <w:r>
        <w:t>,</w:t>
      </w:r>
      <w:r w:rsidRPr="00503C7F">
        <w:t xml:space="preserve"> and (</w:t>
      </w:r>
      <w:r>
        <w:t>2</w:t>
      </w:r>
      <w:r w:rsidRPr="00503C7F">
        <w:t>) if required by Lender, lien waivers from each contractor and material supplier supplying labor or materials for such Capital Replacement.</w:t>
      </w:r>
    </w:p>
    <w:p w:rsidR="00060CEE" w:rsidRPr="00503C7F" w:rsidRDefault="00060CEE" w:rsidP="00060CEE">
      <w:pPr>
        <w:pStyle w:val="NormalHangingIndent4"/>
        <w:spacing w:after="0"/>
        <w:ind w:left="3600" w:firstLine="0"/>
        <w:jc w:val="left"/>
        <w:rPr>
          <w:b/>
        </w:rPr>
      </w:pPr>
    </w:p>
    <w:p w:rsidR="00060CEE" w:rsidRDefault="00060CEE" w:rsidP="00060CEE">
      <w:pPr>
        <w:pStyle w:val="NormalHangingIndent4"/>
        <w:spacing w:after="0"/>
        <w:jc w:val="left"/>
      </w:pPr>
      <w:r w:rsidRPr="00503C7F">
        <w:t>(B)</w:t>
      </w:r>
      <w:r w:rsidRPr="00503C7F">
        <w:tab/>
      </w:r>
      <w:r w:rsidRPr="00503C7F">
        <w:rPr>
          <w:u w:val="single"/>
        </w:rPr>
        <w:t>Lender</w:t>
      </w:r>
      <w:r w:rsidR="00350C47">
        <w:rPr>
          <w:u w:val="single"/>
        </w:rPr>
        <w:t>’</w:t>
      </w:r>
      <w:r w:rsidRPr="00503C7F">
        <w:rPr>
          <w:u w:val="single"/>
        </w:rPr>
        <w:t>s Request</w:t>
      </w:r>
      <w:r>
        <w:t xml:space="preserve">. </w:t>
      </w:r>
      <w:r w:rsidRPr="00503C7F">
        <w:t xml:space="preserve">If Lender reasonably determines at any time or from time to time, that a Capital Replacement is necessary for the proper maintenance of the Mortgaged Property, it will </w:t>
      </w:r>
      <w:r>
        <w:t>provide Borrower with a Notice</w:t>
      </w:r>
      <w:r w:rsidRPr="00503C7F">
        <w:t xml:space="preserve"> requesting that Borrower obtain and submit to Lender bids for all labor and materials required in connection with such Capital Replacement</w:t>
      </w:r>
      <w:r>
        <w:t xml:space="preserve">. </w:t>
      </w:r>
      <w:r w:rsidRPr="00503C7F">
        <w:t>Borrower will submit such bids and a time schedule for completing each Capital Replacement to Lender within 30</w:t>
      </w:r>
      <w:r>
        <w:t xml:space="preserve"> </w:t>
      </w:r>
      <w:r w:rsidRPr="00503C7F">
        <w:t>days after Borrower</w:t>
      </w:r>
      <w:r w:rsidR="00350C47">
        <w:t>’</w:t>
      </w:r>
      <w:r w:rsidRPr="00503C7F">
        <w:t>s receipt of Lender</w:t>
      </w:r>
      <w:r w:rsidR="00350C47">
        <w:t>’</w:t>
      </w:r>
      <w:r w:rsidRPr="00503C7F">
        <w:t>s Notice</w:t>
      </w:r>
      <w:r>
        <w:t xml:space="preserve">. </w:t>
      </w:r>
      <w:r w:rsidRPr="00503C7F">
        <w:t>Borrower will perform such Capital Replacement and request from Lender, in writing, reimbursement for such Capital Replacement</w:t>
      </w:r>
      <w:r>
        <w:t xml:space="preserve">. </w:t>
      </w:r>
      <w:r w:rsidRPr="00503C7F">
        <w:t>Borrower</w:t>
      </w:r>
      <w:r w:rsidR="00350C47">
        <w:t>’</w:t>
      </w:r>
      <w:r w:rsidRPr="00503C7F">
        <w:t>s request for reimbursement will include (</w:t>
      </w:r>
      <w:r>
        <w:t>1</w:t>
      </w:r>
      <w:r w:rsidRPr="00503C7F">
        <w:t>) a detailed description of the Capital Replacement performed, together with evidence, satisfactory to Lender, that the cost of such Capital Replacement has been paid, and (</w:t>
      </w:r>
      <w:r>
        <w:t>2</w:t>
      </w:r>
      <w:r w:rsidRPr="00503C7F">
        <w:t>) if required by Lender, lien waivers from each contractor and material supplier supplying labor or material</w:t>
      </w:r>
      <w:r>
        <w:t>s for such Capital Replacement.</w:t>
      </w:r>
    </w:p>
    <w:p w:rsidR="00060CEE" w:rsidRPr="00CE74F0" w:rsidRDefault="00060CEE" w:rsidP="00060CEE">
      <w:pPr>
        <w:spacing w:after="0"/>
      </w:pPr>
    </w:p>
    <w:p w:rsidR="00060CEE" w:rsidRDefault="00060CEE" w:rsidP="00060CEE">
      <w:pPr>
        <w:pStyle w:val="NormalHangingIndent3"/>
        <w:spacing w:after="0"/>
        <w:jc w:val="left"/>
      </w:pPr>
      <w:r w:rsidRPr="00503C7F">
        <w:t>(ii)</w:t>
      </w:r>
      <w:r w:rsidRPr="00503C7F">
        <w:tab/>
      </w:r>
      <w:r w:rsidRPr="00503C7F">
        <w:rPr>
          <w:u w:val="single"/>
        </w:rPr>
        <w:t>Conditions Precedent</w:t>
      </w:r>
      <w:r w:rsidRPr="00503C7F">
        <w:t>. Disbursement from the Replacement Reserve Fund will be made no more frequently than once every Replacement Reserve Disbursement Period and, except for the final disbursement, no disbursement will be made in an amount less than the Minimum Replacement Disbursement Request Amount</w:t>
      </w:r>
      <w:r>
        <w:t xml:space="preserve">. </w:t>
      </w:r>
      <w:r w:rsidRPr="00503C7F">
        <w:t>Disbursements will be made only if the following conditions precedent have been satisfied, as determined by Lender</w:t>
      </w:r>
      <w:r>
        <w:t xml:space="preserve"> in Lender</w:t>
      </w:r>
      <w:r w:rsidR="00350C47">
        <w:t>’</w:t>
      </w:r>
      <w:r>
        <w:t>s Discretion</w:t>
      </w:r>
      <w:r w:rsidRPr="00503C7F">
        <w:t>:</w:t>
      </w:r>
    </w:p>
    <w:p w:rsidR="00060CEE" w:rsidRPr="00CE74F0" w:rsidRDefault="00060CEE" w:rsidP="00060CEE">
      <w:pPr>
        <w:spacing w:after="0"/>
      </w:pPr>
    </w:p>
    <w:p w:rsidR="00060CEE" w:rsidRDefault="00060CEE" w:rsidP="00060CEE">
      <w:pPr>
        <w:pStyle w:val="NormalHangingIndent4"/>
        <w:spacing w:after="0"/>
        <w:jc w:val="left"/>
      </w:pPr>
      <w:r w:rsidRPr="00503C7F">
        <w:t>(A)</w:t>
      </w:r>
      <w:r w:rsidRPr="00503C7F">
        <w:tab/>
        <w:t>Each Capital Replacement has been performed and/or installed on the Mortgaged Property in a good and workmanlike manner with suitable materials (or in the case of a partial disbursement, performed and/or installed on the Mortgaged Property to an acceptable stage), in accordance with good building practices and all applicable laws, ordinances, rules and regulations, building setback lines and restrictions applicable to the Mortgaged Property, and has been paid for by Borrower as evidenced by copies of all applicable paid invoices or bills submitted to Lender by Borrower at the time Borrower requests disbursement from the Replacement Reserve Fund.</w:t>
      </w:r>
    </w:p>
    <w:p w:rsidR="00060CEE" w:rsidRPr="00CE74F0" w:rsidRDefault="00060CEE" w:rsidP="00060CEE">
      <w:pPr>
        <w:spacing w:after="0"/>
      </w:pPr>
    </w:p>
    <w:p w:rsidR="00060CEE" w:rsidRDefault="00060CEE" w:rsidP="00060CEE">
      <w:pPr>
        <w:pStyle w:val="NormalHangingIndent4"/>
        <w:spacing w:after="0"/>
        <w:jc w:val="left"/>
      </w:pPr>
      <w:r w:rsidRPr="00503C7F">
        <w:t>(B)</w:t>
      </w:r>
      <w:r w:rsidRPr="00503C7F">
        <w:tab/>
        <w:t>There is no condition, event or act that would constitute a default (with or without Notice and/or lapse of time).</w:t>
      </w:r>
    </w:p>
    <w:p w:rsidR="00060CEE" w:rsidRPr="00CE74F0" w:rsidRDefault="00060CEE" w:rsidP="00060CEE">
      <w:pPr>
        <w:spacing w:after="0"/>
      </w:pPr>
    </w:p>
    <w:p w:rsidR="00060CEE" w:rsidRDefault="00060CEE" w:rsidP="00060CEE">
      <w:pPr>
        <w:pStyle w:val="NormalHangingIndent4"/>
        <w:spacing w:after="0"/>
        <w:jc w:val="left"/>
      </w:pPr>
      <w:r w:rsidRPr="00503C7F">
        <w:t>(C)</w:t>
      </w:r>
      <w:r w:rsidRPr="00503C7F">
        <w:tab/>
        <w:t xml:space="preserve">No </w:t>
      </w:r>
      <w:r>
        <w:t>L</w:t>
      </w:r>
      <w:r w:rsidRPr="00503C7F">
        <w:t>ien or claim based on furnishing labor or materials has been recorded, filed or asserted against the Mortgaged Property, unless Borrower has properly provided a bond or other security against loss in accordance with applicable law.</w:t>
      </w:r>
    </w:p>
    <w:p w:rsidR="00060CEE" w:rsidRPr="00CE74F0" w:rsidRDefault="00060CEE" w:rsidP="00060CEE">
      <w:pPr>
        <w:spacing w:after="0"/>
        <w:ind w:left="2880" w:hanging="720"/>
      </w:pPr>
    </w:p>
    <w:p w:rsidR="00060CEE" w:rsidRDefault="00060CEE" w:rsidP="00060CEE">
      <w:pPr>
        <w:pStyle w:val="NormalHangingIndent4"/>
        <w:spacing w:after="0"/>
        <w:jc w:val="left"/>
      </w:pPr>
      <w:r w:rsidRPr="00503C7F">
        <w:t>(D)</w:t>
      </w:r>
      <w:r w:rsidRPr="00503C7F">
        <w:tab/>
        <w:t>All licenses, permits and approvals of any Governmental Authority required for the Capital Replacement as completed to the applicable stage have been obtained and submitted to Lender upon Lender</w:t>
      </w:r>
      <w:r w:rsidR="00350C47">
        <w:t>’</w:t>
      </w:r>
      <w:r w:rsidRPr="00503C7F">
        <w:t>s request.</w:t>
      </w:r>
    </w:p>
    <w:p w:rsidR="00060CEE" w:rsidRPr="00CE74F0" w:rsidRDefault="00060CEE" w:rsidP="00060CEE">
      <w:pPr>
        <w:spacing w:after="0"/>
        <w:ind w:left="2880" w:hanging="720"/>
      </w:pPr>
    </w:p>
    <w:p w:rsidR="00060CEE" w:rsidRDefault="00060CEE" w:rsidP="00060CEE">
      <w:pPr>
        <w:pStyle w:val="NormalHangingIndent2"/>
        <w:spacing w:after="0"/>
        <w:jc w:val="left"/>
      </w:pPr>
      <w:r w:rsidRPr="00503C7F">
        <w:t>(h)</w:t>
      </w:r>
      <w:r w:rsidRPr="00503C7F">
        <w:tab/>
      </w:r>
      <w:r w:rsidRPr="00503C7F">
        <w:rPr>
          <w:u w:val="single"/>
        </w:rPr>
        <w:t>Right to Complete Capital Replacements</w:t>
      </w:r>
      <w:r w:rsidRPr="00503C7F">
        <w:t xml:space="preserve">. </w:t>
      </w:r>
    </w:p>
    <w:p w:rsidR="00060CEE" w:rsidRDefault="00060CEE" w:rsidP="00060CEE">
      <w:pPr>
        <w:pStyle w:val="NormalHangingIndent2"/>
        <w:spacing w:after="0"/>
        <w:jc w:val="left"/>
      </w:pPr>
    </w:p>
    <w:p w:rsidR="00060CEE" w:rsidRDefault="00060CEE" w:rsidP="00060CEE">
      <w:pPr>
        <w:pStyle w:val="NormalHangingIndent2"/>
        <w:spacing w:after="0"/>
        <w:ind w:left="2160"/>
        <w:jc w:val="left"/>
      </w:pPr>
      <w:r>
        <w:t>(i)</w:t>
      </w:r>
      <w:r>
        <w:tab/>
      </w:r>
      <w:r w:rsidRPr="00503C7F">
        <w:t xml:space="preserve">If Borrower abandons or fails to proceed diligently with any Capital Replacement in a timely fashion or an Event of Default occurs and continues under </w:t>
      </w:r>
      <w:r>
        <w:t>this Loan Agreement</w:t>
      </w:r>
      <w:r w:rsidRPr="00503C7F">
        <w:t xml:space="preserve"> for 30</w:t>
      </w:r>
      <w:r>
        <w:t xml:space="preserve"> </w:t>
      </w:r>
      <w:r w:rsidRPr="00503C7F">
        <w:t>days after Notice of such failure by Lender to Borrower, Lender will have the right (but not the obligation) to enter upon the Mortgaged Property and take over and cause the completion of such Capital Replacement</w:t>
      </w:r>
      <w:r>
        <w:t xml:space="preserve">. </w:t>
      </w:r>
      <w:r w:rsidRPr="00503C7F">
        <w:t>However, no such Notice or cure period will apply in the case of such failure which could, in Lender</w:t>
      </w:r>
      <w:r w:rsidR="00350C47">
        <w:t>’</w:t>
      </w:r>
      <w:r w:rsidRPr="00503C7F">
        <w:t xml:space="preserve">s </w:t>
      </w:r>
      <w:r>
        <w:t>sole and absolute discretion</w:t>
      </w:r>
      <w:r w:rsidRPr="00503C7F">
        <w:t xml:space="preserve">, absent immediate exercise by Lender of a right or remedy under </w:t>
      </w:r>
      <w:r>
        <w:t>this Loan Agreement</w:t>
      </w:r>
      <w:r w:rsidRPr="00503C7F">
        <w:t xml:space="preserve">, result in harm to Lender, tenants or third parties or impairment of the security given under </w:t>
      </w:r>
      <w:r>
        <w:t>this Loan Agreement</w:t>
      </w:r>
      <w:r w:rsidRPr="00503C7F">
        <w:t>, the Security Instrument or any other Loan Document</w:t>
      </w:r>
      <w:r>
        <w:t xml:space="preserve">. </w:t>
      </w:r>
    </w:p>
    <w:p w:rsidR="00060CEE" w:rsidRDefault="00060CEE" w:rsidP="00060CEE">
      <w:pPr>
        <w:pStyle w:val="NormalHangingIndent2"/>
        <w:spacing w:after="0"/>
        <w:ind w:left="2160"/>
        <w:jc w:val="left"/>
      </w:pPr>
    </w:p>
    <w:p w:rsidR="00060CEE" w:rsidRDefault="00060CEE" w:rsidP="00060CEE">
      <w:pPr>
        <w:pStyle w:val="NormalHangingIndent2"/>
        <w:spacing w:after="0"/>
        <w:ind w:left="2160"/>
        <w:jc w:val="left"/>
      </w:pPr>
      <w:r>
        <w:t>(ii)</w:t>
      </w:r>
      <w:r>
        <w:tab/>
      </w:r>
      <w:r w:rsidRPr="00503C7F">
        <w:t>Any contracts entered into or indebtedness incurred upon the exercise of such right may be in the name of Borrower</w:t>
      </w:r>
      <w:r>
        <w:t>.</w:t>
      </w:r>
      <w:r w:rsidRPr="00503C7F">
        <w:t xml:space="preserve"> Lender is irrevocably appointed the attorney in fact for Borrower, such appointment being coupled with an interest, to </w:t>
      </w:r>
      <w:r>
        <w:t>do all of the following:</w:t>
      </w:r>
    </w:p>
    <w:p w:rsidR="00060CEE" w:rsidRPr="005344BE" w:rsidRDefault="00060CEE" w:rsidP="00060CEE">
      <w:pPr>
        <w:spacing w:after="0"/>
      </w:pPr>
    </w:p>
    <w:p w:rsidR="00060CEE" w:rsidRDefault="00060CEE" w:rsidP="00060CEE">
      <w:pPr>
        <w:pStyle w:val="NormalHangingIndent2"/>
        <w:spacing w:after="0"/>
        <w:ind w:left="2880"/>
        <w:jc w:val="left"/>
      </w:pPr>
      <w:r>
        <w:t>(A)</w:t>
      </w:r>
      <w:r>
        <w:tab/>
        <w:t>E</w:t>
      </w:r>
      <w:r w:rsidRPr="00503C7F">
        <w:t>nter into such contracts</w:t>
      </w:r>
      <w:r>
        <w:t>.</w:t>
      </w:r>
    </w:p>
    <w:p w:rsidR="00060CEE" w:rsidRDefault="00060CEE" w:rsidP="00060CEE">
      <w:pPr>
        <w:pStyle w:val="NormalHangingIndent2"/>
        <w:spacing w:after="0"/>
        <w:ind w:left="2880"/>
        <w:jc w:val="left"/>
      </w:pPr>
    </w:p>
    <w:p w:rsidR="00060CEE" w:rsidRDefault="00060CEE" w:rsidP="00060CEE">
      <w:pPr>
        <w:pStyle w:val="NormalHangingIndent2"/>
        <w:spacing w:after="0"/>
        <w:ind w:left="2880"/>
        <w:jc w:val="left"/>
      </w:pPr>
      <w:r>
        <w:t>(B)</w:t>
      </w:r>
      <w:r>
        <w:tab/>
        <w:t>I</w:t>
      </w:r>
      <w:r w:rsidRPr="00503C7F">
        <w:t>ncur such obligations</w:t>
      </w:r>
      <w:r>
        <w:t>.</w:t>
      </w:r>
    </w:p>
    <w:p w:rsidR="00060CEE" w:rsidRDefault="00060CEE" w:rsidP="00060CEE">
      <w:pPr>
        <w:pStyle w:val="NormalHangingIndent2"/>
        <w:spacing w:after="0"/>
        <w:ind w:left="2880"/>
        <w:jc w:val="left"/>
      </w:pPr>
    </w:p>
    <w:p w:rsidR="00060CEE" w:rsidRDefault="00060CEE" w:rsidP="00060CEE">
      <w:pPr>
        <w:pStyle w:val="NormalHangingIndent2"/>
        <w:spacing w:after="0"/>
        <w:ind w:left="2880"/>
        <w:jc w:val="left"/>
      </w:pPr>
      <w:r>
        <w:t>(C)</w:t>
      </w:r>
      <w:r>
        <w:tab/>
        <w:t>E</w:t>
      </w:r>
      <w:r w:rsidRPr="00503C7F">
        <w:t>nforce any contracts or agreements made by or on behalf of Borrower (including the prosecution and defense of all actions and proceedings in connection with the Capital Replacement and the payment, settlement or compromise of all bills and claims for materials and work performed in connection with the Capital Replacement)</w:t>
      </w:r>
      <w:r>
        <w:t>.</w:t>
      </w:r>
    </w:p>
    <w:p w:rsidR="00060CEE" w:rsidRPr="005344BE" w:rsidRDefault="00060CEE" w:rsidP="00060CEE">
      <w:pPr>
        <w:spacing w:after="0"/>
      </w:pPr>
    </w:p>
    <w:p w:rsidR="00060CEE" w:rsidRDefault="00060CEE" w:rsidP="00060CEE">
      <w:pPr>
        <w:pStyle w:val="NormalHangingIndent2"/>
        <w:spacing w:after="0"/>
        <w:ind w:left="2880"/>
        <w:jc w:val="left"/>
      </w:pPr>
      <w:r>
        <w:t>(D)</w:t>
      </w:r>
      <w:r>
        <w:tab/>
        <w:t>D</w:t>
      </w:r>
      <w:r w:rsidRPr="00503C7F">
        <w:t>o any and all things necessary or proper to complete any Capital Replacement, including signing Borrower</w:t>
      </w:r>
      <w:r w:rsidR="00350C47">
        <w:t>’</w:t>
      </w:r>
      <w:r w:rsidRPr="00503C7F">
        <w:t>s name to any contracts and documents as may be deemed necessary by Lender</w:t>
      </w:r>
      <w:r>
        <w:t xml:space="preserve">. </w:t>
      </w:r>
    </w:p>
    <w:p w:rsidR="00060CEE" w:rsidRDefault="00060CEE" w:rsidP="00060CEE">
      <w:pPr>
        <w:pStyle w:val="NormalHangingIndent2"/>
        <w:spacing w:after="0"/>
        <w:ind w:left="2160"/>
        <w:jc w:val="left"/>
      </w:pPr>
    </w:p>
    <w:p w:rsidR="00060CEE" w:rsidRDefault="00060CEE" w:rsidP="00060CEE">
      <w:pPr>
        <w:pStyle w:val="NormalHangingIndent2"/>
        <w:spacing w:after="0"/>
        <w:ind w:left="2160"/>
        <w:jc w:val="left"/>
      </w:pPr>
      <w:r>
        <w:t>(iii)</w:t>
      </w:r>
      <w:r>
        <w:tab/>
      </w:r>
      <w:r w:rsidRPr="00503C7F">
        <w:t xml:space="preserve">In no event will Lender be required to expend its own funds to complete any Capital Replacement, but Lender may, in </w:t>
      </w:r>
      <w:r>
        <w:t>Lender</w:t>
      </w:r>
      <w:r w:rsidR="00350C47">
        <w:t>’</w:t>
      </w:r>
      <w:r>
        <w:t>s D</w:t>
      </w:r>
      <w:r w:rsidRPr="00503C7F">
        <w:t>iscretion, advance such funds</w:t>
      </w:r>
      <w:r>
        <w:t xml:space="preserve">. </w:t>
      </w:r>
      <w:r w:rsidRPr="00503C7F">
        <w:t xml:space="preserve">Any funds advanced will be added to the Indebtedness, secured by the Security Instrument and payable to Lender by Borrower in accordance with the provisions of the Note, </w:t>
      </w:r>
      <w:r>
        <w:t>this Loan Agreement</w:t>
      </w:r>
      <w:r w:rsidRPr="00503C7F">
        <w:t>, the Security Instrument and any other Loan Document pertaining to the protection of Lender</w:t>
      </w:r>
      <w:r w:rsidR="00350C47">
        <w:t>’</w:t>
      </w:r>
      <w:r w:rsidRPr="00503C7F">
        <w:t>s security and advances made by Lender</w:t>
      </w:r>
      <w:r>
        <w:t>.</w:t>
      </w:r>
    </w:p>
    <w:p w:rsidR="00060CEE" w:rsidRPr="00503C7F" w:rsidRDefault="00060CEE" w:rsidP="00060CEE">
      <w:pPr>
        <w:pStyle w:val="NormalHangingIndent2"/>
        <w:spacing w:after="0"/>
        <w:ind w:left="2160" w:firstLine="0"/>
        <w:jc w:val="left"/>
      </w:pPr>
    </w:p>
    <w:p w:rsidR="00060CEE" w:rsidRDefault="00060CEE" w:rsidP="00060CEE">
      <w:pPr>
        <w:pStyle w:val="NormalHangingIndent2"/>
        <w:spacing w:after="0"/>
        <w:jc w:val="left"/>
      </w:pPr>
      <w:r w:rsidRPr="00503C7F">
        <w:t>(i)</w:t>
      </w:r>
      <w:r w:rsidRPr="00503C7F">
        <w:tab/>
      </w:r>
      <w:r w:rsidRPr="00503C7F">
        <w:rPr>
          <w:u w:val="single"/>
        </w:rPr>
        <w:t>Completion of Capital Replacements</w:t>
      </w:r>
      <w:r w:rsidRPr="00503C7F">
        <w:t>. Lender</w:t>
      </w:r>
      <w:r w:rsidR="00350C47">
        <w:t>’</w:t>
      </w:r>
      <w:r w:rsidRPr="00503C7F">
        <w:t xml:space="preserve">s disbursement of monies from the Replacement Reserve Fund or other acknowledgment of completion of any Capital Replacement in a manner satisfactory to Lender </w:t>
      </w:r>
      <w:r>
        <w:t>in Lender</w:t>
      </w:r>
      <w:r w:rsidR="00350C47">
        <w:t>’</w:t>
      </w:r>
      <w:r>
        <w:t xml:space="preserve">s Discretion </w:t>
      </w:r>
      <w:r w:rsidRPr="00503C7F">
        <w:t xml:space="preserve">will not be deemed a certification by Lender that the Capital Replacement has been completed in accordance with applicable building, zoning or other codes, ordinances, statutes, laws, regulations or requirements of any Governmental Authority. Borrower will at all times have the sole responsibility for ensuring that all Capital Replacements are completed in accordance with all such requirements of </w:t>
      </w:r>
      <w:r w:rsidRPr="00D61E98">
        <w:t>any Governmental Authority.</w:t>
      </w:r>
    </w:p>
    <w:p w:rsidR="00060CEE" w:rsidRPr="006E39C2" w:rsidRDefault="00060CEE" w:rsidP="00060CEE">
      <w:pPr>
        <w:spacing w:after="0"/>
      </w:pPr>
    </w:p>
    <w:p w:rsidR="00060CEE" w:rsidRDefault="00060CEE" w:rsidP="00060CEE">
      <w:pPr>
        <w:spacing w:after="0"/>
        <w:ind w:left="1440" w:hanging="720"/>
      </w:pPr>
      <w:r w:rsidRPr="001E1AA4">
        <w:t>(j)</w:t>
      </w:r>
      <w:r w:rsidRPr="001E1AA4">
        <w:tab/>
        <w:t>Reserved.</w:t>
      </w:r>
    </w:p>
    <w:p w:rsidR="00060CEE" w:rsidRDefault="00060CEE" w:rsidP="00060CEE">
      <w:pPr>
        <w:spacing w:after="0"/>
        <w:ind w:left="1440" w:hanging="720"/>
      </w:pPr>
    </w:p>
    <w:p w:rsidR="00060CEE" w:rsidRDefault="00060CEE" w:rsidP="00060CEE">
      <w:pPr>
        <w:spacing w:after="0"/>
        <w:ind w:left="1440" w:hanging="720"/>
      </w:pPr>
      <w:r>
        <w:t>(k)</w:t>
      </w:r>
      <w:r>
        <w:tab/>
        <w:t>Reserved.</w:t>
      </w:r>
    </w:p>
    <w:p w:rsidR="005E413F" w:rsidRPr="001E1AA4" w:rsidRDefault="005E413F" w:rsidP="00060CEE">
      <w:pPr>
        <w:spacing w:after="0"/>
        <w:ind w:left="1440" w:hanging="720"/>
      </w:pPr>
    </w:p>
    <w:p w:rsidR="00C872A1" w:rsidRDefault="00C872A1" w:rsidP="00060CEE">
      <w:pPr>
        <w:pStyle w:val="NormalHangingIndent1"/>
        <w:keepNext/>
        <w:spacing w:after="0"/>
        <w:jc w:val="left"/>
      </w:pPr>
      <w:r w:rsidRPr="005F3063">
        <w:rPr>
          <w:b/>
        </w:rPr>
        <w:t>4.05</w:t>
      </w:r>
      <w:r w:rsidRPr="005F3063">
        <w:rPr>
          <w:b/>
        </w:rPr>
        <w:tab/>
        <w:t>Rental Achievement Provisions</w:t>
      </w:r>
      <w:r w:rsidR="0016237C" w:rsidRPr="005F3063">
        <w:rPr>
          <w:b/>
        </w:rPr>
        <w:t>.</w:t>
      </w:r>
      <w:r w:rsidR="0016237C">
        <w:t xml:space="preserve"> </w:t>
      </w:r>
      <w:r w:rsidR="0058031B">
        <w:t>Reserved.</w:t>
      </w:r>
    </w:p>
    <w:p w:rsidR="00445340" w:rsidRPr="00CD45D9" w:rsidRDefault="00445340" w:rsidP="00A647CA">
      <w:pPr>
        <w:spacing w:after="0"/>
      </w:pPr>
    </w:p>
    <w:p w:rsidR="008C0A09" w:rsidRDefault="003A4718" w:rsidP="00A647CA">
      <w:pPr>
        <w:spacing w:after="0"/>
      </w:pPr>
      <w:r>
        <w:rPr>
          <w:b/>
        </w:rPr>
        <w:t>4</w:t>
      </w:r>
      <w:r w:rsidRPr="003A4718">
        <w:rPr>
          <w:b/>
        </w:rPr>
        <w:t>.06</w:t>
      </w:r>
      <w:r w:rsidRPr="003A4718">
        <w:rPr>
          <w:b/>
        </w:rPr>
        <w:tab/>
      </w:r>
      <w:r w:rsidR="004E6AF0">
        <w:rPr>
          <w:b/>
        </w:rPr>
        <w:t xml:space="preserve">Debt Service Reserve. </w:t>
      </w:r>
      <w:r w:rsidRPr="008C6ECF">
        <w:t>Reserved.</w:t>
      </w:r>
    </w:p>
    <w:p w:rsidR="00445340" w:rsidRPr="008C6ECF" w:rsidRDefault="00445340" w:rsidP="00A647CA">
      <w:pPr>
        <w:spacing w:after="0"/>
      </w:pPr>
    </w:p>
    <w:p w:rsidR="008C0A09" w:rsidRDefault="00A7652B" w:rsidP="00A647CA">
      <w:pPr>
        <w:spacing w:after="0"/>
      </w:pPr>
      <w:r>
        <w:rPr>
          <w:b/>
        </w:rPr>
        <w:t>4.07</w:t>
      </w:r>
      <w:r>
        <w:rPr>
          <w:b/>
        </w:rPr>
        <w:tab/>
      </w:r>
      <w:r w:rsidR="00F30B7F">
        <w:rPr>
          <w:b/>
        </w:rPr>
        <w:t>Rate Cap</w:t>
      </w:r>
      <w:r>
        <w:rPr>
          <w:b/>
        </w:rPr>
        <w:t xml:space="preserve"> Agreement Reserve Fund. </w:t>
      </w:r>
      <w:r>
        <w:t>Reserved.</w:t>
      </w:r>
    </w:p>
    <w:p w:rsidR="00445340" w:rsidRDefault="00445340" w:rsidP="00FF252C">
      <w:pPr>
        <w:spacing w:after="0"/>
      </w:pPr>
    </w:p>
    <w:p w:rsidR="00FF252C" w:rsidRDefault="00EE183D" w:rsidP="00FF252C">
      <w:pPr>
        <w:spacing w:after="0"/>
        <w:rPr>
          <w:b/>
        </w:rPr>
      </w:pPr>
      <w:r w:rsidRPr="008C6ECF">
        <w:rPr>
          <w:b/>
        </w:rPr>
        <w:t>4.08</w:t>
      </w:r>
      <w:r w:rsidRPr="008C6ECF">
        <w:rPr>
          <w:b/>
        </w:rPr>
        <w:tab/>
      </w:r>
      <w:r w:rsidR="007A1BFB">
        <w:rPr>
          <w:b/>
        </w:rPr>
        <w:t>through 4.</w:t>
      </w:r>
      <w:r w:rsidR="0097710B">
        <w:rPr>
          <w:b/>
        </w:rPr>
        <w:t>20</w:t>
      </w:r>
      <w:r w:rsidR="007A1BFB">
        <w:rPr>
          <w:b/>
        </w:rPr>
        <w:t xml:space="preserve"> are R</w:t>
      </w:r>
      <w:r w:rsidRPr="008C6ECF">
        <w:rPr>
          <w:b/>
        </w:rPr>
        <w:t>eserved</w:t>
      </w:r>
      <w:r w:rsidR="00FF252C">
        <w:rPr>
          <w:b/>
        </w:rPr>
        <w:t>.</w:t>
      </w:r>
    </w:p>
    <w:p w:rsidR="00445340" w:rsidRPr="008C6ECF" w:rsidRDefault="00445340" w:rsidP="00A647CA">
      <w:pPr>
        <w:spacing w:after="0" w:line="360" w:lineRule="auto"/>
        <w:rPr>
          <w:b/>
        </w:rPr>
      </w:pPr>
    </w:p>
    <w:p w:rsidR="00C872A1" w:rsidRDefault="00C872A1" w:rsidP="00A647CA">
      <w:pPr>
        <w:pStyle w:val="HeadingJustified"/>
        <w:spacing w:after="0"/>
        <w:jc w:val="left"/>
      </w:pPr>
      <w:r w:rsidRPr="00503C7F">
        <w:t>ARTICLE V</w:t>
      </w:r>
      <w:r w:rsidR="00BA6998">
        <w:tab/>
      </w:r>
      <w:r w:rsidR="00174295">
        <w:tab/>
      </w:r>
      <w:r w:rsidR="008B6B0A">
        <w:t xml:space="preserve">REPRESENTATIONS </w:t>
      </w:r>
      <w:r w:rsidRPr="00503C7F">
        <w:t>AND WARRANTIES.</w:t>
      </w:r>
    </w:p>
    <w:p w:rsidR="00445340" w:rsidRPr="00CD45D9" w:rsidRDefault="00445340" w:rsidP="00A647CA">
      <w:pPr>
        <w:spacing w:after="0"/>
      </w:pPr>
    </w:p>
    <w:p w:rsidR="00C872A1" w:rsidRDefault="00C872A1" w:rsidP="00394762">
      <w:pPr>
        <w:spacing w:after="0"/>
        <w:jc w:val="left"/>
      </w:pPr>
      <w:r w:rsidRPr="00503C7F">
        <w:t>Borrower represents and warrants to Lender as follows</w:t>
      </w:r>
      <w:r w:rsidR="008120A5">
        <w:t xml:space="preserve"> as of the date of </w:t>
      </w:r>
      <w:r w:rsidR="008220D5">
        <w:t>this Loan Agreement</w:t>
      </w:r>
      <w:r w:rsidRPr="00503C7F">
        <w:t>:</w:t>
      </w:r>
    </w:p>
    <w:p w:rsidR="00445340" w:rsidRPr="00503C7F" w:rsidRDefault="00445340" w:rsidP="00840B8F">
      <w:pPr>
        <w:spacing w:after="0"/>
      </w:pPr>
    </w:p>
    <w:p w:rsidR="00445340" w:rsidRDefault="00B05145" w:rsidP="00A647CA">
      <w:pPr>
        <w:spacing w:after="0"/>
        <w:ind w:left="748" w:hanging="748"/>
        <w:jc w:val="left"/>
      </w:pPr>
      <w:r w:rsidRPr="005F3063">
        <w:rPr>
          <w:b/>
        </w:rPr>
        <w:t>5.01</w:t>
      </w:r>
      <w:r w:rsidRPr="005F3063">
        <w:rPr>
          <w:b/>
        </w:rPr>
        <w:tab/>
        <w:t>Review of Documents</w:t>
      </w:r>
      <w:r w:rsidR="0016237C" w:rsidRPr="005F3063">
        <w:rPr>
          <w:b/>
        </w:rPr>
        <w:t>.</w:t>
      </w:r>
      <w:r w:rsidR="0016237C">
        <w:t xml:space="preserve"> </w:t>
      </w:r>
      <w:r>
        <w:t>Borrower has reviewed</w:t>
      </w:r>
      <w:r w:rsidR="00F003C3">
        <w:t xml:space="preserve">: </w:t>
      </w:r>
      <w:r>
        <w:t xml:space="preserve"> (a)</w:t>
      </w:r>
      <w:r w:rsidR="006C4BA6">
        <w:t xml:space="preserve"> </w:t>
      </w:r>
      <w:r>
        <w:t>the Note, (b)</w:t>
      </w:r>
      <w:r w:rsidR="006C4BA6">
        <w:t xml:space="preserve"> </w:t>
      </w:r>
      <w:r>
        <w:t>t</w:t>
      </w:r>
      <w:r w:rsidR="005F3063">
        <w:t>he Security Instrument, (c)</w:t>
      </w:r>
      <w:r w:rsidR="006C4BA6">
        <w:t xml:space="preserve"> </w:t>
      </w:r>
      <w:r w:rsidR="005F3063">
        <w:t>the</w:t>
      </w:r>
      <w:r w:rsidR="0029756D">
        <w:t xml:space="preserve"> </w:t>
      </w:r>
      <w:r>
        <w:t>Commitment Letter, and (d)</w:t>
      </w:r>
      <w:r w:rsidR="006C4BA6">
        <w:t xml:space="preserve"> </w:t>
      </w:r>
      <w:r>
        <w:t xml:space="preserve">all other </w:t>
      </w:r>
      <w:r w:rsidRPr="0035312D">
        <w:t>Loan Documents</w:t>
      </w:r>
      <w:r w:rsidR="0016237C">
        <w:t>.</w:t>
      </w:r>
    </w:p>
    <w:p w:rsidR="00DE0ACA" w:rsidRDefault="00DE0ACA" w:rsidP="00A647CA">
      <w:pPr>
        <w:suppressAutoHyphens/>
        <w:spacing w:after="0"/>
        <w:ind w:left="748" w:hanging="748"/>
        <w:jc w:val="left"/>
      </w:pPr>
    </w:p>
    <w:p w:rsidR="00B05145" w:rsidRDefault="00DE0ACA" w:rsidP="00A647CA">
      <w:pPr>
        <w:suppressAutoHyphens/>
        <w:spacing w:after="0"/>
        <w:ind w:left="748" w:hanging="748"/>
        <w:jc w:val="left"/>
      </w:pPr>
      <w:bookmarkStart w:id="8" w:name="_Hlk4686461"/>
      <w:r w:rsidRPr="00DE0ACA">
        <w:rPr>
          <w:b/>
        </w:rPr>
        <w:t>5.02</w:t>
      </w:r>
      <w:r w:rsidRPr="00DE0ACA">
        <w:rPr>
          <w:b/>
        </w:rPr>
        <w:tab/>
      </w:r>
      <w:bookmarkEnd w:id="8"/>
      <w:r w:rsidR="00B05145" w:rsidRPr="005F3063">
        <w:rPr>
          <w:b/>
        </w:rPr>
        <w:t>Condition of Mortgaged Property</w:t>
      </w:r>
      <w:r w:rsidR="0016237C" w:rsidRPr="005F3063">
        <w:rPr>
          <w:b/>
        </w:rPr>
        <w:t>.</w:t>
      </w:r>
      <w:r w:rsidR="0016237C">
        <w:t xml:space="preserve"> </w:t>
      </w:r>
      <w:r w:rsidR="00B05145" w:rsidRPr="00E95194">
        <w:t xml:space="preserve">Except as Borrower may have disclosed to Lender </w:t>
      </w:r>
      <w:r w:rsidR="0029756D">
        <w:t xml:space="preserve">in writing </w:t>
      </w:r>
      <w:r w:rsidR="00B05145" w:rsidRPr="00E95194">
        <w:t>in connection with the issuance of the Commitment Letter, the Mortgaged Property has not been damaged by fire, water, wind or other cause of loss, or any previous damage to the Mortgaged Property has been fully restored.</w:t>
      </w:r>
    </w:p>
    <w:p w:rsidR="00445340" w:rsidRPr="00E95194" w:rsidRDefault="00445340" w:rsidP="00A647CA">
      <w:pPr>
        <w:suppressAutoHyphens/>
        <w:spacing w:after="0"/>
        <w:ind w:left="748" w:hanging="748"/>
        <w:jc w:val="left"/>
      </w:pPr>
    </w:p>
    <w:p w:rsidR="00B05145" w:rsidRDefault="00B05145" w:rsidP="00A647CA">
      <w:pPr>
        <w:suppressAutoHyphens/>
        <w:spacing w:after="0"/>
        <w:ind w:left="748" w:hanging="748"/>
        <w:jc w:val="left"/>
      </w:pPr>
      <w:r w:rsidRPr="005F3063">
        <w:rPr>
          <w:b/>
        </w:rPr>
        <w:t>5.03</w:t>
      </w:r>
      <w:r w:rsidRPr="005F3063">
        <w:rPr>
          <w:b/>
        </w:rPr>
        <w:tab/>
        <w:t>No Condemnation</w:t>
      </w:r>
      <w:r w:rsidR="0016237C" w:rsidRPr="005F3063">
        <w:rPr>
          <w:b/>
        </w:rPr>
        <w:t>.</w:t>
      </w:r>
      <w:r w:rsidR="0016237C">
        <w:t xml:space="preserve"> </w:t>
      </w:r>
      <w:r w:rsidRPr="00E95194">
        <w:t>No part of the Mortga</w:t>
      </w:r>
      <w:r w:rsidR="005C6794">
        <w:t>ged Property has been taken in C</w:t>
      </w:r>
      <w:r w:rsidRPr="00E95194">
        <w:t>ondemnation or other like proceeding, and, to the best of Borrower</w:t>
      </w:r>
      <w:r w:rsidR="00350C47">
        <w:t>’</w:t>
      </w:r>
      <w:r w:rsidRPr="00E95194">
        <w:t xml:space="preserve">s knowledge after due inquiry and investigation, no such proceeding is pending or threatened for the partial or total </w:t>
      </w:r>
      <w:r w:rsidR="005C6794">
        <w:t>C</w:t>
      </w:r>
      <w:r w:rsidRPr="00E95194">
        <w:t>ondemnation or other taking of the Mortgaged Property.</w:t>
      </w:r>
    </w:p>
    <w:p w:rsidR="00445340" w:rsidRPr="00E95194" w:rsidRDefault="00445340" w:rsidP="00A647CA">
      <w:pPr>
        <w:suppressAutoHyphens/>
        <w:spacing w:after="0"/>
        <w:ind w:left="748" w:hanging="748"/>
        <w:jc w:val="left"/>
      </w:pPr>
    </w:p>
    <w:p w:rsidR="006C4BA6" w:rsidRDefault="00B05145" w:rsidP="00A647CA">
      <w:pPr>
        <w:pStyle w:val="NormalHangingIndent1"/>
        <w:spacing w:after="0"/>
        <w:jc w:val="left"/>
      </w:pPr>
      <w:r w:rsidRPr="005F3063">
        <w:rPr>
          <w:b/>
        </w:rPr>
        <w:t>5.04</w:t>
      </w:r>
      <w:r w:rsidRPr="005F3063">
        <w:rPr>
          <w:b/>
        </w:rPr>
        <w:tab/>
        <w:t>Actions; Suits; Proceedings</w:t>
      </w:r>
      <w:r w:rsidR="0016237C" w:rsidRPr="005F3063">
        <w:rPr>
          <w:b/>
        </w:rPr>
        <w:t>.</w:t>
      </w:r>
    </w:p>
    <w:p w:rsidR="00FB3EF7" w:rsidRDefault="00FB3EF7" w:rsidP="00A647CA">
      <w:pPr>
        <w:pStyle w:val="NormalHangingIndent1"/>
        <w:spacing w:after="0"/>
        <w:jc w:val="left"/>
      </w:pPr>
    </w:p>
    <w:p w:rsidR="00B05145" w:rsidRDefault="00FB3EF7" w:rsidP="00A647CA">
      <w:pPr>
        <w:pStyle w:val="NormalHangingIndent1"/>
        <w:spacing w:after="0"/>
        <w:ind w:left="1440"/>
        <w:jc w:val="left"/>
        <w:rPr>
          <w:bCs/>
        </w:rPr>
      </w:pPr>
      <w:r>
        <w:t>(a)</w:t>
      </w:r>
      <w:r>
        <w:tab/>
      </w:r>
      <w:r w:rsidR="00B05145" w:rsidRPr="00503C7F">
        <w:rPr>
          <w:bCs/>
        </w:rPr>
        <w:t>There are no judicial, administrative, mediation or arbitration actions, suits or proceedings pending or, to the best of Borrower</w:t>
      </w:r>
      <w:r w:rsidR="00350C47">
        <w:rPr>
          <w:bCs/>
        </w:rPr>
        <w:t>’</w:t>
      </w:r>
      <w:r w:rsidR="000C5E14">
        <w:rPr>
          <w:bCs/>
        </w:rPr>
        <w:t>s knowledge, threatened in writing</w:t>
      </w:r>
      <w:r w:rsidR="00B05145" w:rsidRPr="00503C7F">
        <w:rPr>
          <w:bCs/>
        </w:rPr>
        <w:t xml:space="preserve"> against or affecting Borrower (and, if Borrower is a limited partnership, any of its general partners or if </w:t>
      </w:r>
      <w:r w:rsidR="00B05145" w:rsidRPr="00503C7F">
        <w:t>Borrower</w:t>
      </w:r>
      <w:r w:rsidR="00B05145" w:rsidRPr="00503C7F">
        <w:rPr>
          <w:bCs/>
        </w:rPr>
        <w:t xml:space="preserve"> is a limited liability company, any member of Borrower) or the Mortgaged Property which, if adversely determined, would have a </w:t>
      </w:r>
      <w:r w:rsidR="005B5C25">
        <w:rPr>
          <w:bCs/>
        </w:rPr>
        <w:t>Material Adverse Effect</w:t>
      </w:r>
      <w:r w:rsidR="00B05145" w:rsidRPr="00503C7F">
        <w:rPr>
          <w:bCs/>
        </w:rPr>
        <w:t>.</w:t>
      </w:r>
    </w:p>
    <w:p w:rsidR="00445340" w:rsidRPr="00CD45D9" w:rsidRDefault="00445340" w:rsidP="00A647CA">
      <w:pPr>
        <w:spacing w:after="0"/>
      </w:pPr>
    </w:p>
    <w:p w:rsidR="00FB3EF7" w:rsidRDefault="00FB3EF7" w:rsidP="00394762">
      <w:pPr>
        <w:spacing w:after="0"/>
        <w:ind w:firstLine="720"/>
      </w:pPr>
      <w:r>
        <w:t>(b)</w:t>
      </w:r>
      <w:r>
        <w:tab/>
        <w:t>Reserved.</w:t>
      </w:r>
    </w:p>
    <w:p w:rsidR="00445340" w:rsidRPr="00C424E0" w:rsidRDefault="00445340" w:rsidP="00A647CA">
      <w:pPr>
        <w:spacing w:after="0"/>
      </w:pPr>
    </w:p>
    <w:p w:rsidR="00B05145" w:rsidRDefault="00B05145" w:rsidP="00A647CA">
      <w:pPr>
        <w:pStyle w:val="NormalHangingIndent1"/>
        <w:spacing w:after="0"/>
        <w:jc w:val="left"/>
      </w:pPr>
      <w:r w:rsidRPr="005F3063">
        <w:rPr>
          <w:b/>
        </w:rPr>
        <w:t>5.05</w:t>
      </w:r>
      <w:r w:rsidRPr="005F3063">
        <w:rPr>
          <w:b/>
        </w:rPr>
        <w:tab/>
        <w:t>Environmental.</w:t>
      </w:r>
      <w:r w:rsidRPr="00503C7F">
        <w:t xml:space="preserve"> Except as previously disclosed by Borrower to Lender in writing (which written disclosure may be in certain environmental assessments and other written reports accepted by Lender in connection with the funding of the Indebtedness and dated prior to the date of </w:t>
      </w:r>
      <w:r w:rsidR="008220D5">
        <w:t>this Loan Agreement</w:t>
      </w:r>
      <w:r w:rsidRPr="00503C7F">
        <w:t>)</w:t>
      </w:r>
      <w:r w:rsidR="00811DFF">
        <w:t>, each of the following is true</w:t>
      </w:r>
      <w:r w:rsidRPr="00503C7F">
        <w:t>:</w:t>
      </w:r>
    </w:p>
    <w:p w:rsidR="00445340" w:rsidRPr="00CD45D9" w:rsidRDefault="00445340" w:rsidP="00A647CA">
      <w:pPr>
        <w:spacing w:after="0"/>
      </w:pPr>
    </w:p>
    <w:p w:rsidR="00B05145" w:rsidRDefault="00B05145" w:rsidP="00A647CA">
      <w:pPr>
        <w:pStyle w:val="NormalHangingIndent2"/>
        <w:spacing w:after="0"/>
        <w:jc w:val="left"/>
      </w:pPr>
      <w:r w:rsidRPr="00503C7F">
        <w:t>(a)</w:t>
      </w:r>
      <w:r w:rsidRPr="00503C7F">
        <w:tab/>
        <w:t>Borrower has not at any time engaged in, caused or permitted any Prohibited Activities or Condi</w:t>
      </w:r>
      <w:r>
        <w:t>tions on the Mortgaged Property.</w:t>
      </w:r>
    </w:p>
    <w:p w:rsidR="00445340" w:rsidRPr="00CD45D9" w:rsidRDefault="00445340" w:rsidP="00A647CA">
      <w:pPr>
        <w:spacing w:after="0"/>
      </w:pPr>
    </w:p>
    <w:p w:rsidR="00B05145" w:rsidRDefault="00B05145" w:rsidP="00A647CA">
      <w:pPr>
        <w:pStyle w:val="NormalHangingIndent2"/>
        <w:spacing w:after="0"/>
        <w:jc w:val="left"/>
      </w:pPr>
      <w:r w:rsidRPr="00503C7F">
        <w:t>(b)</w:t>
      </w:r>
      <w:r w:rsidRPr="00503C7F">
        <w:tab/>
      </w:r>
      <w:r>
        <w:t>T</w:t>
      </w:r>
      <w:r w:rsidRPr="00503C7F">
        <w:t>o the best of Borrower</w:t>
      </w:r>
      <w:r w:rsidR="00350C47">
        <w:t>’</w:t>
      </w:r>
      <w:r w:rsidRPr="00503C7F">
        <w:t xml:space="preserve">s knowledge after </w:t>
      </w:r>
      <w:r w:rsidR="000C5E14">
        <w:t>due inquiry and investigation</w:t>
      </w:r>
      <w:r w:rsidRPr="00503C7F">
        <w:t>, no Prohibited Activities or Conditions exist or have ex</w:t>
      </w:r>
      <w:r>
        <w:t>isted on the Mortgaged Property.</w:t>
      </w:r>
    </w:p>
    <w:p w:rsidR="00445340" w:rsidRPr="00CD45D9" w:rsidRDefault="00445340" w:rsidP="00A647CA">
      <w:pPr>
        <w:spacing w:after="0"/>
      </w:pPr>
    </w:p>
    <w:p w:rsidR="00B05145" w:rsidRDefault="00B05145" w:rsidP="00A647CA">
      <w:pPr>
        <w:pStyle w:val="NormalHangingIndent2"/>
        <w:spacing w:after="0"/>
        <w:jc w:val="left"/>
      </w:pPr>
      <w:r w:rsidRPr="00503C7F">
        <w:t>(c)</w:t>
      </w:r>
      <w:r w:rsidRPr="00503C7F">
        <w:tab/>
      </w:r>
      <w:r>
        <w:t>T</w:t>
      </w:r>
      <w:r w:rsidRPr="00503C7F">
        <w:t>he Mortgaged Property does not now contain any underground storage tanks, and, to the best of Borrower</w:t>
      </w:r>
      <w:r w:rsidR="00350C47">
        <w:t>’</w:t>
      </w:r>
      <w:r w:rsidRPr="00503C7F">
        <w:t xml:space="preserve">s knowledge after </w:t>
      </w:r>
      <w:r w:rsidR="000C5E14">
        <w:t>due inquiry and investigation</w:t>
      </w:r>
      <w:r w:rsidRPr="00503C7F">
        <w:t>, the Mortgaged Property has not contained any underground storage tanks in the past</w:t>
      </w:r>
      <w:r w:rsidR="0016237C">
        <w:t xml:space="preserve">. </w:t>
      </w:r>
      <w:r w:rsidRPr="00503C7F">
        <w:t>If there is an underground storage tank located on the Mortgaged Property that has been previously disclosed by Borrower to Lender in writing, that tank complies with all requirements of Hazardous Materials</w:t>
      </w:r>
      <w:r>
        <w:t xml:space="preserve"> Laws.</w:t>
      </w:r>
    </w:p>
    <w:p w:rsidR="00445340" w:rsidRPr="00CD45D9" w:rsidRDefault="00445340" w:rsidP="00A647CA">
      <w:pPr>
        <w:spacing w:after="0"/>
      </w:pPr>
    </w:p>
    <w:p w:rsidR="00B05145" w:rsidRDefault="00B05145" w:rsidP="00A647CA">
      <w:pPr>
        <w:pStyle w:val="NormalHangingIndent2"/>
        <w:spacing w:after="0"/>
        <w:jc w:val="left"/>
      </w:pPr>
      <w:r>
        <w:t>(d)</w:t>
      </w:r>
      <w:r>
        <w:tab/>
        <w:t>T</w:t>
      </w:r>
      <w:r w:rsidRPr="00503C7F">
        <w:t>o the best of Borrower</w:t>
      </w:r>
      <w:r w:rsidR="00350C47">
        <w:t>’</w:t>
      </w:r>
      <w:r w:rsidRPr="00503C7F">
        <w:t xml:space="preserve">s knowledge after </w:t>
      </w:r>
      <w:r w:rsidR="000C5E14">
        <w:t>due inquiry and investigation</w:t>
      </w:r>
      <w:r w:rsidRPr="00503C7F">
        <w:t>, Borrower has complied with all Hazardous Materials Laws, including all requirements for notification regarding releases of Hazardous Materials</w:t>
      </w:r>
      <w:r w:rsidR="0016237C">
        <w:t xml:space="preserve">. </w:t>
      </w:r>
      <w:r w:rsidRPr="00503C7F">
        <w:t>Without limiting the generality of the foregoing, all Environmental Permits required for the operation of the Mortgaged Property in accordance with Hazardous Materials Laws now in effect have been obtained and all such Environmental Permi</w:t>
      </w:r>
      <w:r>
        <w:t>ts are in full force and effect.</w:t>
      </w:r>
    </w:p>
    <w:p w:rsidR="00445340" w:rsidRPr="00CD45D9" w:rsidRDefault="00445340" w:rsidP="00A647CA">
      <w:pPr>
        <w:spacing w:after="0"/>
      </w:pPr>
    </w:p>
    <w:p w:rsidR="00B05145" w:rsidRDefault="00B05145" w:rsidP="00A647CA">
      <w:pPr>
        <w:pStyle w:val="NormalHangingIndent2"/>
        <w:spacing w:after="0"/>
        <w:jc w:val="left"/>
      </w:pPr>
      <w:r>
        <w:t>(e)</w:t>
      </w:r>
      <w:r>
        <w:tab/>
        <w:t>T</w:t>
      </w:r>
      <w:r w:rsidRPr="00503C7F">
        <w:t>o the best of Borrower</w:t>
      </w:r>
      <w:r w:rsidR="00350C47">
        <w:t>’</w:t>
      </w:r>
      <w:r w:rsidRPr="00503C7F">
        <w:t xml:space="preserve">s knowledge after </w:t>
      </w:r>
      <w:r w:rsidR="000C5E14">
        <w:t>due inquiry and investigation</w:t>
      </w:r>
      <w:r w:rsidRPr="00503C7F">
        <w:t xml:space="preserve">, no event has occurred with respect to the Mortgaged Property that constitutes, or with the passage of time or the giving of </w:t>
      </w:r>
      <w:r w:rsidR="00B6307A">
        <w:t>n</w:t>
      </w:r>
      <w:r w:rsidRPr="00503C7F">
        <w:t>otice, or both, would constitute noncompliance with the terms</w:t>
      </w:r>
      <w:r>
        <w:t xml:space="preserve"> of any Environmental Permit.</w:t>
      </w:r>
    </w:p>
    <w:p w:rsidR="00445340" w:rsidRPr="00CD45D9" w:rsidRDefault="00445340" w:rsidP="00A647CA">
      <w:pPr>
        <w:spacing w:after="0"/>
      </w:pPr>
    </w:p>
    <w:p w:rsidR="00B05145" w:rsidRDefault="00B05145" w:rsidP="00A647CA">
      <w:pPr>
        <w:pStyle w:val="NormalHangingIndent2"/>
        <w:spacing w:after="0"/>
        <w:ind w:left="1496" w:hanging="776"/>
        <w:jc w:val="left"/>
      </w:pPr>
      <w:r w:rsidRPr="00503C7F">
        <w:t>(f)</w:t>
      </w:r>
      <w:r w:rsidRPr="00503C7F">
        <w:tab/>
      </w:r>
      <w:r>
        <w:t>T</w:t>
      </w:r>
      <w:r w:rsidRPr="00503C7F">
        <w:t>here are no actions, suits, claims or proceedings pending or, to the best of Borrower</w:t>
      </w:r>
      <w:r w:rsidR="00350C47">
        <w:t>’</w:t>
      </w:r>
      <w:r w:rsidRPr="00503C7F">
        <w:t xml:space="preserve">s knowledge after </w:t>
      </w:r>
      <w:r w:rsidR="000C5E14">
        <w:t>due inquiry and investigation</w:t>
      </w:r>
      <w:r w:rsidRPr="00503C7F">
        <w:t>, threatened</w:t>
      </w:r>
      <w:r w:rsidR="00B6307A">
        <w:t xml:space="preserve"> in writing</w:t>
      </w:r>
      <w:r w:rsidRPr="00503C7F">
        <w:t xml:space="preserve"> that involve the Mortgaged Property and allege, arise out of, or relate to any P</w:t>
      </w:r>
      <w:r>
        <w:t>rohibited Activity or Condition.</w:t>
      </w:r>
    </w:p>
    <w:p w:rsidR="00445340" w:rsidRPr="00CD45D9" w:rsidRDefault="00445340" w:rsidP="00A647CA">
      <w:pPr>
        <w:spacing w:after="0"/>
      </w:pPr>
    </w:p>
    <w:p w:rsidR="00B05145" w:rsidRDefault="00B05145" w:rsidP="00A647CA">
      <w:pPr>
        <w:pStyle w:val="NormalHangingIndent2"/>
        <w:spacing w:after="0"/>
        <w:ind w:left="1496" w:hanging="776"/>
        <w:jc w:val="left"/>
      </w:pPr>
      <w:r w:rsidRPr="00503C7F">
        <w:t>(g)</w:t>
      </w:r>
      <w:r w:rsidRPr="00503C7F">
        <w:tab/>
        <w:t xml:space="preserve">Borrower has </w:t>
      </w:r>
      <w:r w:rsidR="00B6307A">
        <w:t xml:space="preserve">received </w:t>
      </w:r>
      <w:r w:rsidRPr="00503C7F">
        <w:t>no actual or constructive notice of any written complaint, order, notice of violation or other communication from any Governmental Authority with regard to air emissions, water discharges, noise emissions or Hazardous Materials, or any other environmental, health or safety matters affecting the Mortgaged Property or any property that is adjacent to the Mortgaged Property.</w:t>
      </w:r>
    </w:p>
    <w:p w:rsidR="00445340" w:rsidRPr="00CD45D9" w:rsidRDefault="00445340" w:rsidP="00A647CA">
      <w:pPr>
        <w:spacing w:after="0"/>
      </w:pPr>
    </w:p>
    <w:p w:rsidR="002937AC" w:rsidRDefault="00B05145" w:rsidP="00A647CA">
      <w:pPr>
        <w:pStyle w:val="NormalHangingIndent2"/>
        <w:spacing w:after="0"/>
        <w:ind w:left="720"/>
        <w:jc w:val="left"/>
      </w:pPr>
      <w:r w:rsidRPr="005F3063">
        <w:rPr>
          <w:b/>
        </w:rPr>
        <w:t>5.06</w:t>
      </w:r>
      <w:r w:rsidRPr="005F3063">
        <w:rPr>
          <w:b/>
        </w:rPr>
        <w:tab/>
      </w:r>
      <w:r w:rsidR="002937AC">
        <w:rPr>
          <w:b/>
        </w:rPr>
        <w:t xml:space="preserve">Commencement of Work; </w:t>
      </w:r>
      <w:r w:rsidRPr="005F3063">
        <w:rPr>
          <w:b/>
        </w:rPr>
        <w:t>No Labor or Materialm</w:t>
      </w:r>
      <w:r w:rsidR="00C143E6">
        <w:rPr>
          <w:b/>
        </w:rPr>
        <w:t>e</w:t>
      </w:r>
      <w:r w:rsidRPr="005F3063">
        <w:rPr>
          <w:b/>
        </w:rPr>
        <w:t>n</w:t>
      </w:r>
      <w:r w:rsidR="00350C47">
        <w:rPr>
          <w:b/>
        </w:rPr>
        <w:t>’</w:t>
      </w:r>
      <w:r w:rsidR="001467E3" w:rsidRPr="005F3063">
        <w:rPr>
          <w:b/>
        </w:rPr>
        <w:t>s</w:t>
      </w:r>
      <w:r w:rsidRPr="005F3063">
        <w:rPr>
          <w:b/>
        </w:rPr>
        <w:t xml:space="preserve"> Claims</w:t>
      </w:r>
      <w:r w:rsidR="0016237C" w:rsidRPr="005F3063">
        <w:rPr>
          <w:b/>
        </w:rPr>
        <w:t>.</w:t>
      </w:r>
      <w:r w:rsidR="0016237C">
        <w:t xml:space="preserve"> </w:t>
      </w:r>
      <w:r w:rsidR="002937AC" w:rsidRPr="00503C7F">
        <w:t xml:space="preserve">Except as set forth on </w:t>
      </w:r>
      <w:r w:rsidR="002937AC" w:rsidRPr="00503C7F">
        <w:rPr>
          <w:u w:val="single"/>
        </w:rPr>
        <w:t>Exhibit</w:t>
      </w:r>
      <w:r w:rsidR="006C4BA6">
        <w:rPr>
          <w:u w:val="single"/>
        </w:rPr>
        <w:t xml:space="preserve"> </w:t>
      </w:r>
      <w:r w:rsidR="002937AC" w:rsidRPr="00503C7F">
        <w:rPr>
          <w:u w:val="single"/>
        </w:rPr>
        <w:t>E</w:t>
      </w:r>
      <w:r w:rsidR="002937AC" w:rsidRPr="00503C7F">
        <w:t>, prior to the recordation of the Security Instrument, no work of any kind has been or will be commenced or performed upon the Mortgaged Property, and no materials or equipment have been or will be delivered to or upon the Mortgaged Property, for which the contractor, subcontractor or vendor continues to have any rights including the existence of or right to assert or file a mechanic</w:t>
      </w:r>
      <w:r w:rsidR="00350C47">
        <w:t>’</w:t>
      </w:r>
      <w:r w:rsidR="002937AC" w:rsidRPr="00503C7F">
        <w:t>s or materialm</w:t>
      </w:r>
      <w:r w:rsidR="00D01184">
        <w:t>e</w:t>
      </w:r>
      <w:r w:rsidR="002937AC" w:rsidRPr="00503C7F">
        <w:t>n</w:t>
      </w:r>
      <w:r w:rsidR="00350C47">
        <w:t>’</w:t>
      </w:r>
      <w:r w:rsidR="002937AC" w:rsidRPr="00503C7F">
        <w:t xml:space="preserve">s </w:t>
      </w:r>
      <w:r w:rsidR="002937AC">
        <w:t xml:space="preserve">Lien. </w:t>
      </w:r>
      <w:r w:rsidR="002937AC" w:rsidRPr="00503C7F">
        <w:t xml:space="preserve">If any such work of any kind has been commenced or performed upon the Mortgaged Property, or </w:t>
      </w:r>
      <w:r w:rsidR="00E57949">
        <w:t>if</w:t>
      </w:r>
      <w:r w:rsidR="002937AC" w:rsidRPr="00503C7F">
        <w:t xml:space="preserve"> any such materials or equipment have been ordered or delivered to or upon the Mortgaged Property, then </w:t>
      </w:r>
      <w:r w:rsidR="002937AC">
        <w:t xml:space="preserve">prior to the execution of the Security Instrument, Borrower </w:t>
      </w:r>
      <w:r w:rsidR="00C143E6">
        <w:t xml:space="preserve">has </w:t>
      </w:r>
      <w:r w:rsidR="002937AC">
        <w:t>satisf</w:t>
      </w:r>
      <w:r w:rsidR="00C143E6">
        <w:t>ied</w:t>
      </w:r>
      <w:r w:rsidR="002937AC">
        <w:t xml:space="preserve"> each of the following conditions:</w:t>
      </w:r>
    </w:p>
    <w:p w:rsidR="00445340" w:rsidRPr="00CD45D9" w:rsidRDefault="00445340" w:rsidP="00A647CA">
      <w:pPr>
        <w:spacing w:after="0"/>
      </w:pPr>
    </w:p>
    <w:p w:rsidR="002937AC" w:rsidRDefault="002937AC" w:rsidP="00A647CA">
      <w:pPr>
        <w:pStyle w:val="NormalHangingIndent2"/>
        <w:spacing w:after="0"/>
        <w:jc w:val="left"/>
      </w:pPr>
      <w:r w:rsidRPr="002937AC">
        <w:t>(a)</w:t>
      </w:r>
      <w:r>
        <w:rPr>
          <w:b/>
        </w:rPr>
        <w:tab/>
      </w:r>
      <w:r w:rsidRPr="00503C7F">
        <w:t xml:space="preserve">Borrower </w:t>
      </w:r>
      <w:r w:rsidR="00C143E6">
        <w:t>has</w:t>
      </w:r>
      <w:r w:rsidRPr="00503C7F">
        <w:t xml:space="preserve"> fully disclose</w:t>
      </w:r>
      <w:r w:rsidR="00C143E6">
        <w:t>d</w:t>
      </w:r>
      <w:r w:rsidRPr="00503C7F">
        <w:t xml:space="preserve"> in writing to </w:t>
      </w:r>
      <w:r w:rsidR="00813239">
        <w:t xml:space="preserve">both </w:t>
      </w:r>
      <w:r w:rsidR="005A41FD">
        <w:t>Lender</w:t>
      </w:r>
      <w:r w:rsidR="00813239">
        <w:t xml:space="preserve"> and </w:t>
      </w:r>
      <w:r w:rsidRPr="00503C7F">
        <w:t xml:space="preserve">the title company issuing the </w:t>
      </w:r>
      <w:r w:rsidR="003323D9">
        <w:t>Title Policy</w:t>
      </w:r>
      <w:r w:rsidRPr="00503C7F">
        <w:t xml:space="preserve"> that work has been commenced or performed on the Mortgaged Property, or materials or equipment have been ordered or delivered to or upon the Mortgaged Property</w:t>
      </w:r>
      <w:r>
        <w:t>.</w:t>
      </w:r>
    </w:p>
    <w:p w:rsidR="00445340" w:rsidRPr="00CD45D9" w:rsidRDefault="00445340" w:rsidP="00A647CA">
      <w:pPr>
        <w:spacing w:after="0"/>
      </w:pPr>
    </w:p>
    <w:p w:rsidR="002937AC" w:rsidRDefault="002937AC" w:rsidP="00A647CA">
      <w:pPr>
        <w:pStyle w:val="NormalHangingIndent2"/>
        <w:spacing w:after="0"/>
        <w:jc w:val="left"/>
      </w:pPr>
      <w:r w:rsidRPr="002937AC">
        <w:t>(b)</w:t>
      </w:r>
      <w:r>
        <w:rPr>
          <w:b/>
        </w:rPr>
        <w:tab/>
      </w:r>
      <w:r w:rsidRPr="00503C7F">
        <w:t xml:space="preserve">Borrower </w:t>
      </w:r>
      <w:r w:rsidR="00C143E6">
        <w:t xml:space="preserve">has </w:t>
      </w:r>
      <w:r w:rsidRPr="00503C7F">
        <w:t>obtain</w:t>
      </w:r>
      <w:r w:rsidR="00C143E6">
        <w:t>ed</w:t>
      </w:r>
      <w:r w:rsidRPr="00503C7F">
        <w:t xml:space="preserve"> and deliver</w:t>
      </w:r>
      <w:r w:rsidR="00C143E6">
        <w:t>ed</w:t>
      </w:r>
      <w:r w:rsidRPr="00503C7F">
        <w:t xml:space="preserve"> to Lender and the title company issuing the </w:t>
      </w:r>
      <w:r w:rsidR="000A41E2">
        <w:t>Title Policy</w:t>
      </w:r>
      <w:r w:rsidRPr="00503C7F">
        <w:t xml:space="preserve"> </w:t>
      </w:r>
      <w:r>
        <w:t>Lien</w:t>
      </w:r>
      <w:r w:rsidRPr="00503C7F">
        <w:t xml:space="preserve"> waivers from all contractors, subcontractors, suppliers or any other applicable party, pertaining to all work commenced or performed on the Mortgaged Property, or materials or equipment ordered or delivered to or upon the Mortgaged Property</w:t>
      </w:r>
      <w:r w:rsidR="00C143E6">
        <w:t>.</w:t>
      </w:r>
    </w:p>
    <w:p w:rsidR="00445340" w:rsidRPr="00CD45D9" w:rsidRDefault="00445340" w:rsidP="00A647CA">
      <w:pPr>
        <w:spacing w:after="0"/>
      </w:pPr>
    </w:p>
    <w:p w:rsidR="00B05145" w:rsidRDefault="001B7F9B" w:rsidP="00A647CA">
      <w:pPr>
        <w:suppressAutoHyphens/>
        <w:spacing w:after="0"/>
        <w:ind w:left="720"/>
        <w:jc w:val="left"/>
      </w:pPr>
      <w:r>
        <w:t>Borrower represents and warrants that a</w:t>
      </w:r>
      <w:r w:rsidR="00B05145" w:rsidRPr="00E95194">
        <w:t xml:space="preserve">ll parties furnishing labor and materials for which a </w:t>
      </w:r>
      <w:r w:rsidR="00B05145">
        <w:t>L</w:t>
      </w:r>
      <w:r w:rsidR="00B05145" w:rsidRPr="00E95194">
        <w:t xml:space="preserve">ien or claim of </w:t>
      </w:r>
      <w:r w:rsidR="00B05145">
        <w:t>L</w:t>
      </w:r>
      <w:r w:rsidR="00B05145" w:rsidRPr="00E95194">
        <w:t xml:space="preserve">ien may be filed against the Mortgaged Property have been paid in full and, except for such </w:t>
      </w:r>
      <w:r w:rsidR="00B05145">
        <w:t>L</w:t>
      </w:r>
      <w:r w:rsidR="00B05145" w:rsidRPr="00E95194">
        <w:t xml:space="preserve">iens or claims insured against by the </w:t>
      </w:r>
      <w:r w:rsidR="000A41E2">
        <w:t>Title Policy</w:t>
      </w:r>
      <w:r w:rsidR="00813239">
        <w:t xml:space="preserve"> (which Borrower has disclosed pursuant to Section 5.06(a) and </w:t>
      </w:r>
      <w:r w:rsidR="005A6F17">
        <w:t xml:space="preserve">which </w:t>
      </w:r>
      <w:r w:rsidR="00813239">
        <w:t>are identified on Exhibit E)</w:t>
      </w:r>
      <w:r w:rsidR="00B05145" w:rsidRPr="00E95194">
        <w:t>, there are no mechanics</w:t>
      </w:r>
      <w:r w:rsidR="00350C47">
        <w:t>’</w:t>
      </w:r>
      <w:r w:rsidR="00B05145" w:rsidRPr="00E95194">
        <w:t>, laborers</w:t>
      </w:r>
      <w:r w:rsidR="00350C47">
        <w:t>’</w:t>
      </w:r>
      <w:r w:rsidR="00B05145" w:rsidRPr="00E95194">
        <w:t xml:space="preserve"> or materialmen</w:t>
      </w:r>
      <w:r w:rsidR="00350C47">
        <w:t>’</w:t>
      </w:r>
      <w:r w:rsidR="00B05145" w:rsidRPr="00E95194">
        <w:t xml:space="preserve">s </w:t>
      </w:r>
      <w:r w:rsidR="00B6307A">
        <w:t>L</w:t>
      </w:r>
      <w:r w:rsidR="00B05145" w:rsidRPr="00E95194">
        <w:t xml:space="preserve">iens or claims outstanding for work, labor or materials affecting the Mortgaged Property, whether prior to, equal with or subordinate to the </w:t>
      </w:r>
      <w:r w:rsidR="00B6307A">
        <w:t>L</w:t>
      </w:r>
      <w:r w:rsidR="00B05145" w:rsidRPr="00E95194">
        <w:t>ien of the Security Instrument</w:t>
      </w:r>
      <w:r w:rsidR="0016237C">
        <w:t>.</w:t>
      </w:r>
    </w:p>
    <w:p w:rsidR="00445340" w:rsidRPr="00E95194" w:rsidRDefault="00445340" w:rsidP="00A647CA">
      <w:pPr>
        <w:suppressAutoHyphens/>
        <w:spacing w:after="0"/>
        <w:ind w:left="720"/>
        <w:jc w:val="left"/>
      </w:pPr>
    </w:p>
    <w:p w:rsidR="0018126B" w:rsidRDefault="003219ED" w:rsidP="00A647CA">
      <w:pPr>
        <w:pStyle w:val="NormalHangingIndent1"/>
        <w:spacing w:after="0"/>
        <w:jc w:val="left"/>
      </w:pPr>
      <w:r w:rsidRPr="005F3063">
        <w:rPr>
          <w:b/>
        </w:rPr>
        <w:t>5.07</w:t>
      </w:r>
      <w:r w:rsidRPr="005F3063">
        <w:rPr>
          <w:b/>
        </w:rPr>
        <w:tab/>
        <w:t>Compliance with Applicable Laws and Regulations</w:t>
      </w:r>
      <w:r w:rsidR="0016237C" w:rsidRPr="005F3063">
        <w:rPr>
          <w:b/>
        </w:rPr>
        <w:t>.</w:t>
      </w:r>
    </w:p>
    <w:p w:rsidR="00445340" w:rsidRPr="00CD45D9" w:rsidRDefault="00445340" w:rsidP="00A647CA">
      <w:pPr>
        <w:spacing w:after="0"/>
      </w:pPr>
    </w:p>
    <w:p w:rsidR="00373B3A" w:rsidRDefault="0018126B" w:rsidP="00A647CA">
      <w:pPr>
        <w:pStyle w:val="NormalHangingIndent1"/>
        <w:spacing w:after="0"/>
        <w:ind w:left="1440"/>
        <w:jc w:val="left"/>
        <w:rPr>
          <w:rStyle w:val="DeltaViewInsertion"/>
          <w:color w:val="auto"/>
          <w:u w:val="none"/>
        </w:rPr>
      </w:pPr>
      <w:r>
        <w:t>(a)</w:t>
      </w:r>
      <w:r>
        <w:tab/>
      </w:r>
      <w:bookmarkStart w:id="9" w:name="_Hlk4687551"/>
      <w:r w:rsidR="00786D07" w:rsidRPr="0038235E">
        <w:t>To the best of Borrower</w:t>
      </w:r>
      <w:r w:rsidR="00350C47">
        <w:t>’</w:t>
      </w:r>
      <w:r w:rsidR="00786D07" w:rsidRPr="0038235E">
        <w:t>s knowledge after due inquiry and investigation, each of the following is true:</w:t>
      </w:r>
      <w:bookmarkEnd w:id="9"/>
    </w:p>
    <w:p w:rsidR="00445340" w:rsidRPr="00A647CA" w:rsidRDefault="00445340" w:rsidP="00A647CA">
      <w:pPr>
        <w:spacing w:after="0"/>
      </w:pPr>
    </w:p>
    <w:p w:rsidR="00373B3A" w:rsidRDefault="00786D07" w:rsidP="00A647CA">
      <w:pPr>
        <w:pStyle w:val="NormalHangingIndent1"/>
        <w:spacing w:after="0"/>
        <w:ind w:left="2160"/>
        <w:jc w:val="left"/>
      </w:pPr>
      <w:r w:rsidRPr="0038235E">
        <w:t>(i)</w:t>
      </w:r>
      <w:r w:rsidRPr="0038235E">
        <w:tab/>
        <w:t>All</w:t>
      </w:r>
      <w:r>
        <w:t xml:space="preserve"> </w:t>
      </w:r>
      <w:r w:rsidR="003219ED">
        <w:t>I</w:t>
      </w:r>
      <w:r w:rsidR="003219ED" w:rsidRPr="00E95194">
        <w:t>mprovements and the use of the Mortgaged Property comply with all applicable statutes, rules and regulations, including all applicable statutes, rules and regulations pertaining to requirements for equal opportunity, anti-discrimination, fair housing, environmental protection, zoning and land use (</w:t>
      </w:r>
      <w:r w:rsidR="007E462C">
        <w:t>“</w:t>
      </w:r>
      <w:r w:rsidR="003219ED" w:rsidRPr="00E95194">
        <w:t>legal, non-conforming</w:t>
      </w:r>
      <w:r w:rsidR="007E462C">
        <w:t>”</w:t>
      </w:r>
      <w:r w:rsidR="003219ED" w:rsidRPr="00E95194">
        <w:t xml:space="preserve"> status with respect to uses or structures </w:t>
      </w:r>
      <w:r w:rsidR="00AC1E52">
        <w:t>will</w:t>
      </w:r>
      <w:r w:rsidR="003219ED" w:rsidRPr="00E95194">
        <w:t xml:space="preserve"> be considered to comply with zoning and land use requirements for the purposes of this representation)</w:t>
      </w:r>
      <w:r w:rsidR="00373B3A">
        <w:t>.</w:t>
      </w:r>
    </w:p>
    <w:p w:rsidR="00445340" w:rsidRPr="00CD45D9" w:rsidRDefault="00445340" w:rsidP="00A647CA">
      <w:pPr>
        <w:spacing w:after="0"/>
      </w:pPr>
    </w:p>
    <w:p w:rsidR="00373B3A" w:rsidRDefault="00786D07" w:rsidP="00A647CA">
      <w:pPr>
        <w:pStyle w:val="NormalHangingIndent1"/>
        <w:spacing w:after="0"/>
        <w:ind w:left="2160"/>
        <w:jc w:val="left"/>
      </w:pPr>
      <w:bookmarkStart w:id="10" w:name="_Hlk4687731"/>
      <w:r w:rsidRPr="00DE1ECC">
        <w:t>(ii)</w:t>
      </w:r>
      <w:r w:rsidRPr="00DE1ECC">
        <w:tab/>
        <w:t>The Improvements</w:t>
      </w:r>
      <w:r w:rsidRPr="00E95194">
        <w:t xml:space="preserve"> </w:t>
      </w:r>
      <w:bookmarkEnd w:id="10"/>
      <w:r w:rsidR="003219ED" w:rsidRPr="00E95194">
        <w:t>comply with applicable health, fire, and building codes</w:t>
      </w:r>
      <w:r w:rsidR="00373B3A">
        <w:t>.</w:t>
      </w:r>
    </w:p>
    <w:p w:rsidR="00577636" w:rsidRPr="00CD45D9" w:rsidRDefault="00577636" w:rsidP="00A647CA">
      <w:pPr>
        <w:spacing w:after="0"/>
      </w:pPr>
    </w:p>
    <w:p w:rsidR="00B05145" w:rsidRDefault="00786D07" w:rsidP="00A647CA">
      <w:pPr>
        <w:pStyle w:val="NormalHangingIndent1"/>
        <w:spacing w:after="0"/>
        <w:ind w:left="2160"/>
        <w:jc w:val="left"/>
      </w:pPr>
      <w:r w:rsidRPr="00DE1ECC">
        <w:t>(iii)</w:t>
      </w:r>
      <w:r w:rsidRPr="00DE1ECC">
        <w:tab/>
        <w:t>There</w:t>
      </w:r>
      <w:r w:rsidRPr="00E95194">
        <w:t xml:space="preserve"> </w:t>
      </w:r>
      <w:r w:rsidR="003219ED" w:rsidRPr="00E95194">
        <w:t>is no evidence of any illegal activities relating to controlled substances on the Mortgaged Property.</w:t>
      </w:r>
    </w:p>
    <w:p w:rsidR="00577636" w:rsidRPr="00CD45D9" w:rsidRDefault="00577636" w:rsidP="00A647CA">
      <w:pPr>
        <w:spacing w:after="0"/>
      </w:pPr>
    </w:p>
    <w:p w:rsidR="0018126B" w:rsidRDefault="0018126B" w:rsidP="00DB4906">
      <w:pPr>
        <w:spacing w:after="0"/>
        <w:ind w:left="1440" w:hanging="720"/>
      </w:pPr>
      <w:r>
        <w:t>(b)</w:t>
      </w:r>
      <w:r>
        <w:tab/>
        <w:t>Reserved.</w:t>
      </w:r>
    </w:p>
    <w:p w:rsidR="00577636" w:rsidRDefault="00577636" w:rsidP="00DB4906">
      <w:pPr>
        <w:spacing w:after="0"/>
        <w:ind w:left="1440" w:hanging="720"/>
      </w:pPr>
    </w:p>
    <w:p w:rsidR="008E48A2" w:rsidRDefault="008E48A2" w:rsidP="00DB4906">
      <w:pPr>
        <w:spacing w:after="0"/>
        <w:ind w:left="1440" w:hanging="720"/>
      </w:pPr>
      <w:r>
        <w:t>(c)</w:t>
      </w:r>
      <w:r>
        <w:tab/>
        <w:t>Reserved.</w:t>
      </w:r>
    </w:p>
    <w:p w:rsidR="00577636" w:rsidRPr="008C6ECF" w:rsidRDefault="00577636" w:rsidP="00A647CA">
      <w:pPr>
        <w:spacing w:after="0"/>
      </w:pPr>
    </w:p>
    <w:p w:rsidR="003219ED" w:rsidRDefault="003219ED" w:rsidP="00A647CA">
      <w:pPr>
        <w:pStyle w:val="NormalHangingIndent1"/>
        <w:spacing w:after="0"/>
        <w:jc w:val="left"/>
      </w:pPr>
      <w:r w:rsidRPr="005F3063">
        <w:rPr>
          <w:b/>
        </w:rPr>
        <w:t>5.08</w:t>
      </w:r>
      <w:r w:rsidRPr="005F3063">
        <w:rPr>
          <w:b/>
        </w:rPr>
        <w:tab/>
        <w:t>Access; Utilities; Tax Parcels</w:t>
      </w:r>
      <w:r w:rsidR="0016237C" w:rsidRPr="005F3063">
        <w:rPr>
          <w:b/>
        </w:rPr>
        <w:t>.</w:t>
      </w:r>
      <w:r w:rsidR="0016237C">
        <w:t xml:space="preserve"> </w:t>
      </w:r>
      <w:r w:rsidRPr="00503C7F">
        <w:t>The Mortgaged Property (a)</w:t>
      </w:r>
      <w:r w:rsidR="00C53798">
        <w:t xml:space="preserve"> </w:t>
      </w:r>
      <w:r w:rsidRPr="00503C7F">
        <w:t>has ingress and egress via a publicly dedicated right of way</w:t>
      </w:r>
      <w:r w:rsidR="00BC7FD2">
        <w:t xml:space="preserve"> or via an irrevocable easement permitting ingress and egress</w:t>
      </w:r>
      <w:r w:rsidRPr="00503C7F">
        <w:t>, (b)</w:t>
      </w:r>
      <w:r w:rsidR="00C53798">
        <w:t xml:space="preserve"> </w:t>
      </w:r>
      <w:r w:rsidRPr="00503C7F">
        <w:t>is served by public utilities and services generally available in the surrounding community or otherwise appropriate for the use in which the Mortgaged Property is currently being utilized, and (c)</w:t>
      </w:r>
      <w:r w:rsidR="00C53798">
        <w:t xml:space="preserve"> </w:t>
      </w:r>
      <w:r w:rsidRPr="00503C7F">
        <w:t>constitutes one or more separate tax parcels.</w:t>
      </w:r>
    </w:p>
    <w:p w:rsidR="00577636" w:rsidRPr="00CD45D9" w:rsidRDefault="00577636" w:rsidP="00A647CA">
      <w:pPr>
        <w:spacing w:after="0"/>
      </w:pPr>
    </w:p>
    <w:p w:rsidR="00577636" w:rsidRDefault="003219ED" w:rsidP="00A647CA">
      <w:pPr>
        <w:pStyle w:val="NormalHangingIndent1"/>
        <w:spacing w:after="0"/>
        <w:jc w:val="left"/>
      </w:pPr>
      <w:r w:rsidRPr="0055741D">
        <w:rPr>
          <w:b/>
        </w:rPr>
        <w:t>5.09</w:t>
      </w:r>
      <w:r w:rsidRPr="0055741D">
        <w:rPr>
          <w:b/>
        </w:rPr>
        <w:tab/>
        <w:t>Licenses and Permits</w:t>
      </w:r>
      <w:r w:rsidR="0016237C" w:rsidRPr="0055741D">
        <w:rPr>
          <w:b/>
        </w:rPr>
        <w:t>.</w:t>
      </w:r>
    </w:p>
    <w:p w:rsidR="008E48A2" w:rsidRDefault="008E48A2" w:rsidP="00A647CA">
      <w:pPr>
        <w:pStyle w:val="NormalHangingIndent1"/>
        <w:spacing w:after="0"/>
        <w:jc w:val="left"/>
      </w:pPr>
    </w:p>
    <w:p w:rsidR="003219ED" w:rsidRDefault="008E48A2" w:rsidP="00FF3544">
      <w:pPr>
        <w:pStyle w:val="NormalHangingIndent1"/>
        <w:spacing w:after="0"/>
        <w:ind w:left="1440"/>
        <w:jc w:val="left"/>
      </w:pPr>
      <w:r>
        <w:t>(a)</w:t>
      </w:r>
      <w:r>
        <w:tab/>
      </w:r>
      <w:r w:rsidR="003219ED" w:rsidRPr="00503C7F">
        <w:t>Borrower</w:t>
      </w:r>
      <w:r w:rsidR="00ED51B0">
        <w:t xml:space="preserve"> and </w:t>
      </w:r>
      <w:r w:rsidR="003219ED" w:rsidRPr="00503C7F">
        <w:t xml:space="preserve">any </w:t>
      </w:r>
      <w:r w:rsidR="00ED51B0">
        <w:t>operator</w:t>
      </w:r>
      <w:r w:rsidR="003219ED" w:rsidRPr="00503C7F">
        <w:t xml:space="preserve"> of the Mortgaged Property</w:t>
      </w:r>
      <w:r w:rsidR="00ED51B0">
        <w:t>, if applicable, and to the best of Borrower</w:t>
      </w:r>
      <w:r w:rsidR="00350C47">
        <w:t>’</w:t>
      </w:r>
      <w:r w:rsidR="00ED51B0">
        <w:t>s knowledge</w:t>
      </w:r>
      <w:r w:rsidR="00E96E36">
        <w:t>,</w:t>
      </w:r>
      <w:r w:rsidR="00ED51B0">
        <w:t xml:space="preserve"> </w:t>
      </w:r>
      <w:r w:rsidR="003219ED" w:rsidRPr="00503C7F">
        <w:t xml:space="preserve">any </w:t>
      </w:r>
      <w:r w:rsidR="00ED51B0">
        <w:t>commercial tenant</w:t>
      </w:r>
      <w:r w:rsidR="00ED51B0" w:rsidRPr="00503C7F">
        <w:t xml:space="preserve"> </w:t>
      </w:r>
      <w:r w:rsidR="003219ED" w:rsidRPr="00503C7F">
        <w:t>of the Mortgaged Property is in possession of all material licenses, permits and authorizations required for use of the Mortgaged Property</w:t>
      </w:r>
      <w:r w:rsidR="00BA3626">
        <w:t>,</w:t>
      </w:r>
      <w:r w:rsidR="003219ED" w:rsidRPr="00503C7F">
        <w:t xml:space="preserve"> which </w:t>
      </w:r>
      <w:r w:rsidR="00BA3626">
        <w:t>are</w:t>
      </w:r>
      <w:r w:rsidR="003219ED" w:rsidRPr="00503C7F">
        <w:t xml:space="preserve"> valid and in full force and effect as of the date of </w:t>
      </w:r>
      <w:r w:rsidR="008220D5">
        <w:t>this Loan Agreement</w:t>
      </w:r>
      <w:r w:rsidR="003219ED" w:rsidRPr="00503C7F">
        <w:t>.</w:t>
      </w:r>
    </w:p>
    <w:p w:rsidR="00577636" w:rsidRPr="00CD45D9" w:rsidRDefault="00577636" w:rsidP="00A647CA">
      <w:pPr>
        <w:spacing w:after="0"/>
      </w:pPr>
    </w:p>
    <w:p w:rsidR="008E48A2" w:rsidRDefault="008E48A2" w:rsidP="00A647CA">
      <w:pPr>
        <w:spacing w:after="0"/>
        <w:ind w:left="1440" w:hanging="720"/>
      </w:pPr>
      <w:r>
        <w:t>(b)</w:t>
      </w:r>
      <w:r>
        <w:tab/>
      </w:r>
      <w:r w:rsidR="00ED51B0">
        <w:t>t</w:t>
      </w:r>
      <w:r w:rsidR="00146C95">
        <w:t xml:space="preserve">hrough (i) are </w:t>
      </w:r>
      <w:r w:rsidR="00ED51B0">
        <w:t>R</w:t>
      </w:r>
      <w:r>
        <w:t>eserved.</w:t>
      </w:r>
    </w:p>
    <w:p w:rsidR="00577636" w:rsidRPr="00C424E0" w:rsidRDefault="00577636" w:rsidP="00146C95">
      <w:pPr>
        <w:spacing w:after="0"/>
      </w:pPr>
    </w:p>
    <w:p w:rsidR="003219ED" w:rsidRDefault="003219ED" w:rsidP="00A647CA">
      <w:pPr>
        <w:suppressAutoHyphens/>
        <w:spacing w:after="0"/>
        <w:ind w:left="720" w:hanging="748"/>
        <w:jc w:val="left"/>
      </w:pPr>
      <w:r w:rsidRPr="0055741D">
        <w:rPr>
          <w:b/>
        </w:rPr>
        <w:t>5.10</w:t>
      </w:r>
      <w:r w:rsidRPr="0055741D">
        <w:rPr>
          <w:b/>
        </w:rPr>
        <w:tab/>
        <w:t>No Other Interests</w:t>
      </w:r>
      <w:r w:rsidR="0016237C" w:rsidRPr="0055741D">
        <w:rPr>
          <w:b/>
        </w:rPr>
        <w:t>.</w:t>
      </w:r>
      <w:r w:rsidR="0016237C">
        <w:t xml:space="preserve"> </w:t>
      </w:r>
      <w:r w:rsidR="003D4B73">
        <w:t>To the best of Borrower</w:t>
      </w:r>
      <w:r w:rsidR="00350C47">
        <w:t>’</w:t>
      </w:r>
      <w:r w:rsidR="003D4B73">
        <w:t>s knowledge after due inquiry and investigation, n</w:t>
      </w:r>
      <w:r w:rsidRPr="00E95194">
        <w:t xml:space="preserve">o </w:t>
      </w:r>
      <w:r>
        <w:t>Person</w:t>
      </w:r>
      <w:r w:rsidRPr="00E95194">
        <w:t xml:space="preserve"> has (a) any possessory interest in the Mortgaged Property or right to occupy the </w:t>
      </w:r>
      <w:r>
        <w:t>Mortgaged Property</w:t>
      </w:r>
      <w:r w:rsidRPr="00E95194">
        <w:t xml:space="preserve"> except under and pursuant to the provisions of existing </w:t>
      </w:r>
      <w:r>
        <w:t>L</w:t>
      </w:r>
      <w:r w:rsidRPr="00E95194">
        <w:t xml:space="preserve">eases by and between tenants and Borrower (a form of residential lease having been previously provided to Lender together with the material terms of any and all </w:t>
      </w:r>
      <w:r>
        <w:t>N</w:t>
      </w:r>
      <w:r w:rsidRPr="00E95194">
        <w:t>on-</w:t>
      </w:r>
      <w:r w:rsidR="0052317A">
        <w:t xml:space="preserve">Residential </w:t>
      </w:r>
      <w:r>
        <w:t>L</w:t>
      </w:r>
      <w:r w:rsidRPr="00E95194">
        <w:t xml:space="preserve">eases at the Mortgaged Property), or (b) an option to purchase the Mortgaged Property or an interest </w:t>
      </w:r>
      <w:r>
        <w:t>in the Mortgaged Property</w:t>
      </w:r>
      <w:r w:rsidRPr="00E95194">
        <w:t xml:space="preserve">, except as </w:t>
      </w:r>
      <w:r w:rsidR="0024751B" w:rsidRPr="00F13B49">
        <w:t>has been</w:t>
      </w:r>
      <w:r w:rsidR="0024751B" w:rsidRPr="00E95194">
        <w:t xml:space="preserve"> </w:t>
      </w:r>
      <w:r w:rsidRPr="00E95194">
        <w:t>disclosed to and approved in writing by Lender.</w:t>
      </w:r>
    </w:p>
    <w:p w:rsidR="00577636" w:rsidRPr="00E95194" w:rsidRDefault="00577636" w:rsidP="00A647CA">
      <w:pPr>
        <w:suppressAutoHyphens/>
        <w:spacing w:after="0"/>
        <w:ind w:left="720" w:hanging="748"/>
        <w:jc w:val="left"/>
      </w:pPr>
    </w:p>
    <w:p w:rsidR="00715422" w:rsidRPr="00645D14" w:rsidRDefault="003219ED" w:rsidP="00A647CA">
      <w:pPr>
        <w:pStyle w:val="NormalHangingIndent1"/>
        <w:spacing w:after="0"/>
        <w:jc w:val="left"/>
      </w:pPr>
      <w:r w:rsidRPr="00D34D1D">
        <w:rPr>
          <w:b/>
        </w:rPr>
        <w:t>5.11</w:t>
      </w:r>
      <w:r w:rsidRPr="00D34D1D">
        <w:rPr>
          <w:b/>
        </w:rPr>
        <w:tab/>
        <w:t>Term of Leases.</w:t>
      </w:r>
      <w:r w:rsidRPr="00D34D1D">
        <w:t xml:space="preserve"> </w:t>
      </w:r>
      <w:r w:rsidR="008F3672" w:rsidRPr="00D34D1D">
        <w:t>A</w:t>
      </w:r>
      <w:r w:rsidRPr="00D34D1D">
        <w:t>ll Leases for residential units with respect to the Mortgaged</w:t>
      </w:r>
      <w:r w:rsidRPr="00C21E15">
        <w:t xml:space="preserve"> Property </w:t>
      </w:r>
      <w:r w:rsidR="00715422" w:rsidRPr="00645D14">
        <w:t xml:space="preserve">satisfy </w:t>
      </w:r>
      <w:r w:rsidR="006E5ADB">
        <w:t xml:space="preserve">each of </w:t>
      </w:r>
      <w:r w:rsidR="00715422" w:rsidRPr="00645D14">
        <w:t>the following conditions:</w:t>
      </w:r>
    </w:p>
    <w:p w:rsidR="00715422" w:rsidRPr="00645D14" w:rsidRDefault="00715422" w:rsidP="00A647CA">
      <w:pPr>
        <w:pStyle w:val="NormalHangingIndent1"/>
        <w:spacing w:after="0"/>
        <w:jc w:val="left"/>
      </w:pPr>
    </w:p>
    <w:p w:rsidR="00715422" w:rsidRPr="000046FD" w:rsidRDefault="00715422" w:rsidP="00394762">
      <w:pPr>
        <w:pStyle w:val="NormalHangingIndent1"/>
        <w:spacing w:after="0"/>
        <w:ind w:left="1440"/>
        <w:jc w:val="left"/>
      </w:pPr>
      <w:r w:rsidRPr="000046FD">
        <w:t>(a)</w:t>
      </w:r>
      <w:r w:rsidRPr="000046FD">
        <w:tab/>
        <w:t xml:space="preserve">They </w:t>
      </w:r>
      <w:r w:rsidR="003219ED" w:rsidRPr="000046FD">
        <w:t xml:space="preserve">are on forms </w:t>
      </w:r>
      <w:r w:rsidRPr="000046FD">
        <w:t>that are customary for similar multifamily properties in the Property Jurisdiction.</w:t>
      </w:r>
    </w:p>
    <w:p w:rsidR="00715422" w:rsidRPr="000046FD" w:rsidRDefault="00715422" w:rsidP="00394762">
      <w:pPr>
        <w:pStyle w:val="NormalHangingIndent1"/>
        <w:spacing w:after="0"/>
        <w:ind w:firstLine="0"/>
        <w:jc w:val="left"/>
      </w:pPr>
    </w:p>
    <w:p w:rsidR="00715422" w:rsidRPr="00F965C1" w:rsidRDefault="00715422" w:rsidP="00394762">
      <w:pPr>
        <w:pStyle w:val="NormalHangingIndent1"/>
        <w:spacing w:after="0"/>
        <w:ind w:left="1440"/>
        <w:jc w:val="left"/>
      </w:pPr>
      <w:r w:rsidRPr="000046FD">
        <w:t>(b)</w:t>
      </w:r>
      <w:r w:rsidRPr="000046FD">
        <w:tab/>
        <w:t xml:space="preserve">They </w:t>
      </w:r>
      <w:r w:rsidR="003219ED" w:rsidRPr="006553AB">
        <w:t>are for initial terms of at least 6</w:t>
      </w:r>
      <w:r w:rsidR="00C53798" w:rsidRPr="00B731C4">
        <w:t xml:space="preserve"> </w:t>
      </w:r>
      <w:r w:rsidR="003219ED" w:rsidRPr="00B53D1D">
        <w:t>months and not more than 2</w:t>
      </w:r>
      <w:r w:rsidR="00C53798" w:rsidRPr="00BC2883">
        <w:t xml:space="preserve"> </w:t>
      </w:r>
      <w:r w:rsidR="003219ED" w:rsidRPr="00BC2883">
        <w:t>years</w:t>
      </w:r>
      <w:r w:rsidR="008F3672" w:rsidRPr="00C24CCD">
        <w:t xml:space="preserve"> (unl</w:t>
      </w:r>
      <w:r w:rsidR="008F3672" w:rsidRPr="00F965C1">
        <w:t>ess otherwise approved in writing by Lender)</w:t>
      </w:r>
      <w:r w:rsidRPr="00F965C1">
        <w:t>.</w:t>
      </w:r>
    </w:p>
    <w:p w:rsidR="00715422" w:rsidRPr="00F965C1" w:rsidRDefault="00715422" w:rsidP="00394762">
      <w:pPr>
        <w:pStyle w:val="NormalHangingIndent1"/>
        <w:spacing w:after="0"/>
        <w:ind w:firstLine="0"/>
        <w:jc w:val="left"/>
      </w:pPr>
    </w:p>
    <w:p w:rsidR="0078148C" w:rsidRPr="00D34D1D" w:rsidRDefault="0078148C" w:rsidP="0078148C">
      <w:pPr>
        <w:ind w:left="1440" w:hanging="720"/>
      </w:pPr>
      <w:r w:rsidRPr="00394762">
        <w:t>(c)</w:t>
      </w:r>
      <w:r w:rsidRPr="00394762">
        <w:tab/>
        <w:t xml:space="preserve">They do not include any Corporate Leases (unless </w:t>
      </w:r>
      <w:r w:rsidR="007F3CCB" w:rsidRPr="00394762">
        <w:t xml:space="preserve">otherwise </w:t>
      </w:r>
      <w:r w:rsidRPr="00394762">
        <w:t>approved in writing by Lender).</w:t>
      </w:r>
    </w:p>
    <w:p w:rsidR="003219ED" w:rsidRPr="000046FD" w:rsidRDefault="00715422" w:rsidP="00394762">
      <w:pPr>
        <w:pStyle w:val="NormalHangingIndent1"/>
        <w:spacing w:after="0"/>
        <w:ind w:left="1440"/>
        <w:jc w:val="left"/>
      </w:pPr>
      <w:r w:rsidRPr="00D34D1D">
        <w:t>(</w:t>
      </w:r>
      <w:r w:rsidR="0078148C" w:rsidRPr="00D34D1D">
        <w:t>d</w:t>
      </w:r>
      <w:r w:rsidRPr="00C21E15">
        <w:t>)</w:t>
      </w:r>
      <w:r w:rsidRPr="00C21E15">
        <w:tab/>
        <w:t>They</w:t>
      </w:r>
      <w:r w:rsidR="003219ED" w:rsidRPr="00645D14">
        <w:t xml:space="preserve"> do not include options to purchase.</w:t>
      </w:r>
    </w:p>
    <w:p w:rsidR="00577636" w:rsidRPr="00CD45D9" w:rsidRDefault="00577636" w:rsidP="00A647CA">
      <w:pPr>
        <w:spacing w:after="0"/>
      </w:pPr>
    </w:p>
    <w:p w:rsidR="00C872A1" w:rsidRDefault="00C872A1" w:rsidP="002320FA">
      <w:pPr>
        <w:pStyle w:val="NormalHangingIndent1"/>
        <w:spacing w:after="0"/>
        <w:jc w:val="left"/>
      </w:pPr>
      <w:r w:rsidRPr="0055741D">
        <w:rPr>
          <w:b/>
        </w:rPr>
        <w:t>5.</w:t>
      </w:r>
      <w:r w:rsidR="00BB7BD5" w:rsidRPr="0055741D">
        <w:rPr>
          <w:b/>
        </w:rPr>
        <w:t>12</w:t>
      </w:r>
      <w:r w:rsidRPr="0055741D">
        <w:rPr>
          <w:b/>
        </w:rPr>
        <w:tab/>
        <w:t>No Prior Assignment</w:t>
      </w:r>
      <w:r w:rsidR="0052317A" w:rsidRPr="0055741D">
        <w:rPr>
          <w:b/>
        </w:rPr>
        <w:t>; Prepayment of Rents</w:t>
      </w:r>
      <w:r w:rsidRPr="0055741D">
        <w:rPr>
          <w:b/>
        </w:rPr>
        <w:t>.</w:t>
      </w:r>
      <w:r w:rsidRPr="00503C7F">
        <w:t xml:space="preserve"> Borrower has </w:t>
      </w:r>
      <w:r w:rsidR="00AB2E4E">
        <w:t>(a)</w:t>
      </w:r>
      <w:r w:rsidR="00C53798">
        <w:t xml:space="preserve"> </w:t>
      </w:r>
      <w:r w:rsidR="00AB2E4E">
        <w:t xml:space="preserve">not </w:t>
      </w:r>
      <w:r w:rsidRPr="00503C7F">
        <w:t xml:space="preserve">executed any prior assignment of Rents (other than an assignment of Rents securing any prior indebtedness that is being assigned to Lender, or </w:t>
      </w:r>
      <w:r w:rsidR="00812F01">
        <w:t xml:space="preserve">that is being </w:t>
      </w:r>
      <w:r w:rsidRPr="00503C7F">
        <w:t xml:space="preserve">paid off and discharged with the proceeds of the Loan evidenced by the Note or, if </w:t>
      </w:r>
      <w:r w:rsidR="008220D5">
        <w:t>this Loan Agreement</w:t>
      </w:r>
      <w:r w:rsidRPr="00503C7F">
        <w:t xml:space="preserve"> is entered into in connection with a Supplemental Loan, other than an assignment of Rents securing any Senior Indebtedness), </w:t>
      </w:r>
      <w:r w:rsidR="00DB6EE0">
        <w:t>and</w:t>
      </w:r>
      <w:r w:rsidR="00AB2E4E">
        <w:t xml:space="preserve"> (b)</w:t>
      </w:r>
      <w:r w:rsidR="00C53798">
        <w:t xml:space="preserve"> </w:t>
      </w:r>
      <w:r w:rsidR="00AB2E4E">
        <w:t xml:space="preserve">not </w:t>
      </w:r>
      <w:r w:rsidRPr="00503C7F">
        <w:t>performed any acts and has not executed, and will not execute, any instrument which would prevent Lender from exercising its rights under any Loan Document</w:t>
      </w:r>
      <w:r w:rsidR="0016237C">
        <w:t xml:space="preserve">. </w:t>
      </w:r>
      <w:r w:rsidR="0052317A">
        <w:t>A</w:t>
      </w:r>
      <w:r w:rsidRPr="00503C7F">
        <w:t xml:space="preserve">t the time of execution of </w:t>
      </w:r>
      <w:r w:rsidR="008220D5">
        <w:t>this Loan Agreement</w:t>
      </w:r>
      <w:r w:rsidR="0052317A">
        <w:t>, unless otherwise approved by Lender in writing,</w:t>
      </w:r>
      <w:r w:rsidRPr="00503C7F">
        <w:t xml:space="preserve"> there has been no prepayment of any Rents for more than </w:t>
      </w:r>
      <w:r w:rsidR="002848BE" w:rsidRPr="00503C7F">
        <w:t>2</w:t>
      </w:r>
      <w:r w:rsidR="00C53798">
        <w:t xml:space="preserve"> </w:t>
      </w:r>
      <w:r w:rsidRPr="00503C7F">
        <w:t>months prior to the due dates of such Rents</w:t>
      </w:r>
      <w:r w:rsidR="00ED51B0">
        <w:t xml:space="preserve"> other than the last month</w:t>
      </w:r>
      <w:r w:rsidR="00350C47">
        <w:t>’</w:t>
      </w:r>
      <w:r w:rsidR="00ED51B0">
        <w:t>s rent</w:t>
      </w:r>
      <w:r w:rsidR="00044DE6">
        <w:t>, if</w:t>
      </w:r>
      <w:r w:rsidR="00ED51B0">
        <w:t xml:space="preserve"> collected at the time a tenant enters into a Lease</w:t>
      </w:r>
      <w:r w:rsidRPr="00503C7F">
        <w:t>.</w:t>
      </w:r>
    </w:p>
    <w:p w:rsidR="00577636" w:rsidRPr="00CD45D9" w:rsidRDefault="00577636" w:rsidP="00A647CA">
      <w:pPr>
        <w:spacing w:after="0"/>
      </w:pPr>
    </w:p>
    <w:p w:rsidR="00C872A1" w:rsidRDefault="00C872A1" w:rsidP="00A647CA">
      <w:pPr>
        <w:pStyle w:val="NormalHangingIndent1"/>
        <w:spacing w:after="0"/>
        <w:jc w:val="left"/>
      </w:pPr>
      <w:r w:rsidRPr="0055741D">
        <w:rPr>
          <w:b/>
        </w:rPr>
        <w:t>5.</w:t>
      </w:r>
      <w:r w:rsidR="00BB7BD5" w:rsidRPr="0055741D">
        <w:rPr>
          <w:b/>
        </w:rPr>
        <w:t>13</w:t>
      </w:r>
      <w:r w:rsidRPr="0055741D">
        <w:rPr>
          <w:b/>
        </w:rPr>
        <w:tab/>
        <w:t>Illegal Activity.</w:t>
      </w:r>
      <w:r w:rsidRPr="00503C7F">
        <w:t xml:space="preserve"> No portion of the </w:t>
      </w:r>
      <w:r w:rsidRPr="00472065">
        <w:t>Mortgaged Property has been or will be purchased with the proceeds of any illegal activity.</w:t>
      </w:r>
    </w:p>
    <w:p w:rsidR="00577636" w:rsidRPr="00CD45D9" w:rsidRDefault="00577636" w:rsidP="00A647CA">
      <w:pPr>
        <w:spacing w:after="0"/>
      </w:pPr>
    </w:p>
    <w:p w:rsidR="00BB7BD5" w:rsidRDefault="00BB7BD5" w:rsidP="00A647CA">
      <w:pPr>
        <w:suppressAutoHyphens/>
        <w:spacing w:after="0"/>
        <w:ind w:left="720" w:hanging="720"/>
        <w:jc w:val="left"/>
      </w:pPr>
      <w:r w:rsidRPr="00472065">
        <w:rPr>
          <w:b/>
        </w:rPr>
        <w:t>5.14</w:t>
      </w:r>
      <w:r w:rsidRPr="00472065">
        <w:rPr>
          <w:b/>
        </w:rPr>
        <w:tab/>
        <w:t>Taxes Paid</w:t>
      </w:r>
      <w:r w:rsidR="0016237C" w:rsidRPr="00472065">
        <w:rPr>
          <w:b/>
        </w:rPr>
        <w:t>.</w:t>
      </w:r>
      <w:r w:rsidR="0016237C" w:rsidRPr="00472065">
        <w:t xml:space="preserve"> </w:t>
      </w:r>
      <w:r w:rsidRPr="00472065">
        <w:t>Borrower has filed all federal, state, county and municipal tax returns required to have been filed by</w:t>
      </w:r>
      <w:r w:rsidR="00ED5B7F">
        <w:t xml:space="preserve"> </w:t>
      </w:r>
      <w:r w:rsidR="00ED5B7F" w:rsidRPr="00ED5B7F">
        <w:t xml:space="preserve">Borrower, and </w:t>
      </w:r>
      <w:r w:rsidRPr="00E95194">
        <w:t xml:space="preserve">has paid all </w:t>
      </w:r>
      <w:r w:rsidR="00BC3A3B">
        <w:t>T</w:t>
      </w:r>
      <w:r w:rsidRPr="00E95194">
        <w:t xml:space="preserve">axes which have become due pursuant to such returns or to any notice of assessment received by Borrower, and Borrower has no knowledge of any basis for additional assessment with respect to such </w:t>
      </w:r>
      <w:r w:rsidR="00DB4906">
        <w:t>T</w:t>
      </w:r>
      <w:r w:rsidRPr="00E95194">
        <w:t>axes</w:t>
      </w:r>
      <w:r w:rsidR="0016237C">
        <w:t xml:space="preserve">. </w:t>
      </w:r>
      <w:r w:rsidRPr="00E95194">
        <w:t>To the best of Borrower</w:t>
      </w:r>
      <w:r w:rsidR="00350C47">
        <w:t>’</w:t>
      </w:r>
      <w:r w:rsidRPr="00E95194">
        <w:t>s knowledge</w:t>
      </w:r>
      <w:r w:rsidR="00ED5B7F" w:rsidRPr="00ED5B7F">
        <w:t xml:space="preserve"> </w:t>
      </w:r>
      <w:r w:rsidR="00ED5B7F" w:rsidRPr="00504059">
        <w:t>after due inquiry and investigation</w:t>
      </w:r>
      <w:r w:rsidRPr="00E95194">
        <w:t xml:space="preserve">, there are not presently pending any special assessments against the Mortgaged Property or any part </w:t>
      </w:r>
      <w:r>
        <w:t>of the Mortgaged Property</w:t>
      </w:r>
      <w:r w:rsidRPr="00E95194">
        <w:t>.</w:t>
      </w:r>
    </w:p>
    <w:p w:rsidR="00577636" w:rsidRDefault="00577636" w:rsidP="00A647CA">
      <w:pPr>
        <w:suppressAutoHyphens/>
        <w:spacing w:after="0"/>
        <w:ind w:left="720" w:hanging="720"/>
        <w:jc w:val="left"/>
      </w:pPr>
    </w:p>
    <w:p w:rsidR="00C872A1" w:rsidRDefault="00C872A1" w:rsidP="00A647CA">
      <w:pPr>
        <w:pStyle w:val="NormalHangingIndent1"/>
        <w:spacing w:after="0"/>
        <w:jc w:val="left"/>
        <w:rPr>
          <w:bCs/>
        </w:rPr>
      </w:pPr>
      <w:r w:rsidRPr="0055741D">
        <w:rPr>
          <w:b/>
          <w:bCs/>
        </w:rPr>
        <w:t>5.</w:t>
      </w:r>
      <w:r w:rsidR="00BB7BD5" w:rsidRPr="0055741D">
        <w:rPr>
          <w:b/>
          <w:bCs/>
        </w:rPr>
        <w:t>15</w:t>
      </w:r>
      <w:r w:rsidRPr="0055741D">
        <w:rPr>
          <w:b/>
          <w:bCs/>
        </w:rPr>
        <w:tab/>
        <w:t>Title Exceptions</w:t>
      </w:r>
      <w:r w:rsidR="0016237C" w:rsidRPr="0055741D">
        <w:rPr>
          <w:b/>
          <w:bCs/>
        </w:rPr>
        <w:t>.</w:t>
      </w:r>
      <w:r w:rsidR="0016237C">
        <w:rPr>
          <w:bCs/>
        </w:rPr>
        <w:t xml:space="preserve"> </w:t>
      </w:r>
      <w:r w:rsidR="0001260A">
        <w:rPr>
          <w:bCs/>
        </w:rPr>
        <w:t xml:space="preserve">To the </w:t>
      </w:r>
      <w:r w:rsidR="00A40E64">
        <w:rPr>
          <w:bCs/>
        </w:rPr>
        <w:t>b</w:t>
      </w:r>
      <w:r w:rsidR="0001260A">
        <w:rPr>
          <w:bCs/>
        </w:rPr>
        <w:t>est of Borrower</w:t>
      </w:r>
      <w:r w:rsidR="00350C47">
        <w:rPr>
          <w:bCs/>
        </w:rPr>
        <w:t>’</w:t>
      </w:r>
      <w:r w:rsidR="0001260A">
        <w:rPr>
          <w:bCs/>
        </w:rPr>
        <w:t>s knowledge after due inquiry and investigation, n</w:t>
      </w:r>
      <w:r w:rsidRPr="00503C7F">
        <w:rPr>
          <w:bCs/>
        </w:rPr>
        <w:t xml:space="preserve">one of the items shown in the </w:t>
      </w:r>
      <w:r w:rsidR="0001260A">
        <w:t xml:space="preserve">schedule of exceptions to coverage in the </w:t>
      </w:r>
      <w:r w:rsidR="00E47EB4">
        <w:t>Title Policy</w:t>
      </w:r>
      <w:r w:rsidR="0001260A">
        <w:t xml:space="preserve"> </w:t>
      </w:r>
      <w:r w:rsidRPr="00503C7F">
        <w:rPr>
          <w:bCs/>
        </w:rPr>
        <w:t xml:space="preserve">will have a </w:t>
      </w:r>
      <w:r w:rsidR="005B5C25">
        <w:rPr>
          <w:bCs/>
        </w:rPr>
        <w:t>Material Adverse Effect</w:t>
      </w:r>
      <w:r w:rsidRPr="00503C7F">
        <w:rPr>
          <w:bCs/>
        </w:rPr>
        <w:t xml:space="preserve"> on the (</w:t>
      </w:r>
      <w:r w:rsidR="0030413E">
        <w:rPr>
          <w:bCs/>
        </w:rPr>
        <w:t>a</w:t>
      </w:r>
      <w:r w:rsidRPr="00503C7F">
        <w:rPr>
          <w:bCs/>
        </w:rPr>
        <w:t xml:space="preserve">) ability of </w:t>
      </w:r>
      <w:r w:rsidR="00EC2034" w:rsidRPr="00503C7F">
        <w:rPr>
          <w:bCs/>
        </w:rPr>
        <w:t>Borrower</w:t>
      </w:r>
      <w:r w:rsidRPr="00503C7F">
        <w:rPr>
          <w:bCs/>
        </w:rPr>
        <w:t xml:space="preserve"> to pay the Loan in full, (</w:t>
      </w:r>
      <w:r w:rsidR="0030413E">
        <w:rPr>
          <w:bCs/>
        </w:rPr>
        <w:t>b</w:t>
      </w:r>
      <w:r w:rsidRPr="00503C7F">
        <w:rPr>
          <w:bCs/>
        </w:rPr>
        <w:t>)</w:t>
      </w:r>
      <w:r w:rsidR="00C53798">
        <w:rPr>
          <w:bCs/>
        </w:rPr>
        <w:t xml:space="preserve"> </w:t>
      </w:r>
      <w:r w:rsidR="002C5194">
        <w:rPr>
          <w:bCs/>
        </w:rPr>
        <w:t xml:space="preserve">ability of Borrower to </w:t>
      </w:r>
      <w:r w:rsidRPr="00503C7F">
        <w:rPr>
          <w:bCs/>
        </w:rPr>
        <w:t xml:space="preserve">use all or any part of the Mortgaged Property </w:t>
      </w:r>
      <w:r w:rsidR="002C5194">
        <w:rPr>
          <w:bCs/>
        </w:rPr>
        <w:t xml:space="preserve">in the manner </w:t>
      </w:r>
      <w:r w:rsidR="008C3628">
        <w:rPr>
          <w:bCs/>
        </w:rPr>
        <w:t xml:space="preserve">in which </w:t>
      </w:r>
      <w:r w:rsidR="002C5194">
        <w:rPr>
          <w:bCs/>
        </w:rPr>
        <w:t xml:space="preserve">the Mortgaged Property </w:t>
      </w:r>
      <w:r w:rsidR="008C3628">
        <w:rPr>
          <w:bCs/>
        </w:rPr>
        <w:t>is being used on the Closing Date</w:t>
      </w:r>
      <w:r w:rsidRPr="00503C7F">
        <w:rPr>
          <w:bCs/>
        </w:rPr>
        <w:t xml:space="preserve">, except as set forth in </w:t>
      </w:r>
      <w:r w:rsidR="006647CD">
        <w:rPr>
          <w:bCs/>
        </w:rPr>
        <w:t>Section</w:t>
      </w:r>
      <w:r w:rsidR="00C53798">
        <w:rPr>
          <w:bCs/>
        </w:rPr>
        <w:t xml:space="preserve"> </w:t>
      </w:r>
      <w:r w:rsidRPr="00503C7F">
        <w:rPr>
          <w:bCs/>
        </w:rPr>
        <w:t>6.03, (</w:t>
      </w:r>
      <w:r w:rsidR="0030413E">
        <w:rPr>
          <w:bCs/>
        </w:rPr>
        <w:t>c</w:t>
      </w:r>
      <w:r w:rsidRPr="00503C7F">
        <w:rPr>
          <w:bCs/>
        </w:rPr>
        <w:t>)</w:t>
      </w:r>
      <w:r w:rsidR="00C53798">
        <w:rPr>
          <w:bCs/>
        </w:rPr>
        <w:t xml:space="preserve"> </w:t>
      </w:r>
      <w:r w:rsidRPr="00503C7F">
        <w:rPr>
          <w:bCs/>
        </w:rPr>
        <w:t>operation of the Mortgaged Property</w:t>
      </w:r>
      <w:r w:rsidR="0030413E">
        <w:rPr>
          <w:bCs/>
        </w:rPr>
        <w:t>,</w:t>
      </w:r>
      <w:r w:rsidRPr="00503C7F">
        <w:rPr>
          <w:bCs/>
        </w:rPr>
        <w:t xml:space="preserve"> or (</w:t>
      </w:r>
      <w:r w:rsidR="0030413E">
        <w:rPr>
          <w:bCs/>
        </w:rPr>
        <w:t>d</w:t>
      </w:r>
      <w:r w:rsidRPr="00503C7F">
        <w:rPr>
          <w:bCs/>
        </w:rPr>
        <w:t>) value of the Mortgaged Property.</w:t>
      </w:r>
    </w:p>
    <w:p w:rsidR="00577636" w:rsidRPr="00CD45D9" w:rsidRDefault="00577636" w:rsidP="00A647CA">
      <w:pPr>
        <w:spacing w:after="0"/>
      </w:pPr>
    </w:p>
    <w:p w:rsidR="00577636" w:rsidRDefault="00BB7BD5" w:rsidP="00A647CA">
      <w:pPr>
        <w:pStyle w:val="NormalHangingIndent1"/>
        <w:spacing w:after="0"/>
        <w:jc w:val="left"/>
        <w:rPr>
          <w:b/>
        </w:rPr>
      </w:pPr>
      <w:r w:rsidRPr="0055741D">
        <w:rPr>
          <w:b/>
        </w:rPr>
        <w:t>5.16</w:t>
      </w:r>
      <w:r w:rsidRPr="0055741D">
        <w:rPr>
          <w:b/>
        </w:rPr>
        <w:tab/>
        <w:t>No Change in Facts or Circumstances.</w:t>
      </w:r>
    </w:p>
    <w:p w:rsidR="00BB7BD5" w:rsidRPr="0055741D" w:rsidRDefault="00BB7BD5" w:rsidP="00A647CA">
      <w:pPr>
        <w:pStyle w:val="NormalHangingIndent1"/>
        <w:spacing w:after="0"/>
        <w:jc w:val="left"/>
        <w:rPr>
          <w:b/>
        </w:rPr>
      </w:pPr>
    </w:p>
    <w:p w:rsidR="00577636" w:rsidRDefault="00BB7BD5" w:rsidP="00A647CA">
      <w:pPr>
        <w:pStyle w:val="NormalHangingIndent2"/>
        <w:spacing w:after="0"/>
        <w:jc w:val="left"/>
      </w:pPr>
      <w:r w:rsidRPr="00503C7F">
        <w:t>(a)</w:t>
      </w:r>
      <w:r w:rsidRPr="00503C7F">
        <w:tab/>
      </w:r>
      <w:r>
        <w:t>A</w:t>
      </w:r>
      <w:r w:rsidRPr="00503C7F">
        <w:t>ll information in the application for the Loan submitted to Lender</w:t>
      </w:r>
      <w:r w:rsidR="0086737E">
        <w:t>, including</w:t>
      </w:r>
      <w:r w:rsidRPr="00503C7F">
        <w:t xml:space="preserve"> all financial statements</w:t>
      </w:r>
      <w:r w:rsidR="000A4758">
        <w:t xml:space="preserve"> for the Mortgaged Property, Borrower</w:t>
      </w:r>
      <w:r w:rsidR="002F2999">
        <w:t>,</w:t>
      </w:r>
      <w:r w:rsidR="000A4758">
        <w:t xml:space="preserve"> and any Borrower Principal</w:t>
      </w:r>
      <w:r w:rsidR="00361059">
        <w:t>, and all</w:t>
      </w:r>
      <w:r w:rsidR="000A4758">
        <w:t xml:space="preserve"> Rent Schedules</w:t>
      </w:r>
      <w:r w:rsidR="00361059">
        <w:t>,</w:t>
      </w:r>
      <w:r w:rsidRPr="00503C7F">
        <w:t xml:space="preserve"> reports</w:t>
      </w:r>
      <w:r w:rsidR="00361059">
        <w:t>,</w:t>
      </w:r>
      <w:r w:rsidRPr="00503C7F">
        <w:t xml:space="preserve"> certificates</w:t>
      </w:r>
      <w:r w:rsidR="00361059">
        <w:t>,</w:t>
      </w:r>
      <w:r w:rsidRPr="00503C7F">
        <w:t xml:space="preserve"> and </w:t>
      </w:r>
      <w:r w:rsidR="000A4758">
        <w:t xml:space="preserve">any </w:t>
      </w:r>
      <w:r w:rsidRPr="00503C7F">
        <w:t xml:space="preserve">other documents submitted in connection with the </w:t>
      </w:r>
      <w:r w:rsidR="00CC6043">
        <w:t>a</w:t>
      </w:r>
      <w:r w:rsidRPr="00503C7F">
        <w:t xml:space="preserve">pplication </w:t>
      </w:r>
      <w:r w:rsidR="00CC6043" w:rsidRPr="00503C7F">
        <w:t>(</w:t>
      </w:r>
      <w:r w:rsidR="00CC6043">
        <w:t xml:space="preserve">collectively, </w:t>
      </w:r>
      <w:r w:rsidR="007E462C">
        <w:t>“</w:t>
      </w:r>
      <w:r w:rsidR="00CC6043" w:rsidRPr="00503C7F">
        <w:rPr>
          <w:b/>
          <w:bCs/>
        </w:rPr>
        <w:t>Loan Application</w:t>
      </w:r>
      <w:r w:rsidR="007E462C">
        <w:t>”</w:t>
      </w:r>
      <w:r w:rsidR="00CC6043" w:rsidRPr="00503C7F">
        <w:t>)</w:t>
      </w:r>
      <w:r w:rsidR="00CC6043">
        <w:t xml:space="preserve"> is</w:t>
      </w:r>
      <w:r w:rsidRPr="00503C7F">
        <w:t xml:space="preserve"> complete and accurate in all material </w:t>
      </w:r>
      <w:r w:rsidRPr="00A53787">
        <w:t>respects</w:t>
      </w:r>
      <w:r w:rsidR="00811DFF" w:rsidRPr="00A53787">
        <w:t xml:space="preserve"> as of the date such information was submitted to Lender</w:t>
      </w:r>
      <w:r w:rsidRPr="00A53787">
        <w:t>.</w:t>
      </w:r>
    </w:p>
    <w:p w:rsidR="00BB7BD5" w:rsidRPr="00503C7F" w:rsidRDefault="00BB7BD5" w:rsidP="00A647CA">
      <w:pPr>
        <w:pStyle w:val="NormalHangingIndent2"/>
        <w:spacing w:after="0"/>
        <w:jc w:val="left"/>
      </w:pPr>
    </w:p>
    <w:p w:rsidR="00BB7BD5" w:rsidRDefault="00BB7BD5" w:rsidP="00A647CA">
      <w:pPr>
        <w:pStyle w:val="NormalHangingIndent2"/>
        <w:spacing w:after="0"/>
        <w:jc w:val="left"/>
      </w:pPr>
      <w:r w:rsidRPr="00503C7F">
        <w:t>(b)</w:t>
      </w:r>
      <w:r w:rsidRPr="00503C7F">
        <w:tab/>
      </w:r>
      <w:r w:rsidR="00DA7F5D" w:rsidRPr="00DA7F5D">
        <w:t>There has been no change in any fact or circumstance since the Loan Application was submitted to Lender that would make any information submitted as part of the Loan Application materially incomplete or inaccurate.</w:t>
      </w:r>
    </w:p>
    <w:p w:rsidR="00577636" w:rsidRPr="00CD45D9" w:rsidRDefault="00577636" w:rsidP="00A647CA">
      <w:pPr>
        <w:spacing w:after="0"/>
      </w:pPr>
    </w:p>
    <w:p w:rsidR="00BB7BD5" w:rsidRDefault="00BB7BD5" w:rsidP="00A647CA">
      <w:pPr>
        <w:spacing w:after="0"/>
        <w:ind w:left="1440" w:hanging="720"/>
      </w:pPr>
      <w:r>
        <w:t>(c)</w:t>
      </w:r>
      <w:r>
        <w:tab/>
        <w:t xml:space="preserve">The organizational structure of Borrower is as set forth in </w:t>
      </w:r>
      <w:r>
        <w:rPr>
          <w:u w:val="single"/>
        </w:rPr>
        <w:t>Exhibit H</w:t>
      </w:r>
      <w:r w:rsidR="00361059">
        <w:t>.</w:t>
      </w:r>
    </w:p>
    <w:p w:rsidR="00577636" w:rsidRPr="00980A65" w:rsidRDefault="00577636" w:rsidP="00A647CA">
      <w:pPr>
        <w:spacing w:after="0"/>
        <w:ind w:left="1440" w:hanging="720"/>
      </w:pPr>
    </w:p>
    <w:p w:rsidR="002C4F47" w:rsidRDefault="00BB7BD5" w:rsidP="002C4F47">
      <w:pPr>
        <w:spacing w:after="0"/>
        <w:ind w:left="720" w:hanging="720"/>
      </w:pPr>
      <w:r w:rsidRPr="0055741D">
        <w:rPr>
          <w:b/>
        </w:rPr>
        <w:t>5.17</w:t>
      </w:r>
      <w:r w:rsidRPr="0055741D">
        <w:rPr>
          <w:b/>
        </w:rPr>
        <w:tab/>
        <w:t>Financial Statements</w:t>
      </w:r>
      <w:r w:rsidR="00BD6754" w:rsidRPr="0055741D">
        <w:rPr>
          <w:b/>
        </w:rPr>
        <w:t>.</w:t>
      </w:r>
      <w:r w:rsidR="002C4F47" w:rsidRPr="002C4F47">
        <w:t xml:space="preserve"> </w:t>
      </w:r>
      <w:r w:rsidR="002C4F47" w:rsidRPr="00E02F6B">
        <w:t>The financial statements of Borrower and each Borrower Principal furnished to Lender as part of the Loan Application reflect in each case a positive net worth as of the date of the applicable financial statement.</w:t>
      </w:r>
    </w:p>
    <w:p w:rsidR="00BB7BD5" w:rsidRPr="00E95194" w:rsidRDefault="00BB7BD5" w:rsidP="00A647CA">
      <w:pPr>
        <w:suppressAutoHyphens/>
        <w:spacing w:after="0"/>
        <w:ind w:left="720" w:hanging="720"/>
        <w:jc w:val="left"/>
      </w:pPr>
    </w:p>
    <w:p w:rsidR="00C037C6" w:rsidRDefault="00C037C6" w:rsidP="00CD45D9">
      <w:pPr>
        <w:autoSpaceDE w:val="0"/>
        <w:autoSpaceDN w:val="0"/>
        <w:adjustRightInd w:val="0"/>
        <w:spacing w:after="0"/>
        <w:ind w:left="720" w:hanging="720"/>
        <w:jc w:val="left"/>
        <w:rPr>
          <w:rFonts w:eastAsia="Calibri"/>
          <w:color w:val="000000"/>
        </w:rPr>
      </w:pPr>
      <w:r w:rsidRPr="00C037C6">
        <w:rPr>
          <w:rFonts w:eastAsia="Calibri"/>
          <w:b/>
          <w:bCs/>
          <w:color w:val="000000"/>
        </w:rPr>
        <w:t>5.18</w:t>
      </w:r>
      <w:r w:rsidRPr="00C037C6">
        <w:rPr>
          <w:rFonts w:eastAsia="Calibri"/>
          <w:b/>
          <w:bCs/>
          <w:color w:val="000000"/>
        </w:rPr>
        <w:tab/>
        <w:t>ERISA – Borrower Status.</w:t>
      </w:r>
      <w:r w:rsidRPr="00C037C6">
        <w:rPr>
          <w:rFonts w:eastAsia="Calibri"/>
          <w:color w:val="000000"/>
        </w:rPr>
        <w:t xml:space="preserve"> Borrower represents as follows:</w:t>
      </w:r>
    </w:p>
    <w:p w:rsidR="00C037C6" w:rsidRPr="00C037C6" w:rsidRDefault="00C037C6" w:rsidP="00C35B56">
      <w:pPr>
        <w:autoSpaceDE w:val="0"/>
        <w:autoSpaceDN w:val="0"/>
        <w:adjustRightInd w:val="0"/>
        <w:spacing w:after="0"/>
        <w:ind w:left="720" w:hanging="720"/>
        <w:jc w:val="left"/>
        <w:rPr>
          <w:rFonts w:eastAsia="Calibri"/>
          <w:color w:val="000000"/>
        </w:rPr>
      </w:pPr>
    </w:p>
    <w:p w:rsidR="00C037C6" w:rsidRDefault="00C037C6" w:rsidP="002E4C0E">
      <w:pPr>
        <w:autoSpaceDE w:val="0"/>
        <w:autoSpaceDN w:val="0"/>
        <w:adjustRightInd w:val="0"/>
        <w:spacing w:after="0"/>
        <w:ind w:left="1440" w:hanging="720"/>
        <w:jc w:val="left"/>
        <w:rPr>
          <w:rFonts w:eastAsia="Calibri"/>
          <w:color w:val="000000"/>
        </w:rPr>
      </w:pPr>
      <w:r w:rsidRPr="00C037C6">
        <w:rPr>
          <w:rFonts w:eastAsia="Calibri"/>
          <w:color w:val="000000"/>
        </w:rPr>
        <w:t>(a)</w:t>
      </w:r>
      <w:r w:rsidRPr="00C037C6">
        <w:rPr>
          <w:rFonts w:eastAsia="Calibri"/>
          <w:color w:val="000000"/>
        </w:rPr>
        <w:tab/>
        <w:t xml:space="preserve">Borrower is not an </w:t>
      </w:r>
      <w:r w:rsidR="007E462C">
        <w:rPr>
          <w:rFonts w:eastAsia="Calibri"/>
          <w:color w:val="000000"/>
        </w:rPr>
        <w:t>“</w:t>
      </w:r>
      <w:r w:rsidRPr="00C037C6">
        <w:rPr>
          <w:rFonts w:eastAsia="Calibri"/>
          <w:color w:val="000000"/>
        </w:rPr>
        <w:t>investment company,</w:t>
      </w:r>
      <w:r w:rsidR="007E462C">
        <w:rPr>
          <w:rFonts w:eastAsia="Calibri"/>
          <w:color w:val="000000"/>
        </w:rPr>
        <w:t>”</w:t>
      </w:r>
      <w:r w:rsidRPr="00C037C6">
        <w:rPr>
          <w:rFonts w:eastAsia="Calibri"/>
          <w:color w:val="000000"/>
        </w:rPr>
        <w:t xml:space="preserve"> or a company under the Control of an </w:t>
      </w:r>
      <w:r w:rsidR="007E462C">
        <w:rPr>
          <w:rFonts w:eastAsia="Calibri"/>
          <w:color w:val="000000"/>
        </w:rPr>
        <w:t>“</w:t>
      </w:r>
      <w:r w:rsidRPr="00C037C6">
        <w:rPr>
          <w:rFonts w:eastAsia="Calibri"/>
          <w:color w:val="000000"/>
        </w:rPr>
        <w:t>investment company,</w:t>
      </w:r>
      <w:r w:rsidR="007E462C">
        <w:rPr>
          <w:rFonts w:eastAsia="Calibri"/>
          <w:color w:val="000000"/>
        </w:rPr>
        <w:t>”</w:t>
      </w:r>
      <w:r w:rsidRPr="00C037C6">
        <w:rPr>
          <w:rFonts w:eastAsia="Calibri"/>
          <w:color w:val="000000"/>
        </w:rPr>
        <w:t xml:space="preserve"> as such terms are defined in the Investment Company Act of 1940, as amended.</w:t>
      </w:r>
    </w:p>
    <w:p w:rsidR="00C037C6" w:rsidRPr="00C037C6" w:rsidRDefault="00C037C6" w:rsidP="002E4C0E">
      <w:pPr>
        <w:autoSpaceDE w:val="0"/>
        <w:autoSpaceDN w:val="0"/>
        <w:adjustRightInd w:val="0"/>
        <w:spacing w:after="0"/>
        <w:ind w:left="1440" w:hanging="720"/>
        <w:jc w:val="left"/>
        <w:rPr>
          <w:rFonts w:eastAsia="Calibri"/>
          <w:color w:val="000000"/>
        </w:rPr>
      </w:pPr>
    </w:p>
    <w:p w:rsidR="00C037C6" w:rsidRDefault="00C037C6" w:rsidP="00A647CA">
      <w:pPr>
        <w:pStyle w:val="CommentText"/>
        <w:spacing w:after="0"/>
        <w:ind w:left="1440" w:hanging="720"/>
        <w:jc w:val="left"/>
        <w:rPr>
          <w:sz w:val="24"/>
          <w:szCs w:val="24"/>
        </w:rPr>
      </w:pPr>
      <w:r w:rsidRPr="00C037C6">
        <w:rPr>
          <w:rFonts w:eastAsia="Calibri"/>
          <w:sz w:val="24"/>
          <w:szCs w:val="24"/>
        </w:rPr>
        <w:t>(b)</w:t>
      </w:r>
      <w:r w:rsidRPr="00C037C6">
        <w:rPr>
          <w:rFonts w:eastAsia="Calibri"/>
          <w:sz w:val="24"/>
          <w:szCs w:val="24"/>
        </w:rPr>
        <w:tab/>
      </w:r>
      <w:r w:rsidRPr="006330B7">
        <w:rPr>
          <w:sz w:val="24"/>
          <w:szCs w:val="24"/>
        </w:rPr>
        <w:t xml:space="preserve">Borrower is not an </w:t>
      </w:r>
      <w:r w:rsidR="007E462C">
        <w:rPr>
          <w:sz w:val="24"/>
          <w:szCs w:val="24"/>
        </w:rPr>
        <w:t>“</w:t>
      </w:r>
      <w:r w:rsidRPr="006330B7">
        <w:rPr>
          <w:sz w:val="24"/>
          <w:szCs w:val="24"/>
        </w:rPr>
        <w:t>employee benefit plan,</w:t>
      </w:r>
      <w:r w:rsidR="007E462C">
        <w:rPr>
          <w:sz w:val="24"/>
          <w:szCs w:val="24"/>
        </w:rPr>
        <w:t>”</w:t>
      </w:r>
      <w:r w:rsidRPr="006330B7">
        <w:rPr>
          <w:sz w:val="24"/>
          <w:szCs w:val="24"/>
        </w:rPr>
        <w:t xml:space="preserve"> as defined in Section 3(3) of ERISA, which is subject to Title I of ERISA or a </w:t>
      </w:r>
      <w:r w:rsidR="007E462C">
        <w:rPr>
          <w:sz w:val="24"/>
          <w:szCs w:val="24"/>
        </w:rPr>
        <w:t>“</w:t>
      </w:r>
      <w:r w:rsidRPr="006330B7">
        <w:rPr>
          <w:sz w:val="24"/>
          <w:szCs w:val="24"/>
        </w:rPr>
        <w:t>plan</w:t>
      </w:r>
      <w:r w:rsidR="007E462C">
        <w:rPr>
          <w:sz w:val="24"/>
          <w:szCs w:val="24"/>
        </w:rPr>
        <w:t>”</w:t>
      </w:r>
      <w:r w:rsidRPr="006330B7">
        <w:rPr>
          <w:sz w:val="24"/>
          <w:szCs w:val="24"/>
        </w:rPr>
        <w:t xml:space="preserve"> to which Section 4975 of the Tax Code applies, and the assets of Borrower do not constitute </w:t>
      </w:r>
      <w:r w:rsidR="007E462C">
        <w:rPr>
          <w:sz w:val="24"/>
          <w:szCs w:val="24"/>
        </w:rPr>
        <w:t>“</w:t>
      </w:r>
      <w:r w:rsidRPr="006330B7">
        <w:rPr>
          <w:sz w:val="24"/>
          <w:szCs w:val="24"/>
        </w:rPr>
        <w:t>plan assets</w:t>
      </w:r>
      <w:r w:rsidR="007E462C">
        <w:rPr>
          <w:sz w:val="24"/>
          <w:szCs w:val="24"/>
        </w:rPr>
        <w:t>”</w:t>
      </w:r>
      <w:r w:rsidRPr="006330B7">
        <w:rPr>
          <w:sz w:val="24"/>
          <w:szCs w:val="24"/>
        </w:rPr>
        <w:t xml:space="preserve"> of one or more such plans within the meaning of 29 C.F.R. Section 2510.3-101, as modified by Section 3(42) of ERISA.</w:t>
      </w:r>
    </w:p>
    <w:p w:rsidR="00C037C6" w:rsidRPr="006330B7" w:rsidRDefault="00C037C6" w:rsidP="00CD45D9">
      <w:pPr>
        <w:pStyle w:val="CommentText"/>
        <w:tabs>
          <w:tab w:val="left" w:pos="732"/>
        </w:tabs>
        <w:spacing w:after="0"/>
        <w:ind w:left="1440" w:hanging="1440"/>
        <w:jc w:val="left"/>
        <w:rPr>
          <w:sz w:val="24"/>
          <w:szCs w:val="24"/>
        </w:rPr>
      </w:pPr>
    </w:p>
    <w:p w:rsidR="00C037C6" w:rsidRDefault="00C037C6" w:rsidP="00A647CA">
      <w:pPr>
        <w:spacing w:after="0"/>
        <w:ind w:left="1440" w:hanging="720"/>
        <w:jc w:val="left"/>
        <w:rPr>
          <w:rFonts w:eastAsia="Calibri"/>
          <w:color w:val="000000"/>
        </w:rPr>
      </w:pPr>
      <w:r w:rsidRPr="00C037C6">
        <w:rPr>
          <w:rFonts w:eastAsia="Calibri"/>
          <w:color w:val="000000"/>
        </w:rPr>
        <w:t>(c)</w:t>
      </w:r>
      <w:r w:rsidRPr="00C037C6">
        <w:rPr>
          <w:rFonts w:eastAsia="Calibri"/>
          <w:color w:val="000000"/>
        </w:rPr>
        <w:tab/>
        <w:t xml:space="preserve">Borrower is not a </w:t>
      </w:r>
      <w:r w:rsidR="007E462C">
        <w:rPr>
          <w:rFonts w:eastAsia="Calibri"/>
          <w:color w:val="000000"/>
        </w:rPr>
        <w:t>“</w:t>
      </w:r>
      <w:r w:rsidRPr="00C037C6">
        <w:rPr>
          <w:rFonts w:eastAsia="Calibri"/>
          <w:color w:val="000000"/>
        </w:rPr>
        <w:t>governmental plan</w:t>
      </w:r>
      <w:r w:rsidR="007E462C">
        <w:rPr>
          <w:rFonts w:eastAsia="Calibri"/>
          <w:color w:val="000000"/>
        </w:rPr>
        <w:t>”</w:t>
      </w:r>
      <w:r w:rsidRPr="00C037C6">
        <w:rPr>
          <w:rFonts w:eastAsia="Calibri"/>
          <w:color w:val="000000"/>
        </w:rPr>
        <w:t xml:space="preserve"> within the meaning of Section 3(32) of ERISA, and is not subject to state statutes regulating investments or fiduciary obligations with respect to governmental plans.</w:t>
      </w:r>
    </w:p>
    <w:p w:rsidR="00C037C6" w:rsidRDefault="00C037C6" w:rsidP="00CD45D9">
      <w:pPr>
        <w:spacing w:after="0"/>
        <w:ind w:left="720" w:hanging="720"/>
        <w:jc w:val="left"/>
        <w:rPr>
          <w:rFonts w:eastAsia="Calibri"/>
          <w:color w:val="000000"/>
        </w:rPr>
      </w:pPr>
    </w:p>
    <w:p w:rsidR="003365BF" w:rsidRDefault="006A14F7" w:rsidP="00A647CA">
      <w:pPr>
        <w:suppressAutoHyphens/>
        <w:spacing w:after="0"/>
        <w:ind w:left="720" w:hanging="720"/>
        <w:jc w:val="left"/>
      </w:pPr>
      <w:r w:rsidRPr="0055741D">
        <w:rPr>
          <w:b/>
        </w:rPr>
        <w:t>5.19</w:t>
      </w:r>
      <w:r w:rsidRPr="0055741D">
        <w:rPr>
          <w:b/>
        </w:rPr>
        <w:tab/>
        <w:t>No Fraudulent Transfer or Preference</w:t>
      </w:r>
      <w:r w:rsidR="0016237C" w:rsidRPr="0055741D">
        <w:rPr>
          <w:b/>
        </w:rPr>
        <w:t>.</w:t>
      </w:r>
      <w:r w:rsidR="0016237C">
        <w:t xml:space="preserve"> </w:t>
      </w:r>
      <w:r>
        <w:t xml:space="preserve">No Borrower </w:t>
      </w:r>
      <w:r w:rsidR="00E4000C">
        <w:t>or Borrower Principal</w:t>
      </w:r>
      <w:r w:rsidRPr="00E95194">
        <w:t xml:space="preserve"> (</w:t>
      </w:r>
      <w:r w:rsidR="0030413E">
        <w:t>a</w:t>
      </w:r>
      <w:r w:rsidRPr="00E95194">
        <w:t xml:space="preserve">) has made, or is making in connection with and as security for the Loan, a transfer of an interest in </w:t>
      </w:r>
      <w:r w:rsidR="00BD3CC6">
        <w:t xml:space="preserve">the </w:t>
      </w:r>
      <w:r w:rsidRPr="00E95194">
        <w:t xml:space="preserve">property of Borrower </w:t>
      </w:r>
      <w:r w:rsidR="00E4000C">
        <w:t xml:space="preserve">or Borrower Principal </w:t>
      </w:r>
      <w:r w:rsidRPr="00E95194">
        <w:t>to or for the benefit of Lender or otherwise as security for any of the obligations under the Loan Documents which is or could constitute a voidable preference under federal bankruptcy, state insolvency or similar applicable creditors</w:t>
      </w:r>
      <w:r w:rsidR="00350C47">
        <w:t>’</w:t>
      </w:r>
      <w:r w:rsidRPr="00E95194">
        <w:t xml:space="preserve"> rights laws</w:t>
      </w:r>
      <w:r w:rsidR="00210F17">
        <w:t>,</w:t>
      </w:r>
      <w:r w:rsidRPr="00E95194">
        <w:t xml:space="preserve"> or (</w:t>
      </w:r>
      <w:r w:rsidR="0030413E">
        <w:t>b</w:t>
      </w:r>
      <w:r w:rsidRPr="00E95194">
        <w:t xml:space="preserve">) has made, or is making in connection with the Loan, a transfer (including any transfer to or for the benefit of an insider under an employment </w:t>
      </w:r>
      <w:r w:rsidR="00F92294">
        <w:t xml:space="preserve">contract) of an interest of </w:t>
      </w:r>
      <w:r w:rsidR="00E4000C">
        <w:t xml:space="preserve">Borrower or </w:t>
      </w:r>
      <w:r w:rsidR="00F92294">
        <w:t xml:space="preserve">any Borrower </w:t>
      </w:r>
      <w:r w:rsidR="00E4000C">
        <w:t>Principal</w:t>
      </w:r>
      <w:r w:rsidRPr="00E95194">
        <w:t xml:space="preserve"> in property</w:t>
      </w:r>
      <w:r w:rsidR="00EA60FE">
        <w:t xml:space="preserve"> which is or could constitute a voidable preference under federal bankruptcy, state insolvency or similar applicable creditors</w:t>
      </w:r>
      <w:r w:rsidR="00350C47">
        <w:t>’</w:t>
      </w:r>
      <w:r w:rsidR="00EA60FE">
        <w:t xml:space="preserve"> rights laws</w:t>
      </w:r>
      <w:r w:rsidRPr="00E95194">
        <w:t xml:space="preserve">, or </w:t>
      </w:r>
      <w:r w:rsidR="00F92294">
        <w:t>(</w:t>
      </w:r>
      <w:r w:rsidR="0030413E">
        <w:t>c</w:t>
      </w:r>
      <w:r w:rsidR="00F92294">
        <w:t>)</w:t>
      </w:r>
      <w:r w:rsidR="00C53798">
        <w:t xml:space="preserve"> </w:t>
      </w:r>
      <w:r w:rsidR="00F92294">
        <w:t xml:space="preserve">has </w:t>
      </w:r>
      <w:r w:rsidRPr="00E95194">
        <w:t>incurred, or is incurring in connection with the Loan, any obligation (including any obligation to or for the benefit of an insider under an employment contract) which is or could constitute a fraudulent transfer under federal bankruptcy, state insolvency, or similar applicable creditors</w:t>
      </w:r>
      <w:r w:rsidR="00350C47">
        <w:t>’</w:t>
      </w:r>
      <w:r w:rsidRPr="00E95194">
        <w:t xml:space="preserve"> rights laws</w:t>
      </w:r>
      <w:r w:rsidR="0016237C">
        <w:t>.</w:t>
      </w:r>
    </w:p>
    <w:p w:rsidR="006A14F7" w:rsidRPr="00E95194" w:rsidRDefault="006A14F7" w:rsidP="00A647CA">
      <w:pPr>
        <w:suppressAutoHyphens/>
        <w:spacing w:after="0"/>
        <w:ind w:left="720" w:hanging="720"/>
        <w:jc w:val="left"/>
        <w:rPr>
          <w:b/>
          <w:bCs/>
        </w:rPr>
      </w:pPr>
    </w:p>
    <w:p w:rsidR="006A14F7" w:rsidRDefault="0043312B" w:rsidP="00A647CA">
      <w:pPr>
        <w:suppressAutoHyphens/>
        <w:spacing w:after="0"/>
        <w:ind w:left="748" w:hanging="748"/>
        <w:jc w:val="left"/>
        <w:rPr>
          <w:b/>
        </w:rPr>
      </w:pPr>
      <w:r w:rsidRPr="0055741D">
        <w:rPr>
          <w:b/>
        </w:rPr>
        <w:t>5.</w:t>
      </w:r>
      <w:r w:rsidR="006A14F7" w:rsidRPr="0055741D">
        <w:rPr>
          <w:b/>
        </w:rPr>
        <w:t>20</w:t>
      </w:r>
      <w:r w:rsidRPr="0055741D">
        <w:rPr>
          <w:b/>
        </w:rPr>
        <w:tab/>
      </w:r>
      <w:r w:rsidR="0035312D" w:rsidRPr="0055741D">
        <w:rPr>
          <w:b/>
        </w:rPr>
        <w:t>No Insolvency or Judgment.</w:t>
      </w:r>
    </w:p>
    <w:p w:rsidR="003365BF" w:rsidRPr="0055741D" w:rsidRDefault="003365BF" w:rsidP="00A647CA">
      <w:pPr>
        <w:suppressAutoHyphens/>
        <w:spacing w:after="0"/>
        <w:ind w:left="748" w:hanging="748"/>
        <w:jc w:val="left"/>
        <w:rPr>
          <w:b/>
        </w:rPr>
      </w:pPr>
    </w:p>
    <w:p w:rsidR="003365BF" w:rsidRDefault="006A14F7" w:rsidP="00A647CA">
      <w:pPr>
        <w:suppressAutoHyphens/>
        <w:spacing w:after="0"/>
        <w:ind w:left="1440" w:hanging="720"/>
        <w:jc w:val="left"/>
      </w:pPr>
      <w:r>
        <w:t>(a)</w:t>
      </w:r>
      <w:r>
        <w:tab/>
      </w:r>
      <w:r w:rsidR="00500ADF">
        <w:rPr>
          <w:u w:val="single"/>
        </w:rPr>
        <w:t>No Pending Proceedings or Judgments</w:t>
      </w:r>
      <w:r w:rsidR="0016237C">
        <w:t xml:space="preserve">. </w:t>
      </w:r>
      <w:r w:rsidR="00F92294">
        <w:t xml:space="preserve">No Borrower </w:t>
      </w:r>
      <w:r w:rsidR="00E4000C">
        <w:t>or Borrower Principal</w:t>
      </w:r>
      <w:r w:rsidR="0035312D" w:rsidRPr="00E95194">
        <w:t xml:space="preserve"> is (</w:t>
      </w:r>
      <w:r>
        <w:t>i</w:t>
      </w:r>
      <w:r w:rsidR="0035312D" w:rsidRPr="00E95194">
        <w:t xml:space="preserve">) the subject of or a party to (other than as a creditor) any completed or pending </w:t>
      </w:r>
      <w:r w:rsidR="00E47EB4">
        <w:t>B</w:t>
      </w:r>
      <w:r w:rsidR="00E47EB4" w:rsidRPr="00E95194">
        <w:t>ankruptcy</w:t>
      </w:r>
      <w:r w:rsidR="009E582F">
        <w:t>,</w:t>
      </w:r>
      <w:r w:rsidR="0035312D" w:rsidRPr="00E95194">
        <w:t xml:space="preserve"> or (</w:t>
      </w:r>
      <w:r>
        <w:t>ii</w:t>
      </w:r>
      <w:r w:rsidR="0035312D" w:rsidRPr="00E95194">
        <w:t>) the subject of any judgment unsatisfied of record or docketed in any court located in the United States</w:t>
      </w:r>
      <w:r w:rsidR="0016237C">
        <w:t>.</w:t>
      </w:r>
    </w:p>
    <w:p w:rsidR="0035312D" w:rsidRPr="00E95194" w:rsidRDefault="0035312D" w:rsidP="00A647CA">
      <w:pPr>
        <w:suppressAutoHyphens/>
        <w:spacing w:after="0"/>
        <w:ind w:left="1440" w:hanging="720"/>
        <w:jc w:val="left"/>
      </w:pPr>
    </w:p>
    <w:p w:rsidR="0035312D" w:rsidRDefault="00500ADF" w:rsidP="00A647CA">
      <w:pPr>
        <w:suppressAutoHyphens/>
        <w:spacing w:after="0"/>
        <w:ind w:left="1440" w:hanging="720"/>
        <w:jc w:val="left"/>
      </w:pPr>
      <w:bookmarkStart w:id="11" w:name="_DV_M11"/>
      <w:bookmarkStart w:id="12" w:name="_DV_M13"/>
      <w:bookmarkStart w:id="13" w:name="_DV_M15"/>
      <w:bookmarkStart w:id="14" w:name="_DV_M16"/>
      <w:bookmarkStart w:id="15" w:name="_DV_M17"/>
      <w:bookmarkEnd w:id="11"/>
      <w:bookmarkEnd w:id="12"/>
      <w:bookmarkEnd w:id="13"/>
      <w:bookmarkEnd w:id="14"/>
      <w:bookmarkEnd w:id="15"/>
      <w:r>
        <w:t>(b)</w:t>
      </w:r>
      <w:r>
        <w:tab/>
      </w:r>
      <w:r w:rsidR="0035312D" w:rsidRPr="00FA159F">
        <w:rPr>
          <w:u w:val="single"/>
        </w:rPr>
        <w:t>Insolvency</w:t>
      </w:r>
      <w:r w:rsidR="0016237C">
        <w:t xml:space="preserve">. </w:t>
      </w:r>
      <w:r w:rsidR="0035312D" w:rsidRPr="00E95194">
        <w:t>Borrower is not presently insolvent, and the Loan will not render Borrower insolvent</w:t>
      </w:r>
      <w:r w:rsidR="0016237C">
        <w:t xml:space="preserve">. </w:t>
      </w:r>
      <w:r w:rsidR="0035312D" w:rsidRPr="00E95194">
        <w:t xml:space="preserve">As used in this </w:t>
      </w:r>
      <w:r w:rsidR="00FA159F">
        <w:t>Section</w:t>
      </w:r>
      <w:r w:rsidR="0035312D" w:rsidRPr="00E95194">
        <w:t xml:space="preserve">, the term </w:t>
      </w:r>
      <w:r w:rsidR="007E462C">
        <w:t>“</w:t>
      </w:r>
      <w:r w:rsidR="0035312D" w:rsidRPr="00E95194">
        <w:t>insolvent</w:t>
      </w:r>
      <w:r w:rsidR="007E462C">
        <w:t>”</w:t>
      </w:r>
      <w:r w:rsidR="0035312D" w:rsidRPr="00E95194">
        <w:t xml:space="preserve"> means that the total of all of a</w:t>
      </w:r>
      <w:r>
        <w:t xml:space="preserve"> Person</w:t>
      </w:r>
      <w:r w:rsidR="00350C47">
        <w:t>’</w:t>
      </w:r>
      <w:r w:rsidR="0035312D" w:rsidRPr="00E95194">
        <w:t xml:space="preserve">s liabilities (whether secured or unsecured, contingent or fixed, or liquidated or unliquidated) is in excess of the value of all </w:t>
      </w:r>
      <w:r w:rsidR="00BB4B82">
        <w:t xml:space="preserve">of the </w:t>
      </w:r>
      <w:r w:rsidR="0035312D" w:rsidRPr="00E95194">
        <w:t xml:space="preserve">assets of the </w:t>
      </w:r>
      <w:r>
        <w:t>Person</w:t>
      </w:r>
      <w:r w:rsidR="0035312D" w:rsidRPr="00E95194">
        <w:t xml:space="preserve"> that are available to satisfy claims of creditors.</w:t>
      </w:r>
    </w:p>
    <w:p w:rsidR="006A7F1C" w:rsidRDefault="006A7F1C" w:rsidP="006A7F1C">
      <w:pPr>
        <w:spacing w:after="0"/>
        <w:ind w:left="720" w:hanging="720"/>
        <w:rPr>
          <w:b/>
        </w:rPr>
      </w:pPr>
    </w:p>
    <w:p w:rsidR="006A7F1C" w:rsidRDefault="006A7F1C" w:rsidP="006A7F1C">
      <w:pPr>
        <w:spacing w:after="0"/>
        <w:ind w:left="720" w:hanging="720"/>
      </w:pPr>
      <w:bookmarkStart w:id="16" w:name="_Hlk4690821"/>
      <w:r w:rsidRPr="0038078A">
        <w:rPr>
          <w:b/>
        </w:rPr>
        <w:t>5.21</w:t>
      </w:r>
      <w:r w:rsidRPr="0038078A">
        <w:rPr>
          <w:b/>
        </w:rPr>
        <w:tab/>
        <w:t>Working Capital.</w:t>
      </w:r>
      <w:r w:rsidRPr="00BE4860">
        <w:t xml:space="preserve"> After the Loan is made, Borrower intends to have sufficient working capital, including cash flow from the Mortgaged Property or other sources, not only to adequately maintain the Mortgaged Property, but also to pay all of Borrower</w:t>
      </w:r>
      <w:r w:rsidR="00350C47">
        <w:t>’</w:t>
      </w:r>
      <w:r w:rsidRPr="00BE4860">
        <w:t>s outstanding debts as they come due (other than any balloon payment due upon the maturity of the Loan). Lender acknowledges that no members or partners of Borrower or any Borrower Principal will be obligated to contribute equity to Borrower for purposes of providing working capital to maintain the Mortgaged Property or to pay Borrower</w:t>
      </w:r>
      <w:r w:rsidR="00350C47">
        <w:t>’</w:t>
      </w:r>
      <w:r w:rsidRPr="00BE4860">
        <w:t>s outstanding debts except as may otherwise be required under their organizational documents.</w:t>
      </w:r>
    </w:p>
    <w:bookmarkEnd w:id="16"/>
    <w:p w:rsidR="006A7F1C" w:rsidRDefault="006A7F1C" w:rsidP="006A7F1C">
      <w:pPr>
        <w:spacing w:after="0"/>
        <w:ind w:left="720" w:hanging="720"/>
      </w:pPr>
    </w:p>
    <w:p w:rsidR="00D37C83" w:rsidRDefault="00372BCF" w:rsidP="00A647CA">
      <w:pPr>
        <w:spacing w:after="0"/>
        <w:jc w:val="left"/>
      </w:pPr>
      <w:r>
        <w:rPr>
          <w:b/>
        </w:rPr>
        <w:t>5.22</w:t>
      </w:r>
      <w:r>
        <w:rPr>
          <w:b/>
        </w:rPr>
        <w:tab/>
        <w:t>Cap Collateral</w:t>
      </w:r>
      <w:r w:rsidR="00D37C83" w:rsidRPr="0063363B">
        <w:rPr>
          <w:b/>
        </w:rPr>
        <w:t>.</w:t>
      </w:r>
      <w:r w:rsidR="00D37C83">
        <w:t xml:space="preserve"> Reserved</w:t>
      </w:r>
      <w:r w:rsidR="00D37C83" w:rsidRPr="006F06E9">
        <w:t>.</w:t>
      </w:r>
    </w:p>
    <w:p w:rsidR="003365BF" w:rsidRPr="006F06E9" w:rsidRDefault="003365BF" w:rsidP="00A647CA">
      <w:pPr>
        <w:spacing w:after="0"/>
        <w:jc w:val="left"/>
      </w:pPr>
    </w:p>
    <w:p w:rsidR="00311E97" w:rsidRDefault="00311E97" w:rsidP="00A647CA">
      <w:pPr>
        <w:pStyle w:val="NormalHangingIndent1"/>
        <w:spacing w:after="0"/>
        <w:jc w:val="left"/>
      </w:pPr>
      <w:r w:rsidRPr="0055741D">
        <w:rPr>
          <w:b/>
        </w:rPr>
        <w:t>5.</w:t>
      </w:r>
      <w:r w:rsidR="00AE3D1D" w:rsidRPr="0055741D">
        <w:rPr>
          <w:b/>
        </w:rPr>
        <w:t>2</w:t>
      </w:r>
      <w:r w:rsidR="003544E1" w:rsidRPr="0055741D">
        <w:rPr>
          <w:b/>
        </w:rPr>
        <w:t>3</w:t>
      </w:r>
      <w:r w:rsidRPr="0055741D">
        <w:rPr>
          <w:b/>
        </w:rPr>
        <w:tab/>
        <w:t>Ground Lease</w:t>
      </w:r>
      <w:r w:rsidR="0016237C" w:rsidRPr="0055741D">
        <w:rPr>
          <w:b/>
        </w:rPr>
        <w:t>.</w:t>
      </w:r>
      <w:r w:rsidR="0016237C">
        <w:t xml:space="preserve"> </w:t>
      </w:r>
      <w:r w:rsidR="0058031B" w:rsidRPr="0058031B">
        <w:t>Reserved</w:t>
      </w:r>
      <w:r w:rsidRPr="00503C7F">
        <w:t>.</w:t>
      </w:r>
    </w:p>
    <w:p w:rsidR="00C31856" w:rsidRDefault="00C31856" w:rsidP="00C31856">
      <w:pPr>
        <w:spacing w:after="0"/>
        <w:ind w:left="720" w:hanging="720"/>
        <w:rPr>
          <w:b/>
        </w:rPr>
      </w:pPr>
      <w:bookmarkStart w:id="17" w:name="_Hlk4691038"/>
    </w:p>
    <w:p w:rsidR="00C31856" w:rsidRDefault="00C31856" w:rsidP="00C31856">
      <w:pPr>
        <w:spacing w:after="0"/>
        <w:ind w:left="720" w:hanging="720"/>
      </w:pPr>
      <w:r w:rsidRPr="0038078A">
        <w:rPr>
          <w:b/>
        </w:rPr>
        <w:t>5.24</w:t>
      </w:r>
      <w:r w:rsidRPr="0038078A">
        <w:rPr>
          <w:b/>
        </w:rPr>
        <w:tab/>
        <w:t>Purpose of Loan.</w:t>
      </w:r>
      <w:r w:rsidRPr="0038078A">
        <w:t xml:space="preserve"> The purpose of the Loan is as indicated by the checked boxes </w:t>
      </w:r>
      <w:bookmarkEnd w:id="17"/>
      <w:r w:rsidR="00376D42">
        <w:t>in the Summary.</w:t>
      </w:r>
    </w:p>
    <w:p w:rsidR="00C31856" w:rsidRDefault="00C31856" w:rsidP="00C31856">
      <w:pPr>
        <w:spacing w:after="0"/>
        <w:ind w:left="720" w:hanging="720"/>
      </w:pPr>
    </w:p>
    <w:p w:rsidR="00D0332A" w:rsidRDefault="00D0332A" w:rsidP="00D0332A">
      <w:pPr>
        <w:suppressAutoHyphens/>
        <w:overflowPunct w:val="0"/>
        <w:autoSpaceDE w:val="0"/>
        <w:autoSpaceDN w:val="0"/>
        <w:adjustRightInd w:val="0"/>
        <w:spacing w:after="0"/>
        <w:ind w:left="1440" w:hanging="692"/>
        <w:jc w:val="left"/>
        <w:textAlignment w:val="baseline"/>
      </w:pPr>
      <w:r w:rsidRPr="0040564F">
        <w:t>(a)</w:t>
      </w:r>
      <w:r w:rsidRPr="0040564F">
        <w:tab/>
      </w:r>
      <w:r w:rsidRPr="00A23EC5">
        <w:rPr>
          <w:u w:val="single"/>
        </w:rPr>
        <w:t>Refinance Loan</w:t>
      </w:r>
      <w:r w:rsidRPr="00C0213F">
        <w:t>:</w:t>
      </w:r>
      <w:r>
        <w:t xml:space="preserve"> If “Refinance Loan” is checked in </w:t>
      </w:r>
      <w:r w:rsidR="00376D42">
        <w:t>the Summary</w:t>
      </w:r>
      <w:r w:rsidR="002F2185">
        <w:t xml:space="preserve">, </w:t>
      </w:r>
      <w:r>
        <w:t>then Borrower has fully disclosed to Lender t</w:t>
      </w:r>
      <w:r w:rsidRPr="00C0213F">
        <w:t>he intended use of any cash re</w:t>
      </w:r>
      <w:r>
        <w:t>ceived by Borrower from Lender i</w:t>
      </w:r>
      <w:r w:rsidRPr="00C0213F">
        <w:t>n connection with the refinancing</w:t>
      </w:r>
      <w:r>
        <w:t>, if applicable</w:t>
      </w:r>
      <w:r w:rsidRPr="00C0213F">
        <w:t>.</w:t>
      </w:r>
    </w:p>
    <w:p w:rsidR="00D0332A" w:rsidRPr="00C0213F" w:rsidRDefault="00D0332A" w:rsidP="00426DBD">
      <w:pPr>
        <w:suppressAutoHyphens/>
        <w:overflowPunct w:val="0"/>
        <w:autoSpaceDE w:val="0"/>
        <w:autoSpaceDN w:val="0"/>
        <w:adjustRightInd w:val="0"/>
        <w:spacing w:after="0"/>
        <w:ind w:left="1498" w:hanging="749"/>
        <w:jc w:val="left"/>
        <w:textAlignment w:val="baseline"/>
      </w:pPr>
    </w:p>
    <w:p w:rsidR="00D0332A" w:rsidRPr="00617451" w:rsidRDefault="00D0332A" w:rsidP="00D0332A">
      <w:pPr>
        <w:suppressAutoHyphens/>
        <w:overflowPunct w:val="0"/>
        <w:autoSpaceDE w:val="0"/>
        <w:autoSpaceDN w:val="0"/>
        <w:adjustRightInd w:val="0"/>
        <w:spacing w:after="0"/>
        <w:ind w:left="1440" w:hanging="720"/>
        <w:jc w:val="left"/>
        <w:textAlignment w:val="baseline"/>
      </w:pPr>
      <w:r>
        <w:t>(b)</w:t>
      </w:r>
      <w:r w:rsidRPr="0040564F">
        <w:tab/>
      </w:r>
      <w:r w:rsidRPr="00A23EC5">
        <w:rPr>
          <w:u w:val="single"/>
        </w:rPr>
        <w:t>Acquisition Loan</w:t>
      </w:r>
      <w:r>
        <w:rPr>
          <w:u w:val="single"/>
        </w:rPr>
        <w:t xml:space="preserve"> – Mortgaged Property</w:t>
      </w:r>
      <w:r w:rsidRPr="00C0213F">
        <w:t>:</w:t>
      </w:r>
      <w:r>
        <w:t xml:space="preserve"> If “Acquisition Loan – Mortgaged Property” is checked in </w:t>
      </w:r>
      <w:r w:rsidR="00376D42">
        <w:t>the Summary</w:t>
      </w:r>
      <w:r w:rsidR="002F2185">
        <w:t>,</w:t>
      </w:r>
      <w:r>
        <w:t xml:space="preserve"> then Borrower has fully disclosed to Lender all </w:t>
      </w:r>
      <w:r w:rsidRPr="00C0213F">
        <w:t>the consideration given or received or to be given or received in connection with the acquisition of the Mortgaged Property</w:t>
      </w:r>
      <w:r>
        <w:t xml:space="preserve">. </w:t>
      </w:r>
      <w:r w:rsidRPr="00C0213F">
        <w:t xml:space="preserve">The Mortgaged Property was or will be purchased from </w:t>
      </w:r>
      <w:r>
        <w:t xml:space="preserve">the </w:t>
      </w:r>
      <w:r w:rsidRPr="0040564F">
        <w:t>Property Seller</w:t>
      </w:r>
      <w:r>
        <w:t xml:space="preserve"> set forth </w:t>
      </w:r>
      <w:r w:rsidR="00376D42">
        <w:t>in the Summary</w:t>
      </w:r>
      <w:r>
        <w:t xml:space="preserve">. No Borrower or Borrower Principal </w:t>
      </w:r>
      <w:r w:rsidRPr="00C0213F">
        <w:t xml:space="preserve">has or had, directly or indirectly (through a family member or otherwise), any interest in the </w:t>
      </w:r>
      <w:r>
        <w:t xml:space="preserve">Property </w:t>
      </w:r>
      <w:r w:rsidRPr="00C0213F">
        <w:t>Seller and the acquisition of the Mortgaged Property is an arm</w:t>
      </w:r>
      <w:r w:rsidR="00350C47">
        <w:t>’</w:t>
      </w:r>
      <w:r w:rsidRPr="00C0213F">
        <w:t>s</w:t>
      </w:r>
      <w:r>
        <w:t>-</w:t>
      </w:r>
      <w:r w:rsidRPr="00C0213F">
        <w:t>length transaction</w:t>
      </w:r>
      <w:r>
        <w:t xml:space="preserve">. </w:t>
      </w:r>
      <w:r w:rsidRPr="00C0213F">
        <w:t xml:space="preserve">To </w:t>
      </w:r>
      <w:r>
        <w:t xml:space="preserve">the best of </w:t>
      </w:r>
      <w:r w:rsidRPr="00C0213F">
        <w:t>Borrower</w:t>
      </w:r>
      <w:r w:rsidR="00350C47">
        <w:t>’</w:t>
      </w:r>
      <w:r w:rsidRPr="00C0213F">
        <w:t>s knowledge</w:t>
      </w:r>
      <w:r w:rsidRPr="00B206D9">
        <w:t xml:space="preserve"> </w:t>
      </w:r>
      <w:r>
        <w:t xml:space="preserve">after </w:t>
      </w:r>
      <w:r w:rsidRPr="00617451">
        <w:t xml:space="preserve">due inquiry and investigation, the purchase price of the Mortgaged Property represents the fair market value of the Mortgaged Property and Property Seller is not or will not be insolvent subsequent to the sale of the Mortgaged Property. </w:t>
      </w:r>
    </w:p>
    <w:p w:rsidR="00D0332A" w:rsidRDefault="00D0332A" w:rsidP="00D0332A">
      <w:pPr>
        <w:suppressAutoHyphens/>
        <w:overflowPunct w:val="0"/>
        <w:autoSpaceDE w:val="0"/>
        <w:autoSpaceDN w:val="0"/>
        <w:adjustRightInd w:val="0"/>
        <w:spacing w:after="0"/>
        <w:ind w:left="1496" w:hanging="776"/>
        <w:jc w:val="left"/>
        <w:textAlignment w:val="baseline"/>
      </w:pPr>
    </w:p>
    <w:p w:rsidR="00D0332A" w:rsidRPr="00617451" w:rsidRDefault="00D0332A" w:rsidP="00D0332A">
      <w:pPr>
        <w:suppressAutoHyphens/>
        <w:overflowPunct w:val="0"/>
        <w:autoSpaceDE w:val="0"/>
        <w:autoSpaceDN w:val="0"/>
        <w:adjustRightInd w:val="0"/>
        <w:spacing w:after="0"/>
        <w:ind w:left="1440" w:hanging="720"/>
        <w:jc w:val="left"/>
        <w:textAlignment w:val="baseline"/>
      </w:pPr>
      <w:r>
        <w:t>(c)</w:t>
      </w:r>
      <w:r>
        <w:tab/>
      </w:r>
      <w:r w:rsidRPr="00A23EC5">
        <w:rPr>
          <w:u w:val="single"/>
        </w:rPr>
        <w:t>Acquisition Loan</w:t>
      </w:r>
      <w:r>
        <w:rPr>
          <w:u w:val="single"/>
        </w:rPr>
        <w:t xml:space="preserve"> – Membership Interests</w:t>
      </w:r>
      <w:r w:rsidRPr="00C0213F">
        <w:t>:</w:t>
      </w:r>
      <w:r>
        <w:t xml:space="preserve"> If “Acquisition Loan – Membership Interests” is checked </w:t>
      </w:r>
      <w:r w:rsidR="00376D42">
        <w:t>in the Summary</w:t>
      </w:r>
      <w:r w:rsidR="002F2185">
        <w:t>,</w:t>
      </w:r>
      <w:r>
        <w:t xml:space="preserve"> then Borrower has fully disclosed to Lender a</w:t>
      </w:r>
      <w:r w:rsidRPr="00C0213F">
        <w:t xml:space="preserve">ll the consideration given or received or to be given or received in connection with the acquisition of </w:t>
      </w:r>
      <w:r>
        <w:t xml:space="preserve">100% of the </w:t>
      </w:r>
      <w:r w:rsidRPr="00B50FEF">
        <w:t>Membership Interests</w:t>
      </w:r>
      <w:r>
        <w:t xml:space="preserve">. </w:t>
      </w:r>
      <w:r w:rsidRPr="00C0213F">
        <w:t xml:space="preserve">The </w:t>
      </w:r>
      <w:r>
        <w:t xml:space="preserve">Membership Interests were </w:t>
      </w:r>
      <w:r w:rsidRPr="00C0213F">
        <w:t xml:space="preserve">or will be purchased from </w:t>
      </w:r>
      <w:r w:rsidRPr="0040564F">
        <w:t>Membership Interests Seller</w:t>
      </w:r>
      <w:r>
        <w:t xml:space="preserve"> set forth </w:t>
      </w:r>
      <w:r w:rsidR="00376D42">
        <w:t>in the Summary</w:t>
      </w:r>
      <w:r>
        <w:t xml:space="preserve">. No Borrower Principal </w:t>
      </w:r>
      <w:r w:rsidRPr="00C0213F">
        <w:t xml:space="preserve">has or had, directly or indirectly (through a family member or otherwise), any interest in the </w:t>
      </w:r>
      <w:r>
        <w:t xml:space="preserve">Membership Interests Seller </w:t>
      </w:r>
      <w:r w:rsidRPr="00C0213F">
        <w:t xml:space="preserve">and the acquisition of the </w:t>
      </w:r>
      <w:r>
        <w:t xml:space="preserve">Membership Interests </w:t>
      </w:r>
      <w:r w:rsidRPr="00C0213F">
        <w:t>is an arm</w:t>
      </w:r>
      <w:r w:rsidR="00350C47">
        <w:t>’</w:t>
      </w:r>
      <w:r w:rsidRPr="00C0213F">
        <w:t>s</w:t>
      </w:r>
      <w:r>
        <w:t>-</w:t>
      </w:r>
      <w:r w:rsidRPr="00C0213F">
        <w:t>length transaction</w:t>
      </w:r>
      <w:r>
        <w:t xml:space="preserve">. </w:t>
      </w:r>
      <w:r w:rsidRPr="00C0213F">
        <w:t xml:space="preserve">To </w:t>
      </w:r>
      <w:r>
        <w:t xml:space="preserve">the best of </w:t>
      </w:r>
      <w:r w:rsidRPr="00C0213F">
        <w:t>Borrower</w:t>
      </w:r>
      <w:r w:rsidR="00350C47">
        <w:t>’</w:t>
      </w:r>
      <w:r w:rsidRPr="00C0213F">
        <w:t>s knowledge</w:t>
      </w:r>
      <w:r w:rsidRPr="00B206D9">
        <w:t xml:space="preserve"> </w:t>
      </w:r>
      <w:r>
        <w:t xml:space="preserve">after </w:t>
      </w:r>
      <w:r w:rsidRPr="00617451">
        <w:t xml:space="preserve">due inquiry and investigation, the purchase price of the </w:t>
      </w:r>
      <w:r>
        <w:t xml:space="preserve">Membership Interests </w:t>
      </w:r>
      <w:r w:rsidRPr="00617451">
        <w:t xml:space="preserve">represents the fair market value of the </w:t>
      </w:r>
      <w:r>
        <w:t xml:space="preserve">Membership Interests </w:t>
      </w:r>
      <w:r w:rsidRPr="00617451">
        <w:t xml:space="preserve">and </w:t>
      </w:r>
      <w:r>
        <w:t xml:space="preserve">Membership Interests Seller </w:t>
      </w:r>
      <w:r w:rsidRPr="00617451">
        <w:t xml:space="preserve">is not or will not be insolvent subsequent to the sale of the </w:t>
      </w:r>
      <w:r>
        <w:t>Membership Interests</w:t>
      </w:r>
      <w:r w:rsidRPr="00617451">
        <w:t xml:space="preserve">. </w:t>
      </w:r>
    </w:p>
    <w:p w:rsidR="00D0332A" w:rsidRPr="00617451" w:rsidRDefault="00D0332A" w:rsidP="00D0332A">
      <w:pPr>
        <w:suppressAutoHyphens/>
        <w:overflowPunct w:val="0"/>
        <w:autoSpaceDE w:val="0"/>
        <w:autoSpaceDN w:val="0"/>
        <w:adjustRightInd w:val="0"/>
        <w:spacing w:after="0"/>
        <w:ind w:left="1496" w:hanging="776"/>
        <w:jc w:val="left"/>
        <w:textAlignment w:val="baseline"/>
      </w:pPr>
    </w:p>
    <w:p w:rsidR="00D0332A" w:rsidRDefault="00D0332A" w:rsidP="00D0332A">
      <w:pPr>
        <w:autoSpaceDE w:val="0"/>
        <w:autoSpaceDN w:val="0"/>
        <w:adjustRightInd w:val="0"/>
        <w:spacing w:after="0"/>
        <w:ind w:left="1440" w:hanging="720"/>
        <w:jc w:val="left"/>
      </w:pPr>
      <w:r>
        <w:t>(d)</w:t>
      </w:r>
      <w:r w:rsidRPr="0040564F">
        <w:tab/>
      </w:r>
      <w:r w:rsidRPr="00617451">
        <w:rPr>
          <w:u w:val="single"/>
        </w:rPr>
        <w:t>Supplemental Loan</w:t>
      </w:r>
      <w:r w:rsidRPr="00617451">
        <w:t xml:space="preserve">: </w:t>
      </w:r>
      <w:r>
        <w:t>If “</w:t>
      </w:r>
      <w:r w:rsidRPr="00617451">
        <w:t>Supplemental Loan</w:t>
      </w:r>
      <w:r>
        <w:t xml:space="preserve">” is checked in </w:t>
      </w:r>
      <w:r w:rsidR="00376D42">
        <w:t>the Summary</w:t>
      </w:r>
      <w:r w:rsidR="002F2185">
        <w:t>,</w:t>
      </w:r>
      <w:r>
        <w:t xml:space="preserve"> then</w:t>
      </w:r>
      <w:r w:rsidRPr="00617451">
        <w:t xml:space="preserve"> and, except to the extent specifically required </w:t>
      </w:r>
      <w:r>
        <w:t xml:space="preserve">or approved </w:t>
      </w:r>
      <w:r w:rsidRPr="00617451">
        <w:t xml:space="preserve">by Lender, there </w:t>
      </w:r>
      <w:r>
        <w:t>has been</w:t>
      </w:r>
      <w:r w:rsidRPr="00617451">
        <w:t xml:space="preserve"> no change in the ownership of either the Mortgaged Property or Borrower Principals</w:t>
      </w:r>
      <w:r>
        <w:t xml:space="preserve"> since the date of the Senior Note</w:t>
      </w:r>
      <w:r w:rsidRPr="00617451">
        <w:t xml:space="preserve">. </w:t>
      </w:r>
      <w:r>
        <w:t>Borrower has fully disclosed to Lender t</w:t>
      </w:r>
      <w:r w:rsidRPr="00617451">
        <w:t xml:space="preserve">he intended use of any cash received by Borrower from Lender in connection with the </w:t>
      </w:r>
      <w:r>
        <w:t>Supplemental Loan, if applicable</w:t>
      </w:r>
      <w:r w:rsidRPr="00617451">
        <w:t>.</w:t>
      </w:r>
    </w:p>
    <w:p w:rsidR="00D0332A" w:rsidRPr="00617451" w:rsidRDefault="00D0332A" w:rsidP="00D0332A">
      <w:pPr>
        <w:autoSpaceDE w:val="0"/>
        <w:autoSpaceDN w:val="0"/>
        <w:adjustRightInd w:val="0"/>
        <w:spacing w:after="0"/>
        <w:ind w:left="1440" w:hanging="720"/>
        <w:jc w:val="left"/>
      </w:pPr>
    </w:p>
    <w:p w:rsidR="00D0332A" w:rsidRDefault="00D0332A" w:rsidP="00D0332A">
      <w:pPr>
        <w:suppressAutoHyphens/>
        <w:overflowPunct w:val="0"/>
        <w:autoSpaceDE w:val="0"/>
        <w:autoSpaceDN w:val="0"/>
        <w:adjustRightInd w:val="0"/>
        <w:spacing w:after="0"/>
        <w:ind w:left="1440" w:hanging="720"/>
        <w:jc w:val="left"/>
        <w:textAlignment w:val="baseline"/>
      </w:pPr>
      <w:r>
        <w:t>(e)</w:t>
      </w:r>
      <w:r>
        <w:tab/>
      </w:r>
      <w:r w:rsidRPr="00A23EC5">
        <w:rPr>
          <w:u w:val="single"/>
        </w:rPr>
        <w:t>Cross-Collateralized/Cross-Default</w:t>
      </w:r>
      <w:r>
        <w:rPr>
          <w:u w:val="single"/>
        </w:rPr>
        <w:t>ed</w:t>
      </w:r>
      <w:r w:rsidRPr="00A23EC5">
        <w:rPr>
          <w:u w:val="single"/>
        </w:rPr>
        <w:t xml:space="preserve"> Loan Pool</w:t>
      </w:r>
      <w:r w:rsidRPr="00C0213F">
        <w:t>:</w:t>
      </w:r>
      <w:r>
        <w:t xml:space="preserve">  If “</w:t>
      </w:r>
      <w:r w:rsidRPr="00B50FEF">
        <w:t>Cross-Collateralized/Cross-Defaulted Loan Pool</w:t>
      </w:r>
      <w:r>
        <w:t xml:space="preserve">” is checked in </w:t>
      </w:r>
      <w:r w:rsidR="00376D42">
        <w:t>the Summary</w:t>
      </w:r>
      <w:r w:rsidR="002F2185">
        <w:t>,</w:t>
      </w:r>
      <w:r>
        <w:t xml:space="preserve"> then t</w:t>
      </w:r>
      <w:r w:rsidRPr="00C0213F">
        <w:t xml:space="preserve">he Loan is part of a cross-collateralized/cross-defaulted pool of loans </w:t>
      </w:r>
      <w:r>
        <w:t>and Borrower has fully disclosed to Lender the</w:t>
      </w:r>
      <w:r w:rsidRPr="00C0213F">
        <w:t xml:space="preserve"> intended use of any cash r</w:t>
      </w:r>
      <w:r>
        <w:t>eceived by Borrower from Lender</w:t>
      </w:r>
      <w:r w:rsidRPr="00C0213F">
        <w:t xml:space="preserve"> in connection with the Loan and the other loans comprising the cross-collateralized/cross-defaulted loan pool</w:t>
      </w:r>
      <w:r>
        <w:t>, if applicable</w:t>
      </w:r>
      <w:r w:rsidRPr="00C0213F">
        <w:t>.</w:t>
      </w:r>
    </w:p>
    <w:p w:rsidR="003365BF" w:rsidRPr="00C0213F" w:rsidRDefault="00D0332A" w:rsidP="00A647CA">
      <w:pPr>
        <w:suppressAutoHyphens/>
        <w:spacing w:after="0"/>
        <w:ind w:left="1440"/>
      </w:pPr>
      <w:r w:rsidDel="00D0332A">
        <w:t xml:space="preserve"> </w:t>
      </w:r>
      <w:bookmarkStart w:id="18" w:name="_DV_M31"/>
      <w:bookmarkStart w:id="19" w:name="_DV_M34"/>
      <w:bookmarkEnd w:id="18"/>
      <w:bookmarkEnd w:id="19"/>
    </w:p>
    <w:p w:rsidR="00F2052C" w:rsidRDefault="00F2052C" w:rsidP="00A647CA">
      <w:pPr>
        <w:pStyle w:val="NormalHangingIndent1"/>
        <w:spacing w:after="0"/>
        <w:jc w:val="left"/>
        <w:rPr>
          <w:b/>
        </w:rPr>
      </w:pPr>
      <w:r>
        <w:rPr>
          <w:b/>
        </w:rPr>
        <w:t>5.25</w:t>
      </w:r>
      <w:r>
        <w:rPr>
          <w:b/>
        </w:rPr>
        <w:tab/>
        <w:t>through 5.</w:t>
      </w:r>
      <w:r w:rsidR="00B32F5E">
        <w:rPr>
          <w:b/>
        </w:rPr>
        <w:t xml:space="preserve">39 </w:t>
      </w:r>
      <w:r>
        <w:rPr>
          <w:b/>
        </w:rPr>
        <w:t xml:space="preserve">are </w:t>
      </w:r>
      <w:r w:rsidR="00ED51B0">
        <w:rPr>
          <w:b/>
        </w:rPr>
        <w:t>R</w:t>
      </w:r>
      <w:r>
        <w:rPr>
          <w:b/>
        </w:rPr>
        <w:t>eserved.</w:t>
      </w:r>
    </w:p>
    <w:p w:rsidR="003365BF" w:rsidRPr="00A647CA" w:rsidRDefault="003365BF" w:rsidP="00A647CA">
      <w:pPr>
        <w:spacing w:after="0"/>
      </w:pPr>
    </w:p>
    <w:p w:rsidR="0053478F" w:rsidRDefault="0053478F" w:rsidP="00A647CA">
      <w:pPr>
        <w:spacing w:after="0"/>
      </w:pPr>
      <w:r>
        <w:rPr>
          <w:b/>
        </w:rPr>
        <w:t>5.</w:t>
      </w:r>
      <w:r w:rsidR="004C398D">
        <w:rPr>
          <w:b/>
        </w:rPr>
        <w:t>40</w:t>
      </w:r>
      <w:r>
        <w:rPr>
          <w:b/>
        </w:rPr>
        <w:tab/>
        <w:t>Recycled Borrower.</w:t>
      </w:r>
      <w:r w:rsidR="003852A0">
        <w:rPr>
          <w:b/>
        </w:rPr>
        <w:t xml:space="preserve"> </w:t>
      </w:r>
      <w:r>
        <w:t>Reserved.</w:t>
      </w:r>
    </w:p>
    <w:p w:rsidR="003365BF" w:rsidRPr="008C6ECF" w:rsidRDefault="003365BF" w:rsidP="00A647CA">
      <w:pPr>
        <w:spacing w:after="0"/>
      </w:pPr>
    </w:p>
    <w:p w:rsidR="0053478F" w:rsidRDefault="0053478F" w:rsidP="00A647CA">
      <w:pPr>
        <w:spacing w:after="0"/>
      </w:pPr>
      <w:r>
        <w:rPr>
          <w:b/>
        </w:rPr>
        <w:t>5.4</w:t>
      </w:r>
      <w:r w:rsidR="004C398D">
        <w:rPr>
          <w:b/>
        </w:rPr>
        <w:t>1</w:t>
      </w:r>
      <w:r>
        <w:rPr>
          <w:b/>
        </w:rPr>
        <w:tab/>
        <w:t>Recycled SPE Equity Owner.</w:t>
      </w:r>
      <w:r w:rsidR="003852A0">
        <w:t xml:space="preserve"> </w:t>
      </w:r>
      <w:r>
        <w:t>Reserved.</w:t>
      </w:r>
    </w:p>
    <w:p w:rsidR="003365BF" w:rsidRPr="008C6ECF" w:rsidRDefault="003365BF" w:rsidP="00A647CA">
      <w:pPr>
        <w:spacing w:after="0"/>
      </w:pPr>
    </w:p>
    <w:p w:rsidR="008F3F1F" w:rsidRDefault="008F3F1F" w:rsidP="00A647CA">
      <w:pPr>
        <w:pStyle w:val="NormalHangingIndent1"/>
        <w:spacing w:after="0"/>
        <w:jc w:val="left"/>
        <w:rPr>
          <w:b/>
        </w:rPr>
      </w:pPr>
      <w:r w:rsidRPr="008F3F1F">
        <w:rPr>
          <w:b/>
        </w:rPr>
        <w:t>5.42</w:t>
      </w:r>
      <w:r w:rsidRPr="008F3F1F">
        <w:rPr>
          <w:b/>
        </w:rPr>
        <w:tab/>
        <w:t>through 5.</w:t>
      </w:r>
      <w:r w:rsidR="00025E09">
        <w:rPr>
          <w:b/>
        </w:rPr>
        <w:t>50</w:t>
      </w:r>
      <w:r w:rsidRPr="008F3F1F">
        <w:rPr>
          <w:b/>
        </w:rPr>
        <w:t xml:space="preserve"> are </w:t>
      </w:r>
      <w:r w:rsidR="00B51DB2">
        <w:rPr>
          <w:b/>
        </w:rPr>
        <w:t>R</w:t>
      </w:r>
      <w:r w:rsidRPr="008F3F1F">
        <w:rPr>
          <w:b/>
        </w:rPr>
        <w:t>eserved.</w:t>
      </w:r>
    </w:p>
    <w:p w:rsidR="003365BF" w:rsidRPr="00A647CA" w:rsidRDefault="003365BF" w:rsidP="00A647CA">
      <w:pPr>
        <w:spacing w:after="0"/>
      </w:pPr>
    </w:p>
    <w:p w:rsidR="003365BF" w:rsidRDefault="00441ACF" w:rsidP="00A647CA">
      <w:pPr>
        <w:pStyle w:val="NormalHangingIndent1"/>
        <w:spacing w:after="0"/>
        <w:jc w:val="left"/>
      </w:pPr>
      <w:r>
        <w:rPr>
          <w:b/>
        </w:rPr>
        <w:t>5.</w:t>
      </w:r>
      <w:r w:rsidR="008C2C02">
        <w:rPr>
          <w:b/>
        </w:rPr>
        <w:t>5</w:t>
      </w:r>
      <w:r w:rsidR="00025E09">
        <w:rPr>
          <w:b/>
        </w:rPr>
        <w:t>1</w:t>
      </w:r>
      <w:r>
        <w:rPr>
          <w:b/>
        </w:rPr>
        <w:tab/>
      </w:r>
      <w:r w:rsidR="0065628D" w:rsidRPr="0055741D">
        <w:rPr>
          <w:b/>
        </w:rPr>
        <w:t>Survival.</w:t>
      </w:r>
      <w:r w:rsidR="0065628D" w:rsidRPr="00503C7F">
        <w:t xml:space="preserve"> The representations and warranties set forth in </w:t>
      </w:r>
      <w:r w:rsidR="008220D5">
        <w:t>this Loan Agreement</w:t>
      </w:r>
      <w:r w:rsidR="0065628D" w:rsidRPr="00503C7F">
        <w:t xml:space="preserve"> will survive until the Indebtedness is paid in full</w:t>
      </w:r>
      <w:r w:rsidR="00CF14B6">
        <w:t>; however</w:t>
      </w:r>
      <w:r w:rsidR="0065628D" w:rsidRPr="00503C7F">
        <w:t>, the representation</w:t>
      </w:r>
      <w:r w:rsidR="0030413E">
        <w:t>s</w:t>
      </w:r>
      <w:r w:rsidR="0065628D" w:rsidRPr="00503C7F">
        <w:t xml:space="preserve"> and warranties set forth in </w:t>
      </w:r>
      <w:r w:rsidR="006647CD">
        <w:t>Section</w:t>
      </w:r>
      <w:r w:rsidR="002F3AA2">
        <w:t xml:space="preserve"> </w:t>
      </w:r>
      <w:r w:rsidR="0065628D" w:rsidRPr="00503C7F">
        <w:t>5.0</w:t>
      </w:r>
      <w:r w:rsidR="002941E5">
        <w:t>5</w:t>
      </w:r>
      <w:r w:rsidR="00B829BF">
        <w:t xml:space="preserve"> </w:t>
      </w:r>
      <w:r w:rsidR="0065628D" w:rsidRPr="00503C7F">
        <w:t>will survive beyond repayment of the entire Indebtedness</w:t>
      </w:r>
      <w:r w:rsidR="00CF14B6">
        <w:t xml:space="preserve">, </w:t>
      </w:r>
      <w:r w:rsidR="00F64B6B">
        <w:t xml:space="preserve">to the extent provided in </w:t>
      </w:r>
      <w:r w:rsidR="006647CD">
        <w:t>Section</w:t>
      </w:r>
      <w:r w:rsidR="002F3AA2">
        <w:t xml:space="preserve"> </w:t>
      </w:r>
      <w:r w:rsidR="00F70D25">
        <w:t>10.02(</w:t>
      </w:r>
      <w:r w:rsidR="00CE0DF1">
        <w:t>j</w:t>
      </w:r>
      <w:r w:rsidR="00CF14B6">
        <w:t>)</w:t>
      </w:r>
      <w:r w:rsidR="0016237C">
        <w:t>.</w:t>
      </w:r>
    </w:p>
    <w:p w:rsidR="0065628D" w:rsidRDefault="0065628D" w:rsidP="0066244B">
      <w:pPr>
        <w:pStyle w:val="NormalHangingIndent1"/>
        <w:spacing w:after="0"/>
        <w:jc w:val="left"/>
      </w:pPr>
    </w:p>
    <w:p w:rsidR="00927EB4" w:rsidRDefault="00927EB4" w:rsidP="00FF48B9">
      <w:pPr>
        <w:spacing w:after="0"/>
        <w:jc w:val="left"/>
        <w:rPr>
          <w:b/>
        </w:rPr>
      </w:pPr>
      <w:r w:rsidRPr="00B33F5F">
        <w:rPr>
          <w:b/>
        </w:rPr>
        <w:t>5.52</w:t>
      </w:r>
      <w:r w:rsidRPr="00B33F5F">
        <w:rPr>
          <w:b/>
        </w:rPr>
        <w:tab/>
        <w:t>through 5.5</w:t>
      </w:r>
      <w:r w:rsidR="00886A68">
        <w:rPr>
          <w:b/>
        </w:rPr>
        <w:t>7</w:t>
      </w:r>
      <w:r w:rsidRPr="00B33F5F">
        <w:rPr>
          <w:b/>
        </w:rPr>
        <w:t xml:space="preserve"> are </w:t>
      </w:r>
      <w:r w:rsidR="00B51DB2">
        <w:rPr>
          <w:b/>
        </w:rPr>
        <w:t>R</w:t>
      </w:r>
      <w:r w:rsidRPr="00147F8C">
        <w:rPr>
          <w:b/>
        </w:rPr>
        <w:t>eserved</w:t>
      </w:r>
      <w:r>
        <w:rPr>
          <w:b/>
        </w:rPr>
        <w:t>.</w:t>
      </w:r>
    </w:p>
    <w:p w:rsidR="00D20139" w:rsidRDefault="00D20139" w:rsidP="00FF48B9">
      <w:pPr>
        <w:spacing w:after="0"/>
        <w:jc w:val="left"/>
        <w:rPr>
          <w:b/>
        </w:rPr>
      </w:pPr>
    </w:p>
    <w:p w:rsidR="00D70D49" w:rsidRDefault="00D20139" w:rsidP="00FF48B9">
      <w:pPr>
        <w:spacing w:after="0"/>
        <w:ind w:left="720" w:hanging="720"/>
        <w:jc w:val="left"/>
        <w:rPr>
          <w:b/>
        </w:rPr>
      </w:pPr>
      <w:r>
        <w:rPr>
          <w:b/>
        </w:rPr>
        <w:t>5.58</w:t>
      </w:r>
      <w:r>
        <w:rPr>
          <w:b/>
        </w:rPr>
        <w:tab/>
        <w:t>Prohibited Parties Lists.</w:t>
      </w:r>
    </w:p>
    <w:p w:rsidR="00D70D49" w:rsidRDefault="00D70D49" w:rsidP="00FF48B9">
      <w:pPr>
        <w:spacing w:after="0"/>
        <w:ind w:left="720" w:hanging="720"/>
        <w:jc w:val="left"/>
        <w:rPr>
          <w:b/>
        </w:rPr>
      </w:pPr>
    </w:p>
    <w:p w:rsidR="00D70D49" w:rsidRDefault="00D70D49" w:rsidP="00D70D49">
      <w:pPr>
        <w:spacing w:after="0"/>
        <w:ind w:left="1440" w:hanging="720"/>
        <w:jc w:val="left"/>
        <w:rPr>
          <w:color w:val="000000"/>
        </w:rPr>
      </w:pPr>
      <w:r>
        <w:rPr>
          <w:color w:val="000000"/>
        </w:rPr>
        <w:t>(a)</w:t>
      </w:r>
      <w:r>
        <w:rPr>
          <w:b/>
          <w:color w:val="000000"/>
        </w:rPr>
        <w:tab/>
      </w:r>
      <w:r>
        <w:rPr>
          <w:color w:val="000000"/>
        </w:rPr>
        <w:t>Borrower is not identified and to the best of Borrower</w:t>
      </w:r>
      <w:r w:rsidR="00350C47">
        <w:rPr>
          <w:color w:val="000000"/>
        </w:rPr>
        <w:t>’</w:t>
      </w:r>
      <w:r>
        <w:rPr>
          <w:color w:val="000000"/>
        </w:rPr>
        <w:t>s knowledge after due inquiry and investigation, no Borrower Principal nor any Non-U.S. Equity Holder is identified on the OFAC Lists.</w:t>
      </w:r>
    </w:p>
    <w:p w:rsidR="00D70D49" w:rsidRDefault="00D70D49" w:rsidP="00D70D49">
      <w:pPr>
        <w:spacing w:after="0"/>
        <w:ind w:left="1440" w:hanging="720"/>
        <w:jc w:val="left"/>
        <w:rPr>
          <w:color w:val="000000"/>
        </w:rPr>
      </w:pPr>
    </w:p>
    <w:p w:rsidR="00D70D49" w:rsidRDefault="00D70D49" w:rsidP="00D70D49">
      <w:pPr>
        <w:spacing w:after="0"/>
        <w:ind w:left="1440" w:hanging="720"/>
        <w:jc w:val="left"/>
        <w:rPr>
          <w:color w:val="000000"/>
        </w:rPr>
      </w:pPr>
      <w:r>
        <w:rPr>
          <w:color w:val="000000"/>
        </w:rPr>
        <w:t>(b)</w:t>
      </w:r>
      <w:r>
        <w:rPr>
          <w:color w:val="000000"/>
        </w:rPr>
        <w:tab/>
        <w:t>Borrower is not listed and to the best of Borrower</w:t>
      </w:r>
      <w:r w:rsidR="00350C47">
        <w:rPr>
          <w:color w:val="000000"/>
        </w:rPr>
        <w:t>’</w:t>
      </w:r>
      <w:r>
        <w:rPr>
          <w:color w:val="000000"/>
        </w:rPr>
        <w:t>s knowledge after due inquiry and investigation, no Borrower Principal is listed on the FHFA SCP List.</w:t>
      </w:r>
    </w:p>
    <w:p w:rsidR="00B4565C" w:rsidRDefault="00B4565C" w:rsidP="00D70D49">
      <w:pPr>
        <w:spacing w:after="0"/>
        <w:ind w:left="1440" w:hanging="720"/>
        <w:jc w:val="left"/>
        <w:rPr>
          <w:color w:val="000000"/>
        </w:rPr>
      </w:pPr>
    </w:p>
    <w:p w:rsidR="00B4565C" w:rsidRDefault="00B4565C" w:rsidP="00BF284B">
      <w:pPr>
        <w:spacing w:after="0"/>
        <w:ind w:left="720"/>
        <w:jc w:val="left"/>
        <w:rPr>
          <w:color w:val="000000"/>
        </w:rPr>
      </w:pPr>
      <w:r w:rsidRPr="00EB56E4">
        <w:rPr>
          <w:color w:val="000000"/>
        </w:rPr>
        <w:t>Notwithstanding the foregoing, Lender acknowledges and agrees that if any entity which owns a direct or indirect interest in Borrower is a Public Company, then unless such Public Company exercises control over the purchase and sale of its publicly traded equity securities to a particular investor (other than as a placement agent), th</w:t>
      </w:r>
      <w:r>
        <w:rPr>
          <w:color w:val="000000"/>
        </w:rPr>
        <w:t>e representations set forth in this Section 5.58</w:t>
      </w:r>
      <w:r w:rsidRPr="002161E3">
        <w:rPr>
          <w:color w:val="000000"/>
        </w:rPr>
        <w:t xml:space="preserve"> </w:t>
      </w:r>
      <w:r w:rsidRPr="00EB56E4">
        <w:rPr>
          <w:color w:val="000000"/>
        </w:rPr>
        <w:t>will not be deemed to apply to the direct or indirect ownership in such Public Company.</w:t>
      </w:r>
    </w:p>
    <w:p w:rsidR="00B51DB2" w:rsidRDefault="00B51DB2" w:rsidP="00F55FBE">
      <w:pPr>
        <w:spacing w:after="0"/>
        <w:ind w:left="720" w:hanging="720"/>
        <w:jc w:val="left"/>
      </w:pPr>
    </w:p>
    <w:p w:rsidR="00D70D49" w:rsidRDefault="00B562D2" w:rsidP="00426DBD">
      <w:pPr>
        <w:spacing w:after="0"/>
        <w:jc w:val="left"/>
        <w:rPr>
          <w:color w:val="000000"/>
        </w:rPr>
      </w:pPr>
      <w:r w:rsidRPr="00FA67C9">
        <w:rPr>
          <w:b/>
        </w:rPr>
        <w:t>5.59</w:t>
      </w:r>
      <w:r w:rsidRPr="00FA67C9">
        <w:rPr>
          <w:b/>
        </w:rPr>
        <w:tab/>
      </w:r>
      <w:r>
        <w:rPr>
          <w:b/>
        </w:rPr>
        <w:t xml:space="preserve">AML Laws. </w:t>
      </w:r>
    </w:p>
    <w:p w:rsidR="00D0332A" w:rsidRDefault="00D0332A" w:rsidP="00426DBD">
      <w:pPr>
        <w:spacing w:after="0"/>
        <w:jc w:val="left"/>
        <w:rPr>
          <w:color w:val="000000"/>
        </w:rPr>
      </w:pPr>
    </w:p>
    <w:p w:rsidR="00D0332A" w:rsidRDefault="00D0332A" w:rsidP="00D0332A">
      <w:pPr>
        <w:spacing w:after="0"/>
        <w:ind w:left="1440" w:hanging="720"/>
        <w:jc w:val="left"/>
        <w:rPr>
          <w:color w:val="000000"/>
        </w:rPr>
      </w:pPr>
      <w:r>
        <w:rPr>
          <w:color w:val="000000"/>
        </w:rPr>
        <w:t>(a)</w:t>
      </w:r>
      <w:r>
        <w:rPr>
          <w:color w:val="000000"/>
        </w:rPr>
        <w:tab/>
        <w:t>Borrower has not been convicted of a violation of the AML Laws or been the subject of a final enforcement action relating to the AML Laws.</w:t>
      </w:r>
    </w:p>
    <w:p w:rsidR="00D0332A" w:rsidRDefault="00D0332A" w:rsidP="00D0332A">
      <w:pPr>
        <w:spacing w:after="0"/>
        <w:ind w:left="1440" w:hanging="720"/>
        <w:jc w:val="left"/>
        <w:rPr>
          <w:color w:val="000000"/>
        </w:rPr>
      </w:pPr>
    </w:p>
    <w:p w:rsidR="00D0332A" w:rsidRDefault="00D0332A" w:rsidP="00D0332A">
      <w:pPr>
        <w:spacing w:after="0"/>
        <w:ind w:left="1440" w:hanging="720"/>
        <w:jc w:val="left"/>
        <w:rPr>
          <w:color w:val="000000"/>
        </w:rPr>
      </w:pPr>
      <w:r>
        <w:rPr>
          <w:color w:val="000000"/>
        </w:rPr>
        <w:t>(b)</w:t>
      </w:r>
      <w:r>
        <w:rPr>
          <w:color w:val="000000"/>
        </w:rPr>
        <w:tab/>
        <w:t>To the best of Borrower</w:t>
      </w:r>
      <w:r w:rsidR="00350C47">
        <w:rPr>
          <w:color w:val="000000"/>
        </w:rPr>
        <w:t>’</w:t>
      </w:r>
      <w:r>
        <w:rPr>
          <w:color w:val="000000"/>
        </w:rPr>
        <w:t>s knowledge after due inquiry and investigation, no Borrower Principal nor Non-U.S. Equity Holder has been convicted of a violation of the AML Laws or been the subject of a final enforcement action relating to the AML Laws.</w:t>
      </w:r>
    </w:p>
    <w:p w:rsidR="00D0332A" w:rsidRDefault="00D0332A" w:rsidP="00D0332A">
      <w:pPr>
        <w:spacing w:after="0"/>
        <w:ind w:left="1440" w:hanging="720"/>
        <w:jc w:val="left"/>
        <w:rPr>
          <w:color w:val="000000"/>
        </w:rPr>
      </w:pPr>
    </w:p>
    <w:p w:rsidR="00D0332A" w:rsidRDefault="00D0332A" w:rsidP="00D0332A">
      <w:pPr>
        <w:spacing w:after="0"/>
        <w:ind w:left="1440" w:hanging="720"/>
        <w:jc w:val="left"/>
        <w:rPr>
          <w:color w:val="000000"/>
        </w:rPr>
      </w:pPr>
      <w:r>
        <w:rPr>
          <w:color w:val="000000"/>
        </w:rPr>
        <w:t>(c)</w:t>
      </w:r>
      <w:r>
        <w:rPr>
          <w:color w:val="000000"/>
        </w:rPr>
        <w:tab/>
        <w:t>Borrower has not received any notice that it is the subject of any pending proceedings for any violation of the AML Laws and to the best of Borrower</w:t>
      </w:r>
      <w:r w:rsidR="00350C47">
        <w:rPr>
          <w:color w:val="000000"/>
        </w:rPr>
        <w:t>’</w:t>
      </w:r>
      <w:r>
        <w:rPr>
          <w:color w:val="000000"/>
        </w:rPr>
        <w:t>s knowledge it is not the subject of any pending proceedings for any violation of the AML Laws.</w:t>
      </w:r>
    </w:p>
    <w:p w:rsidR="00D0332A" w:rsidRDefault="00D0332A" w:rsidP="00D0332A">
      <w:pPr>
        <w:spacing w:after="0"/>
        <w:ind w:left="1440" w:hanging="720"/>
        <w:jc w:val="left"/>
        <w:rPr>
          <w:color w:val="000000"/>
        </w:rPr>
      </w:pPr>
    </w:p>
    <w:p w:rsidR="00D0332A" w:rsidRDefault="00D0332A" w:rsidP="00D0332A">
      <w:pPr>
        <w:spacing w:after="0"/>
        <w:ind w:left="1440" w:hanging="720"/>
        <w:jc w:val="left"/>
        <w:rPr>
          <w:color w:val="000000"/>
        </w:rPr>
      </w:pPr>
      <w:r>
        <w:rPr>
          <w:color w:val="000000"/>
        </w:rPr>
        <w:t>(d)</w:t>
      </w:r>
      <w:r>
        <w:rPr>
          <w:color w:val="000000"/>
        </w:rPr>
        <w:tab/>
        <w:t>To the best of Borrower</w:t>
      </w:r>
      <w:r w:rsidR="00350C47">
        <w:rPr>
          <w:color w:val="000000"/>
        </w:rPr>
        <w:t>’</w:t>
      </w:r>
      <w:r>
        <w:rPr>
          <w:color w:val="000000"/>
        </w:rPr>
        <w:t>s knowledge after due inquiry and investigation no Borrower Principal nor Non-U.S. Equity Holder is the subject of any pending proceedings for any violation of the AML Laws.</w:t>
      </w:r>
    </w:p>
    <w:p w:rsidR="00B4565C" w:rsidRDefault="00B4565C" w:rsidP="00D0332A">
      <w:pPr>
        <w:spacing w:after="0"/>
        <w:ind w:left="1440" w:hanging="720"/>
        <w:jc w:val="left"/>
        <w:rPr>
          <w:color w:val="000000"/>
        </w:rPr>
      </w:pPr>
    </w:p>
    <w:p w:rsidR="00B4565C" w:rsidRDefault="00B4565C" w:rsidP="00B4565C">
      <w:pPr>
        <w:spacing w:after="0"/>
        <w:ind w:left="720"/>
        <w:jc w:val="left"/>
        <w:rPr>
          <w:color w:val="000000"/>
        </w:rPr>
      </w:pPr>
      <w:r w:rsidRPr="00C27C25">
        <w:rPr>
          <w:color w:val="000000"/>
        </w:rPr>
        <w:t>Notwithstanding the foregoing, Lender acknowledges and agrees that if any entity which owns a direct or indirect interest in Borrower is a Public Company, then unless such Public Company exercises control over the purchase and sale of its publicly traded equity securities to a particular investor (other than as a placement agent), th</w:t>
      </w:r>
      <w:r>
        <w:rPr>
          <w:color w:val="000000"/>
        </w:rPr>
        <w:t xml:space="preserve">e representations set forth in Sections 5.59(b) and (d) </w:t>
      </w:r>
      <w:r w:rsidRPr="00C27C25">
        <w:rPr>
          <w:color w:val="000000"/>
        </w:rPr>
        <w:t>will not be deemed to apply to the direct or indirect ownership in such Public Company.</w:t>
      </w:r>
    </w:p>
    <w:p w:rsidR="00B4565C" w:rsidRDefault="00B4565C" w:rsidP="00D0332A">
      <w:pPr>
        <w:spacing w:after="0"/>
        <w:ind w:left="1440" w:hanging="720"/>
        <w:jc w:val="left"/>
        <w:rPr>
          <w:color w:val="000000"/>
        </w:rPr>
      </w:pPr>
    </w:p>
    <w:p w:rsidR="00B562D2" w:rsidRDefault="00D0332A" w:rsidP="00F55FBE">
      <w:pPr>
        <w:spacing w:after="0"/>
        <w:ind w:left="720" w:hanging="720"/>
        <w:jc w:val="left"/>
        <w:rPr>
          <w:b/>
        </w:rPr>
      </w:pPr>
      <w:r w:rsidDel="00D0332A">
        <w:rPr>
          <w:color w:val="000000"/>
        </w:rPr>
        <w:t xml:space="preserve"> </w:t>
      </w:r>
    </w:p>
    <w:p w:rsidR="00D70D49" w:rsidRDefault="00B562D2" w:rsidP="00D70D49">
      <w:pPr>
        <w:spacing w:after="0"/>
        <w:ind w:left="720" w:hanging="720"/>
        <w:jc w:val="left"/>
        <w:rPr>
          <w:color w:val="000000"/>
        </w:rPr>
      </w:pPr>
      <w:r>
        <w:rPr>
          <w:b/>
        </w:rPr>
        <w:t>5.60</w:t>
      </w:r>
      <w:r>
        <w:rPr>
          <w:b/>
        </w:rPr>
        <w:tab/>
        <w:t xml:space="preserve">Internal Controls. </w:t>
      </w:r>
      <w:r w:rsidR="00D70D49">
        <w:rPr>
          <w:color w:val="000000"/>
        </w:rPr>
        <w:t>Borrower has in place and to the best of Borrower</w:t>
      </w:r>
      <w:r w:rsidR="00350C47">
        <w:rPr>
          <w:color w:val="000000"/>
        </w:rPr>
        <w:t>’</w:t>
      </w:r>
      <w:r w:rsidR="00D70D49">
        <w:rPr>
          <w:color w:val="000000"/>
        </w:rPr>
        <w:t xml:space="preserve">s knowledge after due inquiry and investigation, Borrower has determined that each Borrower Principal has in place, practices and procedures for the admission of investors which </w:t>
      </w:r>
      <w:r w:rsidR="00C23183">
        <w:rPr>
          <w:color w:val="000000"/>
        </w:rPr>
        <w:t xml:space="preserve">are designed </w:t>
      </w:r>
      <w:r w:rsidR="00060CEE">
        <w:rPr>
          <w:color w:val="000000"/>
        </w:rPr>
        <w:t xml:space="preserve">to </w:t>
      </w:r>
      <w:r w:rsidR="00D70D49">
        <w:rPr>
          <w:color w:val="000000"/>
        </w:rPr>
        <w:t>prevent the admission of:</w:t>
      </w:r>
    </w:p>
    <w:p w:rsidR="00D70D49" w:rsidRDefault="00D70D49" w:rsidP="00D70D49">
      <w:pPr>
        <w:spacing w:after="0"/>
        <w:ind w:left="720" w:hanging="720"/>
        <w:jc w:val="left"/>
        <w:rPr>
          <w:color w:val="000000"/>
        </w:rPr>
      </w:pPr>
    </w:p>
    <w:p w:rsidR="00D70D49" w:rsidRDefault="00D70D49" w:rsidP="00D70D49">
      <w:pPr>
        <w:spacing w:after="0"/>
        <w:ind w:left="1440" w:hanging="720"/>
        <w:jc w:val="left"/>
        <w:rPr>
          <w:color w:val="000000"/>
        </w:rPr>
      </w:pPr>
      <w:r>
        <w:rPr>
          <w:color w:val="000000"/>
        </w:rPr>
        <w:t>(a)</w:t>
      </w:r>
      <w:r>
        <w:rPr>
          <w:color w:val="000000"/>
        </w:rPr>
        <w:tab/>
      </w:r>
      <w:r w:rsidR="00060CEE">
        <w:rPr>
          <w:color w:val="000000"/>
        </w:rPr>
        <w:t>Any Non-U.S. Equity Holder</w:t>
      </w:r>
      <w:r w:rsidR="00C23183">
        <w:rPr>
          <w:color w:val="000000"/>
        </w:rPr>
        <w:t>,</w:t>
      </w:r>
      <w:r w:rsidR="00060CEE">
        <w:rPr>
          <w:color w:val="000000"/>
        </w:rPr>
        <w:t xml:space="preserve"> or </w:t>
      </w:r>
      <w:r w:rsidR="00C23183">
        <w:rPr>
          <w:color w:val="000000"/>
        </w:rPr>
        <w:t xml:space="preserve">any </w:t>
      </w:r>
      <w:r w:rsidR="00060CEE">
        <w:rPr>
          <w:color w:val="000000"/>
        </w:rPr>
        <w:t xml:space="preserve">investor </w:t>
      </w:r>
      <w:r w:rsidR="00C23183">
        <w:rPr>
          <w:color w:val="000000"/>
        </w:rPr>
        <w:t>with</w:t>
      </w:r>
      <w:r w:rsidR="00060CEE">
        <w:rPr>
          <w:color w:val="000000"/>
        </w:rPr>
        <w:t xml:space="preserve"> a 25% or more ownership interest in the aggregate in Borrower (whether directly or indirectly)</w:t>
      </w:r>
      <w:r w:rsidR="00577E30">
        <w:rPr>
          <w:color w:val="000000"/>
        </w:rPr>
        <w:t>,</w:t>
      </w:r>
      <w:r w:rsidR="00060CEE">
        <w:rPr>
          <w:color w:val="000000"/>
        </w:rPr>
        <w:t xml:space="preserve"> </w:t>
      </w:r>
      <w:r>
        <w:rPr>
          <w:color w:val="000000"/>
        </w:rPr>
        <w:t>that is in violation of any criminal or civil law or regulation intended to prevent money laundering or the funding of terrorist or illegal drug trafficking activities.</w:t>
      </w:r>
      <w:r w:rsidR="00D0332A">
        <w:rPr>
          <w:color w:val="000000"/>
        </w:rPr>
        <w:t xml:space="preserve"> Notwithstanding the foregoing, Lender acknowledges and agrees that if Borrower or any Borrower Principal is a Public Company, unless such Borrower or Borrower Principal exercises control over the purchase and sale of its publicly traded equity securities to a particular investor (other than as a placement agent), Borrower or such Borrower Principal will not be deemed to make this representation with respect to direct or indirect ownership in such Public Company.</w:t>
      </w:r>
    </w:p>
    <w:p w:rsidR="00D70D49" w:rsidRDefault="00D70D49" w:rsidP="00D70D49">
      <w:pPr>
        <w:spacing w:after="0"/>
        <w:ind w:left="1440" w:hanging="720"/>
        <w:jc w:val="left"/>
        <w:rPr>
          <w:color w:val="000000"/>
        </w:rPr>
      </w:pPr>
    </w:p>
    <w:p w:rsidR="00D70D49" w:rsidRDefault="00D70D49" w:rsidP="00D70D49">
      <w:pPr>
        <w:spacing w:after="0"/>
        <w:ind w:left="1440" w:hanging="720"/>
        <w:jc w:val="left"/>
        <w:rPr>
          <w:color w:val="000000"/>
        </w:rPr>
      </w:pPr>
      <w:r>
        <w:rPr>
          <w:color w:val="000000"/>
        </w:rPr>
        <w:t>(b)</w:t>
      </w:r>
      <w:r>
        <w:rPr>
          <w:color w:val="000000"/>
        </w:rPr>
        <w:tab/>
        <w:t xml:space="preserve">Any Person that will have a 25% or more ownership interest </w:t>
      </w:r>
      <w:r w:rsidR="009443A8">
        <w:rPr>
          <w:color w:val="000000"/>
        </w:rPr>
        <w:t xml:space="preserve">in the aggregate </w:t>
      </w:r>
      <w:r>
        <w:rPr>
          <w:color w:val="000000"/>
        </w:rPr>
        <w:t xml:space="preserve">in Borrower (whether directly or indirectly) </w:t>
      </w:r>
      <w:r w:rsidR="00DD4C42">
        <w:rPr>
          <w:color w:val="000000"/>
        </w:rPr>
        <w:t>that</w:t>
      </w:r>
      <w:r>
        <w:rPr>
          <w:color w:val="000000"/>
        </w:rPr>
        <w:t xml:space="preserve"> is on the Prohibited Parties Lists.</w:t>
      </w:r>
    </w:p>
    <w:p w:rsidR="00D70D49" w:rsidRDefault="00D70D49" w:rsidP="00D70D49">
      <w:pPr>
        <w:spacing w:after="0"/>
        <w:ind w:left="1440" w:hanging="720"/>
        <w:jc w:val="left"/>
        <w:rPr>
          <w:color w:val="000000"/>
        </w:rPr>
      </w:pPr>
    </w:p>
    <w:p w:rsidR="00D70D49" w:rsidRDefault="00D70D49" w:rsidP="00D70D49">
      <w:pPr>
        <w:spacing w:after="0"/>
        <w:ind w:left="1440" w:hanging="720"/>
        <w:jc w:val="left"/>
        <w:rPr>
          <w:color w:val="000000"/>
        </w:rPr>
      </w:pPr>
      <w:r>
        <w:rPr>
          <w:color w:val="000000"/>
        </w:rPr>
        <w:t>(c)</w:t>
      </w:r>
      <w:r>
        <w:rPr>
          <w:color w:val="000000"/>
        </w:rPr>
        <w:tab/>
        <w:t>Any Non-U.S. Equity Holder that is on the OFAC Lists.</w:t>
      </w:r>
    </w:p>
    <w:p w:rsidR="00B562D2" w:rsidRDefault="00B562D2" w:rsidP="00F55FBE">
      <w:pPr>
        <w:spacing w:after="0"/>
        <w:ind w:left="720" w:hanging="720"/>
        <w:jc w:val="left"/>
      </w:pPr>
    </w:p>
    <w:p w:rsidR="00C33A00" w:rsidRDefault="006D64CF" w:rsidP="00F55FBE">
      <w:pPr>
        <w:spacing w:after="0"/>
        <w:ind w:left="720" w:hanging="720"/>
        <w:jc w:val="left"/>
      </w:pPr>
      <w:r w:rsidRPr="00FA67C9">
        <w:rPr>
          <w:b/>
        </w:rPr>
        <w:t>5.</w:t>
      </w:r>
      <w:r w:rsidR="00B562D2">
        <w:rPr>
          <w:b/>
        </w:rPr>
        <w:t>61</w:t>
      </w:r>
      <w:r w:rsidRPr="00FA67C9">
        <w:rPr>
          <w:b/>
        </w:rPr>
        <w:tab/>
        <w:t xml:space="preserve">Crowdfunding. </w:t>
      </w:r>
      <w:r>
        <w:t>E</w:t>
      </w:r>
      <w:r w:rsidRPr="00E95194">
        <w:t xml:space="preserve">xcept as </w:t>
      </w:r>
      <w:r w:rsidRPr="00C13F4B">
        <w:t>has been</w:t>
      </w:r>
      <w:r w:rsidRPr="00E95194">
        <w:t xml:space="preserve"> disclosed </w:t>
      </w:r>
      <w:r w:rsidR="000E6645">
        <w:t xml:space="preserve">in writing </w:t>
      </w:r>
      <w:r w:rsidRPr="00E95194">
        <w:t>to and approved in writing by Lender</w:t>
      </w:r>
      <w:r>
        <w:t xml:space="preserve">, </w:t>
      </w:r>
      <w:r w:rsidR="00C33A00">
        <w:t xml:space="preserve">there has been </w:t>
      </w:r>
      <w:r>
        <w:t xml:space="preserve">no direct or indirect </w:t>
      </w:r>
      <w:r w:rsidR="00C33A00">
        <w:t xml:space="preserve">interest in Borrower </w:t>
      </w:r>
      <w:r>
        <w:t xml:space="preserve"> marketed or sold to investors through any form of Crowdfunding</w:t>
      </w:r>
      <w:r w:rsidR="00C33A00">
        <w:t xml:space="preserve"> which constitutes either of the following:</w:t>
      </w:r>
    </w:p>
    <w:p w:rsidR="00C33A00" w:rsidRDefault="00C33A00" w:rsidP="00F55FBE">
      <w:pPr>
        <w:spacing w:after="0"/>
        <w:ind w:left="720" w:hanging="720"/>
        <w:jc w:val="left"/>
      </w:pPr>
    </w:p>
    <w:p w:rsidR="006D64CF" w:rsidRDefault="00C33A00" w:rsidP="008B79CF">
      <w:pPr>
        <w:spacing w:after="0"/>
        <w:ind w:left="1440" w:hanging="720"/>
        <w:jc w:val="left"/>
      </w:pPr>
      <w:r>
        <w:t>(a)</w:t>
      </w:r>
      <w:r>
        <w:tab/>
        <w:t>A Controlling Interest.</w:t>
      </w:r>
    </w:p>
    <w:p w:rsidR="00C33A00" w:rsidRDefault="00C33A00" w:rsidP="008B79CF">
      <w:pPr>
        <w:spacing w:after="0"/>
        <w:ind w:left="1440" w:hanging="720"/>
        <w:jc w:val="left"/>
        <w:rPr>
          <w:b/>
        </w:rPr>
      </w:pPr>
    </w:p>
    <w:p w:rsidR="00C33A00" w:rsidRPr="00750BF9" w:rsidRDefault="00C33A00" w:rsidP="00750BF9">
      <w:pPr>
        <w:spacing w:after="0"/>
        <w:ind w:left="1440" w:hanging="720"/>
        <w:jc w:val="left"/>
      </w:pPr>
      <w:r w:rsidRPr="00750BF9">
        <w:t>(b)</w:t>
      </w:r>
      <w:r>
        <w:tab/>
        <w:t>An interest which may assume Control of Borrower under any terms of either Borrower’s organizational documents</w:t>
      </w:r>
      <w:r w:rsidR="000227A0">
        <w:t>, or the organizational documents</w:t>
      </w:r>
      <w:r>
        <w:t xml:space="preserve"> of any entity in Borrower’s ownership structure, regardless of whether</w:t>
      </w:r>
      <w:r w:rsidR="000227A0">
        <w:t xml:space="preserve"> the change in Control is the subject of a Permitted Transfer or a Conditionally Permitted Transfer.</w:t>
      </w:r>
    </w:p>
    <w:p w:rsidR="006D64CF" w:rsidRPr="002F7276" w:rsidRDefault="006D64CF" w:rsidP="00ED743A">
      <w:pPr>
        <w:spacing w:after="0"/>
        <w:ind w:left="720" w:hanging="720"/>
        <w:jc w:val="left"/>
      </w:pPr>
    </w:p>
    <w:p w:rsidR="00B51DB2" w:rsidRDefault="00B51DB2" w:rsidP="00B51DB2">
      <w:pPr>
        <w:spacing w:after="0"/>
        <w:jc w:val="left"/>
        <w:rPr>
          <w:b/>
        </w:rPr>
      </w:pPr>
      <w:r>
        <w:rPr>
          <w:b/>
        </w:rPr>
        <w:t>5.</w:t>
      </w:r>
      <w:r w:rsidR="006D64CF">
        <w:rPr>
          <w:b/>
        </w:rPr>
        <w:t>6</w:t>
      </w:r>
      <w:r w:rsidR="000419CD">
        <w:rPr>
          <w:b/>
        </w:rPr>
        <w:t>2</w:t>
      </w:r>
      <w:r>
        <w:rPr>
          <w:b/>
        </w:rPr>
        <w:tab/>
        <w:t>through 5.</w:t>
      </w:r>
      <w:r w:rsidR="00C249CD">
        <w:rPr>
          <w:b/>
        </w:rPr>
        <w:t>70</w:t>
      </w:r>
      <w:r w:rsidRPr="00B33F5F">
        <w:rPr>
          <w:b/>
        </w:rPr>
        <w:t xml:space="preserve"> are </w:t>
      </w:r>
      <w:r>
        <w:rPr>
          <w:b/>
        </w:rPr>
        <w:t>R</w:t>
      </w:r>
      <w:r w:rsidRPr="00147F8C">
        <w:rPr>
          <w:b/>
        </w:rPr>
        <w:t>eserved</w:t>
      </w:r>
      <w:r>
        <w:rPr>
          <w:b/>
        </w:rPr>
        <w:t>.</w:t>
      </w:r>
    </w:p>
    <w:p w:rsidR="00D20139" w:rsidRPr="00B33F5F" w:rsidRDefault="00D20139" w:rsidP="00FF48B9">
      <w:pPr>
        <w:spacing w:after="0"/>
        <w:jc w:val="left"/>
        <w:rPr>
          <w:b/>
        </w:rPr>
      </w:pPr>
    </w:p>
    <w:p w:rsidR="00C872A1" w:rsidRDefault="00C872A1" w:rsidP="00A647CA">
      <w:pPr>
        <w:pStyle w:val="HeadingJustified"/>
        <w:spacing w:after="0"/>
        <w:jc w:val="left"/>
      </w:pPr>
      <w:r w:rsidRPr="00503C7F">
        <w:t>ARTICLE VI</w:t>
      </w:r>
      <w:r w:rsidR="008B6B0A">
        <w:t xml:space="preserve"> </w:t>
      </w:r>
      <w:r w:rsidR="00BA6998">
        <w:tab/>
      </w:r>
      <w:r w:rsidR="008B6B0A">
        <w:t xml:space="preserve">BORROWER </w:t>
      </w:r>
      <w:r w:rsidRPr="00503C7F">
        <w:t>COVENANTS.</w:t>
      </w:r>
    </w:p>
    <w:p w:rsidR="003365BF" w:rsidRPr="00CD45D9" w:rsidRDefault="003365BF" w:rsidP="00A647CA">
      <w:pPr>
        <w:spacing w:after="0"/>
      </w:pPr>
    </w:p>
    <w:p w:rsidR="00C872A1" w:rsidRDefault="00C872A1" w:rsidP="00A647CA">
      <w:pPr>
        <w:pStyle w:val="NormalHangingIndent1"/>
        <w:spacing w:after="0"/>
        <w:jc w:val="left"/>
      </w:pPr>
      <w:r w:rsidRPr="0055741D">
        <w:rPr>
          <w:b/>
        </w:rPr>
        <w:t>6.01</w:t>
      </w:r>
      <w:r w:rsidRPr="0055741D">
        <w:rPr>
          <w:b/>
        </w:rPr>
        <w:tab/>
        <w:t>Compliance</w:t>
      </w:r>
      <w:r w:rsidR="002F3AA2">
        <w:rPr>
          <w:b/>
        </w:rPr>
        <w:t xml:space="preserve"> </w:t>
      </w:r>
      <w:r w:rsidRPr="0055741D">
        <w:rPr>
          <w:b/>
        </w:rPr>
        <w:t>with Laws.</w:t>
      </w:r>
      <w:r w:rsidRPr="00503C7F">
        <w:t xml:space="preserve"> Borrower will comply with all laws, ordinances, rules, regulations</w:t>
      </w:r>
      <w:r w:rsidR="009A75EC">
        <w:t xml:space="preserve"> </w:t>
      </w:r>
      <w:r w:rsidRPr="00503C7F">
        <w:t xml:space="preserve">and requirements of any Governmental Authority having jurisdiction over the Mortgaged Property and all </w:t>
      </w:r>
      <w:r w:rsidR="009A75EC">
        <w:t xml:space="preserve">licenses and permits and all </w:t>
      </w:r>
      <w:r w:rsidRPr="00503C7F">
        <w:t>recorded covenants and agreements relating to or affecting the Mortgaged Property, including all laws, ordinances, regulations, requirements and covenants pertaining to health and safety, construction of improvements on the Mortgaged Property, Repairs, Capital Replacements, fair housing, disability accommodation, zoning and land use, applicable building codes, special use permits and environmental regulations, Leases and the maintenance and disposition of tenant security deposits</w:t>
      </w:r>
      <w:r w:rsidR="0016237C">
        <w:t xml:space="preserve">. </w:t>
      </w:r>
      <w:r w:rsidRPr="00503C7F">
        <w:t xml:space="preserve">Borrower will take appropriate measures to prevent, and will not engage in or knowingly permit, any illegal activities at the Mortgaged Property, including those that could endanger tenants or visitors, result in damage to the Mortgaged Property, result in forfeiture of the Mortgaged Property, or otherwise materially impair the </w:t>
      </w:r>
      <w:r w:rsidR="008F72AE">
        <w:t>L</w:t>
      </w:r>
      <w:r w:rsidRPr="00503C7F">
        <w:t>ien created by the Security Instrument or Lender</w:t>
      </w:r>
      <w:r w:rsidR="00350C47">
        <w:t>’</w:t>
      </w:r>
      <w:r w:rsidRPr="00503C7F">
        <w:t>s interest in the Mortgaged Property</w:t>
      </w:r>
      <w:r w:rsidR="0016237C">
        <w:t xml:space="preserve">. </w:t>
      </w:r>
      <w:r w:rsidRPr="00503C7F">
        <w:t xml:space="preserve">Borrower will at all times maintain records sufficient to demonstrate compliance with the provisions of this </w:t>
      </w:r>
      <w:r w:rsidR="006647CD">
        <w:t>Section</w:t>
      </w:r>
      <w:r w:rsidR="002E4C0E">
        <w:t xml:space="preserve"> </w:t>
      </w:r>
      <w:r w:rsidRPr="00503C7F">
        <w:t>6.01.</w:t>
      </w:r>
    </w:p>
    <w:p w:rsidR="003365BF" w:rsidRPr="00CD45D9" w:rsidRDefault="003365BF" w:rsidP="00A647CA">
      <w:pPr>
        <w:spacing w:after="0"/>
      </w:pPr>
    </w:p>
    <w:p w:rsidR="003365BF" w:rsidRDefault="00C872A1" w:rsidP="00A647CA">
      <w:pPr>
        <w:pStyle w:val="NormalHangingIndent1"/>
        <w:spacing w:after="0"/>
        <w:jc w:val="left"/>
      </w:pPr>
      <w:r w:rsidRPr="0055741D">
        <w:rPr>
          <w:b/>
        </w:rPr>
        <w:t>6.02</w:t>
      </w:r>
      <w:r w:rsidRPr="0055741D">
        <w:rPr>
          <w:b/>
        </w:rPr>
        <w:tab/>
        <w:t>Compliance with Organizational Documents.</w:t>
      </w:r>
      <w:r w:rsidRPr="00503C7F">
        <w:t xml:space="preserve"> Borrower will at all times comply with all laws, regulations and requirements of any Governmental Authority relating to Borrower</w:t>
      </w:r>
      <w:r w:rsidR="00350C47">
        <w:t>’</w:t>
      </w:r>
      <w:r w:rsidRPr="00503C7F">
        <w:t>s formation, continued existence and good standing in its state of formation and, if different, in the Property Jurisdiction</w:t>
      </w:r>
      <w:r w:rsidR="0016237C">
        <w:t xml:space="preserve">. </w:t>
      </w:r>
      <w:r w:rsidRPr="00503C7F">
        <w:t>Borrower will at all times comply with its organizational documents, including its partnership agreement (if Borrower is a partnership), its by-laws (if Borrower is a corporation or housing cooperative corporation or association) or its operating agreement (if Borrower is a limited liability company or tenancy-in-common)</w:t>
      </w:r>
      <w:r w:rsidR="0016237C">
        <w:t xml:space="preserve">. </w:t>
      </w:r>
      <w:r w:rsidRPr="00503C7F">
        <w:t xml:space="preserve">If Borrower is a housing cooperative corporation or association, Borrower will at all times maintain its status as a </w:t>
      </w:r>
      <w:r w:rsidR="007E462C">
        <w:t>“</w:t>
      </w:r>
      <w:r w:rsidRPr="00503C7F">
        <w:t>cooperative housing corporation</w:t>
      </w:r>
      <w:r w:rsidR="007E462C">
        <w:t>”</w:t>
      </w:r>
      <w:r w:rsidRPr="00503C7F">
        <w:t xml:space="preserve"> as such term is defined in </w:t>
      </w:r>
      <w:r w:rsidR="006647CD">
        <w:t>Section</w:t>
      </w:r>
      <w:r w:rsidR="002E4C0E">
        <w:t xml:space="preserve"> </w:t>
      </w:r>
      <w:r w:rsidRPr="00503C7F">
        <w:t>216(b) of the Internal Revenue Code of 1986, as amended, or any successor statute thereto</w:t>
      </w:r>
      <w:r w:rsidR="0016237C">
        <w:t>.</w:t>
      </w:r>
    </w:p>
    <w:p w:rsidR="00C872A1" w:rsidRPr="00503C7F" w:rsidRDefault="00C872A1" w:rsidP="00A647CA">
      <w:pPr>
        <w:pStyle w:val="NormalHangingIndent1"/>
        <w:spacing w:after="0"/>
        <w:jc w:val="left"/>
      </w:pPr>
    </w:p>
    <w:p w:rsidR="003365BF" w:rsidRDefault="000828A5" w:rsidP="00A647CA">
      <w:pPr>
        <w:autoSpaceDE w:val="0"/>
        <w:autoSpaceDN w:val="0"/>
        <w:adjustRightInd w:val="0"/>
        <w:spacing w:after="0"/>
        <w:ind w:left="720" w:hanging="720"/>
        <w:jc w:val="left"/>
        <w:rPr>
          <w:color w:val="000000"/>
        </w:rPr>
      </w:pPr>
      <w:r>
        <w:rPr>
          <w:b/>
          <w:bCs/>
          <w:color w:val="000000"/>
        </w:rPr>
        <w:t>6.03</w:t>
      </w:r>
      <w:r>
        <w:rPr>
          <w:b/>
          <w:bCs/>
          <w:color w:val="000000"/>
        </w:rPr>
        <w:tab/>
        <w:t>Use of Mortgaged Property.</w:t>
      </w:r>
    </w:p>
    <w:p w:rsidR="00F2052C" w:rsidRDefault="00F2052C" w:rsidP="00A647CA">
      <w:pPr>
        <w:autoSpaceDE w:val="0"/>
        <w:autoSpaceDN w:val="0"/>
        <w:adjustRightInd w:val="0"/>
        <w:spacing w:after="0"/>
        <w:ind w:left="720" w:hanging="720"/>
        <w:jc w:val="left"/>
        <w:rPr>
          <w:color w:val="000000"/>
        </w:rPr>
      </w:pPr>
    </w:p>
    <w:p w:rsidR="000828A5" w:rsidRDefault="00F2052C" w:rsidP="00A647CA">
      <w:pPr>
        <w:autoSpaceDE w:val="0"/>
        <w:autoSpaceDN w:val="0"/>
        <w:adjustRightInd w:val="0"/>
        <w:spacing w:after="0"/>
        <w:ind w:left="1440" w:hanging="720"/>
        <w:jc w:val="left"/>
        <w:rPr>
          <w:color w:val="000000"/>
        </w:rPr>
      </w:pPr>
      <w:r>
        <w:rPr>
          <w:color w:val="000000"/>
        </w:rPr>
        <w:t>(a)</w:t>
      </w:r>
      <w:r>
        <w:rPr>
          <w:color w:val="000000"/>
        </w:rPr>
        <w:tab/>
      </w:r>
      <w:r w:rsidR="000828A5">
        <w:rPr>
          <w:color w:val="000000"/>
        </w:rPr>
        <w:t>Unless required by applicable law, without the prior consent of Lender, Borrower will not take any of the following actions:</w:t>
      </w:r>
    </w:p>
    <w:p w:rsidR="003365BF" w:rsidRDefault="003365BF" w:rsidP="00A647CA">
      <w:pPr>
        <w:autoSpaceDE w:val="0"/>
        <w:autoSpaceDN w:val="0"/>
        <w:adjustRightInd w:val="0"/>
        <w:spacing w:after="0"/>
        <w:ind w:left="1440" w:hanging="720"/>
        <w:jc w:val="left"/>
        <w:rPr>
          <w:color w:val="000000"/>
        </w:rPr>
      </w:pPr>
    </w:p>
    <w:p w:rsidR="003365BF" w:rsidRDefault="000828A5" w:rsidP="00A647CA">
      <w:pPr>
        <w:autoSpaceDE w:val="0"/>
        <w:autoSpaceDN w:val="0"/>
        <w:adjustRightInd w:val="0"/>
        <w:spacing w:after="0"/>
        <w:ind w:left="2160" w:hanging="720"/>
        <w:jc w:val="left"/>
        <w:rPr>
          <w:color w:val="000000"/>
        </w:rPr>
      </w:pPr>
      <w:r>
        <w:rPr>
          <w:color w:val="000000"/>
        </w:rPr>
        <w:t>(</w:t>
      </w:r>
      <w:r w:rsidR="00F2052C">
        <w:rPr>
          <w:color w:val="000000"/>
        </w:rPr>
        <w:t>i</w:t>
      </w:r>
      <w:r>
        <w:rPr>
          <w:color w:val="000000"/>
        </w:rPr>
        <w:t>)</w:t>
      </w:r>
      <w:r>
        <w:rPr>
          <w:color w:val="000000"/>
        </w:rPr>
        <w:tab/>
        <w:t>Allow changes in the use for which all or any part of the Mortgaged Property is being used at the time this Loan Agreement is executed.</w:t>
      </w:r>
    </w:p>
    <w:p w:rsidR="000828A5" w:rsidRDefault="000828A5" w:rsidP="00A647CA">
      <w:pPr>
        <w:autoSpaceDE w:val="0"/>
        <w:autoSpaceDN w:val="0"/>
        <w:adjustRightInd w:val="0"/>
        <w:spacing w:after="0"/>
        <w:ind w:left="2160" w:hanging="720"/>
        <w:jc w:val="left"/>
        <w:rPr>
          <w:color w:val="000000"/>
        </w:rPr>
      </w:pPr>
    </w:p>
    <w:p w:rsidR="000828A5" w:rsidRDefault="000828A5" w:rsidP="00A647CA">
      <w:pPr>
        <w:autoSpaceDE w:val="0"/>
        <w:autoSpaceDN w:val="0"/>
        <w:adjustRightInd w:val="0"/>
        <w:spacing w:after="0"/>
        <w:ind w:left="2160" w:hanging="720"/>
        <w:jc w:val="left"/>
        <w:rPr>
          <w:color w:val="000000"/>
        </w:rPr>
      </w:pPr>
      <w:r>
        <w:rPr>
          <w:color w:val="000000"/>
        </w:rPr>
        <w:t>(</w:t>
      </w:r>
      <w:r w:rsidR="00F2052C">
        <w:rPr>
          <w:color w:val="000000"/>
        </w:rPr>
        <w:t>ii</w:t>
      </w:r>
      <w:r>
        <w:rPr>
          <w:color w:val="000000"/>
        </w:rPr>
        <w:t>)</w:t>
      </w:r>
      <w:r>
        <w:rPr>
          <w:color w:val="000000"/>
        </w:rPr>
        <w:tab/>
        <w:t>Convert any individual dwelling units or common areas to commercial use.</w:t>
      </w:r>
    </w:p>
    <w:p w:rsidR="003365BF" w:rsidRDefault="003365BF" w:rsidP="00A647CA">
      <w:pPr>
        <w:autoSpaceDE w:val="0"/>
        <w:autoSpaceDN w:val="0"/>
        <w:adjustRightInd w:val="0"/>
        <w:spacing w:after="0"/>
        <w:ind w:left="2160" w:hanging="720"/>
        <w:jc w:val="left"/>
        <w:rPr>
          <w:color w:val="000000"/>
        </w:rPr>
      </w:pPr>
    </w:p>
    <w:p w:rsidR="000828A5" w:rsidRDefault="000828A5" w:rsidP="00A647CA">
      <w:pPr>
        <w:autoSpaceDE w:val="0"/>
        <w:autoSpaceDN w:val="0"/>
        <w:adjustRightInd w:val="0"/>
        <w:spacing w:after="0"/>
        <w:ind w:left="2160" w:hanging="720"/>
        <w:jc w:val="left"/>
        <w:rPr>
          <w:color w:val="000000"/>
        </w:rPr>
      </w:pPr>
      <w:r>
        <w:rPr>
          <w:color w:val="000000"/>
        </w:rPr>
        <w:t>(</w:t>
      </w:r>
      <w:r w:rsidR="00F2052C">
        <w:rPr>
          <w:color w:val="000000"/>
        </w:rPr>
        <w:t>iii</w:t>
      </w:r>
      <w:r>
        <w:rPr>
          <w:color w:val="000000"/>
        </w:rPr>
        <w:t>)</w:t>
      </w:r>
      <w:r>
        <w:rPr>
          <w:color w:val="000000"/>
        </w:rPr>
        <w:tab/>
        <w:t>Initiate a change in the zoning classification of the Mortgaged Property or acquiesce to a change in the zoning classification of the Mortgaged Property.</w:t>
      </w:r>
    </w:p>
    <w:p w:rsidR="003365BF" w:rsidRDefault="003365BF" w:rsidP="00A647CA">
      <w:pPr>
        <w:autoSpaceDE w:val="0"/>
        <w:autoSpaceDN w:val="0"/>
        <w:adjustRightInd w:val="0"/>
        <w:spacing w:after="0"/>
        <w:ind w:left="2160" w:hanging="720"/>
        <w:jc w:val="left"/>
        <w:rPr>
          <w:color w:val="000000"/>
        </w:rPr>
      </w:pPr>
    </w:p>
    <w:p w:rsidR="000828A5" w:rsidRDefault="000828A5" w:rsidP="00A647CA">
      <w:pPr>
        <w:autoSpaceDE w:val="0"/>
        <w:autoSpaceDN w:val="0"/>
        <w:adjustRightInd w:val="0"/>
        <w:spacing w:after="0"/>
        <w:ind w:left="2160" w:hanging="720"/>
        <w:jc w:val="left"/>
        <w:rPr>
          <w:color w:val="000000"/>
        </w:rPr>
      </w:pPr>
      <w:r>
        <w:rPr>
          <w:color w:val="000000"/>
        </w:rPr>
        <w:t>(</w:t>
      </w:r>
      <w:r w:rsidR="00F2052C">
        <w:rPr>
          <w:color w:val="000000"/>
        </w:rPr>
        <w:t>iv</w:t>
      </w:r>
      <w:r>
        <w:rPr>
          <w:color w:val="000000"/>
        </w:rPr>
        <w:t>)</w:t>
      </w:r>
      <w:r>
        <w:rPr>
          <w:color w:val="000000"/>
        </w:rPr>
        <w:tab/>
        <w:t>Establish any condominium or cooperative regime with respect to the Mortgaged Property beyond any which may be in existence on the date of this Loan Agreement.</w:t>
      </w:r>
    </w:p>
    <w:p w:rsidR="003365BF" w:rsidRDefault="003365BF" w:rsidP="00A647CA">
      <w:pPr>
        <w:autoSpaceDE w:val="0"/>
        <w:autoSpaceDN w:val="0"/>
        <w:adjustRightInd w:val="0"/>
        <w:spacing w:after="0"/>
        <w:ind w:left="2160" w:hanging="720"/>
        <w:jc w:val="left"/>
        <w:rPr>
          <w:color w:val="000000"/>
        </w:rPr>
      </w:pPr>
    </w:p>
    <w:p w:rsidR="000828A5" w:rsidRDefault="000828A5" w:rsidP="00A647CA">
      <w:pPr>
        <w:autoSpaceDE w:val="0"/>
        <w:autoSpaceDN w:val="0"/>
        <w:adjustRightInd w:val="0"/>
        <w:spacing w:after="0"/>
        <w:ind w:left="2160" w:hanging="720"/>
        <w:jc w:val="left"/>
        <w:rPr>
          <w:color w:val="000000"/>
        </w:rPr>
      </w:pPr>
      <w:r>
        <w:rPr>
          <w:color w:val="000000"/>
        </w:rPr>
        <w:t>(</w:t>
      </w:r>
      <w:r w:rsidR="00F2052C">
        <w:rPr>
          <w:color w:val="000000"/>
        </w:rPr>
        <w:t>v</w:t>
      </w:r>
      <w:r>
        <w:rPr>
          <w:color w:val="000000"/>
        </w:rPr>
        <w:t>)</w:t>
      </w:r>
      <w:r>
        <w:rPr>
          <w:color w:val="000000"/>
        </w:rPr>
        <w:tab/>
        <w:t>Combine all or any part of the Mortgaged Property with all or any part of a tax parcel which is not part of the Mortgaged Property.</w:t>
      </w:r>
    </w:p>
    <w:p w:rsidR="003365BF" w:rsidRDefault="003365BF" w:rsidP="00A647CA">
      <w:pPr>
        <w:autoSpaceDE w:val="0"/>
        <w:autoSpaceDN w:val="0"/>
        <w:adjustRightInd w:val="0"/>
        <w:spacing w:after="0"/>
        <w:ind w:left="2160" w:hanging="720"/>
        <w:jc w:val="left"/>
        <w:rPr>
          <w:color w:val="000000"/>
        </w:rPr>
      </w:pPr>
    </w:p>
    <w:p w:rsidR="000828A5" w:rsidRDefault="000828A5" w:rsidP="00A647CA">
      <w:pPr>
        <w:autoSpaceDE w:val="0"/>
        <w:autoSpaceDN w:val="0"/>
        <w:adjustRightInd w:val="0"/>
        <w:spacing w:after="0"/>
        <w:ind w:left="2160" w:hanging="720"/>
        <w:jc w:val="left"/>
        <w:rPr>
          <w:color w:val="000000"/>
        </w:rPr>
      </w:pPr>
      <w:r>
        <w:rPr>
          <w:color w:val="000000"/>
        </w:rPr>
        <w:t>(</w:t>
      </w:r>
      <w:r w:rsidR="00F2052C">
        <w:rPr>
          <w:color w:val="000000"/>
        </w:rPr>
        <w:t>vi</w:t>
      </w:r>
      <w:r>
        <w:rPr>
          <w:color w:val="000000"/>
        </w:rPr>
        <w:t>)</w:t>
      </w:r>
      <w:r>
        <w:rPr>
          <w:color w:val="000000"/>
        </w:rPr>
        <w:tab/>
        <w:t>Subdivide or otherwise split any tax parcel constituting all or any part of the Mortgaged Property.</w:t>
      </w:r>
    </w:p>
    <w:p w:rsidR="003365BF" w:rsidRDefault="003365BF" w:rsidP="00A647CA">
      <w:pPr>
        <w:autoSpaceDE w:val="0"/>
        <w:autoSpaceDN w:val="0"/>
        <w:adjustRightInd w:val="0"/>
        <w:spacing w:after="0"/>
        <w:ind w:left="2160" w:hanging="720"/>
        <w:jc w:val="left"/>
        <w:rPr>
          <w:color w:val="000000"/>
        </w:rPr>
      </w:pPr>
    </w:p>
    <w:p w:rsidR="000828A5" w:rsidRDefault="000828A5" w:rsidP="00A647CA">
      <w:pPr>
        <w:autoSpaceDE w:val="0"/>
        <w:autoSpaceDN w:val="0"/>
        <w:adjustRightInd w:val="0"/>
        <w:spacing w:after="0"/>
        <w:ind w:left="2160" w:hanging="720"/>
        <w:jc w:val="left"/>
        <w:rPr>
          <w:color w:val="000000"/>
        </w:rPr>
      </w:pPr>
      <w:r>
        <w:rPr>
          <w:color w:val="000000"/>
        </w:rPr>
        <w:t>(</w:t>
      </w:r>
      <w:r w:rsidR="00F2052C">
        <w:rPr>
          <w:color w:val="000000"/>
        </w:rPr>
        <w:t>vii</w:t>
      </w:r>
      <w:r>
        <w:rPr>
          <w:color w:val="000000"/>
        </w:rPr>
        <w:t>)</w:t>
      </w:r>
      <w:r>
        <w:rPr>
          <w:color w:val="000000"/>
        </w:rPr>
        <w:tab/>
        <w:t>Add to or change any location at which any of the Mortgaged Property is stored, held or located unless Borrower (</w:t>
      </w:r>
      <w:r w:rsidR="00F2052C">
        <w:rPr>
          <w:color w:val="000000"/>
        </w:rPr>
        <w:t>A</w:t>
      </w:r>
      <w:r>
        <w:rPr>
          <w:color w:val="000000"/>
        </w:rPr>
        <w:t>) gives Notice to Lender within 30 days after the occurrence of such addition or change, (</w:t>
      </w:r>
      <w:r w:rsidR="00F2052C">
        <w:rPr>
          <w:color w:val="000000"/>
        </w:rPr>
        <w:t>B</w:t>
      </w:r>
      <w:r>
        <w:rPr>
          <w:color w:val="000000"/>
        </w:rPr>
        <w:t>) executes and delivers to Lender any modifications of or supplements to this Loan Agreement that Lender may require, and (</w:t>
      </w:r>
      <w:r w:rsidR="00F2052C">
        <w:rPr>
          <w:color w:val="000000"/>
        </w:rPr>
        <w:t>C</w:t>
      </w:r>
      <w:r>
        <w:rPr>
          <w:color w:val="000000"/>
        </w:rPr>
        <w:t>) authorizes the filing of any financing statement which may be filed in connection with this Loan Agreement, as Lender may require.</w:t>
      </w:r>
    </w:p>
    <w:p w:rsidR="00296DB0" w:rsidRDefault="00296DB0" w:rsidP="00A647CA">
      <w:pPr>
        <w:autoSpaceDE w:val="0"/>
        <w:autoSpaceDN w:val="0"/>
        <w:adjustRightInd w:val="0"/>
        <w:spacing w:after="0"/>
        <w:ind w:left="2160" w:hanging="720"/>
        <w:jc w:val="left"/>
        <w:rPr>
          <w:color w:val="000000"/>
        </w:rPr>
      </w:pPr>
    </w:p>
    <w:p w:rsidR="00296DB0" w:rsidRDefault="00296DB0" w:rsidP="009B672F">
      <w:pPr>
        <w:autoSpaceDE w:val="0"/>
        <w:autoSpaceDN w:val="0"/>
        <w:adjustRightInd w:val="0"/>
        <w:spacing w:after="0"/>
        <w:ind w:left="2160" w:hanging="720"/>
        <w:jc w:val="left"/>
        <w:rPr>
          <w:color w:val="000000"/>
        </w:rPr>
      </w:pPr>
      <w:r>
        <w:rPr>
          <w:color w:val="000000"/>
        </w:rPr>
        <w:t>(viii)</w:t>
      </w:r>
      <w:r>
        <w:rPr>
          <w:color w:val="000000"/>
        </w:rPr>
        <w:tab/>
        <w:t>Convert</w:t>
      </w:r>
      <w:r w:rsidR="00723880">
        <w:rPr>
          <w:color w:val="000000"/>
        </w:rPr>
        <w:t>, in whole or in part,</w:t>
      </w:r>
      <w:r>
        <w:rPr>
          <w:color w:val="000000"/>
        </w:rPr>
        <w:t xml:space="preserve"> any non-residential income producing units to non-income producing units.</w:t>
      </w:r>
    </w:p>
    <w:p w:rsidR="003365BF" w:rsidRDefault="003365BF" w:rsidP="00A647CA">
      <w:pPr>
        <w:autoSpaceDE w:val="0"/>
        <w:autoSpaceDN w:val="0"/>
        <w:adjustRightInd w:val="0"/>
        <w:spacing w:after="0"/>
        <w:ind w:left="2160" w:hanging="720"/>
        <w:jc w:val="left"/>
        <w:rPr>
          <w:color w:val="000000"/>
        </w:rPr>
      </w:pPr>
    </w:p>
    <w:p w:rsidR="00C872A1" w:rsidRDefault="00F2052C" w:rsidP="00A647CA">
      <w:pPr>
        <w:autoSpaceDE w:val="0"/>
        <w:autoSpaceDN w:val="0"/>
        <w:adjustRightInd w:val="0"/>
        <w:spacing w:after="0"/>
        <w:ind w:left="1440" w:hanging="720"/>
        <w:jc w:val="left"/>
      </w:pPr>
      <w:r>
        <w:t>(b)</w:t>
      </w:r>
      <w:r>
        <w:tab/>
      </w:r>
      <w:r w:rsidR="00227E51">
        <w:t>Reserved.</w:t>
      </w:r>
    </w:p>
    <w:p w:rsidR="003365BF" w:rsidRDefault="003365BF" w:rsidP="00A647CA">
      <w:pPr>
        <w:autoSpaceDE w:val="0"/>
        <w:autoSpaceDN w:val="0"/>
        <w:adjustRightInd w:val="0"/>
        <w:spacing w:after="0"/>
        <w:ind w:left="1440" w:hanging="720"/>
        <w:jc w:val="left"/>
      </w:pPr>
    </w:p>
    <w:p w:rsidR="00F2052C" w:rsidRDefault="00F2052C" w:rsidP="00A647CA">
      <w:pPr>
        <w:autoSpaceDE w:val="0"/>
        <w:autoSpaceDN w:val="0"/>
        <w:adjustRightInd w:val="0"/>
        <w:spacing w:after="0"/>
        <w:ind w:left="1440" w:hanging="720"/>
        <w:jc w:val="left"/>
      </w:pPr>
      <w:r>
        <w:t>(c)</w:t>
      </w:r>
      <w:r>
        <w:tab/>
      </w:r>
      <w:r w:rsidR="00227E51">
        <w:t xml:space="preserve">Notwithstanding anything contained in this Section </w:t>
      </w:r>
      <w:r w:rsidR="00D0332A">
        <w:t xml:space="preserve">6.03 </w:t>
      </w:r>
      <w:r w:rsidR="00227E51">
        <w:t>to the contrary, if Borrower is a housing cooperative corporation or association, Lender acknowledges and consents to Borrower</w:t>
      </w:r>
      <w:r w:rsidR="00350C47">
        <w:t>’</w:t>
      </w:r>
      <w:r w:rsidR="00227E51">
        <w:t>s use of the Mortgaged Property as a housing cooperative.</w:t>
      </w:r>
    </w:p>
    <w:p w:rsidR="003365BF" w:rsidRPr="000828A5" w:rsidRDefault="003365BF" w:rsidP="00A647CA">
      <w:pPr>
        <w:autoSpaceDE w:val="0"/>
        <w:autoSpaceDN w:val="0"/>
        <w:adjustRightInd w:val="0"/>
        <w:spacing w:after="0"/>
        <w:ind w:left="1440" w:hanging="720"/>
        <w:jc w:val="left"/>
        <w:rPr>
          <w:color w:val="000000"/>
        </w:rPr>
      </w:pPr>
    </w:p>
    <w:p w:rsidR="003365BF" w:rsidRDefault="00C872A1" w:rsidP="00A647CA">
      <w:pPr>
        <w:pStyle w:val="NormalHangingIndent1"/>
        <w:keepNext/>
        <w:spacing w:after="0"/>
        <w:jc w:val="left"/>
        <w:rPr>
          <w:b/>
        </w:rPr>
      </w:pPr>
      <w:r w:rsidRPr="0055741D">
        <w:rPr>
          <w:b/>
        </w:rPr>
        <w:t>6.04</w:t>
      </w:r>
      <w:r w:rsidRPr="0055741D">
        <w:rPr>
          <w:b/>
        </w:rPr>
        <w:tab/>
      </w:r>
      <w:r w:rsidR="002528E0" w:rsidRPr="0055741D">
        <w:rPr>
          <w:b/>
        </w:rPr>
        <w:t xml:space="preserve">Non-Residential </w:t>
      </w:r>
      <w:r w:rsidRPr="0055741D">
        <w:rPr>
          <w:b/>
        </w:rPr>
        <w:t>Leases</w:t>
      </w:r>
      <w:r w:rsidR="00745494">
        <w:rPr>
          <w:b/>
        </w:rPr>
        <w:t>.</w:t>
      </w:r>
    </w:p>
    <w:p w:rsidR="00C872A1" w:rsidRPr="007200AA" w:rsidRDefault="00C872A1" w:rsidP="00A647CA">
      <w:pPr>
        <w:pStyle w:val="NormalHangingIndent1"/>
        <w:keepNext/>
        <w:spacing w:after="0"/>
        <w:jc w:val="left"/>
        <w:rPr>
          <w:b/>
        </w:rPr>
      </w:pPr>
    </w:p>
    <w:p w:rsidR="003365BF" w:rsidRDefault="00C872A1" w:rsidP="00A647CA">
      <w:pPr>
        <w:pStyle w:val="NormalHangingIndent2"/>
        <w:spacing w:after="0"/>
        <w:jc w:val="left"/>
        <w:rPr>
          <w:bCs/>
        </w:rPr>
      </w:pPr>
      <w:r w:rsidRPr="00503C7F">
        <w:rPr>
          <w:bCs/>
        </w:rPr>
        <w:t>(a)</w:t>
      </w:r>
      <w:r w:rsidRPr="00503C7F">
        <w:rPr>
          <w:bCs/>
        </w:rPr>
        <w:tab/>
      </w:r>
      <w:r w:rsidR="00026940">
        <w:rPr>
          <w:bCs/>
          <w:u w:val="single"/>
        </w:rPr>
        <w:t xml:space="preserve">Prohibited New </w:t>
      </w:r>
      <w:r w:rsidR="00763AFE">
        <w:rPr>
          <w:bCs/>
          <w:u w:val="single"/>
        </w:rPr>
        <w:t xml:space="preserve">Non-Residential Leases </w:t>
      </w:r>
      <w:r w:rsidR="00026940">
        <w:rPr>
          <w:bCs/>
          <w:u w:val="single"/>
        </w:rPr>
        <w:t>or Modified Non-Residential Leases</w:t>
      </w:r>
      <w:r w:rsidR="0016237C">
        <w:rPr>
          <w:bCs/>
        </w:rPr>
        <w:t xml:space="preserve">. </w:t>
      </w:r>
      <w:r w:rsidRPr="00503C7F">
        <w:rPr>
          <w:bCs/>
        </w:rPr>
        <w:t xml:space="preserve">Except as set forth </w:t>
      </w:r>
      <w:r w:rsidR="00026940">
        <w:rPr>
          <w:bCs/>
        </w:rPr>
        <w:t xml:space="preserve">in </w:t>
      </w:r>
      <w:r w:rsidR="006647CD">
        <w:rPr>
          <w:bCs/>
        </w:rPr>
        <w:t>Section</w:t>
      </w:r>
      <w:r w:rsidR="002E4C0E">
        <w:rPr>
          <w:bCs/>
        </w:rPr>
        <w:t xml:space="preserve"> </w:t>
      </w:r>
      <w:r w:rsidR="00026940">
        <w:rPr>
          <w:bCs/>
        </w:rPr>
        <w:t>6.04(b)</w:t>
      </w:r>
      <w:r w:rsidRPr="00503C7F">
        <w:rPr>
          <w:bCs/>
        </w:rPr>
        <w:t>, Borrower will not enter into a</w:t>
      </w:r>
      <w:r w:rsidR="00C678C8" w:rsidRPr="00503C7F">
        <w:rPr>
          <w:bCs/>
        </w:rPr>
        <w:t>ny</w:t>
      </w:r>
      <w:r w:rsidRPr="00503C7F">
        <w:rPr>
          <w:bCs/>
        </w:rPr>
        <w:t xml:space="preserve"> </w:t>
      </w:r>
      <w:r w:rsidR="00DE60DC" w:rsidRPr="00503C7F">
        <w:rPr>
          <w:bCs/>
        </w:rPr>
        <w:t xml:space="preserve">New </w:t>
      </w:r>
      <w:r w:rsidR="00C678C8" w:rsidRPr="00503C7F">
        <w:rPr>
          <w:bCs/>
        </w:rPr>
        <w:t xml:space="preserve">Non-Residential </w:t>
      </w:r>
      <w:r w:rsidRPr="00503C7F">
        <w:rPr>
          <w:bCs/>
        </w:rPr>
        <w:t>Lease</w:t>
      </w:r>
      <w:r w:rsidR="00C678C8" w:rsidRPr="00503C7F">
        <w:rPr>
          <w:bCs/>
        </w:rPr>
        <w:t>,</w:t>
      </w:r>
      <w:r w:rsidRPr="00503C7F">
        <w:rPr>
          <w:bCs/>
        </w:rPr>
        <w:t xml:space="preserve"> </w:t>
      </w:r>
      <w:r w:rsidR="00C0497F" w:rsidRPr="00503C7F">
        <w:rPr>
          <w:bCs/>
        </w:rPr>
        <w:t>enter</w:t>
      </w:r>
      <w:r w:rsidR="00C678C8" w:rsidRPr="00503C7F">
        <w:rPr>
          <w:bCs/>
        </w:rPr>
        <w:t xml:space="preserve"> into any </w:t>
      </w:r>
      <w:r w:rsidR="00DE60DC" w:rsidRPr="00503C7F">
        <w:rPr>
          <w:bCs/>
        </w:rPr>
        <w:t>M</w:t>
      </w:r>
      <w:r w:rsidR="00C678C8" w:rsidRPr="00503C7F">
        <w:rPr>
          <w:bCs/>
        </w:rPr>
        <w:t>odifi</w:t>
      </w:r>
      <w:r w:rsidR="00DE60DC" w:rsidRPr="00503C7F">
        <w:rPr>
          <w:bCs/>
        </w:rPr>
        <w:t>ed</w:t>
      </w:r>
      <w:r w:rsidR="00C678C8" w:rsidRPr="00503C7F">
        <w:rPr>
          <w:bCs/>
        </w:rPr>
        <w:t xml:space="preserve"> Non-Residential Lease </w:t>
      </w:r>
      <w:r w:rsidRPr="00503C7F">
        <w:rPr>
          <w:bCs/>
        </w:rPr>
        <w:t xml:space="preserve">or terminate any </w:t>
      </w:r>
      <w:r w:rsidR="00C678C8" w:rsidRPr="00503C7F">
        <w:rPr>
          <w:bCs/>
        </w:rPr>
        <w:t xml:space="preserve">Non-Residential </w:t>
      </w:r>
      <w:r w:rsidRPr="00503C7F">
        <w:rPr>
          <w:bCs/>
        </w:rPr>
        <w:t xml:space="preserve">Lease (including any </w:t>
      </w:r>
      <w:r w:rsidR="00C678C8" w:rsidRPr="00503C7F">
        <w:rPr>
          <w:bCs/>
        </w:rPr>
        <w:t xml:space="preserve">Non-Residential </w:t>
      </w:r>
      <w:r w:rsidRPr="00503C7F">
        <w:rPr>
          <w:bCs/>
        </w:rPr>
        <w:t xml:space="preserve">Lease in existence on the date of </w:t>
      </w:r>
      <w:r w:rsidR="008220D5">
        <w:rPr>
          <w:bCs/>
        </w:rPr>
        <w:t>this Loan Agreement</w:t>
      </w:r>
      <w:r w:rsidRPr="00503C7F">
        <w:rPr>
          <w:bCs/>
        </w:rPr>
        <w:t>) without the prior consent of Lender</w:t>
      </w:r>
      <w:r w:rsidR="0016237C">
        <w:rPr>
          <w:bCs/>
        </w:rPr>
        <w:t>.</w:t>
      </w:r>
    </w:p>
    <w:p w:rsidR="00C872A1" w:rsidRPr="00503C7F" w:rsidRDefault="00C872A1" w:rsidP="00A647CA">
      <w:pPr>
        <w:pStyle w:val="NormalHangingIndent2"/>
        <w:spacing w:after="0"/>
        <w:jc w:val="left"/>
        <w:rPr>
          <w:bCs/>
        </w:rPr>
      </w:pPr>
    </w:p>
    <w:p w:rsidR="00C872A1" w:rsidRDefault="00C872A1" w:rsidP="00A647CA">
      <w:pPr>
        <w:pStyle w:val="NormalHangingIndent2"/>
        <w:spacing w:after="0"/>
        <w:jc w:val="left"/>
        <w:rPr>
          <w:bCs/>
        </w:rPr>
      </w:pPr>
      <w:r w:rsidRPr="00503C7F">
        <w:rPr>
          <w:bCs/>
        </w:rPr>
        <w:t>(</w:t>
      </w:r>
      <w:r w:rsidR="00DE60DC" w:rsidRPr="00503C7F">
        <w:rPr>
          <w:bCs/>
        </w:rPr>
        <w:t>b</w:t>
      </w:r>
      <w:r w:rsidRPr="00503C7F">
        <w:rPr>
          <w:bCs/>
        </w:rPr>
        <w:t>)</w:t>
      </w:r>
      <w:r w:rsidRPr="00503C7F">
        <w:rPr>
          <w:bCs/>
        </w:rPr>
        <w:tab/>
      </w:r>
      <w:r w:rsidR="00026940">
        <w:rPr>
          <w:bCs/>
          <w:u w:val="single"/>
        </w:rPr>
        <w:t xml:space="preserve">New </w:t>
      </w:r>
      <w:r w:rsidR="007200AA" w:rsidRPr="00A358F1">
        <w:rPr>
          <w:bCs/>
          <w:u w:val="single"/>
        </w:rPr>
        <w:t>Non-Residential Lease</w:t>
      </w:r>
      <w:r w:rsidR="00A358F1" w:rsidRPr="00A358F1">
        <w:rPr>
          <w:bCs/>
          <w:u w:val="single"/>
        </w:rPr>
        <w:t>s</w:t>
      </w:r>
      <w:r w:rsidR="007200AA">
        <w:rPr>
          <w:bCs/>
          <w:u w:val="single"/>
        </w:rPr>
        <w:t xml:space="preserve"> </w:t>
      </w:r>
      <w:r w:rsidR="00026940">
        <w:rPr>
          <w:bCs/>
          <w:u w:val="single"/>
        </w:rPr>
        <w:t>or Modified Non-Residential Leases for which Lender</w:t>
      </w:r>
      <w:r w:rsidR="00350C47">
        <w:rPr>
          <w:bCs/>
          <w:u w:val="single"/>
        </w:rPr>
        <w:t>’</w:t>
      </w:r>
      <w:r w:rsidR="00026940">
        <w:rPr>
          <w:bCs/>
          <w:u w:val="single"/>
        </w:rPr>
        <w:t>s Consent is Not Required</w:t>
      </w:r>
      <w:r w:rsidR="0016237C">
        <w:rPr>
          <w:bCs/>
        </w:rPr>
        <w:t xml:space="preserve">. </w:t>
      </w:r>
      <w:r w:rsidRPr="00503C7F">
        <w:rPr>
          <w:bCs/>
        </w:rPr>
        <w:t>Lender</w:t>
      </w:r>
      <w:r w:rsidR="00350C47">
        <w:rPr>
          <w:bCs/>
        </w:rPr>
        <w:t>’</w:t>
      </w:r>
      <w:r w:rsidRPr="00503C7F">
        <w:rPr>
          <w:bCs/>
        </w:rPr>
        <w:t xml:space="preserve">s consent will not be required for Borrower to enter into a </w:t>
      </w:r>
      <w:r w:rsidR="00DE60DC" w:rsidRPr="00503C7F">
        <w:rPr>
          <w:bCs/>
        </w:rPr>
        <w:t xml:space="preserve">Modified </w:t>
      </w:r>
      <w:r w:rsidR="00C678C8" w:rsidRPr="00503C7F">
        <w:rPr>
          <w:bCs/>
        </w:rPr>
        <w:t xml:space="preserve">Non-Residential </w:t>
      </w:r>
      <w:r w:rsidRPr="00503C7F">
        <w:rPr>
          <w:bCs/>
        </w:rPr>
        <w:t>Lease</w:t>
      </w:r>
      <w:r w:rsidR="0062274D" w:rsidRPr="00503C7F">
        <w:rPr>
          <w:bCs/>
        </w:rPr>
        <w:t xml:space="preserve"> or a New Non-Residential Lease</w:t>
      </w:r>
      <w:r w:rsidRPr="00503C7F">
        <w:rPr>
          <w:bCs/>
        </w:rPr>
        <w:t xml:space="preserve"> </w:t>
      </w:r>
      <w:r w:rsidR="00F724EE">
        <w:rPr>
          <w:bCs/>
        </w:rPr>
        <w:t>if</w:t>
      </w:r>
      <w:r w:rsidRPr="00503C7F">
        <w:rPr>
          <w:bCs/>
        </w:rPr>
        <w:t xml:space="preserve"> </w:t>
      </w:r>
      <w:r w:rsidR="00FE264C" w:rsidRPr="00503C7F">
        <w:rPr>
          <w:bCs/>
        </w:rPr>
        <w:t>the</w:t>
      </w:r>
      <w:r w:rsidRPr="00503C7F">
        <w:rPr>
          <w:bCs/>
        </w:rPr>
        <w:t xml:space="preserve"> </w:t>
      </w:r>
      <w:r w:rsidR="00DE60DC" w:rsidRPr="00503C7F">
        <w:rPr>
          <w:bCs/>
        </w:rPr>
        <w:t xml:space="preserve">Modified </w:t>
      </w:r>
      <w:r w:rsidR="007200AA" w:rsidRPr="00503C7F">
        <w:rPr>
          <w:bCs/>
        </w:rPr>
        <w:t xml:space="preserve">Non-Residential Lease </w:t>
      </w:r>
      <w:r w:rsidR="0062274D" w:rsidRPr="00503C7F">
        <w:rPr>
          <w:bCs/>
        </w:rPr>
        <w:t xml:space="preserve">or </w:t>
      </w:r>
      <w:r w:rsidR="00C54FCF" w:rsidRPr="00503C7F">
        <w:rPr>
          <w:bCs/>
        </w:rPr>
        <w:t>N</w:t>
      </w:r>
      <w:r w:rsidR="0062274D" w:rsidRPr="00503C7F">
        <w:rPr>
          <w:bCs/>
        </w:rPr>
        <w:t xml:space="preserve">ew </w:t>
      </w:r>
      <w:r w:rsidR="00C678C8" w:rsidRPr="00503C7F">
        <w:rPr>
          <w:bCs/>
        </w:rPr>
        <w:t>Non-Residential</w:t>
      </w:r>
      <w:r w:rsidRPr="00503C7F">
        <w:rPr>
          <w:bCs/>
        </w:rPr>
        <w:t xml:space="preserve"> Lease satisfies </w:t>
      </w:r>
      <w:r w:rsidR="00A370E2">
        <w:rPr>
          <w:bCs/>
        </w:rPr>
        <w:t xml:space="preserve">each of </w:t>
      </w:r>
      <w:r w:rsidRPr="00503C7F">
        <w:rPr>
          <w:bCs/>
        </w:rPr>
        <w:t>the following requirements:</w:t>
      </w:r>
    </w:p>
    <w:p w:rsidR="003365BF" w:rsidRPr="00CD45D9" w:rsidRDefault="003365BF" w:rsidP="00A647CA">
      <w:pPr>
        <w:spacing w:after="0"/>
      </w:pPr>
    </w:p>
    <w:p w:rsidR="00C872A1" w:rsidRDefault="00C872A1" w:rsidP="00A647CA">
      <w:pPr>
        <w:pStyle w:val="NormalHangingIndent3"/>
        <w:spacing w:after="0"/>
        <w:ind w:hanging="748"/>
        <w:jc w:val="left"/>
        <w:rPr>
          <w:bCs/>
        </w:rPr>
      </w:pPr>
      <w:r w:rsidRPr="00503C7F">
        <w:rPr>
          <w:bCs/>
        </w:rPr>
        <w:t>(i)</w:t>
      </w:r>
      <w:r w:rsidRPr="00503C7F">
        <w:rPr>
          <w:bCs/>
        </w:rPr>
        <w:tab/>
      </w:r>
      <w:r w:rsidR="00A370E2">
        <w:rPr>
          <w:bCs/>
        </w:rPr>
        <w:t>T</w:t>
      </w:r>
      <w:r w:rsidRPr="00503C7F">
        <w:rPr>
          <w:bCs/>
        </w:rPr>
        <w:t xml:space="preserve">he tenant under the New </w:t>
      </w:r>
      <w:r w:rsidR="007200AA" w:rsidRPr="00503C7F">
        <w:rPr>
          <w:bCs/>
        </w:rPr>
        <w:t xml:space="preserve">Non-Residential Lease </w:t>
      </w:r>
      <w:r w:rsidR="0062274D" w:rsidRPr="00503C7F">
        <w:rPr>
          <w:bCs/>
        </w:rPr>
        <w:t xml:space="preserve">or Modified </w:t>
      </w:r>
      <w:r w:rsidR="00C678C8" w:rsidRPr="00503C7F">
        <w:rPr>
          <w:bCs/>
        </w:rPr>
        <w:t>Non-Residential</w:t>
      </w:r>
      <w:r w:rsidRPr="00503C7F">
        <w:rPr>
          <w:bCs/>
        </w:rPr>
        <w:t xml:space="preserve"> Lease is not an Affiliate of </w:t>
      </w:r>
      <w:r w:rsidR="00EC2034" w:rsidRPr="00503C7F">
        <w:rPr>
          <w:bCs/>
        </w:rPr>
        <w:t>Borrower</w:t>
      </w:r>
      <w:r w:rsidR="00A370E2">
        <w:rPr>
          <w:bCs/>
        </w:rPr>
        <w:t xml:space="preserve"> or any Guarantor.</w:t>
      </w:r>
    </w:p>
    <w:p w:rsidR="003365BF" w:rsidRPr="00CD45D9" w:rsidRDefault="003365BF" w:rsidP="00A647CA">
      <w:pPr>
        <w:spacing w:after="0"/>
      </w:pPr>
    </w:p>
    <w:p w:rsidR="003365BF" w:rsidRDefault="00C872A1" w:rsidP="00A647CA">
      <w:pPr>
        <w:pStyle w:val="NormalHangingIndent3"/>
        <w:spacing w:after="0"/>
        <w:ind w:hanging="748"/>
        <w:jc w:val="left"/>
        <w:rPr>
          <w:bCs/>
        </w:rPr>
      </w:pPr>
      <w:r w:rsidRPr="00503C7F">
        <w:rPr>
          <w:bCs/>
        </w:rPr>
        <w:t>(ii)</w:t>
      </w:r>
      <w:r w:rsidRPr="00503C7F">
        <w:rPr>
          <w:bCs/>
        </w:rPr>
        <w:tab/>
      </w:r>
      <w:r w:rsidR="00A370E2">
        <w:rPr>
          <w:bCs/>
        </w:rPr>
        <w:t>T</w:t>
      </w:r>
      <w:r w:rsidR="00073982" w:rsidRPr="00503C7F">
        <w:rPr>
          <w:bCs/>
        </w:rPr>
        <w:t xml:space="preserve">he </w:t>
      </w:r>
      <w:r w:rsidRPr="00503C7F">
        <w:rPr>
          <w:bCs/>
        </w:rPr>
        <w:t xml:space="preserve">terms of the New </w:t>
      </w:r>
      <w:r w:rsidR="007200AA" w:rsidRPr="00503C7F">
        <w:rPr>
          <w:bCs/>
        </w:rPr>
        <w:t xml:space="preserve">Non-Residential Lease </w:t>
      </w:r>
      <w:r w:rsidR="0062274D" w:rsidRPr="00503C7F">
        <w:rPr>
          <w:bCs/>
        </w:rPr>
        <w:t xml:space="preserve">or Modified </w:t>
      </w:r>
      <w:r w:rsidR="00C678C8" w:rsidRPr="00503C7F">
        <w:rPr>
          <w:bCs/>
        </w:rPr>
        <w:t>Non-Residential</w:t>
      </w:r>
      <w:r w:rsidRPr="00503C7F">
        <w:rPr>
          <w:bCs/>
        </w:rPr>
        <w:t xml:space="preserve"> Lease are at least as favorable to Borrower as those customary in the applicable market</w:t>
      </w:r>
      <w:r w:rsidR="00DA6CD2" w:rsidRPr="00503C7F">
        <w:rPr>
          <w:bCs/>
        </w:rPr>
        <w:t xml:space="preserve"> at the time Borrower enters into the New </w:t>
      </w:r>
      <w:r w:rsidR="0088766D" w:rsidRPr="00503C7F">
        <w:rPr>
          <w:bCs/>
        </w:rPr>
        <w:t xml:space="preserve">Non-Residential Lease </w:t>
      </w:r>
      <w:r w:rsidR="0062274D" w:rsidRPr="00503C7F">
        <w:rPr>
          <w:bCs/>
        </w:rPr>
        <w:t xml:space="preserve">or Modified </w:t>
      </w:r>
      <w:r w:rsidR="00DA6CD2" w:rsidRPr="00503C7F">
        <w:rPr>
          <w:bCs/>
        </w:rPr>
        <w:t>Non-Residential Lease</w:t>
      </w:r>
      <w:r w:rsidR="00A370E2">
        <w:rPr>
          <w:bCs/>
        </w:rPr>
        <w:t>.</w:t>
      </w:r>
    </w:p>
    <w:p w:rsidR="00C872A1" w:rsidRPr="00503C7F" w:rsidRDefault="00C872A1" w:rsidP="00A647CA">
      <w:pPr>
        <w:pStyle w:val="NormalHangingIndent3"/>
        <w:spacing w:after="0"/>
        <w:ind w:hanging="748"/>
        <w:jc w:val="left"/>
        <w:rPr>
          <w:bCs/>
        </w:rPr>
      </w:pPr>
    </w:p>
    <w:p w:rsidR="003365BF" w:rsidRDefault="00C872A1" w:rsidP="00A647CA">
      <w:pPr>
        <w:pStyle w:val="NormalHangingIndent3"/>
        <w:spacing w:after="0"/>
        <w:ind w:hanging="749"/>
        <w:jc w:val="left"/>
        <w:rPr>
          <w:bCs/>
        </w:rPr>
      </w:pPr>
      <w:r w:rsidRPr="00503C7F">
        <w:rPr>
          <w:bCs/>
        </w:rPr>
        <w:t>(</w:t>
      </w:r>
      <w:r w:rsidR="0062274D" w:rsidRPr="00503C7F">
        <w:rPr>
          <w:bCs/>
        </w:rPr>
        <w:t>iii</w:t>
      </w:r>
      <w:r w:rsidRPr="00503C7F">
        <w:rPr>
          <w:bCs/>
        </w:rPr>
        <w:t>)</w:t>
      </w:r>
      <w:r w:rsidRPr="00503C7F">
        <w:rPr>
          <w:bCs/>
        </w:rPr>
        <w:tab/>
      </w:r>
      <w:r w:rsidR="00A370E2">
        <w:rPr>
          <w:bCs/>
        </w:rPr>
        <w:t>T</w:t>
      </w:r>
      <w:r w:rsidRPr="00503C7F">
        <w:rPr>
          <w:bCs/>
        </w:rPr>
        <w:t xml:space="preserve">he Rents paid to </w:t>
      </w:r>
      <w:r w:rsidR="00EC2034" w:rsidRPr="00503C7F">
        <w:rPr>
          <w:bCs/>
        </w:rPr>
        <w:t>Borrower</w:t>
      </w:r>
      <w:r w:rsidRPr="00503C7F">
        <w:rPr>
          <w:bCs/>
        </w:rPr>
        <w:t xml:space="preserve"> pursuant to the New </w:t>
      </w:r>
      <w:r w:rsidR="0088766D" w:rsidRPr="00503C7F">
        <w:rPr>
          <w:bCs/>
        </w:rPr>
        <w:t xml:space="preserve">Non-Residential Lease </w:t>
      </w:r>
      <w:r w:rsidR="0062274D" w:rsidRPr="00503C7F">
        <w:rPr>
          <w:bCs/>
        </w:rPr>
        <w:t xml:space="preserve">or Modified </w:t>
      </w:r>
      <w:r w:rsidR="00C678C8" w:rsidRPr="00503C7F">
        <w:rPr>
          <w:bCs/>
        </w:rPr>
        <w:t>Non-Residential</w:t>
      </w:r>
      <w:r w:rsidRPr="00503C7F">
        <w:rPr>
          <w:bCs/>
        </w:rPr>
        <w:t xml:space="preserve"> Lease are </w:t>
      </w:r>
      <w:r w:rsidR="00DA6CD2" w:rsidRPr="00503C7F">
        <w:rPr>
          <w:bCs/>
        </w:rPr>
        <w:t>not less than 90</w:t>
      </w:r>
      <w:r w:rsidR="00211612">
        <w:rPr>
          <w:bCs/>
        </w:rPr>
        <w:t>%</w:t>
      </w:r>
      <w:r w:rsidR="00DA6CD2" w:rsidRPr="00503C7F">
        <w:rPr>
          <w:bCs/>
        </w:rPr>
        <w:t xml:space="preserve"> of</w:t>
      </w:r>
      <w:r w:rsidRPr="00503C7F">
        <w:rPr>
          <w:bCs/>
        </w:rPr>
        <w:t xml:space="preserve"> the rents paid to Borrower pursuant to the </w:t>
      </w:r>
      <w:r w:rsidR="00DA6CD2" w:rsidRPr="00503C7F">
        <w:rPr>
          <w:bCs/>
        </w:rPr>
        <w:t xml:space="preserve">Non-Residential </w:t>
      </w:r>
      <w:r w:rsidRPr="00503C7F">
        <w:rPr>
          <w:bCs/>
        </w:rPr>
        <w:t>Lease</w:t>
      </w:r>
      <w:r w:rsidR="00DA6CD2" w:rsidRPr="00503C7F">
        <w:rPr>
          <w:bCs/>
        </w:rPr>
        <w:t xml:space="preserve">, if any, </w:t>
      </w:r>
      <w:r w:rsidRPr="00503C7F">
        <w:rPr>
          <w:bCs/>
        </w:rPr>
        <w:t>for that portion of the Mortgaged Property that was in effect prior to the New</w:t>
      </w:r>
      <w:r w:rsidR="0062274D" w:rsidRPr="00503C7F">
        <w:rPr>
          <w:bCs/>
        </w:rPr>
        <w:t xml:space="preserve"> </w:t>
      </w:r>
      <w:r w:rsidR="0088766D" w:rsidRPr="00503C7F">
        <w:rPr>
          <w:bCs/>
        </w:rPr>
        <w:t xml:space="preserve">Non-Residential Lease </w:t>
      </w:r>
      <w:r w:rsidR="0062274D" w:rsidRPr="00503C7F">
        <w:rPr>
          <w:bCs/>
        </w:rPr>
        <w:t xml:space="preserve">or Modified </w:t>
      </w:r>
      <w:r w:rsidR="00C678C8" w:rsidRPr="00503C7F">
        <w:rPr>
          <w:bCs/>
        </w:rPr>
        <w:t>Non-Residential</w:t>
      </w:r>
      <w:r w:rsidR="00A370E2">
        <w:rPr>
          <w:bCs/>
        </w:rPr>
        <w:t xml:space="preserve"> Lease.</w:t>
      </w:r>
    </w:p>
    <w:p w:rsidR="0062274D" w:rsidRPr="00503C7F" w:rsidRDefault="0062274D" w:rsidP="00A647CA">
      <w:pPr>
        <w:pStyle w:val="NormalHangingIndent3"/>
        <w:spacing w:after="0"/>
        <w:ind w:hanging="749"/>
        <w:jc w:val="left"/>
        <w:rPr>
          <w:bCs/>
        </w:rPr>
      </w:pPr>
    </w:p>
    <w:p w:rsidR="003365BF" w:rsidRDefault="0062274D" w:rsidP="00A647CA">
      <w:pPr>
        <w:pStyle w:val="NormalHangingIndent3"/>
        <w:spacing w:after="0"/>
        <w:ind w:hanging="749"/>
        <w:jc w:val="left"/>
        <w:rPr>
          <w:bCs/>
        </w:rPr>
      </w:pPr>
      <w:r w:rsidRPr="00503C7F">
        <w:rPr>
          <w:bCs/>
        </w:rPr>
        <w:t>(iv)</w:t>
      </w:r>
      <w:r w:rsidRPr="00503C7F">
        <w:rPr>
          <w:bCs/>
        </w:rPr>
        <w:tab/>
      </w:r>
      <w:r w:rsidR="00A370E2">
        <w:rPr>
          <w:bCs/>
        </w:rPr>
        <w:t>T</w:t>
      </w:r>
      <w:r w:rsidRPr="00503C7F">
        <w:rPr>
          <w:bCs/>
        </w:rPr>
        <w:t xml:space="preserve">he term of the New </w:t>
      </w:r>
      <w:r w:rsidR="0088766D" w:rsidRPr="00503C7F">
        <w:rPr>
          <w:bCs/>
        </w:rPr>
        <w:t xml:space="preserve">Non-Residential Lease </w:t>
      </w:r>
      <w:r w:rsidRPr="00503C7F">
        <w:rPr>
          <w:bCs/>
        </w:rPr>
        <w:t>or Modified Non-Residential Lease, including any option</w:t>
      </w:r>
      <w:r w:rsidR="00A370E2">
        <w:rPr>
          <w:bCs/>
        </w:rPr>
        <w:t xml:space="preserve"> to extend, is 10 years or less.</w:t>
      </w:r>
    </w:p>
    <w:p w:rsidR="00802CA8" w:rsidRPr="00503C7F" w:rsidRDefault="00802CA8" w:rsidP="00A647CA">
      <w:pPr>
        <w:pStyle w:val="NormalHangingIndent3"/>
        <w:spacing w:after="0"/>
        <w:ind w:hanging="749"/>
        <w:jc w:val="left"/>
        <w:rPr>
          <w:bCs/>
        </w:rPr>
      </w:pPr>
    </w:p>
    <w:p w:rsidR="003365BF" w:rsidRDefault="00C872A1" w:rsidP="00A647CA">
      <w:pPr>
        <w:pStyle w:val="NormalHangingIndent3"/>
        <w:spacing w:after="0"/>
        <w:ind w:hanging="749"/>
        <w:jc w:val="left"/>
        <w:rPr>
          <w:color w:val="000000"/>
        </w:rPr>
      </w:pPr>
      <w:r w:rsidRPr="00503C7F">
        <w:t>(v)</w:t>
      </w:r>
      <w:r w:rsidRPr="00503C7F">
        <w:tab/>
      </w:r>
      <w:r w:rsidR="00A370E2">
        <w:rPr>
          <w:color w:val="000000"/>
        </w:rPr>
        <w:t>A</w:t>
      </w:r>
      <w:r w:rsidR="007C1967" w:rsidRPr="00503C7F">
        <w:rPr>
          <w:color w:val="000000"/>
        </w:rPr>
        <w:t xml:space="preserve">ny </w:t>
      </w:r>
      <w:r w:rsidRPr="00503C7F">
        <w:rPr>
          <w:color w:val="000000"/>
        </w:rPr>
        <w:t xml:space="preserve">New </w:t>
      </w:r>
      <w:r w:rsidR="00C678C8" w:rsidRPr="00503C7F">
        <w:rPr>
          <w:color w:val="000000"/>
        </w:rPr>
        <w:t>Non-Residential</w:t>
      </w:r>
      <w:r w:rsidRPr="00503C7F">
        <w:rPr>
          <w:color w:val="000000"/>
        </w:rPr>
        <w:t xml:space="preserve"> Lease must provide that the space may not be used or operated, in whole or in part, for any of the following:</w:t>
      </w:r>
    </w:p>
    <w:p w:rsidR="00D803AC" w:rsidRDefault="00D803AC" w:rsidP="00A647CA">
      <w:pPr>
        <w:pStyle w:val="NormalHangingIndent3"/>
        <w:spacing w:after="0"/>
        <w:ind w:hanging="749"/>
        <w:jc w:val="left"/>
        <w:rPr>
          <w:color w:val="000000"/>
        </w:rPr>
      </w:pPr>
    </w:p>
    <w:p w:rsidR="003365BF" w:rsidRDefault="00C872A1" w:rsidP="00A647CA">
      <w:pPr>
        <w:pStyle w:val="NormalHangingIndent3"/>
        <w:spacing w:after="0"/>
        <w:ind w:left="2880"/>
        <w:jc w:val="left"/>
        <w:rPr>
          <w:color w:val="000000"/>
        </w:rPr>
      </w:pPr>
      <w:r w:rsidRPr="00503C7F">
        <w:rPr>
          <w:color w:val="000000"/>
        </w:rPr>
        <w:t>(A)</w:t>
      </w:r>
      <w:r w:rsidR="00D803AC">
        <w:rPr>
          <w:color w:val="000000"/>
        </w:rPr>
        <w:tab/>
        <w:t>T</w:t>
      </w:r>
      <w:r w:rsidRPr="00503C7F">
        <w:rPr>
          <w:color w:val="000000"/>
        </w:rPr>
        <w:t xml:space="preserve">he operation of a so-called </w:t>
      </w:r>
      <w:r w:rsidR="007E462C">
        <w:rPr>
          <w:color w:val="000000"/>
        </w:rPr>
        <w:t>“</w:t>
      </w:r>
      <w:r w:rsidRPr="00503C7F">
        <w:rPr>
          <w:color w:val="000000"/>
        </w:rPr>
        <w:t>head shop</w:t>
      </w:r>
      <w:r w:rsidR="007E462C">
        <w:rPr>
          <w:color w:val="000000"/>
        </w:rPr>
        <w:t>”</w:t>
      </w:r>
      <w:r w:rsidRPr="00503C7F">
        <w:rPr>
          <w:color w:val="000000"/>
        </w:rPr>
        <w:t xml:space="preserve"> or other business devoted to the sale of articles or merchandise normally used or associated with illegal or unlawful activities such as, but not limited to, the sale of paraphernalia used in connection with marijuana or</w:t>
      </w:r>
      <w:r w:rsidR="00D803AC">
        <w:rPr>
          <w:color w:val="000000"/>
        </w:rPr>
        <w:t xml:space="preserve"> controlled drugs or substances.</w:t>
      </w:r>
    </w:p>
    <w:p w:rsidR="00D803AC" w:rsidRDefault="00D803AC" w:rsidP="00A647CA">
      <w:pPr>
        <w:pStyle w:val="NormalHangingIndent3"/>
        <w:spacing w:after="0"/>
        <w:ind w:left="2880"/>
        <w:jc w:val="left"/>
        <w:rPr>
          <w:color w:val="000000"/>
        </w:rPr>
      </w:pPr>
    </w:p>
    <w:p w:rsidR="003365BF" w:rsidRDefault="00C872A1" w:rsidP="00A647CA">
      <w:pPr>
        <w:pStyle w:val="NormalHangingIndent3"/>
        <w:spacing w:after="0"/>
        <w:ind w:left="2880"/>
        <w:jc w:val="left"/>
        <w:rPr>
          <w:color w:val="000000"/>
        </w:rPr>
      </w:pPr>
      <w:r w:rsidRPr="00503C7F">
        <w:rPr>
          <w:color w:val="000000"/>
        </w:rPr>
        <w:t>(B)</w:t>
      </w:r>
      <w:r w:rsidR="00D803AC">
        <w:rPr>
          <w:color w:val="000000"/>
        </w:rPr>
        <w:tab/>
        <w:t>A</w:t>
      </w:r>
      <w:r w:rsidRPr="00503C7F">
        <w:rPr>
          <w:color w:val="000000"/>
        </w:rPr>
        <w:t xml:space="preserve"> gun shop, sho</w:t>
      </w:r>
      <w:r w:rsidR="00D803AC">
        <w:rPr>
          <w:color w:val="000000"/>
        </w:rPr>
        <w:t>oting gallery or firearms range.</w:t>
      </w:r>
    </w:p>
    <w:p w:rsidR="00D803AC" w:rsidRDefault="00D803AC" w:rsidP="00A647CA">
      <w:pPr>
        <w:pStyle w:val="NormalHangingIndent3"/>
        <w:spacing w:after="0"/>
        <w:ind w:left="2880"/>
        <w:jc w:val="left"/>
        <w:rPr>
          <w:color w:val="000000"/>
        </w:rPr>
      </w:pPr>
    </w:p>
    <w:p w:rsidR="00D803AC" w:rsidRDefault="00C872A1" w:rsidP="00A647CA">
      <w:pPr>
        <w:pStyle w:val="NormalHangingIndent3"/>
        <w:spacing w:after="0"/>
        <w:ind w:left="2880"/>
        <w:jc w:val="left"/>
        <w:rPr>
          <w:color w:val="000000"/>
        </w:rPr>
      </w:pPr>
      <w:r w:rsidRPr="00503C7F">
        <w:rPr>
          <w:color w:val="000000"/>
        </w:rPr>
        <w:t>(C)</w:t>
      </w:r>
      <w:r w:rsidR="00D803AC">
        <w:rPr>
          <w:color w:val="000000"/>
        </w:rPr>
        <w:tab/>
      </w:r>
      <w:r w:rsidR="00246804">
        <w:rPr>
          <w:color w:val="000000"/>
        </w:rPr>
        <w:t>A</w:t>
      </w:r>
      <w:r w:rsidRPr="00503C7F">
        <w:rPr>
          <w:color w:val="000000"/>
        </w:rPr>
        <w:t xml:space="preserve"> so-called massage parlor or any business which sells, rents or permits the viewing of so-called </w:t>
      </w:r>
      <w:r w:rsidR="007E462C">
        <w:rPr>
          <w:color w:val="000000"/>
        </w:rPr>
        <w:t>“</w:t>
      </w:r>
      <w:r w:rsidRPr="00503C7F">
        <w:rPr>
          <w:color w:val="000000"/>
        </w:rPr>
        <w:t>adult</w:t>
      </w:r>
      <w:r w:rsidR="007E462C">
        <w:rPr>
          <w:color w:val="000000"/>
        </w:rPr>
        <w:t>”</w:t>
      </w:r>
      <w:r w:rsidRPr="00503C7F">
        <w:rPr>
          <w:color w:val="000000"/>
        </w:rPr>
        <w:t xml:space="preserve"> or pornographic materials such as, but not limited to, adult magazines, books, movies, photographs, sexual aids, sexual </w:t>
      </w:r>
      <w:r w:rsidR="00D803AC">
        <w:rPr>
          <w:color w:val="000000"/>
        </w:rPr>
        <w:t>articles and sex paraphernalia.</w:t>
      </w:r>
    </w:p>
    <w:p w:rsidR="00C86A28" w:rsidRPr="00A647CA" w:rsidRDefault="00C86A28" w:rsidP="00A647CA">
      <w:pPr>
        <w:spacing w:after="0"/>
      </w:pPr>
    </w:p>
    <w:p w:rsidR="00C86A28" w:rsidRDefault="00C872A1" w:rsidP="00A647CA">
      <w:pPr>
        <w:pStyle w:val="NormalHangingIndent3"/>
        <w:spacing w:after="0"/>
        <w:ind w:left="2880"/>
        <w:jc w:val="left"/>
        <w:rPr>
          <w:color w:val="000000"/>
        </w:rPr>
      </w:pPr>
      <w:r w:rsidRPr="00503C7F">
        <w:rPr>
          <w:color w:val="000000"/>
        </w:rPr>
        <w:t>(D)</w:t>
      </w:r>
      <w:r w:rsidR="00D803AC">
        <w:rPr>
          <w:color w:val="000000"/>
        </w:rPr>
        <w:tab/>
        <w:t>A</w:t>
      </w:r>
      <w:r w:rsidR="0062274D" w:rsidRPr="00503C7F">
        <w:rPr>
          <w:color w:val="000000"/>
        </w:rPr>
        <w:t xml:space="preserve">ny use involving </w:t>
      </w:r>
      <w:r w:rsidRPr="00503C7F">
        <w:rPr>
          <w:color w:val="000000"/>
        </w:rPr>
        <w:t>the sale or distribution of any flammable liquids, gases or other Hazardous Materials</w:t>
      </w:r>
      <w:r w:rsidR="00D803AC">
        <w:rPr>
          <w:color w:val="000000"/>
        </w:rPr>
        <w:t>.</w:t>
      </w:r>
    </w:p>
    <w:p w:rsidR="00D803AC" w:rsidRDefault="00D803AC" w:rsidP="00A647CA">
      <w:pPr>
        <w:pStyle w:val="NormalHangingIndent3"/>
        <w:spacing w:after="0"/>
        <w:ind w:left="2880"/>
        <w:jc w:val="left"/>
        <w:rPr>
          <w:color w:val="000000"/>
        </w:rPr>
      </w:pPr>
    </w:p>
    <w:p w:rsidR="00C86A28" w:rsidRDefault="00C872A1" w:rsidP="00A647CA">
      <w:pPr>
        <w:pStyle w:val="NormalHangingIndent3"/>
        <w:spacing w:after="0"/>
        <w:ind w:left="2880"/>
        <w:jc w:val="left"/>
        <w:rPr>
          <w:color w:val="000000"/>
        </w:rPr>
      </w:pPr>
      <w:r w:rsidRPr="00503C7F">
        <w:rPr>
          <w:color w:val="000000"/>
        </w:rPr>
        <w:t>(E)</w:t>
      </w:r>
      <w:r w:rsidR="00D803AC">
        <w:rPr>
          <w:color w:val="000000"/>
        </w:rPr>
        <w:tab/>
        <w:t>A</w:t>
      </w:r>
      <w:r w:rsidRPr="00503C7F">
        <w:rPr>
          <w:color w:val="000000"/>
        </w:rPr>
        <w:t>n off</w:t>
      </w:r>
      <w:r w:rsidR="00D803AC">
        <w:rPr>
          <w:color w:val="000000"/>
        </w:rPr>
        <w:t>-track betting parlor or arcade.</w:t>
      </w:r>
    </w:p>
    <w:p w:rsidR="00D803AC" w:rsidRDefault="00D803AC" w:rsidP="00A647CA">
      <w:pPr>
        <w:pStyle w:val="NormalHangingIndent3"/>
        <w:spacing w:after="0"/>
        <w:ind w:left="2880"/>
        <w:jc w:val="left"/>
        <w:rPr>
          <w:color w:val="000000"/>
        </w:rPr>
      </w:pPr>
    </w:p>
    <w:p w:rsidR="00D803AC" w:rsidRDefault="00C872A1" w:rsidP="00A647CA">
      <w:pPr>
        <w:pStyle w:val="NormalHangingIndent3"/>
        <w:spacing w:after="0"/>
        <w:ind w:left="2880"/>
        <w:jc w:val="left"/>
        <w:rPr>
          <w:color w:val="000000"/>
        </w:rPr>
      </w:pPr>
      <w:r w:rsidRPr="00503C7F">
        <w:rPr>
          <w:color w:val="000000"/>
        </w:rPr>
        <w:t>(F)</w:t>
      </w:r>
      <w:r w:rsidR="00D803AC">
        <w:rPr>
          <w:color w:val="000000"/>
        </w:rPr>
        <w:tab/>
        <w:t>A</w:t>
      </w:r>
      <w:r w:rsidRPr="00503C7F">
        <w:rPr>
          <w:color w:val="000000"/>
        </w:rPr>
        <w:t xml:space="preserve"> liquor store or other </w:t>
      </w:r>
      <w:r w:rsidR="00101D45">
        <w:rPr>
          <w:color w:val="000000"/>
        </w:rPr>
        <w:t>establishment</w:t>
      </w:r>
      <w:r w:rsidRPr="00503C7F">
        <w:rPr>
          <w:color w:val="000000"/>
        </w:rPr>
        <w:t xml:space="preserve"> whose primary business is the sale of alcoholic beverages for off-site consumption</w:t>
      </w:r>
      <w:r w:rsidR="00D803AC">
        <w:rPr>
          <w:color w:val="000000"/>
        </w:rPr>
        <w:t>.</w:t>
      </w:r>
    </w:p>
    <w:p w:rsidR="00C86A28" w:rsidRPr="00A647CA" w:rsidRDefault="00C86A28" w:rsidP="00A647CA">
      <w:pPr>
        <w:spacing w:after="0"/>
      </w:pPr>
    </w:p>
    <w:p w:rsidR="00D803AC" w:rsidRDefault="00C872A1" w:rsidP="00A647CA">
      <w:pPr>
        <w:pStyle w:val="NormalHangingIndent3"/>
        <w:spacing w:after="0"/>
        <w:ind w:left="2880"/>
        <w:jc w:val="left"/>
        <w:rPr>
          <w:color w:val="000000"/>
        </w:rPr>
      </w:pPr>
      <w:r w:rsidRPr="00503C7F">
        <w:rPr>
          <w:color w:val="000000"/>
        </w:rPr>
        <w:t>(G)</w:t>
      </w:r>
      <w:r w:rsidR="00D803AC">
        <w:rPr>
          <w:color w:val="000000"/>
        </w:rPr>
        <w:tab/>
        <w:t>A</w:t>
      </w:r>
      <w:r w:rsidRPr="00503C7F">
        <w:rPr>
          <w:color w:val="000000"/>
        </w:rPr>
        <w:t xml:space="preserve"> burlesque or strip club</w:t>
      </w:r>
      <w:r w:rsidR="00D803AC">
        <w:rPr>
          <w:color w:val="000000"/>
        </w:rPr>
        <w:t>.</w:t>
      </w:r>
    </w:p>
    <w:p w:rsidR="00C86A28" w:rsidRPr="00A647CA" w:rsidRDefault="00C86A28" w:rsidP="00A647CA">
      <w:pPr>
        <w:spacing w:after="0"/>
      </w:pPr>
    </w:p>
    <w:p w:rsidR="0062274D" w:rsidRDefault="00C872A1" w:rsidP="00A647CA">
      <w:pPr>
        <w:pStyle w:val="NormalHangingIndent3"/>
        <w:spacing w:after="0"/>
        <w:ind w:left="2880"/>
        <w:jc w:val="left"/>
        <w:rPr>
          <w:color w:val="000000"/>
        </w:rPr>
      </w:pPr>
      <w:r w:rsidRPr="00503C7F">
        <w:rPr>
          <w:color w:val="000000"/>
        </w:rPr>
        <w:t>(H)</w:t>
      </w:r>
      <w:r w:rsidR="00D803AC">
        <w:rPr>
          <w:color w:val="000000"/>
        </w:rPr>
        <w:tab/>
        <w:t>A</w:t>
      </w:r>
      <w:r w:rsidRPr="00503C7F">
        <w:rPr>
          <w:color w:val="000000"/>
        </w:rPr>
        <w:t>ny illegal activity</w:t>
      </w:r>
      <w:r w:rsidR="00A370E2">
        <w:rPr>
          <w:color w:val="000000"/>
        </w:rPr>
        <w:t>.</w:t>
      </w:r>
    </w:p>
    <w:p w:rsidR="00C86A28" w:rsidRPr="00A647CA" w:rsidRDefault="00C86A28" w:rsidP="00A647CA">
      <w:pPr>
        <w:spacing w:after="0"/>
      </w:pPr>
    </w:p>
    <w:p w:rsidR="00C872A1" w:rsidRDefault="0062274D" w:rsidP="00A647CA">
      <w:pPr>
        <w:pStyle w:val="NormalHangingIndent3"/>
        <w:spacing w:after="0"/>
        <w:jc w:val="left"/>
        <w:rPr>
          <w:color w:val="000000"/>
        </w:rPr>
      </w:pPr>
      <w:r w:rsidRPr="00503C7F">
        <w:rPr>
          <w:color w:val="000000"/>
        </w:rPr>
        <w:t>(vi)</w:t>
      </w:r>
      <w:r w:rsidRPr="00503C7F">
        <w:rPr>
          <w:color w:val="000000"/>
        </w:rPr>
        <w:tab/>
      </w:r>
      <w:r w:rsidR="00A370E2">
        <w:rPr>
          <w:color w:val="000000"/>
        </w:rPr>
        <w:t>T</w:t>
      </w:r>
      <w:r w:rsidRPr="00503C7F">
        <w:rPr>
          <w:color w:val="000000"/>
        </w:rPr>
        <w:t xml:space="preserve">he aggregate of the income derived from the space leased </w:t>
      </w:r>
      <w:r w:rsidR="00C54FCF" w:rsidRPr="00503C7F">
        <w:rPr>
          <w:color w:val="000000"/>
        </w:rPr>
        <w:t>pursuant to</w:t>
      </w:r>
      <w:r w:rsidRPr="00503C7F">
        <w:rPr>
          <w:color w:val="000000"/>
        </w:rPr>
        <w:t xml:space="preserve"> the New Non-</w:t>
      </w:r>
      <w:r w:rsidR="00C54FCF" w:rsidRPr="00503C7F">
        <w:rPr>
          <w:color w:val="000000"/>
        </w:rPr>
        <w:t>R</w:t>
      </w:r>
      <w:r w:rsidRPr="00503C7F">
        <w:rPr>
          <w:color w:val="000000"/>
        </w:rPr>
        <w:t>esidential Lease accounts for less than 20</w:t>
      </w:r>
      <w:r w:rsidR="00211612">
        <w:rPr>
          <w:color w:val="000000"/>
        </w:rPr>
        <w:t>%</w:t>
      </w:r>
      <w:r w:rsidRPr="00503C7F">
        <w:rPr>
          <w:color w:val="000000"/>
        </w:rPr>
        <w:t xml:space="preserve"> of the gross income of the Mortgaged Property</w:t>
      </w:r>
      <w:r w:rsidR="00C54FCF" w:rsidRPr="00503C7F">
        <w:rPr>
          <w:color w:val="000000"/>
        </w:rPr>
        <w:t xml:space="preserve"> </w:t>
      </w:r>
      <w:r w:rsidRPr="00503C7F">
        <w:rPr>
          <w:color w:val="000000"/>
        </w:rPr>
        <w:t xml:space="preserve">on the date that </w:t>
      </w:r>
      <w:r w:rsidR="00F327B9" w:rsidRPr="00503C7F">
        <w:rPr>
          <w:color w:val="000000"/>
        </w:rPr>
        <w:t>Borrower</w:t>
      </w:r>
      <w:r w:rsidRPr="00503C7F">
        <w:rPr>
          <w:color w:val="000000"/>
        </w:rPr>
        <w:t xml:space="preserve"> enters into the </w:t>
      </w:r>
      <w:r w:rsidR="00C54FCF" w:rsidRPr="00503C7F">
        <w:rPr>
          <w:color w:val="000000"/>
        </w:rPr>
        <w:t>N</w:t>
      </w:r>
      <w:r w:rsidRPr="00503C7F">
        <w:rPr>
          <w:color w:val="000000"/>
        </w:rPr>
        <w:t xml:space="preserve">ew </w:t>
      </w:r>
      <w:r w:rsidR="00C54FCF" w:rsidRPr="00503C7F">
        <w:rPr>
          <w:color w:val="000000"/>
        </w:rPr>
        <w:t>Non-Residential</w:t>
      </w:r>
      <w:r w:rsidRPr="00503C7F">
        <w:rPr>
          <w:color w:val="000000"/>
        </w:rPr>
        <w:t xml:space="preserve"> Lease</w:t>
      </w:r>
      <w:r w:rsidR="00C872A1" w:rsidRPr="00503C7F">
        <w:rPr>
          <w:color w:val="000000"/>
        </w:rPr>
        <w:t>.</w:t>
      </w:r>
    </w:p>
    <w:p w:rsidR="00C86A28" w:rsidRPr="00A647CA" w:rsidRDefault="00C86A28" w:rsidP="00A647CA">
      <w:pPr>
        <w:spacing w:after="0"/>
      </w:pPr>
    </w:p>
    <w:p w:rsidR="00197F7E" w:rsidRDefault="00197F7E" w:rsidP="002E4C0E">
      <w:pPr>
        <w:autoSpaceDE w:val="0"/>
        <w:autoSpaceDN w:val="0"/>
        <w:adjustRightInd w:val="0"/>
        <w:spacing w:after="0"/>
        <w:ind w:left="2160" w:hanging="720"/>
        <w:jc w:val="left"/>
        <w:rPr>
          <w:color w:val="000000"/>
        </w:rPr>
      </w:pPr>
      <w:r>
        <w:t>(vii)</w:t>
      </w:r>
      <w:r>
        <w:tab/>
      </w:r>
      <w:r>
        <w:rPr>
          <w:color w:val="000000"/>
        </w:rPr>
        <w:t>Such New Non-Residential Lease is not an oil or gas lease, pipeline agreement or other instrument related to the production or sale of oil or natural gas.</w:t>
      </w:r>
    </w:p>
    <w:p w:rsidR="00F724EE" w:rsidRDefault="00F724EE" w:rsidP="002E4C0E">
      <w:pPr>
        <w:autoSpaceDE w:val="0"/>
        <w:autoSpaceDN w:val="0"/>
        <w:adjustRightInd w:val="0"/>
        <w:spacing w:after="0"/>
        <w:ind w:left="2160" w:hanging="720"/>
        <w:jc w:val="left"/>
        <w:rPr>
          <w:color w:val="000000"/>
        </w:rPr>
      </w:pPr>
    </w:p>
    <w:p w:rsidR="00F724EE" w:rsidRDefault="00F724EE" w:rsidP="002E4C0E">
      <w:pPr>
        <w:autoSpaceDE w:val="0"/>
        <w:autoSpaceDN w:val="0"/>
        <w:adjustRightInd w:val="0"/>
        <w:spacing w:after="0"/>
        <w:ind w:left="2160" w:hanging="720"/>
        <w:jc w:val="left"/>
        <w:rPr>
          <w:color w:val="000000"/>
        </w:rPr>
      </w:pPr>
      <w:r>
        <w:rPr>
          <w:color w:val="000000"/>
        </w:rPr>
        <w:t>(viii)</w:t>
      </w:r>
      <w:r>
        <w:rPr>
          <w:color w:val="000000"/>
        </w:rPr>
        <w:tab/>
        <w:t>A</w:t>
      </w:r>
      <w:r w:rsidRPr="00503C7F">
        <w:rPr>
          <w:color w:val="000000"/>
        </w:rPr>
        <w:t>ny New Non-Residential Lease must</w:t>
      </w:r>
      <w:r>
        <w:rPr>
          <w:color w:val="000000"/>
        </w:rPr>
        <w:t xml:space="preserve"> satisfy the condition of Section 6.04(d).</w:t>
      </w:r>
    </w:p>
    <w:p w:rsidR="00197F7E" w:rsidRDefault="00197F7E" w:rsidP="002E4C0E">
      <w:pPr>
        <w:autoSpaceDE w:val="0"/>
        <w:autoSpaceDN w:val="0"/>
        <w:adjustRightInd w:val="0"/>
        <w:spacing w:after="0"/>
        <w:ind w:left="2244" w:hanging="720"/>
        <w:jc w:val="left"/>
        <w:rPr>
          <w:color w:val="000000"/>
        </w:rPr>
      </w:pPr>
    </w:p>
    <w:p w:rsidR="00C86A28" w:rsidRDefault="00C872A1" w:rsidP="00A647CA">
      <w:pPr>
        <w:pStyle w:val="NormalHangingIndent2"/>
        <w:spacing w:after="0"/>
        <w:jc w:val="left"/>
        <w:rPr>
          <w:bCs/>
        </w:rPr>
      </w:pPr>
      <w:r w:rsidRPr="00503C7F">
        <w:rPr>
          <w:bCs/>
        </w:rPr>
        <w:t>(</w:t>
      </w:r>
      <w:r w:rsidR="003F14FF">
        <w:rPr>
          <w:bCs/>
        </w:rPr>
        <w:t>c</w:t>
      </w:r>
      <w:r w:rsidRPr="00503C7F">
        <w:rPr>
          <w:bCs/>
        </w:rPr>
        <w:t>)</w:t>
      </w:r>
      <w:r w:rsidRPr="00503C7F">
        <w:rPr>
          <w:bCs/>
        </w:rPr>
        <w:tab/>
      </w:r>
      <w:r w:rsidR="0092388E">
        <w:rPr>
          <w:bCs/>
          <w:u w:val="single"/>
        </w:rPr>
        <w:t>Executed Copies of Non-Residential Leases</w:t>
      </w:r>
      <w:r w:rsidR="0016237C">
        <w:rPr>
          <w:bCs/>
        </w:rPr>
        <w:t xml:space="preserve">. </w:t>
      </w:r>
      <w:r w:rsidRPr="00503C7F">
        <w:rPr>
          <w:bCs/>
        </w:rPr>
        <w:t xml:space="preserve">Borrower will, without request by Lender, deliver a fully executed copy of each </w:t>
      </w:r>
      <w:r w:rsidR="0062274D" w:rsidRPr="00503C7F">
        <w:rPr>
          <w:bCs/>
        </w:rPr>
        <w:t>N</w:t>
      </w:r>
      <w:r w:rsidRPr="00503C7F">
        <w:rPr>
          <w:bCs/>
        </w:rPr>
        <w:t>on-</w:t>
      </w:r>
      <w:r w:rsidR="0062274D" w:rsidRPr="00503C7F">
        <w:rPr>
          <w:bCs/>
        </w:rPr>
        <w:t>R</w:t>
      </w:r>
      <w:r w:rsidRPr="00503C7F">
        <w:rPr>
          <w:bCs/>
        </w:rPr>
        <w:t xml:space="preserve">esidential Lease to Lender promptly after such </w:t>
      </w:r>
      <w:r w:rsidR="006A3BC5">
        <w:rPr>
          <w:bCs/>
        </w:rPr>
        <w:t xml:space="preserve">Non-Residential </w:t>
      </w:r>
      <w:r w:rsidRPr="00503C7F">
        <w:rPr>
          <w:bCs/>
        </w:rPr>
        <w:t>Lease is signed</w:t>
      </w:r>
      <w:r w:rsidR="0016237C">
        <w:rPr>
          <w:bCs/>
        </w:rPr>
        <w:t>.</w:t>
      </w:r>
    </w:p>
    <w:p w:rsidR="00C872A1" w:rsidRPr="00503C7F" w:rsidRDefault="00C872A1" w:rsidP="00A647CA">
      <w:pPr>
        <w:pStyle w:val="NormalHangingIndent2"/>
        <w:spacing w:after="0"/>
        <w:jc w:val="left"/>
        <w:rPr>
          <w:bCs/>
        </w:rPr>
      </w:pPr>
    </w:p>
    <w:p w:rsidR="008F72AE" w:rsidRDefault="00C872A1" w:rsidP="002320FA">
      <w:pPr>
        <w:pStyle w:val="NormalHangingIndent2"/>
        <w:spacing w:after="0"/>
        <w:jc w:val="left"/>
        <w:rPr>
          <w:bCs/>
        </w:rPr>
      </w:pPr>
      <w:r w:rsidRPr="00503C7F">
        <w:rPr>
          <w:bCs/>
        </w:rPr>
        <w:t>(</w:t>
      </w:r>
      <w:r w:rsidR="003F14FF">
        <w:rPr>
          <w:bCs/>
        </w:rPr>
        <w:t>d</w:t>
      </w:r>
      <w:r w:rsidRPr="00503C7F">
        <w:rPr>
          <w:bCs/>
        </w:rPr>
        <w:t>)</w:t>
      </w:r>
      <w:r w:rsidRPr="00503C7F">
        <w:rPr>
          <w:bCs/>
        </w:rPr>
        <w:tab/>
      </w:r>
      <w:r w:rsidR="0092388E">
        <w:rPr>
          <w:bCs/>
          <w:u w:val="single"/>
        </w:rPr>
        <w:t>Subordination and Attornment Requirements</w:t>
      </w:r>
      <w:r w:rsidR="0016237C">
        <w:rPr>
          <w:bCs/>
        </w:rPr>
        <w:t xml:space="preserve">. </w:t>
      </w:r>
      <w:r w:rsidRPr="00503C7F">
        <w:rPr>
          <w:bCs/>
        </w:rPr>
        <w:t xml:space="preserve">All </w:t>
      </w:r>
      <w:r w:rsidR="0062274D" w:rsidRPr="00503C7F">
        <w:rPr>
          <w:bCs/>
        </w:rPr>
        <w:t>N</w:t>
      </w:r>
      <w:r w:rsidRPr="00503C7F">
        <w:rPr>
          <w:bCs/>
        </w:rPr>
        <w:t>on-</w:t>
      </w:r>
      <w:r w:rsidR="0062274D" w:rsidRPr="00503C7F">
        <w:rPr>
          <w:bCs/>
        </w:rPr>
        <w:t>R</w:t>
      </w:r>
      <w:r w:rsidRPr="00503C7F">
        <w:rPr>
          <w:bCs/>
        </w:rPr>
        <w:t>esidential Leases</w:t>
      </w:r>
      <w:r w:rsidR="00ED51B0">
        <w:rPr>
          <w:bCs/>
        </w:rPr>
        <w:t xml:space="preserve"> entered into after the date of this Loan Agreement</w:t>
      </w:r>
      <w:r w:rsidRPr="00503C7F">
        <w:rPr>
          <w:bCs/>
        </w:rPr>
        <w:t xml:space="preserve"> will specifically </w:t>
      </w:r>
      <w:r w:rsidR="008F72AE">
        <w:rPr>
          <w:bCs/>
        </w:rPr>
        <w:t>include the following provisions:</w:t>
      </w:r>
    </w:p>
    <w:p w:rsidR="00C86A28" w:rsidRPr="00CD45D9" w:rsidRDefault="00C86A28" w:rsidP="00A647CA">
      <w:pPr>
        <w:spacing w:after="0"/>
      </w:pPr>
    </w:p>
    <w:p w:rsidR="00D6252F" w:rsidRDefault="00C872A1" w:rsidP="00A647CA">
      <w:pPr>
        <w:pStyle w:val="NormalHangingIndent2"/>
        <w:spacing w:after="0"/>
        <w:ind w:left="2160"/>
        <w:jc w:val="left"/>
        <w:rPr>
          <w:bCs/>
        </w:rPr>
      </w:pPr>
      <w:r w:rsidRPr="00503C7F">
        <w:rPr>
          <w:bCs/>
        </w:rPr>
        <w:t>(i)</w:t>
      </w:r>
      <w:r w:rsidR="008F72AE">
        <w:rPr>
          <w:bCs/>
        </w:rPr>
        <w:tab/>
        <w:t>T</w:t>
      </w:r>
      <w:r w:rsidRPr="00503C7F">
        <w:rPr>
          <w:bCs/>
        </w:rPr>
        <w:t xml:space="preserve">he tenant will attorn to Lender and any purchaser at a foreclosure sale, such attornment to be self-executing and effective upon acquisition of title to the Mortgaged Property by any purchaser at a foreclosure </w:t>
      </w:r>
      <w:r w:rsidR="003A6D0D">
        <w:rPr>
          <w:bCs/>
        </w:rPr>
        <w:t>sale or by Lender in any manner</w:t>
      </w:r>
      <w:r w:rsidR="00D6252F">
        <w:rPr>
          <w:bCs/>
        </w:rPr>
        <w:t>.</w:t>
      </w:r>
    </w:p>
    <w:p w:rsidR="00C86A28" w:rsidRPr="00CD45D9" w:rsidRDefault="00C86A28" w:rsidP="00A647CA">
      <w:pPr>
        <w:spacing w:after="0"/>
      </w:pPr>
    </w:p>
    <w:p w:rsidR="00D6252F" w:rsidRDefault="00C872A1" w:rsidP="00A647CA">
      <w:pPr>
        <w:pStyle w:val="NormalHangingIndent2"/>
        <w:spacing w:after="0"/>
        <w:ind w:left="2160"/>
        <w:jc w:val="left"/>
        <w:rPr>
          <w:bCs/>
        </w:rPr>
      </w:pPr>
      <w:r w:rsidRPr="00503C7F">
        <w:rPr>
          <w:bCs/>
        </w:rPr>
        <w:t>(ii)</w:t>
      </w:r>
      <w:r w:rsidR="00D6252F">
        <w:rPr>
          <w:bCs/>
        </w:rPr>
        <w:tab/>
        <w:t>T</w:t>
      </w:r>
      <w:r w:rsidRPr="00503C7F">
        <w:rPr>
          <w:bCs/>
        </w:rPr>
        <w:t>he tenant agrees to execute such further evidences of attornment as Lender or any purchaser at a foreclosure sal</w:t>
      </w:r>
      <w:r w:rsidR="003A6D0D">
        <w:rPr>
          <w:bCs/>
        </w:rPr>
        <w:t>e may from time to time request</w:t>
      </w:r>
      <w:r w:rsidR="00D6252F">
        <w:rPr>
          <w:bCs/>
        </w:rPr>
        <w:t>.</w:t>
      </w:r>
    </w:p>
    <w:p w:rsidR="00C86A28" w:rsidRPr="00CD45D9" w:rsidRDefault="00C86A28" w:rsidP="00A647CA">
      <w:pPr>
        <w:spacing w:after="0"/>
      </w:pPr>
    </w:p>
    <w:p w:rsidR="00C872A1" w:rsidRDefault="00C872A1" w:rsidP="00A647CA">
      <w:pPr>
        <w:pStyle w:val="NormalHangingIndent2"/>
        <w:spacing w:after="0"/>
        <w:ind w:left="2160"/>
        <w:jc w:val="left"/>
        <w:rPr>
          <w:bCs/>
        </w:rPr>
      </w:pPr>
      <w:r w:rsidRPr="00503C7F">
        <w:rPr>
          <w:bCs/>
        </w:rPr>
        <w:t>(i</w:t>
      </w:r>
      <w:r w:rsidR="00E96E36">
        <w:rPr>
          <w:bCs/>
        </w:rPr>
        <w:t>ii</w:t>
      </w:r>
      <w:r w:rsidRPr="00503C7F">
        <w:rPr>
          <w:bCs/>
        </w:rPr>
        <w:t>)</w:t>
      </w:r>
      <w:r w:rsidR="00D6252F">
        <w:rPr>
          <w:bCs/>
        </w:rPr>
        <w:tab/>
        <w:t>T</w:t>
      </w:r>
      <w:r w:rsidRPr="00503C7F">
        <w:rPr>
          <w:bCs/>
        </w:rPr>
        <w:t xml:space="preserve">he tenant will, upon receipt of a written request from Lender following the occurrence of </w:t>
      </w:r>
      <w:r w:rsidR="00D6252F">
        <w:rPr>
          <w:bCs/>
        </w:rPr>
        <w:t xml:space="preserve">and during the continuance of </w:t>
      </w:r>
      <w:r w:rsidRPr="00503C7F">
        <w:rPr>
          <w:bCs/>
        </w:rPr>
        <w:t>an Event of Default, pay all Rents payable under the Lease to Lender.</w:t>
      </w:r>
    </w:p>
    <w:p w:rsidR="00C86A28" w:rsidRPr="00CD45D9" w:rsidRDefault="00C86A28" w:rsidP="00A647CA">
      <w:pPr>
        <w:spacing w:after="0"/>
      </w:pPr>
    </w:p>
    <w:p w:rsidR="00F2052C" w:rsidRDefault="00F2052C" w:rsidP="00C841B6">
      <w:pPr>
        <w:spacing w:after="0"/>
        <w:ind w:firstLine="1440"/>
      </w:pPr>
      <w:r>
        <w:t>(</w:t>
      </w:r>
      <w:r w:rsidR="00E96E36">
        <w:t>i</w:t>
      </w:r>
      <w:r>
        <w:t>v)</w:t>
      </w:r>
      <w:r>
        <w:tab/>
        <w:t>Reserved.</w:t>
      </w:r>
    </w:p>
    <w:p w:rsidR="00C86A28" w:rsidRDefault="00C86A28" w:rsidP="00A647CA">
      <w:pPr>
        <w:spacing w:after="0"/>
      </w:pPr>
    </w:p>
    <w:p w:rsidR="00F2052C" w:rsidRDefault="00F2052C" w:rsidP="00C841B6">
      <w:pPr>
        <w:spacing w:after="0"/>
        <w:ind w:firstLine="1440"/>
      </w:pPr>
      <w:r>
        <w:t>(v)</w:t>
      </w:r>
      <w:r>
        <w:tab/>
        <w:t>Reserved.</w:t>
      </w:r>
    </w:p>
    <w:p w:rsidR="00C86A28" w:rsidRPr="00C424E0" w:rsidRDefault="00C86A28" w:rsidP="00A647CA">
      <w:pPr>
        <w:spacing w:after="0"/>
      </w:pPr>
    </w:p>
    <w:p w:rsidR="00C872A1" w:rsidRDefault="00C872A1" w:rsidP="00A647CA">
      <w:pPr>
        <w:pStyle w:val="NormalHangingIndent1"/>
        <w:spacing w:after="0"/>
        <w:jc w:val="left"/>
      </w:pPr>
      <w:r w:rsidRPr="0055741D">
        <w:rPr>
          <w:b/>
        </w:rPr>
        <w:t>6.05</w:t>
      </w:r>
      <w:r w:rsidRPr="0055741D">
        <w:rPr>
          <w:b/>
        </w:rPr>
        <w:tab/>
        <w:t>Prepayment of Rents.</w:t>
      </w:r>
      <w:r w:rsidRPr="00503C7F">
        <w:t xml:space="preserve"> Borrower will not receive or accept Rent under any Lease (whether </w:t>
      </w:r>
      <w:r w:rsidR="001C1BD4">
        <w:t xml:space="preserve">a </w:t>
      </w:r>
      <w:r w:rsidRPr="00503C7F">
        <w:t xml:space="preserve">residential </w:t>
      </w:r>
      <w:r w:rsidR="001C1BD4">
        <w:t xml:space="preserve">Lease </w:t>
      </w:r>
      <w:r w:rsidRPr="00503C7F">
        <w:t xml:space="preserve">or </w:t>
      </w:r>
      <w:r w:rsidR="001C1BD4">
        <w:t xml:space="preserve">a </w:t>
      </w:r>
      <w:r w:rsidR="0062274D" w:rsidRPr="00503C7F">
        <w:t>N</w:t>
      </w:r>
      <w:r w:rsidRPr="00503C7F">
        <w:t>on-</w:t>
      </w:r>
      <w:r w:rsidR="0062274D" w:rsidRPr="00503C7F">
        <w:t>R</w:t>
      </w:r>
      <w:r w:rsidRPr="00503C7F">
        <w:t>esidential</w:t>
      </w:r>
      <w:r w:rsidR="001C1BD4">
        <w:t xml:space="preserve"> Lease</w:t>
      </w:r>
      <w:r w:rsidRPr="00503C7F">
        <w:t xml:space="preserve">) for more than </w:t>
      </w:r>
      <w:r w:rsidR="002848BE" w:rsidRPr="00503C7F">
        <w:t>2</w:t>
      </w:r>
      <w:r w:rsidR="00EC4395">
        <w:t xml:space="preserve"> </w:t>
      </w:r>
      <w:r w:rsidRPr="00503C7F">
        <w:t>months in advance.</w:t>
      </w:r>
    </w:p>
    <w:p w:rsidR="00C86A28" w:rsidRPr="00CD45D9" w:rsidRDefault="00C86A28" w:rsidP="00A647CA">
      <w:pPr>
        <w:spacing w:after="0"/>
      </w:pPr>
    </w:p>
    <w:p w:rsidR="00C872A1" w:rsidRDefault="00C872A1" w:rsidP="00A647CA">
      <w:pPr>
        <w:pStyle w:val="NormalHangingIndent1"/>
        <w:keepNext/>
        <w:spacing w:after="0"/>
        <w:jc w:val="left"/>
        <w:rPr>
          <w:b/>
        </w:rPr>
      </w:pPr>
      <w:r w:rsidRPr="0055741D">
        <w:rPr>
          <w:b/>
        </w:rPr>
        <w:t>6.06</w:t>
      </w:r>
      <w:r w:rsidRPr="0055741D">
        <w:rPr>
          <w:b/>
        </w:rPr>
        <w:tab/>
        <w:t xml:space="preserve">Inspection. </w:t>
      </w:r>
    </w:p>
    <w:p w:rsidR="00C86A28" w:rsidRPr="00A647CA" w:rsidRDefault="00C86A28" w:rsidP="00A647CA">
      <w:pPr>
        <w:spacing w:after="0"/>
      </w:pPr>
    </w:p>
    <w:p w:rsidR="00C872A1" w:rsidRDefault="00C872A1" w:rsidP="002320FA">
      <w:pPr>
        <w:pStyle w:val="NormalHangingIndent2"/>
        <w:spacing w:after="0"/>
        <w:jc w:val="left"/>
      </w:pPr>
      <w:r w:rsidRPr="00503C7F">
        <w:t>(a)</w:t>
      </w:r>
      <w:r w:rsidRPr="00503C7F">
        <w:tab/>
      </w:r>
      <w:r w:rsidRPr="00503C7F">
        <w:rPr>
          <w:u w:val="single"/>
        </w:rPr>
        <w:t>Right of Entry</w:t>
      </w:r>
      <w:r w:rsidR="0016237C">
        <w:t xml:space="preserve">. </w:t>
      </w:r>
      <w:r w:rsidR="00ED51B0">
        <w:t xml:space="preserve">Subject to the rights of tenants under Leases, </w:t>
      </w:r>
      <w:r w:rsidRPr="00503C7F">
        <w:t>Borrower will permit Lender, its agents, representatives and designees and any interested Governmental Authority to make or cause to be made entries upon and inspections of the Mortgaged Property to inspect, among other things</w:t>
      </w:r>
      <w:r w:rsidR="0035689C">
        <w:t xml:space="preserve">: </w:t>
      </w:r>
      <w:r w:rsidRPr="00503C7F">
        <w:t xml:space="preserve"> (i) Repairs, (ii) Capital Replacements</w:t>
      </w:r>
      <w:r w:rsidRPr="00F965C1">
        <w:t>,</w:t>
      </w:r>
      <w:r w:rsidR="00101D45" w:rsidRPr="000C2329">
        <w:t xml:space="preserve"> </w:t>
      </w:r>
      <w:r w:rsidR="00645D14" w:rsidRPr="003E637E">
        <w:t>(iii) Restorations, (iv) Property Improvement Alterations, and (</w:t>
      </w:r>
      <w:r w:rsidR="00645D14" w:rsidRPr="001859F0">
        <w:t xml:space="preserve">v) any other Improvements, both </w:t>
      </w:r>
      <w:r w:rsidR="00101D45" w:rsidRPr="001859F0">
        <w:t>in process and upon completion</w:t>
      </w:r>
      <w:r w:rsidRPr="00503C7F">
        <w:t xml:space="preserve"> (including environmental inspections and tests performed by professional inspection engineers) during normal business hours, or at any other reasonable time, upon reasonable </w:t>
      </w:r>
      <w:r w:rsidR="006F3D23" w:rsidRPr="00503C7F">
        <w:t>Notice</w:t>
      </w:r>
      <w:r w:rsidRPr="00503C7F">
        <w:t xml:space="preserve"> to Borrower if the inspection is to include occupied residential units (which </w:t>
      </w:r>
      <w:r w:rsidR="006F3D23" w:rsidRPr="00503C7F">
        <w:t>Notice</w:t>
      </w:r>
      <w:r w:rsidRPr="00503C7F">
        <w:t xml:space="preserve"> need not be in writing)</w:t>
      </w:r>
      <w:r w:rsidR="0016237C">
        <w:t xml:space="preserve">. </w:t>
      </w:r>
      <w:r w:rsidR="008C5EDD">
        <w:t>D</w:t>
      </w:r>
      <w:r w:rsidR="008C5EDD" w:rsidRPr="00503C7F">
        <w:t>uring normal business hours, or at any other reasonable time</w:t>
      </w:r>
      <w:r w:rsidR="008C5EDD">
        <w:t>,</w:t>
      </w:r>
      <w:r w:rsidR="008C5EDD" w:rsidRPr="00503C7F">
        <w:t xml:space="preserve"> </w:t>
      </w:r>
      <w:r w:rsidRPr="00503C7F">
        <w:t xml:space="preserve">Borrower will </w:t>
      </w:r>
      <w:r w:rsidR="008C5EDD">
        <w:t xml:space="preserve">also </w:t>
      </w:r>
      <w:r w:rsidRPr="00503C7F">
        <w:t>permit Lender to examine all books and records and contracts and bills pertaining to the foregoing</w:t>
      </w:r>
      <w:r w:rsidR="0016237C">
        <w:t xml:space="preserve">. </w:t>
      </w:r>
      <w:r w:rsidRPr="00503C7F">
        <w:t>Notice to Borrower will not be required in the case of an emergency, as determined in Lender</w:t>
      </w:r>
      <w:r w:rsidR="00350C47">
        <w:t>’</w:t>
      </w:r>
      <w:r w:rsidRPr="00503C7F">
        <w:t xml:space="preserve">s </w:t>
      </w:r>
      <w:r w:rsidR="00891561" w:rsidRPr="00503C7F">
        <w:t>D</w:t>
      </w:r>
      <w:r w:rsidRPr="00503C7F">
        <w:t>iscretion, or when an Event of Default has occurred and is continuing.</w:t>
      </w:r>
    </w:p>
    <w:p w:rsidR="00C86A28" w:rsidRPr="00CD45D9" w:rsidRDefault="00C86A28" w:rsidP="00A647CA">
      <w:pPr>
        <w:spacing w:after="0"/>
      </w:pPr>
    </w:p>
    <w:p w:rsidR="00C872A1" w:rsidRDefault="00C872A1" w:rsidP="00A647CA">
      <w:pPr>
        <w:pStyle w:val="NormalHangingIndent2"/>
        <w:spacing w:after="0"/>
        <w:jc w:val="left"/>
      </w:pPr>
      <w:r w:rsidRPr="00503C7F">
        <w:t>(b)</w:t>
      </w:r>
      <w:r w:rsidRPr="00503C7F">
        <w:tab/>
      </w:r>
      <w:r w:rsidRPr="00503C7F">
        <w:rPr>
          <w:u w:val="single"/>
        </w:rPr>
        <w:t>Inspection of Mold</w:t>
      </w:r>
      <w:r w:rsidR="0016237C">
        <w:t xml:space="preserve">. </w:t>
      </w:r>
      <w:r w:rsidRPr="00503C7F">
        <w:t>If Lender determines that Mold has or may have developed as a result of a water intrusion event or leak, Lender, at Lender</w:t>
      </w:r>
      <w:r w:rsidR="00350C47">
        <w:t>’</w:t>
      </w:r>
      <w:r w:rsidRPr="00503C7F">
        <w:t xml:space="preserve">s </w:t>
      </w:r>
      <w:r w:rsidR="00891561" w:rsidRPr="00503C7F">
        <w:t>D</w:t>
      </w:r>
      <w:r w:rsidRPr="00503C7F">
        <w:t>iscretion, may require that a professional inspector inspect the Mortgaged Property to confirm whether Mold has developed and, if so, thereafter as frequently as Lender determines is necessary until any issue with Mold and its cause(s) are resolved to Lender</w:t>
      </w:r>
      <w:r w:rsidR="00350C47">
        <w:t>’</w:t>
      </w:r>
      <w:r w:rsidRPr="00503C7F">
        <w:t>s satisfaction</w:t>
      </w:r>
      <w:r w:rsidR="0016237C">
        <w:t xml:space="preserve">. </w:t>
      </w:r>
      <w:r w:rsidRPr="00503C7F">
        <w:t>Such inspection will be limited to a visual and olfactory inspection of the area that has experienced the Mold, water intrusion event or leak. Borrower will be responsible for the cost of each such professional inspection and any remediation deemed to be necessary as a result of the professional inspection</w:t>
      </w:r>
      <w:r w:rsidR="0016237C">
        <w:t xml:space="preserve">. </w:t>
      </w:r>
      <w:r w:rsidRPr="00503C7F">
        <w:t>After any issue with Mold is remedied to Lender</w:t>
      </w:r>
      <w:r w:rsidR="00350C47">
        <w:t>’</w:t>
      </w:r>
      <w:r w:rsidRPr="00503C7F">
        <w:t xml:space="preserve">s satisfaction, Lender will not require a professional inspection any more frequently than once every </w:t>
      </w:r>
      <w:r w:rsidR="002848BE" w:rsidRPr="00503C7F">
        <w:t>3</w:t>
      </w:r>
      <w:r w:rsidR="00EC4395">
        <w:t xml:space="preserve"> </w:t>
      </w:r>
      <w:r w:rsidRPr="00503C7F">
        <w:t>years unless Lender otherwise becomes aware of Mold as a result of a subsequent water intrusion event or leak.</w:t>
      </w:r>
    </w:p>
    <w:p w:rsidR="00C86A28" w:rsidRPr="00CD45D9" w:rsidRDefault="00C86A28" w:rsidP="00A647CA">
      <w:pPr>
        <w:spacing w:after="0"/>
      </w:pPr>
    </w:p>
    <w:p w:rsidR="00C872A1" w:rsidRDefault="00C872A1" w:rsidP="00A647CA">
      <w:pPr>
        <w:pStyle w:val="NormalHangingIndent2"/>
        <w:spacing w:after="0"/>
        <w:jc w:val="left"/>
      </w:pPr>
      <w:r w:rsidRPr="00503C7F">
        <w:t>(c)</w:t>
      </w:r>
      <w:r w:rsidRPr="00503C7F">
        <w:tab/>
      </w:r>
      <w:r w:rsidRPr="00503C7F">
        <w:rPr>
          <w:u w:val="single"/>
        </w:rPr>
        <w:t>Certification in Lieu of Inspection</w:t>
      </w:r>
      <w:r w:rsidR="0016237C">
        <w:t xml:space="preserve">. </w:t>
      </w:r>
      <w:r w:rsidRPr="00503C7F">
        <w:t>If Lender or Loan Servicer determines not to conduct an annual inspection of the Mortgaged Property, and in lieu thereof Lender requests a certification, Borrower will provide to Lender a factually correct certification</w:t>
      </w:r>
      <w:r w:rsidR="00D04018">
        <w:t>,</w:t>
      </w:r>
      <w:r w:rsidRPr="00503C7F">
        <w:t xml:space="preserve"> each year that the annual inspection is waived</w:t>
      </w:r>
      <w:r w:rsidR="00D04018">
        <w:t>,</w:t>
      </w:r>
      <w:r w:rsidRPr="00503C7F">
        <w:t xml:space="preserve"> to the following effect:</w:t>
      </w:r>
    </w:p>
    <w:p w:rsidR="00C86A28" w:rsidRPr="00CD45D9" w:rsidRDefault="00C86A28" w:rsidP="00A647CA">
      <w:pPr>
        <w:spacing w:after="0"/>
      </w:pPr>
    </w:p>
    <w:p w:rsidR="00C872A1" w:rsidRDefault="00C872A1" w:rsidP="00A647CA">
      <w:pPr>
        <w:pStyle w:val="NormalBlockIndent3"/>
        <w:spacing w:after="0"/>
        <w:ind w:right="720"/>
        <w:jc w:val="left"/>
      </w:pPr>
      <w:r w:rsidRPr="00503C7F">
        <w:t xml:space="preserve">Borrower has not received any written complaint, notice, letter or other written communication from any tenant, </w:t>
      </w:r>
      <w:r w:rsidR="00E11A9A">
        <w:t>Property Manager</w:t>
      </w:r>
      <w:r w:rsidRPr="00503C7F">
        <w:t xml:space="preserve"> or governmental authority regarding mold, fungus, microbial contamination or pathogenic organisms (</w:t>
      </w:r>
      <w:r w:rsidR="007E462C">
        <w:t>“</w:t>
      </w:r>
      <w:r w:rsidRPr="00EE1685">
        <w:rPr>
          <w:b/>
        </w:rPr>
        <w:t>Mold</w:t>
      </w:r>
      <w:r w:rsidR="007E462C">
        <w:t>”</w:t>
      </w:r>
      <w:r w:rsidRPr="00503C7F">
        <w:t>) or any activity, condition, event or omission that causes or facilitates the growth of Mold on or in any part of the Mortgaged Property or, if Borrower has received any such written complaint, notice, letter or other written communication, that Borrower has investigated and determined that no Mold activity, condition or event exists or alternatively has fully and properly remediated such activity, condition, event or omission in compliance with the Moisture Management Plan for the Mortgaged Property.</w:t>
      </w:r>
    </w:p>
    <w:p w:rsidR="00C86A28" w:rsidRPr="00CD45D9" w:rsidRDefault="00C86A28" w:rsidP="00A647CA">
      <w:pPr>
        <w:spacing w:after="0"/>
      </w:pPr>
    </w:p>
    <w:p w:rsidR="00C872A1" w:rsidRDefault="00C872A1" w:rsidP="00A647CA">
      <w:pPr>
        <w:pStyle w:val="NormalHangingIndent2"/>
        <w:spacing w:after="0"/>
        <w:ind w:firstLine="0"/>
        <w:jc w:val="left"/>
      </w:pPr>
      <w:r w:rsidRPr="00503C7F">
        <w:t>If Borrower is unwilling or unable to provide such certification, Lender may require a professional inspection of the Mortgaged Property at Borrower</w:t>
      </w:r>
      <w:r w:rsidR="00350C47">
        <w:t>’</w:t>
      </w:r>
      <w:r w:rsidRPr="00503C7F">
        <w:t>s expense.</w:t>
      </w:r>
    </w:p>
    <w:p w:rsidR="00C86A28" w:rsidRPr="00CD45D9" w:rsidRDefault="00C86A28" w:rsidP="00A647CA">
      <w:pPr>
        <w:spacing w:after="0"/>
      </w:pPr>
    </w:p>
    <w:p w:rsidR="00C86A28" w:rsidRDefault="00C872A1" w:rsidP="00A647CA">
      <w:pPr>
        <w:keepNext/>
        <w:spacing w:after="0"/>
        <w:jc w:val="left"/>
        <w:rPr>
          <w:b/>
        </w:rPr>
      </w:pPr>
      <w:r w:rsidRPr="0055741D">
        <w:rPr>
          <w:b/>
        </w:rPr>
        <w:t>6.07</w:t>
      </w:r>
      <w:r w:rsidRPr="0055741D">
        <w:rPr>
          <w:b/>
        </w:rPr>
        <w:tab/>
        <w:t>Books and Records; Financial Reporting</w:t>
      </w:r>
      <w:r w:rsidR="0016237C" w:rsidRPr="0055741D">
        <w:rPr>
          <w:b/>
        </w:rPr>
        <w:t>.</w:t>
      </w:r>
    </w:p>
    <w:p w:rsidR="00C872A1" w:rsidRPr="0055741D" w:rsidRDefault="00C872A1" w:rsidP="006B22F7">
      <w:pPr>
        <w:keepNext/>
        <w:spacing w:after="0"/>
        <w:jc w:val="left"/>
        <w:rPr>
          <w:b/>
        </w:rPr>
      </w:pPr>
    </w:p>
    <w:p w:rsidR="00C10EEC" w:rsidRDefault="00C872A1" w:rsidP="00356292">
      <w:pPr>
        <w:pStyle w:val="NormalHangingIndent2"/>
        <w:spacing w:after="0"/>
        <w:jc w:val="left"/>
        <w:rPr>
          <w:bCs/>
        </w:rPr>
      </w:pPr>
      <w:r w:rsidRPr="00503C7F">
        <w:rPr>
          <w:bCs/>
        </w:rPr>
        <w:t>(a)</w:t>
      </w:r>
      <w:r w:rsidRPr="00503C7F">
        <w:rPr>
          <w:bCs/>
        </w:rPr>
        <w:tab/>
      </w:r>
      <w:r w:rsidRPr="00503C7F">
        <w:rPr>
          <w:bCs/>
          <w:u w:val="single"/>
        </w:rPr>
        <w:t>Delivery of Books and Records</w:t>
      </w:r>
      <w:r w:rsidR="0016237C">
        <w:rPr>
          <w:bCs/>
        </w:rPr>
        <w:t xml:space="preserve">. </w:t>
      </w:r>
    </w:p>
    <w:p w:rsidR="00C10EEC" w:rsidRDefault="00C10EEC" w:rsidP="002140E7">
      <w:pPr>
        <w:pStyle w:val="NormalHangingIndent2"/>
        <w:spacing w:after="0"/>
        <w:jc w:val="left"/>
        <w:rPr>
          <w:bCs/>
        </w:rPr>
      </w:pPr>
    </w:p>
    <w:p w:rsidR="00C872A1" w:rsidRDefault="00C10EEC" w:rsidP="002E4FB4">
      <w:pPr>
        <w:pStyle w:val="NormalHangingIndent2"/>
        <w:spacing w:after="0"/>
        <w:ind w:left="2160"/>
        <w:jc w:val="left"/>
        <w:rPr>
          <w:bCs/>
        </w:rPr>
      </w:pPr>
      <w:r>
        <w:rPr>
          <w:bCs/>
        </w:rPr>
        <w:t>(i)</w:t>
      </w:r>
      <w:r>
        <w:rPr>
          <w:bCs/>
        </w:rPr>
        <w:tab/>
      </w:r>
      <w:r w:rsidR="00C872A1" w:rsidRPr="00503C7F">
        <w:rPr>
          <w:bCs/>
        </w:rPr>
        <w:t>Borrower will keep and maintain at all times at the Mortgaged Property</w:t>
      </w:r>
      <w:r w:rsidR="00ED51B0">
        <w:rPr>
          <w:bCs/>
        </w:rPr>
        <w:t xml:space="preserve">, </w:t>
      </w:r>
      <w:r w:rsidR="00044DE6">
        <w:rPr>
          <w:bCs/>
        </w:rPr>
        <w:t>Borrower</w:t>
      </w:r>
      <w:r w:rsidR="00350C47">
        <w:rPr>
          <w:bCs/>
        </w:rPr>
        <w:t>’</w:t>
      </w:r>
      <w:r w:rsidR="00044DE6">
        <w:rPr>
          <w:bCs/>
        </w:rPr>
        <w:t>s</w:t>
      </w:r>
      <w:r w:rsidR="00ED51B0">
        <w:rPr>
          <w:bCs/>
        </w:rPr>
        <w:t xml:space="preserve"> main business office</w:t>
      </w:r>
      <w:r w:rsidR="005D2D66">
        <w:rPr>
          <w:bCs/>
        </w:rPr>
        <w:t>,</w:t>
      </w:r>
      <w:r w:rsidR="00C872A1" w:rsidRPr="00503C7F">
        <w:rPr>
          <w:bCs/>
        </w:rPr>
        <w:t xml:space="preserve"> or the Property Manager</w:t>
      </w:r>
      <w:r w:rsidR="00350C47">
        <w:rPr>
          <w:bCs/>
        </w:rPr>
        <w:t>’</w:t>
      </w:r>
      <w:r w:rsidR="00C872A1" w:rsidRPr="00503C7F">
        <w:rPr>
          <w:bCs/>
        </w:rPr>
        <w:t>s office, and upon Lender</w:t>
      </w:r>
      <w:r w:rsidR="00350C47">
        <w:rPr>
          <w:bCs/>
        </w:rPr>
        <w:t>’</w:t>
      </w:r>
      <w:r w:rsidR="00C872A1" w:rsidRPr="00503C7F">
        <w:rPr>
          <w:bCs/>
        </w:rPr>
        <w:t>s request will make available at the Mortgaged Property (or, at Borrower</w:t>
      </w:r>
      <w:r w:rsidR="00350C47">
        <w:rPr>
          <w:bCs/>
        </w:rPr>
        <w:t>’</w:t>
      </w:r>
      <w:r w:rsidR="00C872A1" w:rsidRPr="00503C7F">
        <w:rPr>
          <w:bCs/>
        </w:rPr>
        <w:t xml:space="preserve">s option, at the </w:t>
      </w:r>
      <w:r w:rsidR="00E11A9A">
        <w:rPr>
          <w:bCs/>
        </w:rPr>
        <w:t>Property Manager</w:t>
      </w:r>
      <w:r w:rsidR="00350C47">
        <w:rPr>
          <w:bCs/>
        </w:rPr>
        <w:t>’</w:t>
      </w:r>
      <w:r w:rsidR="00E11A9A">
        <w:rPr>
          <w:bCs/>
        </w:rPr>
        <w:t>s</w:t>
      </w:r>
      <w:r w:rsidR="00C872A1" w:rsidRPr="00503C7F">
        <w:rPr>
          <w:bCs/>
        </w:rPr>
        <w:t xml:space="preserve"> office), complete and accurate books of account and records (including copies of supporting bills and invoices) adequate to reflect correctly the operation of the Mortgaged Property and copies of all written contracts, Leases, and other instruments which affect the Mortgaged Property</w:t>
      </w:r>
      <w:r w:rsidR="0016237C">
        <w:rPr>
          <w:bCs/>
        </w:rPr>
        <w:t xml:space="preserve">. </w:t>
      </w:r>
      <w:r w:rsidR="00C872A1" w:rsidRPr="00503C7F">
        <w:rPr>
          <w:bCs/>
        </w:rPr>
        <w:t>The books, records, contracts, Leases and other instruments will be subject to examination and inspection by Lender at any reasonable time</w:t>
      </w:r>
      <w:r>
        <w:rPr>
          <w:bCs/>
        </w:rPr>
        <w:t xml:space="preserve"> (“</w:t>
      </w:r>
      <w:r w:rsidRPr="000F59C5">
        <w:rPr>
          <w:b/>
          <w:bCs/>
        </w:rPr>
        <w:t>Books and Records</w:t>
      </w:r>
      <w:r>
        <w:rPr>
          <w:bCs/>
        </w:rPr>
        <w:t>”)</w:t>
      </w:r>
      <w:r w:rsidR="00C872A1" w:rsidRPr="00503C7F">
        <w:rPr>
          <w:bCs/>
        </w:rPr>
        <w:t>.</w:t>
      </w:r>
    </w:p>
    <w:p w:rsidR="00C10EEC" w:rsidRDefault="00C10EEC" w:rsidP="000F59C5">
      <w:pPr>
        <w:spacing w:after="0"/>
        <w:jc w:val="left"/>
      </w:pPr>
    </w:p>
    <w:p w:rsidR="00C10EEC" w:rsidRDefault="00C10EEC" w:rsidP="000F59C5">
      <w:pPr>
        <w:spacing w:after="0"/>
        <w:ind w:left="2160" w:hanging="720"/>
        <w:jc w:val="left"/>
      </w:pPr>
      <w:r>
        <w:t>(ii)</w:t>
      </w:r>
      <w:r>
        <w:tab/>
        <w:t>Borrower will keep the Books and Records in accordance with one of the following accounting methods, consistently applied, and Borrower will promptly provide Lender Notice of any change in Borrower</w:t>
      </w:r>
      <w:r w:rsidR="00350C47">
        <w:t>’</w:t>
      </w:r>
      <w:r>
        <w:t xml:space="preserve">s accounting methods: </w:t>
      </w:r>
    </w:p>
    <w:p w:rsidR="00C10EEC" w:rsidRDefault="00C10EEC" w:rsidP="000F59C5">
      <w:pPr>
        <w:spacing w:after="0"/>
        <w:ind w:left="2070" w:hanging="720"/>
        <w:jc w:val="left"/>
      </w:pPr>
    </w:p>
    <w:p w:rsidR="00C10EEC" w:rsidRDefault="00C10EEC" w:rsidP="000F59C5">
      <w:pPr>
        <w:pStyle w:val="ListParagraph"/>
        <w:spacing w:after="0"/>
        <w:ind w:left="2880" w:hanging="720"/>
        <w:jc w:val="left"/>
      </w:pPr>
      <w:r>
        <w:t>(A)</w:t>
      </w:r>
      <w:r>
        <w:tab/>
      </w:r>
      <w:r w:rsidR="00047AB0">
        <w:t>G</w:t>
      </w:r>
      <w:r>
        <w:t>enerally accepted accounting principles</w:t>
      </w:r>
      <w:r w:rsidR="00047AB0">
        <w:t xml:space="preserve"> (GAAP)</w:t>
      </w:r>
      <w:r>
        <w:t>.</w:t>
      </w:r>
    </w:p>
    <w:p w:rsidR="00C10EEC" w:rsidRDefault="00C10EEC" w:rsidP="000F59C5">
      <w:pPr>
        <w:pStyle w:val="ListParagraph"/>
        <w:spacing w:after="0"/>
        <w:ind w:left="2070"/>
        <w:jc w:val="left"/>
      </w:pPr>
    </w:p>
    <w:p w:rsidR="00C10EEC" w:rsidRDefault="00C10EEC" w:rsidP="000F59C5">
      <w:pPr>
        <w:pStyle w:val="ListParagraph"/>
        <w:spacing w:after="0"/>
        <w:ind w:left="2880" w:hanging="720"/>
        <w:jc w:val="left"/>
      </w:pPr>
      <w:r>
        <w:t>(B)</w:t>
      </w:r>
      <w:r>
        <w:tab/>
      </w:r>
      <w:r w:rsidRPr="0001068E">
        <w:t xml:space="preserve">Tax method of accounting, if under the tax method of accounting, the accrual basis </w:t>
      </w:r>
      <w:r>
        <w:t>is</w:t>
      </w:r>
      <w:r w:rsidRPr="0001068E">
        <w:t xml:space="preserve"> used for interest expense, real estate taxes and insurance expense, and the cash basis </w:t>
      </w:r>
      <w:r>
        <w:t xml:space="preserve">is </w:t>
      </w:r>
      <w:r w:rsidRPr="0001068E">
        <w:t>used for all other items, including income, prepaid rent, utilities and payroll expense. Financial statements may exclude depreciation and amortization.</w:t>
      </w:r>
    </w:p>
    <w:p w:rsidR="00C10EEC" w:rsidRDefault="00C10EEC" w:rsidP="000F59C5">
      <w:pPr>
        <w:pStyle w:val="ListParagraph"/>
        <w:spacing w:after="0"/>
        <w:ind w:left="2070"/>
        <w:jc w:val="left"/>
      </w:pPr>
    </w:p>
    <w:p w:rsidR="00C10EEC" w:rsidRDefault="00C10EEC" w:rsidP="000F59C5">
      <w:pPr>
        <w:spacing w:after="0"/>
        <w:ind w:left="2874" w:hanging="714"/>
        <w:jc w:val="left"/>
      </w:pPr>
      <w:r>
        <w:t>(C)</w:t>
      </w:r>
      <w:r>
        <w:tab/>
        <w:t>Such other method that is acceptable to Lender.</w:t>
      </w:r>
    </w:p>
    <w:p w:rsidR="00C86A28" w:rsidRPr="00CD45D9" w:rsidRDefault="00C86A28" w:rsidP="000F59C5">
      <w:pPr>
        <w:spacing w:after="0"/>
        <w:jc w:val="left"/>
      </w:pPr>
    </w:p>
    <w:p w:rsidR="00C86A28" w:rsidRDefault="00C872A1" w:rsidP="00A647CA">
      <w:pPr>
        <w:pStyle w:val="NormalHangingIndent2"/>
        <w:keepNext/>
        <w:spacing w:after="0"/>
        <w:jc w:val="left"/>
        <w:rPr>
          <w:bCs/>
        </w:rPr>
      </w:pPr>
      <w:r w:rsidRPr="00503C7F">
        <w:rPr>
          <w:bCs/>
        </w:rPr>
        <w:t>(b)</w:t>
      </w:r>
      <w:r w:rsidRPr="00503C7F">
        <w:rPr>
          <w:bCs/>
        </w:rPr>
        <w:tab/>
      </w:r>
      <w:r w:rsidRPr="00503C7F">
        <w:rPr>
          <w:bCs/>
          <w:u w:val="single"/>
        </w:rPr>
        <w:t>Delivery of Statement of Income and Expenses; Rent Schedule</w:t>
      </w:r>
      <w:r w:rsidR="00CC68D4" w:rsidRPr="00503C7F">
        <w:rPr>
          <w:bCs/>
          <w:u w:val="single"/>
        </w:rPr>
        <w:t xml:space="preserve"> and Other Statements</w:t>
      </w:r>
      <w:r w:rsidR="0016237C">
        <w:rPr>
          <w:bCs/>
        </w:rPr>
        <w:t xml:space="preserve">. </w:t>
      </w:r>
      <w:r w:rsidRPr="00503C7F">
        <w:rPr>
          <w:bCs/>
        </w:rPr>
        <w:t>Borrower will furnish to Lender</w:t>
      </w:r>
      <w:r w:rsidR="00246804">
        <w:rPr>
          <w:bCs/>
        </w:rPr>
        <w:t xml:space="preserve"> each of the following</w:t>
      </w:r>
      <w:r w:rsidR="00634A4E">
        <w:rPr>
          <w:bCs/>
        </w:rPr>
        <w:t>:</w:t>
      </w:r>
    </w:p>
    <w:p w:rsidR="00CC68D4" w:rsidRPr="00503C7F" w:rsidRDefault="00CC68D4" w:rsidP="00A647CA">
      <w:pPr>
        <w:pStyle w:val="NormalHangingIndent2"/>
        <w:keepNext/>
        <w:spacing w:after="0"/>
        <w:jc w:val="left"/>
        <w:rPr>
          <w:bCs/>
        </w:rPr>
      </w:pPr>
    </w:p>
    <w:p w:rsidR="00C872A1" w:rsidRDefault="00CC68D4" w:rsidP="00A647CA">
      <w:pPr>
        <w:pStyle w:val="NormalHangingIndent2"/>
        <w:keepNext/>
        <w:spacing w:after="0"/>
        <w:ind w:left="2160" w:hanging="748"/>
        <w:jc w:val="left"/>
        <w:rPr>
          <w:bCs/>
        </w:rPr>
      </w:pPr>
      <w:r w:rsidRPr="00503C7F">
        <w:rPr>
          <w:bCs/>
        </w:rPr>
        <w:t>(i)</w:t>
      </w:r>
      <w:r w:rsidRPr="00503C7F">
        <w:rPr>
          <w:bCs/>
        </w:rPr>
        <w:tab/>
      </w:r>
      <w:r w:rsidR="00634A4E">
        <w:rPr>
          <w:bCs/>
        </w:rPr>
        <w:t>W</w:t>
      </w:r>
      <w:r w:rsidR="00663537" w:rsidRPr="00503C7F">
        <w:rPr>
          <w:bCs/>
        </w:rPr>
        <w:t>ithin 25 days after the end of each calendar quarter prior to Securitization and within 35 days after each calendar quarter after Securitization</w:t>
      </w:r>
      <w:r w:rsidR="00634A4E">
        <w:rPr>
          <w:bCs/>
        </w:rPr>
        <w:t>, each of the following</w:t>
      </w:r>
      <w:r w:rsidR="00C872A1" w:rsidRPr="00503C7F">
        <w:rPr>
          <w:bCs/>
        </w:rPr>
        <w:t>:</w:t>
      </w:r>
    </w:p>
    <w:p w:rsidR="00C86A28" w:rsidRPr="00CD45D9" w:rsidRDefault="00C86A28" w:rsidP="00A647CA">
      <w:pPr>
        <w:spacing w:after="0"/>
      </w:pPr>
    </w:p>
    <w:p w:rsidR="00663537" w:rsidRDefault="00663537" w:rsidP="00A647CA">
      <w:pPr>
        <w:pStyle w:val="NormalHangingIndent3"/>
        <w:spacing w:after="0"/>
        <w:ind w:left="2880"/>
        <w:jc w:val="left"/>
        <w:rPr>
          <w:bCs/>
        </w:rPr>
      </w:pPr>
      <w:r w:rsidRPr="00503C7F">
        <w:rPr>
          <w:bCs/>
        </w:rPr>
        <w:t>(</w:t>
      </w:r>
      <w:r w:rsidR="00CC68D4" w:rsidRPr="00503C7F">
        <w:rPr>
          <w:bCs/>
        </w:rPr>
        <w:t>A</w:t>
      </w:r>
      <w:r w:rsidRPr="00503C7F">
        <w:rPr>
          <w:bCs/>
        </w:rPr>
        <w:t>)</w:t>
      </w:r>
      <w:r w:rsidRPr="00503C7F">
        <w:rPr>
          <w:bCs/>
        </w:rPr>
        <w:tab/>
      </w:r>
      <w:r w:rsidR="00634A4E">
        <w:rPr>
          <w:bCs/>
        </w:rPr>
        <w:t>A</w:t>
      </w:r>
      <w:r w:rsidRPr="00503C7F">
        <w:rPr>
          <w:bCs/>
        </w:rPr>
        <w:t xml:space="preserve"> </w:t>
      </w:r>
      <w:r w:rsidR="000B5F8A" w:rsidRPr="00503C7F">
        <w:rPr>
          <w:bCs/>
        </w:rPr>
        <w:t>R</w:t>
      </w:r>
      <w:r w:rsidRPr="00503C7F">
        <w:rPr>
          <w:bCs/>
        </w:rPr>
        <w:t>ent Schedule dated no earlier than the date that is 5 days prior to the end of such quarter</w:t>
      </w:r>
      <w:r w:rsidR="00634A4E">
        <w:rPr>
          <w:bCs/>
        </w:rPr>
        <w:t>.</w:t>
      </w:r>
    </w:p>
    <w:p w:rsidR="00C86A28" w:rsidRPr="00CD45D9" w:rsidRDefault="00C86A28" w:rsidP="00A647CA">
      <w:pPr>
        <w:spacing w:after="0"/>
      </w:pPr>
    </w:p>
    <w:p w:rsidR="00C86A28" w:rsidRDefault="00C872A1" w:rsidP="00A647CA">
      <w:pPr>
        <w:pStyle w:val="NormalHangingIndent3"/>
        <w:spacing w:after="0"/>
        <w:ind w:left="2880"/>
        <w:jc w:val="left"/>
        <w:rPr>
          <w:bCs/>
        </w:rPr>
      </w:pPr>
      <w:r w:rsidRPr="00503C7F">
        <w:rPr>
          <w:bCs/>
        </w:rPr>
        <w:t>(</w:t>
      </w:r>
      <w:r w:rsidR="00CC68D4" w:rsidRPr="00503C7F">
        <w:rPr>
          <w:bCs/>
        </w:rPr>
        <w:t>B</w:t>
      </w:r>
      <w:r w:rsidRPr="00503C7F">
        <w:rPr>
          <w:bCs/>
        </w:rPr>
        <w:t>)</w:t>
      </w:r>
      <w:r w:rsidRPr="00503C7F">
        <w:rPr>
          <w:bCs/>
        </w:rPr>
        <w:tab/>
      </w:r>
      <w:r w:rsidR="00634A4E">
        <w:rPr>
          <w:bCs/>
        </w:rPr>
        <w:t>A</w:t>
      </w:r>
      <w:r w:rsidRPr="00503C7F">
        <w:rPr>
          <w:bCs/>
        </w:rPr>
        <w:t xml:space="preserve"> statement of income and expenses for </w:t>
      </w:r>
      <w:r w:rsidR="0044466C">
        <w:rPr>
          <w:bCs/>
        </w:rPr>
        <w:t>Borrower</w:t>
      </w:r>
      <w:r w:rsidRPr="00503C7F">
        <w:rPr>
          <w:bCs/>
        </w:rPr>
        <w:t xml:space="preserve"> </w:t>
      </w:r>
      <w:r w:rsidR="006C2E14">
        <w:rPr>
          <w:bCs/>
        </w:rPr>
        <w:t>that is either of the following:</w:t>
      </w:r>
    </w:p>
    <w:p w:rsidR="00663537" w:rsidRPr="00503C7F" w:rsidRDefault="00663537" w:rsidP="00A647CA">
      <w:pPr>
        <w:pStyle w:val="NormalHangingIndent3"/>
        <w:spacing w:after="0"/>
        <w:ind w:left="2880"/>
        <w:jc w:val="left"/>
        <w:rPr>
          <w:bCs/>
        </w:rPr>
      </w:pPr>
    </w:p>
    <w:p w:rsidR="00C872A1" w:rsidRDefault="00663537" w:rsidP="00A647CA">
      <w:pPr>
        <w:pStyle w:val="NormalHangingIndent3"/>
        <w:spacing w:after="0"/>
        <w:ind w:left="3600" w:hanging="748"/>
        <w:jc w:val="left"/>
        <w:rPr>
          <w:bCs/>
        </w:rPr>
      </w:pPr>
      <w:r w:rsidRPr="00503C7F">
        <w:rPr>
          <w:bCs/>
        </w:rPr>
        <w:t>(</w:t>
      </w:r>
      <w:r w:rsidR="00CC68D4" w:rsidRPr="00503C7F">
        <w:rPr>
          <w:bCs/>
        </w:rPr>
        <w:t>1</w:t>
      </w:r>
      <w:r w:rsidRPr="00503C7F">
        <w:rPr>
          <w:bCs/>
        </w:rPr>
        <w:t>)</w:t>
      </w:r>
      <w:r w:rsidRPr="00503C7F">
        <w:rPr>
          <w:bCs/>
        </w:rPr>
        <w:tab/>
      </w:r>
      <w:r w:rsidR="006C2E14">
        <w:rPr>
          <w:bCs/>
        </w:rPr>
        <w:t>F</w:t>
      </w:r>
      <w:r w:rsidRPr="00503C7F">
        <w:rPr>
          <w:bCs/>
        </w:rPr>
        <w:t xml:space="preserve">or the </w:t>
      </w:r>
      <w:r w:rsidR="00EE1685" w:rsidRPr="00503C7F">
        <w:rPr>
          <w:bCs/>
        </w:rPr>
        <w:t>12-month</w:t>
      </w:r>
      <w:r w:rsidRPr="00503C7F">
        <w:rPr>
          <w:bCs/>
        </w:rPr>
        <w:t xml:space="preserve"> period ending on the last day of such quarter</w:t>
      </w:r>
      <w:r w:rsidR="006C2E14">
        <w:rPr>
          <w:bCs/>
        </w:rPr>
        <w:t>.</w:t>
      </w:r>
    </w:p>
    <w:p w:rsidR="00C86A28" w:rsidRPr="00CD45D9" w:rsidRDefault="00C86A28" w:rsidP="00A647CA">
      <w:pPr>
        <w:spacing w:after="0"/>
      </w:pPr>
    </w:p>
    <w:p w:rsidR="00C86A28" w:rsidRDefault="00C872A1" w:rsidP="00A647CA">
      <w:pPr>
        <w:pStyle w:val="NormalHangingIndent3"/>
        <w:spacing w:after="0"/>
        <w:ind w:left="3600" w:hanging="748"/>
        <w:jc w:val="left"/>
        <w:rPr>
          <w:bCs/>
        </w:rPr>
      </w:pPr>
      <w:r w:rsidRPr="00503C7F">
        <w:rPr>
          <w:bCs/>
        </w:rPr>
        <w:t>(</w:t>
      </w:r>
      <w:r w:rsidR="00CC68D4" w:rsidRPr="00503C7F">
        <w:rPr>
          <w:bCs/>
        </w:rPr>
        <w:t>2</w:t>
      </w:r>
      <w:r w:rsidRPr="00503C7F">
        <w:rPr>
          <w:bCs/>
        </w:rPr>
        <w:t>)</w:t>
      </w:r>
      <w:r w:rsidRPr="00503C7F">
        <w:rPr>
          <w:bCs/>
        </w:rPr>
        <w:tab/>
      </w:r>
      <w:r w:rsidR="006C2E14">
        <w:rPr>
          <w:bCs/>
        </w:rPr>
        <w:t>I</w:t>
      </w:r>
      <w:r w:rsidR="00663537" w:rsidRPr="00503C7F">
        <w:rPr>
          <w:bCs/>
        </w:rPr>
        <w:t>f at the end of such quarter Borrower or any Affiliate of Borrower ha</w:t>
      </w:r>
      <w:r w:rsidR="00DD3372" w:rsidRPr="00503C7F">
        <w:rPr>
          <w:bCs/>
        </w:rPr>
        <w:t>s</w:t>
      </w:r>
      <w:r w:rsidR="00663537" w:rsidRPr="00503C7F">
        <w:rPr>
          <w:bCs/>
        </w:rPr>
        <w:t xml:space="preserve"> owned the Mortgaged Property for less than 12</w:t>
      </w:r>
      <w:r w:rsidR="00EC4395">
        <w:rPr>
          <w:bCs/>
        </w:rPr>
        <w:t xml:space="preserve"> </w:t>
      </w:r>
      <w:r w:rsidR="00663537" w:rsidRPr="00503C7F">
        <w:rPr>
          <w:bCs/>
        </w:rPr>
        <w:t>months, for the period commencing with the acquisition of the Mortgaged Property by Borrower or its Affiliate, and ending on the last day of such quarter</w:t>
      </w:r>
      <w:r w:rsidRPr="00503C7F">
        <w:rPr>
          <w:bCs/>
        </w:rPr>
        <w:t>.</w:t>
      </w:r>
    </w:p>
    <w:p w:rsidR="00C872A1" w:rsidRDefault="00C872A1" w:rsidP="00A647CA">
      <w:pPr>
        <w:pStyle w:val="NormalHangingIndent3"/>
        <w:spacing w:after="0"/>
        <w:ind w:left="3600" w:hanging="748"/>
        <w:jc w:val="left"/>
        <w:rPr>
          <w:bCs/>
        </w:rPr>
      </w:pPr>
    </w:p>
    <w:p w:rsidR="00F2052C" w:rsidRDefault="00F2052C" w:rsidP="00275660">
      <w:pPr>
        <w:spacing w:after="0"/>
        <w:ind w:left="2880" w:hanging="720"/>
        <w:jc w:val="left"/>
      </w:pPr>
      <w:r>
        <w:t>(C)</w:t>
      </w:r>
      <w:r>
        <w:tab/>
      </w:r>
      <w:r w:rsidR="00275660">
        <w:t>W</w:t>
      </w:r>
      <w:r w:rsidR="000039EB" w:rsidRPr="000039EB">
        <w:t>hen requested by Lender, a balance sheet showing all assets and liabilities of Borrower as of the end of that fiscal quarter.</w:t>
      </w:r>
    </w:p>
    <w:p w:rsidR="00C86A28" w:rsidRPr="00C424E0" w:rsidRDefault="00C86A28" w:rsidP="00A647CA">
      <w:pPr>
        <w:spacing w:after="0"/>
      </w:pPr>
    </w:p>
    <w:p w:rsidR="00C872A1" w:rsidRDefault="00F344CB" w:rsidP="00A647CA">
      <w:pPr>
        <w:pStyle w:val="NormalHangingIndent3"/>
        <w:spacing w:after="0"/>
        <w:jc w:val="left"/>
        <w:rPr>
          <w:bCs/>
        </w:rPr>
      </w:pPr>
      <w:r w:rsidRPr="00503C7F">
        <w:rPr>
          <w:bCs/>
        </w:rPr>
        <w:t>(</w:t>
      </w:r>
      <w:r w:rsidR="00CC68D4" w:rsidRPr="00503C7F">
        <w:rPr>
          <w:bCs/>
        </w:rPr>
        <w:t>ii</w:t>
      </w:r>
      <w:r w:rsidRPr="00503C7F">
        <w:rPr>
          <w:bCs/>
        </w:rPr>
        <w:t>)</w:t>
      </w:r>
      <w:r w:rsidRPr="00503C7F">
        <w:rPr>
          <w:bCs/>
        </w:rPr>
        <w:tab/>
      </w:r>
      <w:r w:rsidR="00634A4E">
        <w:rPr>
          <w:bCs/>
        </w:rPr>
        <w:t>W</w:t>
      </w:r>
      <w:r w:rsidR="00C872A1" w:rsidRPr="00503C7F">
        <w:rPr>
          <w:bCs/>
        </w:rPr>
        <w:t xml:space="preserve">ithin </w:t>
      </w:r>
      <w:r w:rsidR="00105BBF" w:rsidRPr="00503C7F">
        <w:rPr>
          <w:bCs/>
        </w:rPr>
        <w:t>90</w:t>
      </w:r>
      <w:r w:rsidR="00EC4395">
        <w:rPr>
          <w:bCs/>
        </w:rPr>
        <w:t xml:space="preserve"> </w:t>
      </w:r>
      <w:r w:rsidR="00C872A1" w:rsidRPr="00503C7F">
        <w:rPr>
          <w:bCs/>
        </w:rPr>
        <w:t>days after the end of each fiscal year of Borrower</w:t>
      </w:r>
      <w:r w:rsidR="00634A4E">
        <w:rPr>
          <w:bCs/>
        </w:rPr>
        <w:t xml:space="preserve">, </w:t>
      </w:r>
      <w:r w:rsidR="00F724EE">
        <w:rPr>
          <w:bCs/>
        </w:rPr>
        <w:t xml:space="preserve">all </w:t>
      </w:r>
      <w:r w:rsidR="00634A4E">
        <w:rPr>
          <w:bCs/>
        </w:rPr>
        <w:t>of the following</w:t>
      </w:r>
      <w:r w:rsidR="007C1967" w:rsidRPr="00503C7F">
        <w:rPr>
          <w:bCs/>
        </w:rPr>
        <w:t>:</w:t>
      </w:r>
    </w:p>
    <w:p w:rsidR="00C86A28" w:rsidRPr="00CD45D9" w:rsidRDefault="00C86A28" w:rsidP="00A647CA">
      <w:pPr>
        <w:spacing w:after="0"/>
      </w:pPr>
    </w:p>
    <w:p w:rsidR="00C872A1" w:rsidRDefault="00C872A1" w:rsidP="00A647CA">
      <w:pPr>
        <w:autoSpaceDN w:val="0"/>
        <w:spacing w:after="0"/>
        <w:ind w:left="2880" w:hanging="720"/>
        <w:jc w:val="left"/>
        <w:outlineLvl w:val="3"/>
        <w:rPr>
          <w:bCs/>
        </w:rPr>
      </w:pPr>
      <w:r w:rsidRPr="00503C7F">
        <w:t>(A)</w:t>
      </w:r>
      <w:r w:rsidRPr="00503C7F">
        <w:tab/>
      </w:r>
      <w:r w:rsidR="00634A4E">
        <w:rPr>
          <w:bCs/>
        </w:rPr>
        <w:t>A</w:t>
      </w:r>
      <w:r w:rsidRPr="00503C7F">
        <w:rPr>
          <w:bCs/>
        </w:rPr>
        <w:t xml:space="preserve">n annual statement of income and expenses for </w:t>
      </w:r>
      <w:r w:rsidR="0044466C">
        <w:rPr>
          <w:bCs/>
        </w:rPr>
        <w:t>Borrower</w:t>
      </w:r>
      <w:r w:rsidR="00634A4E">
        <w:rPr>
          <w:bCs/>
        </w:rPr>
        <w:t xml:space="preserve"> for that fiscal year.</w:t>
      </w:r>
    </w:p>
    <w:p w:rsidR="00C86A28" w:rsidRPr="00503C7F" w:rsidRDefault="00C86A28" w:rsidP="00A647CA">
      <w:pPr>
        <w:autoSpaceDN w:val="0"/>
        <w:spacing w:after="0"/>
        <w:ind w:left="2880" w:hanging="720"/>
        <w:jc w:val="left"/>
        <w:outlineLvl w:val="3"/>
        <w:rPr>
          <w:bCs/>
        </w:rPr>
      </w:pPr>
    </w:p>
    <w:p w:rsidR="00C872A1" w:rsidRDefault="00C872A1" w:rsidP="00A647CA">
      <w:pPr>
        <w:autoSpaceDN w:val="0"/>
        <w:spacing w:after="0"/>
        <w:ind w:left="2880" w:hanging="720"/>
        <w:jc w:val="left"/>
        <w:outlineLvl w:val="3"/>
        <w:rPr>
          <w:bCs/>
        </w:rPr>
      </w:pPr>
      <w:r w:rsidRPr="00503C7F">
        <w:t>(</w:t>
      </w:r>
      <w:r w:rsidR="00F50482">
        <w:t>B</w:t>
      </w:r>
      <w:r w:rsidRPr="00503C7F">
        <w:t>)</w:t>
      </w:r>
      <w:r w:rsidRPr="00503C7F">
        <w:tab/>
      </w:r>
      <w:r w:rsidR="00634A4E">
        <w:rPr>
          <w:bCs/>
        </w:rPr>
        <w:t>A</w:t>
      </w:r>
      <w:r w:rsidRPr="00503C7F">
        <w:rPr>
          <w:bCs/>
        </w:rPr>
        <w:t xml:space="preserve"> balance sheet showing all assets and liabilities of Borrower as of the end of that fiscal year</w:t>
      </w:r>
      <w:r w:rsidR="00634A4E">
        <w:rPr>
          <w:bCs/>
        </w:rPr>
        <w:t>.</w:t>
      </w:r>
    </w:p>
    <w:p w:rsidR="00C86A28" w:rsidRPr="00503C7F" w:rsidRDefault="00C86A28" w:rsidP="00A647CA">
      <w:pPr>
        <w:autoSpaceDN w:val="0"/>
        <w:spacing w:after="0"/>
        <w:ind w:left="2880" w:hanging="720"/>
        <w:jc w:val="left"/>
        <w:outlineLvl w:val="3"/>
        <w:rPr>
          <w:bCs/>
        </w:rPr>
      </w:pPr>
    </w:p>
    <w:p w:rsidR="00C872A1" w:rsidRDefault="00C872A1" w:rsidP="00A647CA">
      <w:pPr>
        <w:autoSpaceDN w:val="0"/>
        <w:spacing w:after="0"/>
        <w:ind w:left="2880" w:hanging="720"/>
        <w:jc w:val="left"/>
        <w:outlineLvl w:val="3"/>
        <w:rPr>
          <w:bCs/>
        </w:rPr>
      </w:pPr>
      <w:r w:rsidRPr="00503C7F">
        <w:t>(</w:t>
      </w:r>
      <w:r w:rsidR="00F50482">
        <w:t>C</w:t>
      </w:r>
      <w:r w:rsidRPr="00503C7F">
        <w:t>)</w:t>
      </w:r>
      <w:r w:rsidRPr="00503C7F">
        <w:tab/>
      </w:r>
      <w:r w:rsidR="00634A4E">
        <w:rPr>
          <w:bCs/>
        </w:rPr>
        <w:t>A</w:t>
      </w:r>
      <w:r w:rsidRPr="00503C7F">
        <w:rPr>
          <w:bCs/>
        </w:rPr>
        <w:t>n accounting of all security deposits held pursuant to all Leases, including the name of the institution (if any) and the names and identification numbers of the accounts (if any) in which such security deposits are held and the name of the person to contact at such financial institution, along with any authority or release necessary for Lender to access information regarding such accounts.</w:t>
      </w:r>
    </w:p>
    <w:p w:rsidR="00C86A28" w:rsidRPr="00503C7F" w:rsidRDefault="00C86A28" w:rsidP="00A647CA">
      <w:pPr>
        <w:autoSpaceDN w:val="0"/>
        <w:spacing w:after="0"/>
        <w:ind w:left="2880" w:hanging="720"/>
        <w:jc w:val="left"/>
        <w:outlineLvl w:val="3"/>
        <w:rPr>
          <w:bCs/>
        </w:rPr>
      </w:pPr>
    </w:p>
    <w:p w:rsidR="00C86A28" w:rsidRDefault="00C872A1" w:rsidP="00A647CA">
      <w:pPr>
        <w:pStyle w:val="NormalHangingIndent3"/>
        <w:spacing w:after="0"/>
        <w:jc w:val="left"/>
        <w:rPr>
          <w:bCs/>
        </w:rPr>
      </w:pPr>
      <w:r w:rsidRPr="00503C7F">
        <w:rPr>
          <w:bCs/>
        </w:rPr>
        <w:t>(</w:t>
      </w:r>
      <w:r w:rsidR="00CC68D4" w:rsidRPr="00503C7F">
        <w:rPr>
          <w:bCs/>
        </w:rPr>
        <w:t>ii</w:t>
      </w:r>
      <w:r w:rsidR="00F344CB" w:rsidRPr="00503C7F">
        <w:rPr>
          <w:bCs/>
        </w:rPr>
        <w:t>i</w:t>
      </w:r>
      <w:r w:rsidRPr="00503C7F">
        <w:rPr>
          <w:bCs/>
        </w:rPr>
        <w:t>)</w:t>
      </w:r>
      <w:r w:rsidRPr="00503C7F">
        <w:rPr>
          <w:bCs/>
        </w:rPr>
        <w:tab/>
      </w:r>
      <w:r w:rsidR="00634A4E">
        <w:rPr>
          <w:bCs/>
        </w:rPr>
        <w:t>W</w:t>
      </w:r>
      <w:r w:rsidRPr="00503C7F">
        <w:rPr>
          <w:bCs/>
        </w:rPr>
        <w:t xml:space="preserve">ithin </w:t>
      </w:r>
      <w:r w:rsidR="00093EDE" w:rsidRPr="00503C7F">
        <w:rPr>
          <w:bCs/>
        </w:rPr>
        <w:t>3</w:t>
      </w:r>
      <w:r w:rsidR="006912E1">
        <w:rPr>
          <w:bCs/>
        </w:rPr>
        <w:t>0 days after the date of filing,</w:t>
      </w:r>
      <w:r w:rsidR="00093EDE" w:rsidRPr="00503C7F">
        <w:rPr>
          <w:bCs/>
        </w:rPr>
        <w:t xml:space="preserve"> copies of all tax returns filed by Borrower</w:t>
      </w:r>
      <w:r w:rsidR="00EA4032">
        <w:rPr>
          <w:bCs/>
        </w:rPr>
        <w:t>.</w:t>
      </w:r>
    </w:p>
    <w:p w:rsidR="00C872A1" w:rsidRPr="00503C7F" w:rsidRDefault="00C872A1" w:rsidP="00A647CA">
      <w:pPr>
        <w:pStyle w:val="NormalHangingIndent3"/>
        <w:spacing w:after="0"/>
        <w:jc w:val="left"/>
        <w:rPr>
          <w:bCs/>
        </w:rPr>
      </w:pPr>
    </w:p>
    <w:p w:rsidR="00093EDE" w:rsidRDefault="00C872A1" w:rsidP="00A647CA">
      <w:pPr>
        <w:pStyle w:val="NormalHangingIndent2"/>
        <w:spacing w:after="0"/>
        <w:jc w:val="left"/>
        <w:rPr>
          <w:bCs/>
        </w:rPr>
      </w:pPr>
      <w:r w:rsidRPr="00503C7F">
        <w:rPr>
          <w:bCs/>
        </w:rPr>
        <w:t>(c)</w:t>
      </w:r>
      <w:r w:rsidRPr="00503C7F">
        <w:rPr>
          <w:bCs/>
        </w:rPr>
        <w:tab/>
      </w:r>
      <w:r w:rsidR="00552FE3">
        <w:rPr>
          <w:bCs/>
          <w:u w:val="single"/>
        </w:rPr>
        <w:t>Additional Reporting Requirements Upon Request</w:t>
      </w:r>
      <w:r w:rsidR="0016237C">
        <w:rPr>
          <w:bCs/>
        </w:rPr>
        <w:t xml:space="preserve">. </w:t>
      </w:r>
      <w:r w:rsidR="000F5AC6">
        <w:rPr>
          <w:bCs/>
        </w:rPr>
        <w:t>Borrower will furnish to Lender each of the following:</w:t>
      </w:r>
    </w:p>
    <w:p w:rsidR="00C86A28" w:rsidRPr="00CD45D9" w:rsidRDefault="00C86A28" w:rsidP="00A647CA">
      <w:pPr>
        <w:spacing w:after="0"/>
        <w:jc w:val="left"/>
      </w:pPr>
    </w:p>
    <w:p w:rsidR="00C86A28" w:rsidRDefault="00093EDE" w:rsidP="00A647CA">
      <w:pPr>
        <w:autoSpaceDN w:val="0"/>
        <w:spacing w:after="0"/>
        <w:ind w:left="2160" w:hanging="720"/>
        <w:jc w:val="left"/>
        <w:outlineLvl w:val="3"/>
        <w:rPr>
          <w:bCs/>
        </w:rPr>
      </w:pPr>
      <w:r w:rsidRPr="00503C7F">
        <w:rPr>
          <w:bCs/>
        </w:rPr>
        <w:t>(i)</w:t>
      </w:r>
      <w:r w:rsidRPr="00503C7F">
        <w:rPr>
          <w:bCs/>
        </w:rPr>
        <w:tab/>
      </w:r>
      <w:r w:rsidR="000F5AC6">
        <w:rPr>
          <w:bCs/>
        </w:rPr>
        <w:t>U</w:t>
      </w:r>
      <w:r w:rsidRPr="00503C7F">
        <w:rPr>
          <w:bCs/>
        </w:rPr>
        <w:t>pon Lender</w:t>
      </w:r>
      <w:r w:rsidR="00350C47">
        <w:rPr>
          <w:bCs/>
        </w:rPr>
        <w:t>’</w:t>
      </w:r>
      <w:r w:rsidRPr="00503C7F">
        <w:rPr>
          <w:bCs/>
        </w:rPr>
        <w:t>s request</w:t>
      </w:r>
      <w:r w:rsidR="008C7308">
        <w:rPr>
          <w:bCs/>
        </w:rPr>
        <w:t>,</w:t>
      </w:r>
      <w:r w:rsidRPr="00503C7F">
        <w:rPr>
          <w:bCs/>
        </w:rPr>
        <w:t xml:space="preserve"> </w:t>
      </w:r>
      <w:r w:rsidR="00394D1F" w:rsidRPr="00503C7F">
        <w:rPr>
          <w:bCs/>
        </w:rPr>
        <w:t>in Lender</w:t>
      </w:r>
      <w:r w:rsidR="00350C47">
        <w:rPr>
          <w:bCs/>
        </w:rPr>
        <w:t>’</w:t>
      </w:r>
      <w:r w:rsidR="00394D1F" w:rsidRPr="00503C7F">
        <w:rPr>
          <w:bCs/>
        </w:rPr>
        <w:t xml:space="preserve">s </w:t>
      </w:r>
      <w:r w:rsidR="00CC1672" w:rsidRPr="00503C7F">
        <w:rPr>
          <w:bCs/>
        </w:rPr>
        <w:t>sole and absolute discretion</w:t>
      </w:r>
      <w:r w:rsidR="00394D1F" w:rsidRPr="00503C7F">
        <w:rPr>
          <w:bCs/>
        </w:rPr>
        <w:t xml:space="preserve"> </w:t>
      </w:r>
      <w:r w:rsidRPr="00503C7F">
        <w:rPr>
          <w:bCs/>
        </w:rPr>
        <w:t>prior to a Securitization, and thereafter upon Lender</w:t>
      </w:r>
      <w:r w:rsidR="00350C47">
        <w:rPr>
          <w:bCs/>
        </w:rPr>
        <w:t>’</w:t>
      </w:r>
      <w:r w:rsidRPr="00503C7F">
        <w:rPr>
          <w:bCs/>
        </w:rPr>
        <w:t>s request</w:t>
      </w:r>
      <w:r w:rsidR="00394D1F" w:rsidRPr="00503C7F">
        <w:rPr>
          <w:bCs/>
        </w:rPr>
        <w:t xml:space="preserve"> in Lender</w:t>
      </w:r>
      <w:r w:rsidR="00350C47">
        <w:rPr>
          <w:bCs/>
        </w:rPr>
        <w:t>’</w:t>
      </w:r>
      <w:r w:rsidR="00394D1F" w:rsidRPr="00503C7F">
        <w:rPr>
          <w:bCs/>
        </w:rPr>
        <w:t>s Discretion</w:t>
      </w:r>
      <w:r w:rsidRPr="00503C7F">
        <w:rPr>
          <w:bCs/>
        </w:rPr>
        <w:t xml:space="preserve">, a monthly Rent </w:t>
      </w:r>
      <w:r w:rsidRPr="00503C7F">
        <w:t>Schedule</w:t>
      </w:r>
      <w:r w:rsidRPr="00503C7F">
        <w:rPr>
          <w:bCs/>
        </w:rPr>
        <w:t xml:space="preserve"> and a monthly statement of income and expenses for </w:t>
      </w:r>
      <w:r w:rsidR="0044466C">
        <w:rPr>
          <w:bCs/>
        </w:rPr>
        <w:t>Borrower</w:t>
      </w:r>
      <w:r w:rsidRPr="00503C7F">
        <w:rPr>
          <w:bCs/>
        </w:rPr>
        <w:t xml:space="preserve">, in each case within 25 days after the end of </w:t>
      </w:r>
      <w:r w:rsidR="008C7308">
        <w:rPr>
          <w:bCs/>
        </w:rPr>
        <w:t>each month.</w:t>
      </w:r>
    </w:p>
    <w:p w:rsidR="00093EDE" w:rsidRPr="00503C7F" w:rsidRDefault="00093EDE" w:rsidP="00A647CA">
      <w:pPr>
        <w:autoSpaceDN w:val="0"/>
        <w:spacing w:after="0"/>
        <w:ind w:left="2160" w:hanging="720"/>
        <w:jc w:val="left"/>
        <w:outlineLvl w:val="3"/>
        <w:rPr>
          <w:bCs/>
        </w:rPr>
      </w:pPr>
    </w:p>
    <w:p w:rsidR="002461C0" w:rsidRDefault="00093EDE" w:rsidP="002320FA">
      <w:pPr>
        <w:autoSpaceDN w:val="0"/>
        <w:spacing w:after="0"/>
        <w:ind w:left="2160" w:hanging="720"/>
        <w:jc w:val="left"/>
        <w:outlineLvl w:val="3"/>
        <w:rPr>
          <w:bCs/>
        </w:rPr>
      </w:pPr>
      <w:r w:rsidRPr="00503C7F">
        <w:rPr>
          <w:bCs/>
        </w:rPr>
        <w:t>(ii)</w:t>
      </w:r>
      <w:r w:rsidRPr="00503C7F">
        <w:rPr>
          <w:bCs/>
        </w:rPr>
        <w:tab/>
      </w:r>
      <w:r w:rsidR="008C7308">
        <w:rPr>
          <w:bCs/>
        </w:rPr>
        <w:t>U</w:t>
      </w:r>
      <w:r w:rsidRPr="00503C7F">
        <w:rPr>
          <w:bCs/>
        </w:rPr>
        <w:t>pon Lender</w:t>
      </w:r>
      <w:r w:rsidR="00350C47">
        <w:rPr>
          <w:bCs/>
        </w:rPr>
        <w:t>’</w:t>
      </w:r>
      <w:r w:rsidRPr="00503C7F">
        <w:rPr>
          <w:bCs/>
        </w:rPr>
        <w:t xml:space="preserve">s request </w:t>
      </w:r>
      <w:r w:rsidR="00CC1672" w:rsidRPr="00503C7F">
        <w:rPr>
          <w:bCs/>
        </w:rPr>
        <w:t>in Lender</w:t>
      </w:r>
      <w:r w:rsidR="00350C47">
        <w:rPr>
          <w:bCs/>
        </w:rPr>
        <w:t>’</w:t>
      </w:r>
      <w:r w:rsidR="00CC1672" w:rsidRPr="00503C7F">
        <w:rPr>
          <w:bCs/>
        </w:rPr>
        <w:t xml:space="preserve">s sole and absolute discretion </w:t>
      </w:r>
      <w:r w:rsidRPr="00503C7F">
        <w:rPr>
          <w:bCs/>
        </w:rPr>
        <w:t>prior to a Securitization, and thereafter upon Lender</w:t>
      </w:r>
      <w:r w:rsidR="00350C47">
        <w:rPr>
          <w:bCs/>
        </w:rPr>
        <w:t>’</w:t>
      </w:r>
      <w:r w:rsidRPr="00503C7F">
        <w:rPr>
          <w:bCs/>
        </w:rPr>
        <w:t>s request</w:t>
      </w:r>
      <w:r w:rsidR="00CC1672" w:rsidRPr="00503C7F">
        <w:rPr>
          <w:bCs/>
        </w:rPr>
        <w:t xml:space="preserve"> in Lender</w:t>
      </w:r>
      <w:r w:rsidR="00350C47">
        <w:rPr>
          <w:bCs/>
        </w:rPr>
        <w:t>’</w:t>
      </w:r>
      <w:r w:rsidR="00CC1672" w:rsidRPr="00503C7F">
        <w:rPr>
          <w:bCs/>
        </w:rPr>
        <w:t>s Discretion</w:t>
      </w:r>
      <w:r w:rsidRPr="00503C7F">
        <w:rPr>
          <w:bCs/>
        </w:rPr>
        <w:t xml:space="preserve">, </w:t>
      </w:r>
      <w:r w:rsidR="002461C0">
        <w:rPr>
          <w:bCs/>
        </w:rPr>
        <w:t xml:space="preserve">within 10 days after such a request from Lender, </w:t>
      </w:r>
      <w:r w:rsidR="00F724EE">
        <w:rPr>
          <w:bCs/>
        </w:rPr>
        <w:t>an organizational chart that identifies all</w:t>
      </w:r>
      <w:r w:rsidR="002461C0">
        <w:rPr>
          <w:bCs/>
        </w:rPr>
        <w:t xml:space="preserve"> of the following:</w:t>
      </w:r>
    </w:p>
    <w:p w:rsidR="002461C0" w:rsidRDefault="002461C0" w:rsidP="002320FA">
      <w:pPr>
        <w:autoSpaceDN w:val="0"/>
        <w:spacing w:after="0"/>
        <w:ind w:left="2160" w:hanging="720"/>
        <w:jc w:val="left"/>
        <w:outlineLvl w:val="3"/>
        <w:rPr>
          <w:bCs/>
        </w:rPr>
      </w:pPr>
    </w:p>
    <w:p w:rsidR="00F724EE" w:rsidRDefault="00F724EE" w:rsidP="00F724EE">
      <w:pPr>
        <w:autoSpaceDN w:val="0"/>
        <w:spacing w:after="0"/>
        <w:ind w:left="2880" w:hanging="720"/>
        <w:jc w:val="left"/>
        <w:outlineLvl w:val="3"/>
        <w:rPr>
          <w:bCs/>
        </w:rPr>
      </w:pPr>
      <w:r>
        <w:rPr>
          <w:bCs/>
        </w:rPr>
        <w:t>(A)</w:t>
      </w:r>
      <w:r>
        <w:rPr>
          <w:bCs/>
        </w:rPr>
        <w:tab/>
        <w:t>Persons that directly or indirectly Control</w:t>
      </w:r>
      <w:r w:rsidRPr="00503C7F">
        <w:rPr>
          <w:bCs/>
        </w:rPr>
        <w:t xml:space="preserve"> Borrower and any </w:t>
      </w:r>
      <w:r>
        <w:rPr>
          <w:bCs/>
        </w:rPr>
        <w:t>Designated Entity for Transfers</w:t>
      </w:r>
      <w:r w:rsidRPr="00503C7F">
        <w:rPr>
          <w:bCs/>
        </w:rPr>
        <w:t xml:space="preserve"> and the interest held by each</w:t>
      </w:r>
      <w:r>
        <w:rPr>
          <w:bCs/>
        </w:rPr>
        <w:t>.</w:t>
      </w:r>
    </w:p>
    <w:p w:rsidR="00F724EE" w:rsidRDefault="00F724EE" w:rsidP="00F724EE">
      <w:pPr>
        <w:autoSpaceDN w:val="0"/>
        <w:spacing w:after="0"/>
        <w:ind w:left="2880" w:hanging="720"/>
        <w:jc w:val="left"/>
        <w:outlineLvl w:val="3"/>
        <w:rPr>
          <w:bCs/>
        </w:rPr>
      </w:pPr>
    </w:p>
    <w:p w:rsidR="00F724EE" w:rsidRDefault="00F724EE" w:rsidP="00F724EE">
      <w:pPr>
        <w:autoSpaceDN w:val="0"/>
        <w:spacing w:after="0"/>
        <w:ind w:left="2880" w:hanging="720"/>
        <w:jc w:val="left"/>
        <w:outlineLvl w:val="3"/>
        <w:rPr>
          <w:bCs/>
        </w:rPr>
      </w:pPr>
      <w:r>
        <w:rPr>
          <w:bCs/>
        </w:rPr>
        <w:t>(B)</w:t>
      </w:r>
      <w:r>
        <w:rPr>
          <w:bCs/>
        </w:rPr>
        <w:tab/>
        <w:t xml:space="preserve">Persons with a collective equity interest (whether direct or indirect) of 25% or more in Borrower if not already identified pursuant to Section 6.07(c)(ii)(A). </w:t>
      </w:r>
    </w:p>
    <w:p w:rsidR="00F724EE" w:rsidRDefault="00F724EE" w:rsidP="00F724EE">
      <w:pPr>
        <w:autoSpaceDN w:val="0"/>
        <w:spacing w:after="0"/>
        <w:ind w:left="2880" w:hanging="720"/>
        <w:jc w:val="left"/>
        <w:outlineLvl w:val="3"/>
        <w:rPr>
          <w:bCs/>
        </w:rPr>
      </w:pPr>
    </w:p>
    <w:p w:rsidR="00F724EE" w:rsidRDefault="00F724EE" w:rsidP="00F724EE">
      <w:pPr>
        <w:autoSpaceDN w:val="0"/>
        <w:spacing w:after="0"/>
        <w:ind w:left="2880" w:hanging="720"/>
        <w:jc w:val="left"/>
        <w:outlineLvl w:val="3"/>
        <w:rPr>
          <w:bCs/>
        </w:rPr>
      </w:pPr>
      <w:r>
        <w:rPr>
          <w:bCs/>
        </w:rPr>
        <w:t>(C)</w:t>
      </w:r>
      <w:r>
        <w:rPr>
          <w:bCs/>
        </w:rPr>
        <w:tab/>
        <w:t>All Non-U.S. Equity Holders.</w:t>
      </w:r>
    </w:p>
    <w:p w:rsidR="00F724EE" w:rsidRDefault="00F724EE" w:rsidP="00F724EE">
      <w:pPr>
        <w:autoSpaceDN w:val="0"/>
        <w:spacing w:after="0"/>
        <w:ind w:left="2880" w:hanging="720"/>
        <w:jc w:val="left"/>
        <w:outlineLvl w:val="3"/>
        <w:rPr>
          <w:bCs/>
        </w:rPr>
      </w:pPr>
    </w:p>
    <w:p w:rsidR="00F724EE" w:rsidRDefault="00F724EE" w:rsidP="00F724EE">
      <w:pPr>
        <w:autoSpaceDN w:val="0"/>
        <w:spacing w:after="0"/>
        <w:ind w:left="2160"/>
        <w:jc w:val="left"/>
        <w:outlineLvl w:val="3"/>
        <w:rPr>
          <w:bCs/>
        </w:rPr>
      </w:pPr>
      <w:r>
        <w:rPr>
          <w:bCs/>
        </w:rPr>
        <w:t>If</w:t>
      </w:r>
      <w:r w:rsidRPr="00503C7F">
        <w:rPr>
          <w:bCs/>
        </w:rPr>
        <w:t xml:space="preserve"> any </w:t>
      </w:r>
      <w:r>
        <w:rPr>
          <w:bCs/>
        </w:rPr>
        <w:t>Designated Entity for Transfers</w:t>
      </w:r>
      <w:r w:rsidRPr="00503C7F">
        <w:rPr>
          <w:bCs/>
        </w:rPr>
        <w:t xml:space="preserve"> is a </w:t>
      </w:r>
      <w:r>
        <w:rPr>
          <w:bCs/>
        </w:rPr>
        <w:t>Public Company,</w:t>
      </w:r>
      <w:r w:rsidRPr="00503C7F">
        <w:rPr>
          <w:bCs/>
        </w:rPr>
        <w:t xml:space="preserve"> </w:t>
      </w:r>
      <w:r>
        <w:rPr>
          <w:bCs/>
        </w:rPr>
        <w:t>the organizational chart will not be required to show the ownership of such Public Company</w:t>
      </w:r>
      <w:r w:rsidR="00B4565C">
        <w:rPr>
          <w:bCs/>
        </w:rPr>
        <w:t>, unless such Public Company exercises control over the purchase and sale of its publicly traded equity securities to a particular Person or shareholder</w:t>
      </w:r>
      <w:r>
        <w:rPr>
          <w:bCs/>
        </w:rPr>
        <w:t>.</w:t>
      </w:r>
    </w:p>
    <w:p w:rsidR="00093EDE" w:rsidRPr="00503C7F" w:rsidRDefault="00F724EE" w:rsidP="0081575C">
      <w:pPr>
        <w:autoSpaceDN w:val="0"/>
        <w:spacing w:after="0"/>
        <w:ind w:left="2160" w:hanging="720"/>
        <w:jc w:val="left"/>
        <w:outlineLvl w:val="3"/>
        <w:rPr>
          <w:bCs/>
        </w:rPr>
      </w:pPr>
      <w:r w:rsidDel="00F724EE">
        <w:rPr>
          <w:bCs/>
        </w:rPr>
        <w:t xml:space="preserve"> </w:t>
      </w:r>
    </w:p>
    <w:p w:rsidR="00093EDE" w:rsidRDefault="00093EDE" w:rsidP="00A647CA">
      <w:pPr>
        <w:autoSpaceDN w:val="0"/>
        <w:spacing w:after="0"/>
        <w:ind w:left="2160" w:hanging="720"/>
        <w:jc w:val="left"/>
        <w:outlineLvl w:val="3"/>
        <w:rPr>
          <w:bCs/>
        </w:rPr>
      </w:pPr>
      <w:r w:rsidRPr="00503C7F">
        <w:rPr>
          <w:bCs/>
        </w:rPr>
        <w:t>(iii)</w:t>
      </w:r>
      <w:r w:rsidRPr="00503C7F">
        <w:rPr>
          <w:bCs/>
        </w:rPr>
        <w:tab/>
      </w:r>
      <w:r w:rsidR="008C7308">
        <w:rPr>
          <w:bCs/>
        </w:rPr>
        <w:t>U</w:t>
      </w:r>
      <w:r w:rsidRPr="00503C7F">
        <w:rPr>
          <w:bCs/>
        </w:rPr>
        <w:t>pon Lender</w:t>
      </w:r>
      <w:r w:rsidR="00350C47">
        <w:rPr>
          <w:bCs/>
        </w:rPr>
        <w:t>’</w:t>
      </w:r>
      <w:r w:rsidRPr="00503C7F">
        <w:rPr>
          <w:bCs/>
        </w:rPr>
        <w:t>s request</w:t>
      </w:r>
      <w:r w:rsidR="00CC1672" w:rsidRPr="00503C7F">
        <w:rPr>
          <w:bCs/>
        </w:rPr>
        <w:t xml:space="preserve"> in Lender</w:t>
      </w:r>
      <w:r w:rsidR="00350C47">
        <w:rPr>
          <w:bCs/>
        </w:rPr>
        <w:t>’</w:t>
      </w:r>
      <w:r w:rsidR="00CC1672" w:rsidRPr="00503C7F">
        <w:rPr>
          <w:bCs/>
        </w:rPr>
        <w:t>s Discretion</w:t>
      </w:r>
      <w:r w:rsidRPr="00503C7F">
        <w:rPr>
          <w:bCs/>
        </w:rPr>
        <w:t xml:space="preserve">, such other financial information or property management information (including information on tenants under Leases to the extent such information is available to Borrower, copies of bank account statements from </w:t>
      </w:r>
      <w:r w:rsidRPr="00503C7F">
        <w:t>financial</w:t>
      </w:r>
      <w:r w:rsidRPr="00503C7F">
        <w:rPr>
          <w:bCs/>
        </w:rPr>
        <w:t xml:space="preserve"> institutions where funds owned or controlled by Borrower are maintained, and an accounting of security deposits) as may be required by Lender from time to time</w:t>
      </w:r>
      <w:r w:rsidR="00CE1FF7" w:rsidRPr="00503C7F">
        <w:rPr>
          <w:bCs/>
        </w:rPr>
        <w:t xml:space="preserve">, in each case within </w:t>
      </w:r>
      <w:r w:rsidR="00193970">
        <w:rPr>
          <w:bCs/>
        </w:rPr>
        <w:t>30</w:t>
      </w:r>
      <w:r w:rsidR="00570914">
        <w:rPr>
          <w:bCs/>
        </w:rPr>
        <w:t xml:space="preserve"> </w:t>
      </w:r>
      <w:r w:rsidR="00CE1FF7" w:rsidRPr="00503C7F">
        <w:rPr>
          <w:bCs/>
        </w:rPr>
        <w:t>days after such request</w:t>
      </w:r>
      <w:r w:rsidR="008C7308">
        <w:rPr>
          <w:bCs/>
        </w:rPr>
        <w:t>.</w:t>
      </w:r>
    </w:p>
    <w:p w:rsidR="00C86A28" w:rsidRPr="00503C7F" w:rsidRDefault="00C86A28" w:rsidP="00A647CA">
      <w:pPr>
        <w:autoSpaceDN w:val="0"/>
        <w:spacing w:after="0"/>
        <w:ind w:left="2160" w:hanging="720"/>
        <w:jc w:val="left"/>
        <w:outlineLvl w:val="3"/>
        <w:rPr>
          <w:bCs/>
        </w:rPr>
      </w:pPr>
    </w:p>
    <w:p w:rsidR="00C872A1" w:rsidRDefault="00093EDE" w:rsidP="00A647CA">
      <w:pPr>
        <w:pStyle w:val="NormalHangingIndent2"/>
        <w:spacing w:after="0"/>
        <w:ind w:left="2160"/>
        <w:jc w:val="left"/>
        <w:rPr>
          <w:bCs/>
        </w:rPr>
      </w:pPr>
      <w:r w:rsidRPr="00503C7F">
        <w:rPr>
          <w:bCs/>
        </w:rPr>
        <w:t>(iv)</w:t>
      </w:r>
      <w:r w:rsidRPr="00503C7F">
        <w:rPr>
          <w:bCs/>
        </w:rPr>
        <w:tab/>
      </w:r>
      <w:r w:rsidR="008C7308">
        <w:rPr>
          <w:bCs/>
        </w:rPr>
        <w:t>U</w:t>
      </w:r>
      <w:r w:rsidRPr="00503C7F">
        <w:rPr>
          <w:bCs/>
        </w:rPr>
        <w:t>pon</w:t>
      </w:r>
      <w:r w:rsidR="00C872A1" w:rsidRPr="00503C7F">
        <w:rPr>
          <w:bCs/>
        </w:rPr>
        <w:t xml:space="preserve"> Lender</w:t>
      </w:r>
      <w:r w:rsidR="00350C47">
        <w:rPr>
          <w:bCs/>
        </w:rPr>
        <w:t>’</w:t>
      </w:r>
      <w:r w:rsidR="00C872A1" w:rsidRPr="00503C7F">
        <w:rPr>
          <w:bCs/>
        </w:rPr>
        <w:t>s request</w:t>
      </w:r>
      <w:r w:rsidR="00CC1672" w:rsidRPr="00503C7F">
        <w:rPr>
          <w:bCs/>
        </w:rPr>
        <w:t xml:space="preserve"> in Lender</w:t>
      </w:r>
      <w:r w:rsidR="00350C47">
        <w:rPr>
          <w:bCs/>
        </w:rPr>
        <w:t>’</w:t>
      </w:r>
      <w:r w:rsidR="00CC1672" w:rsidRPr="00503C7F">
        <w:rPr>
          <w:bCs/>
        </w:rPr>
        <w:t>s Discretion</w:t>
      </w:r>
      <w:r w:rsidR="00C872A1" w:rsidRPr="00503C7F">
        <w:rPr>
          <w:bCs/>
        </w:rPr>
        <w:t>, a monthly property management report for the Mortgaged Property, showing the number of inquiries made and rental applications received from tenants or prospective tenants and deposits received from tenants and any other information requested by Lender</w:t>
      </w:r>
      <w:r w:rsidR="00CE1FF7" w:rsidRPr="00503C7F">
        <w:rPr>
          <w:bCs/>
        </w:rPr>
        <w:t xml:space="preserve"> within </w:t>
      </w:r>
      <w:r w:rsidR="00193970">
        <w:rPr>
          <w:bCs/>
        </w:rPr>
        <w:t>30</w:t>
      </w:r>
      <w:r w:rsidR="00570914">
        <w:rPr>
          <w:bCs/>
        </w:rPr>
        <w:t xml:space="preserve"> </w:t>
      </w:r>
      <w:r w:rsidR="00CE1FF7" w:rsidRPr="00503C7F">
        <w:rPr>
          <w:bCs/>
        </w:rPr>
        <w:t>days after such request</w:t>
      </w:r>
      <w:r w:rsidR="0016237C">
        <w:rPr>
          <w:bCs/>
        </w:rPr>
        <w:t xml:space="preserve">. </w:t>
      </w:r>
      <w:r w:rsidR="00C872A1" w:rsidRPr="00503C7F">
        <w:rPr>
          <w:bCs/>
        </w:rPr>
        <w:t>However, Lender will not require the foregoing more frequently than quarterly except when there has been an Event of Default and such Event of Default is continuing, in which case Lender may require Borrower to furnish the foregoing more frequently.</w:t>
      </w:r>
    </w:p>
    <w:p w:rsidR="00C86A28" w:rsidRPr="00CD45D9" w:rsidRDefault="00C86A28" w:rsidP="00A647CA">
      <w:pPr>
        <w:spacing w:after="0"/>
      </w:pPr>
    </w:p>
    <w:p w:rsidR="00C872A1" w:rsidRDefault="00C872A1" w:rsidP="002320FA">
      <w:pPr>
        <w:pStyle w:val="NormalHangingIndent2"/>
        <w:spacing w:after="0"/>
        <w:jc w:val="left"/>
        <w:rPr>
          <w:bCs/>
        </w:rPr>
      </w:pPr>
      <w:r w:rsidRPr="00503C7F">
        <w:rPr>
          <w:bCs/>
        </w:rPr>
        <w:t>(d)</w:t>
      </w:r>
      <w:r w:rsidRPr="00503C7F">
        <w:rPr>
          <w:bCs/>
        </w:rPr>
        <w:tab/>
      </w:r>
      <w:r w:rsidRPr="00503C7F">
        <w:rPr>
          <w:bCs/>
          <w:u w:val="single"/>
        </w:rPr>
        <w:t>Form of Statements; Audited Financials</w:t>
      </w:r>
      <w:r w:rsidR="0016237C">
        <w:rPr>
          <w:bCs/>
        </w:rPr>
        <w:t xml:space="preserve">. </w:t>
      </w:r>
      <w:r w:rsidRPr="00503C7F">
        <w:rPr>
          <w:bCs/>
        </w:rPr>
        <w:t xml:space="preserve">A natural person having authority to bind Borrower (or the SPE Equity Owner or </w:t>
      </w:r>
      <w:r w:rsidR="003A4718">
        <w:rPr>
          <w:bCs/>
        </w:rPr>
        <w:t>Guarantor</w:t>
      </w:r>
      <w:r w:rsidRPr="00503C7F">
        <w:rPr>
          <w:bCs/>
        </w:rPr>
        <w:t>, as applicable)</w:t>
      </w:r>
      <w:r w:rsidR="006306ED">
        <w:rPr>
          <w:bCs/>
        </w:rPr>
        <w:t xml:space="preserve">, acting in his or her capacity as a manager, </w:t>
      </w:r>
      <w:r w:rsidR="00F630C9">
        <w:rPr>
          <w:bCs/>
        </w:rPr>
        <w:t>general partner or an officer of Borrower, SPE Equity Owner</w:t>
      </w:r>
      <w:r w:rsidR="00593261">
        <w:rPr>
          <w:bCs/>
        </w:rPr>
        <w:t>,</w:t>
      </w:r>
      <w:r w:rsidR="00F630C9">
        <w:rPr>
          <w:bCs/>
        </w:rPr>
        <w:t xml:space="preserve"> or Guarantor and not in his or her individual capacity,</w:t>
      </w:r>
      <w:r w:rsidRPr="00503C7F">
        <w:rPr>
          <w:bCs/>
        </w:rPr>
        <w:t xml:space="preserve"> will certify each of the statements, schedules and reports required by Sections 6.07(b), 6.07(c) and 6.07(f) to be complete and accurate</w:t>
      </w:r>
      <w:r w:rsidR="0016237C">
        <w:rPr>
          <w:bCs/>
        </w:rPr>
        <w:t xml:space="preserve">. </w:t>
      </w:r>
      <w:r w:rsidRPr="00503C7F">
        <w:rPr>
          <w:bCs/>
        </w:rPr>
        <w:t>Each of the statements, schedules and reports required by Sections 6.07(b), 6.07(c) and 6.07(f) will be in such form and contain such detail as Lender may reasonably require</w:t>
      </w:r>
      <w:r w:rsidR="0016237C">
        <w:rPr>
          <w:bCs/>
        </w:rPr>
        <w:t xml:space="preserve">. </w:t>
      </w:r>
      <w:r w:rsidRPr="00503C7F">
        <w:rPr>
          <w:bCs/>
        </w:rPr>
        <w:t>Lender also may require that any of the statements, schedules or reports listed in Sections 6.07(b), 6.07(c) and 6.07(f) be audited at Borrower</w:t>
      </w:r>
      <w:r w:rsidR="00350C47">
        <w:rPr>
          <w:bCs/>
        </w:rPr>
        <w:t>’</w:t>
      </w:r>
      <w:r w:rsidRPr="00503C7F">
        <w:rPr>
          <w:bCs/>
        </w:rPr>
        <w:t>s expense by independent certified public accountants acceptable to Lender, at any time when an Event of Default has occurred and is continuing or at any time that Lender, in its reasonable judgment, determines that audited financial statements are required for an accurate assessment of the financial condition of Borrower or of the Mortgaged Property.</w:t>
      </w:r>
    </w:p>
    <w:p w:rsidR="00C86A28" w:rsidRPr="00CD45D9" w:rsidRDefault="00C86A28" w:rsidP="00A647CA">
      <w:pPr>
        <w:spacing w:after="0"/>
      </w:pPr>
    </w:p>
    <w:p w:rsidR="00C86A28" w:rsidRDefault="00C872A1" w:rsidP="00A647CA">
      <w:pPr>
        <w:pStyle w:val="NormalHangingIndent2"/>
        <w:spacing w:after="0"/>
        <w:jc w:val="left"/>
        <w:rPr>
          <w:bCs/>
        </w:rPr>
      </w:pPr>
      <w:r w:rsidRPr="00503C7F">
        <w:rPr>
          <w:bCs/>
        </w:rPr>
        <w:t>(e)</w:t>
      </w:r>
      <w:r w:rsidRPr="00503C7F">
        <w:rPr>
          <w:bCs/>
        </w:rPr>
        <w:tab/>
      </w:r>
      <w:r w:rsidRPr="00503C7F">
        <w:rPr>
          <w:bCs/>
          <w:u w:val="single"/>
        </w:rPr>
        <w:t>Failure to Timely Provide Financial Statements</w:t>
      </w:r>
      <w:r w:rsidR="00552FE3">
        <w:rPr>
          <w:bCs/>
          <w:u w:val="single"/>
        </w:rPr>
        <w:t xml:space="preserve"> or Additional Reporting</w:t>
      </w:r>
      <w:r w:rsidR="0016237C">
        <w:rPr>
          <w:bCs/>
        </w:rPr>
        <w:t xml:space="preserve">. </w:t>
      </w:r>
      <w:r w:rsidRPr="00503C7F">
        <w:rPr>
          <w:bCs/>
        </w:rPr>
        <w:t xml:space="preserve">If Borrower fails to provide in a timely manner the statements, schedules and reports required by Sections 6.07(b), 6.07(c) and 6.07(f), Lender will give </w:t>
      </w:r>
      <w:r w:rsidR="00FE264C" w:rsidRPr="00503C7F">
        <w:rPr>
          <w:bCs/>
        </w:rPr>
        <w:t xml:space="preserve">Notice to </w:t>
      </w:r>
      <w:r w:rsidRPr="00503C7F">
        <w:rPr>
          <w:bCs/>
        </w:rPr>
        <w:t>Borrower specifying the statements, schedules and reports required by Sections 6.07(b), 6.07(c) and 6.07(f) that Borrower has failed to provide</w:t>
      </w:r>
      <w:r w:rsidR="0016237C">
        <w:rPr>
          <w:bCs/>
        </w:rPr>
        <w:t xml:space="preserve">. </w:t>
      </w:r>
      <w:r w:rsidRPr="00503C7F">
        <w:rPr>
          <w:bCs/>
        </w:rPr>
        <w:t xml:space="preserve">If Borrower has not provided the required statements, schedules and reports within </w:t>
      </w:r>
      <w:r w:rsidR="00F776BE" w:rsidRPr="00503C7F">
        <w:rPr>
          <w:bCs/>
        </w:rPr>
        <w:t>10</w:t>
      </w:r>
      <w:r w:rsidR="00570914">
        <w:rPr>
          <w:bCs/>
        </w:rPr>
        <w:t xml:space="preserve"> </w:t>
      </w:r>
      <w:r w:rsidRPr="00503C7F">
        <w:rPr>
          <w:bCs/>
        </w:rPr>
        <w:t xml:space="preserve">Business Days following such Notice, then </w:t>
      </w:r>
      <w:r w:rsidR="001B6315" w:rsidRPr="00503C7F">
        <w:t>(i)</w:t>
      </w:r>
      <w:r w:rsidR="00570914">
        <w:t xml:space="preserve"> </w:t>
      </w:r>
      <w:r w:rsidR="001B6315" w:rsidRPr="00503C7F">
        <w:t>Borrower will pay a late fee of $500 for each late statement, schedule or report, plus an additional $500 per month that any such statement, schedule or report continues to be late, and (ii)</w:t>
      </w:r>
      <w:r w:rsidR="00570914">
        <w:t xml:space="preserve"> </w:t>
      </w:r>
      <w:r w:rsidRPr="00503C7F">
        <w:rPr>
          <w:bCs/>
        </w:rPr>
        <w:t>Lender will have the right to have Borrower</w:t>
      </w:r>
      <w:r w:rsidR="00350C47">
        <w:rPr>
          <w:bCs/>
        </w:rPr>
        <w:t>’</w:t>
      </w:r>
      <w:r w:rsidRPr="00503C7F">
        <w:rPr>
          <w:bCs/>
        </w:rPr>
        <w:t>s books and records audited, at Borrower</w:t>
      </w:r>
      <w:r w:rsidR="00350C47">
        <w:rPr>
          <w:bCs/>
        </w:rPr>
        <w:t>’</w:t>
      </w:r>
      <w:r w:rsidRPr="00503C7F">
        <w:rPr>
          <w:bCs/>
        </w:rPr>
        <w:t xml:space="preserve">s expense, by independent certified public accountants selected by Lender in order to obtain such statements, schedules and reports, and all related costs and expenses of Lender will become immediately due and payable and will become an additional part of the Indebtedness as provided in </w:t>
      </w:r>
      <w:r w:rsidR="006647CD">
        <w:rPr>
          <w:bCs/>
        </w:rPr>
        <w:t>Section</w:t>
      </w:r>
      <w:r w:rsidR="00570914">
        <w:rPr>
          <w:bCs/>
        </w:rPr>
        <w:t xml:space="preserve"> </w:t>
      </w:r>
      <w:r w:rsidRPr="00503C7F">
        <w:rPr>
          <w:bCs/>
        </w:rPr>
        <w:t>9.02</w:t>
      </w:r>
      <w:r w:rsidR="0016237C">
        <w:rPr>
          <w:bCs/>
        </w:rPr>
        <w:t xml:space="preserve">. </w:t>
      </w:r>
      <w:r w:rsidRPr="00503C7F">
        <w:rPr>
          <w:bCs/>
        </w:rPr>
        <w:t xml:space="preserve">Notice to Borrower </w:t>
      </w:r>
      <w:r w:rsidR="0035073A" w:rsidRPr="00503C7F">
        <w:rPr>
          <w:bCs/>
        </w:rPr>
        <w:t>of Lender</w:t>
      </w:r>
      <w:r w:rsidR="00350C47">
        <w:rPr>
          <w:bCs/>
        </w:rPr>
        <w:t>’</w:t>
      </w:r>
      <w:r w:rsidR="0035073A" w:rsidRPr="00503C7F">
        <w:rPr>
          <w:bCs/>
        </w:rPr>
        <w:t xml:space="preserve">s exercise of its rights to require an audit </w:t>
      </w:r>
      <w:r w:rsidRPr="00503C7F">
        <w:rPr>
          <w:bCs/>
        </w:rPr>
        <w:t xml:space="preserve">will not be required in the case of an emergency, as determined in </w:t>
      </w:r>
      <w:r w:rsidR="00394D1F" w:rsidRPr="00503C7F">
        <w:rPr>
          <w:bCs/>
        </w:rPr>
        <w:t>Lender</w:t>
      </w:r>
      <w:r w:rsidR="00350C47">
        <w:rPr>
          <w:bCs/>
        </w:rPr>
        <w:t>’</w:t>
      </w:r>
      <w:r w:rsidR="00D76FFF">
        <w:rPr>
          <w:bCs/>
        </w:rPr>
        <w:t xml:space="preserve">s </w:t>
      </w:r>
      <w:r w:rsidR="00394D1F" w:rsidRPr="00503C7F">
        <w:rPr>
          <w:bCs/>
        </w:rPr>
        <w:t>Discretion</w:t>
      </w:r>
      <w:r w:rsidRPr="00503C7F">
        <w:rPr>
          <w:bCs/>
        </w:rPr>
        <w:t>, or when an Event of Default has occurred and is continuing.</w:t>
      </w:r>
    </w:p>
    <w:p w:rsidR="00C872A1" w:rsidRPr="00503C7F" w:rsidRDefault="00C872A1" w:rsidP="00A647CA">
      <w:pPr>
        <w:pStyle w:val="NormalHangingIndent2"/>
        <w:spacing w:after="0"/>
        <w:jc w:val="left"/>
        <w:rPr>
          <w:bCs/>
        </w:rPr>
      </w:pPr>
    </w:p>
    <w:p w:rsidR="00AF5062" w:rsidRPr="002B21E3" w:rsidRDefault="00AF5062" w:rsidP="00AF5062">
      <w:pPr>
        <w:pStyle w:val="NormalHangingIndent2"/>
        <w:spacing w:after="0"/>
        <w:jc w:val="left"/>
      </w:pPr>
      <w:r>
        <w:t>(f)</w:t>
      </w:r>
      <w:r>
        <w:tab/>
      </w:r>
      <w:r w:rsidRPr="002B21E3">
        <w:rPr>
          <w:u w:val="single"/>
        </w:rPr>
        <w:t>Delivery of Guarantor and SPE Equity Owner Financial Statements</w:t>
      </w:r>
      <w:r w:rsidRPr="002B21E3">
        <w:t>. Borrower will cause Guarantor and/or SPE Equity Owner to deliver each of the following to Lender within 10 Business Days following Lender</w:t>
      </w:r>
      <w:r w:rsidR="00350C47">
        <w:t>’</w:t>
      </w:r>
      <w:r w:rsidRPr="002B21E3">
        <w:t>s request:</w:t>
      </w:r>
    </w:p>
    <w:p w:rsidR="00AF5062" w:rsidRPr="002B21E3" w:rsidRDefault="00AF5062" w:rsidP="00AF5062">
      <w:pPr>
        <w:pStyle w:val="NormalHangingIndent2"/>
        <w:spacing w:after="0"/>
        <w:jc w:val="left"/>
      </w:pPr>
    </w:p>
    <w:p w:rsidR="00AF5062" w:rsidRPr="002B21E3" w:rsidRDefault="00AF5062" w:rsidP="00AF5062">
      <w:pPr>
        <w:pStyle w:val="NormalHangingIndent2"/>
        <w:spacing w:after="0"/>
        <w:ind w:left="2160"/>
        <w:jc w:val="left"/>
      </w:pPr>
      <w:r>
        <w:t>(i)</w:t>
      </w:r>
      <w:r>
        <w:tab/>
      </w:r>
      <w:r w:rsidRPr="002B21E3">
        <w:t>Guarantor</w:t>
      </w:r>
      <w:r w:rsidR="00350C47">
        <w:t>’</w:t>
      </w:r>
      <w:r w:rsidRPr="002B21E3">
        <w:t>s or SPE Equity Owner</w:t>
      </w:r>
      <w:r w:rsidR="00350C47">
        <w:t>’</w:t>
      </w:r>
      <w:r w:rsidRPr="002B21E3">
        <w:t>s (as applicable) balance sheet and profit and loss statement</w:t>
      </w:r>
      <w:r w:rsidR="000E6695">
        <w:t xml:space="preserve"> </w:t>
      </w:r>
      <w:r w:rsidR="000E6695" w:rsidRPr="002B21E3">
        <w:t>(or if such party is a natural person, such party</w:t>
      </w:r>
      <w:r w:rsidR="00350C47">
        <w:t>’</w:t>
      </w:r>
      <w:r w:rsidR="000E6695" w:rsidRPr="002B21E3">
        <w:t>s personal financial statements)</w:t>
      </w:r>
      <w:r w:rsidRPr="002B21E3">
        <w:t xml:space="preserve"> as of the end of (A) the quarter that ended at least 30</w:t>
      </w:r>
      <w:r w:rsidRPr="002B21E3">
        <w:rPr>
          <w:color w:val="FF0000"/>
        </w:rPr>
        <w:t xml:space="preserve"> </w:t>
      </w:r>
      <w:r w:rsidRPr="002B21E3">
        <w:t>days prior to the due date of the requested items, and/or (B) the fiscal year that ended at least 90 days prior to the due date of the requested items.</w:t>
      </w:r>
    </w:p>
    <w:p w:rsidR="00AF5062" w:rsidRPr="002B21E3" w:rsidRDefault="00AF5062" w:rsidP="00AF5062">
      <w:pPr>
        <w:pStyle w:val="NormalHangingIndent2"/>
        <w:spacing w:after="0"/>
        <w:jc w:val="left"/>
      </w:pPr>
    </w:p>
    <w:p w:rsidR="00AF5062" w:rsidRPr="002B21E3" w:rsidRDefault="00AF5062" w:rsidP="00AF5062">
      <w:pPr>
        <w:pStyle w:val="NormalHangingIndent2"/>
        <w:spacing w:after="0"/>
        <w:ind w:left="2160"/>
        <w:jc w:val="left"/>
      </w:pPr>
      <w:r>
        <w:t>(ii)</w:t>
      </w:r>
      <w:r>
        <w:tab/>
      </w:r>
      <w:r w:rsidRPr="002B21E3">
        <w:t>Other Guarantor or SPE Equity Owner (as applicable) financial statements as Lender may reasonably require.</w:t>
      </w:r>
    </w:p>
    <w:p w:rsidR="00AF5062" w:rsidRPr="002B21E3" w:rsidRDefault="00AF5062" w:rsidP="00AF5062">
      <w:pPr>
        <w:pStyle w:val="NormalHangingIndent2"/>
        <w:spacing w:after="0"/>
        <w:jc w:val="left"/>
      </w:pPr>
    </w:p>
    <w:p w:rsidR="00AF5062" w:rsidRPr="002B21E3" w:rsidRDefault="00AF5062" w:rsidP="00AF5062">
      <w:pPr>
        <w:pStyle w:val="NormalHangingIndent2"/>
        <w:spacing w:after="0"/>
        <w:ind w:left="2160"/>
        <w:jc w:val="left"/>
      </w:pPr>
      <w:r>
        <w:t>(iii)</w:t>
      </w:r>
      <w:r>
        <w:tab/>
      </w:r>
      <w:r w:rsidRPr="002B21E3">
        <w:t xml:space="preserve">Written updates on the status of all litigation proceedings that Guarantor or SPE Equity Owner (as applicable) disclosed or should have disclosed to Lender as of the Closing Date. </w:t>
      </w:r>
    </w:p>
    <w:p w:rsidR="00AF5062" w:rsidRPr="002B21E3" w:rsidRDefault="00AF5062" w:rsidP="00AF5062">
      <w:pPr>
        <w:pStyle w:val="NormalHangingIndent2"/>
        <w:spacing w:after="0"/>
        <w:jc w:val="left"/>
      </w:pPr>
    </w:p>
    <w:p w:rsidR="00AF5062" w:rsidRPr="002B21E3" w:rsidRDefault="00AF5062" w:rsidP="00AF5062">
      <w:pPr>
        <w:pStyle w:val="NormalHangingIndent2"/>
        <w:spacing w:after="0"/>
        <w:ind w:left="2160"/>
        <w:jc w:val="left"/>
      </w:pPr>
      <w:r>
        <w:t>(iv)</w:t>
      </w:r>
      <w:r>
        <w:tab/>
      </w:r>
      <w:r w:rsidRPr="002B21E3">
        <w:t>If an Event of Default has occurred and is continuing, copies of Guarantor</w:t>
      </w:r>
      <w:r w:rsidR="00350C47">
        <w:t>’</w:t>
      </w:r>
      <w:r w:rsidRPr="002B21E3">
        <w:t>s or SPE Equity Owner</w:t>
      </w:r>
      <w:r w:rsidR="00350C47">
        <w:t>’</w:t>
      </w:r>
      <w:r w:rsidRPr="002B21E3">
        <w:t xml:space="preserve">s (as applicable) most recent filed state and federal tax returns, including any current tax return extensions. </w:t>
      </w:r>
    </w:p>
    <w:p w:rsidR="00522D24" w:rsidRPr="00CD45D9" w:rsidRDefault="00AF5062" w:rsidP="00A647CA">
      <w:pPr>
        <w:spacing w:after="0"/>
      </w:pPr>
      <w:r w:rsidRPr="00503C7F" w:rsidDel="00AF5062">
        <w:rPr>
          <w:bCs/>
        </w:rPr>
        <w:t xml:space="preserve"> </w:t>
      </w:r>
    </w:p>
    <w:p w:rsidR="00C872A1" w:rsidRDefault="00C872A1" w:rsidP="00A647CA">
      <w:pPr>
        <w:pStyle w:val="NormalHangingIndent2"/>
        <w:spacing w:after="0"/>
        <w:jc w:val="left"/>
        <w:rPr>
          <w:bCs/>
        </w:rPr>
      </w:pPr>
      <w:r w:rsidRPr="00503C7F">
        <w:rPr>
          <w:bCs/>
        </w:rPr>
        <w:t>(g)</w:t>
      </w:r>
      <w:r w:rsidRPr="00503C7F">
        <w:rPr>
          <w:bCs/>
        </w:rPr>
        <w:tab/>
      </w:r>
      <w:r w:rsidRPr="00503C7F">
        <w:rPr>
          <w:bCs/>
          <w:u w:val="single"/>
        </w:rPr>
        <w:t>Reporting Upon Event of Default</w:t>
      </w:r>
      <w:r w:rsidR="0016237C">
        <w:rPr>
          <w:bCs/>
        </w:rPr>
        <w:t xml:space="preserve">. </w:t>
      </w:r>
      <w:r w:rsidRPr="00503C7F">
        <w:rPr>
          <w:bCs/>
        </w:rPr>
        <w:t>If an Event of Default has occurred and is continuing, Borrower will deliver to Lender upon written demand all books and records relating to the Mortgaged Property or its operation.</w:t>
      </w:r>
    </w:p>
    <w:p w:rsidR="00522D24" w:rsidRPr="00CD45D9" w:rsidRDefault="00522D24" w:rsidP="00A647CA">
      <w:pPr>
        <w:spacing w:after="0"/>
      </w:pPr>
    </w:p>
    <w:p w:rsidR="00C872A1" w:rsidRDefault="00C872A1" w:rsidP="00A647CA">
      <w:pPr>
        <w:pStyle w:val="NormalHangingIndent2"/>
        <w:spacing w:after="0"/>
        <w:jc w:val="left"/>
        <w:rPr>
          <w:bCs/>
        </w:rPr>
      </w:pPr>
      <w:r w:rsidRPr="00503C7F">
        <w:rPr>
          <w:bCs/>
        </w:rPr>
        <w:t>(h)</w:t>
      </w:r>
      <w:r w:rsidRPr="00503C7F">
        <w:rPr>
          <w:bCs/>
        </w:rPr>
        <w:tab/>
      </w:r>
      <w:r w:rsidRPr="00503C7F">
        <w:rPr>
          <w:bCs/>
          <w:u w:val="single"/>
        </w:rPr>
        <w:t>Credit Reports</w:t>
      </w:r>
      <w:r w:rsidR="0016237C">
        <w:rPr>
          <w:bCs/>
        </w:rPr>
        <w:t xml:space="preserve">. </w:t>
      </w:r>
      <w:r w:rsidRPr="00503C7F">
        <w:rPr>
          <w:bCs/>
        </w:rPr>
        <w:t>Borrower authorizes Lender to obtain a credit report on Borrower at any time.</w:t>
      </w:r>
    </w:p>
    <w:p w:rsidR="00522D24" w:rsidRPr="00CD45D9" w:rsidRDefault="00522D24" w:rsidP="00A647CA">
      <w:pPr>
        <w:spacing w:after="0"/>
      </w:pPr>
    </w:p>
    <w:p w:rsidR="00E66E7D" w:rsidRDefault="00E66E7D" w:rsidP="00A647CA">
      <w:pPr>
        <w:spacing w:after="0"/>
        <w:ind w:left="1440" w:hanging="720"/>
      </w:pPr>
      <w:r>
        <w:t>(i)</w:t>
      </w:r>
      <w:r>
        <w:tab/>
      </w:r>
      <w:r w:rsidR="00911C52">
        <w:t xml:space="preserve">through (m) are </w:t>
      </w:r>
      <w:r>
        <w:t>Reserved.</w:t>
      </w:r>
    </w:p>
    <w:p w:rsidR="00522D24" w:rsidRPr="00972E59" w:rsidRDefault="00522D24" w:rsidP="00A647CA">
      <w:pPr>
        <w:spacing w:after="0"/>
        <w:ind w:left="1440" w:hanging="720"/>
      </w:pPr>
    </w:p>
    <w:p w:rsidR="00522D24" w:rsidRDefault="00C872A1" w:rsidP="00A647CA">
      <w:pPr>
        <w:pStyle w:val="NormalHangingIndent1"/>
        <w:keepNext/>
        <w:spacing w:after="0"/>
        <w:jc w:val="left"/>
        <w:rPr>
          <w:b/>
        </w:rPr>
      </w:pPr>
      <w:r w:rsidRPr="0055741D">
        <w:rPr>
          <w:b/>
        </w:rPr>
        <w:t>6.08</w:t>
      </w:r>
      <w:r w:rsidRPr="0055741D">
        <w:rPr>
          <w:b/>
        </w:rPr>
        <w:tab/>
        <w:t>Taxes; Operating Expenses; Ground Rents.</w:t>
      </w:r>
    </w:p>
    <w:p w:rsidR="00C872A1" w:rsidRPr="0055741D" w:rsidRDefault="00C872A1" w:rsidP="00A647CA">
      <w:pPr>
        <w:pStyle w:val="NormalHangingIndent1"/>
        <w:keepNext/>
        <w:spacing w:after="0"/>
        <w:jc w:val="left"/>
        <w:rPr>
          <w:b/>
        </w:rPr>
      </w:pPr>
    </w:p>
    <w:p w:rsidR="00C872A1" w:rsidRDefault="00C872A1" w:rsidP="00A647CA">
      <w:pPr>
        <w:pStyle w:val="NormalHangingIndent2"/>
        <w:spacing w:after="0"/>
        <w:jc w:val="left"/>
      </w:pPr>
      <w:r w:rsidRPr="00503C7F">
        <w:t>(a)</w:t>
      </w:r>
      <w:r w:rsidRPr="00503C7F">
        <w:tab/>
      </w:r>
      <w:r w:rsidRPr="00503C7F">
        <w:rPr>
          <w:u w:val="single"/>
        </w:rPr>
        <w:t>Payment of Taxes and Ground Rent</w:t>
      </w:r>
      <w:r w:rsidR="0016237C">
        <w:t xml:space="preserve">. </w:t>
      </w:r>
      <w:r w:rsidRPr="00503C7F">
        <w:t>Subject to the provisions of Sections 6.08(c) and (d), Borrow</w:t>
      </w:r>
      <w:r w:rsidR="00246804">
        <w:t>er will pay or cause to be paid</w:t>
      </w:r>
      <w:r w:rsidRPr="00503C7F">
        <w:t xml:space="preserve"> (i) all Taxes when due and before the addition of any interest, fine, penalty or cost for nonpayment, and (ii) if Borrower</w:t>
      </w:r>
      <w:r w:rsidR="00350C47">
        <w:t>’</w:t>
      </w:r>
      <w:r w:rsidRPr="00503C7F">
        <w:t xml:space="preserve">s interest in the Mortgaged Property is as a Ground Lessee, </w:t>
      </w:r>
      <w:r w:rsidR="006912E1">
        <w:t xml:space="preserve">then </w:t>
      </w:r>
      <w:r w:rsidRPr="00503C7F">
        <w:t>the monthly or other periodic installments of Ground Rent before the last date upon which each such installment may be made without penalty or interest charges being added.</w:t>
      </w:r>
    </w:p>
    <w:p w:rsidR="00522D24" w:rsidRPr="00CD45D9" w:rsidRDefault="00522D24" w:rsidP="00A647CA">
      <w:pPr>
        <w:spacing w:after="0"/>
      </w:pPr>
    </w:p>
    <w:p w:rsidR="00C872A1" w:rsidRDefault="00C872A1" w:rsidP="00A647CA">
      <w:pPr>
        <w:pStyle w:val="NormalHangingIndent2"/>
        <w:spacing w:after="0"/>
        <w:jc w:val="left"/>
      </w:pPr>
      <w:r w:rsidRPr="00503C7F">
        <w:t>(b)</w:t>
      </w:r>
      <w:r w:rsidRPr="00503C7F">
        <w:tab/>
      </w:r>
      <w:r w:rsidRPr="00503C7F">
        <w:rPr>
          <w:u w:val="single"/>
        </w:rPr>
        <w:t>Payment of Operating Expenses</w:t>
      </w:r>
      <w:r w:rsidR="0016237C">
        <w:t xml:space="preserve">. </w:t>
      </w:r>
      <w:r w:rsidRPr="00503C7F">
        <w:t xml:space="preserve">Subject to the provisions of </w:t>
      </w:r>
      <w:r w:rsidR="006647CD">
        <w:t>Section</w:t>
      </w:r>
      <w:r w:rsidR="00570914">
        <w:t xml:space="preserve"> </w:t>
      </w:r>
      <w:r w:rsidRPr="00503C7F">
        <w:t>6.08(c), Borrower will (i) pay the expenses of operating, managing, maintaining and repairing the Mortgaged Property (</w:t>
      </w:r>
      <w:r w:rsidR="005849A5">
        <w:t>including utilities, R</w:t>
      </w:r>
      <w:r w:rsidRPr="00503C7F">
        <w:t xml:space="preserve">epairs and </w:t>
      </w:r>
      <w:r w:rsidR="005849A5">
        <w:t>Capital R</w:t>
      </w:r>
      <w:r w:rsidRPr="00503C7F">
        <w:t>eplacements) before the last date upon which each such payment may be made without any penalty or interest charge being added, and (ii) pay Insurance premiums prior to the expiration date of each policy of Insurance</w:t>
      </w:r>
      <w:r w:rsidR="00F724EE">
        <w:t>, unless applicable law specifies some lesser period</w:t>
      </w:r>
      <w:r w:rsidR="00EE5D14">
        <w:t>.</w:t>
      </w:r>
    </w:p>
    <w:p w:rsidR="00522D24" w:rsidRPr="00CD45D9" w:rsidRDefault="00522D24" w:rsidP="00A647CA">
      <w:pPr>
        <w:spacing w:after="0"/>
      </w:pPr>
    </w:p>
    <w:p w:rsidR="00C872A1" w:rsidRDefault="00C872A1" w:rsidP="00A647CA">
      <w:pPr>
        <w:pStyle w:val="NormalHangingIndent2"/>
        <w:spacing w:after="0"/>
        <w:jc w:val="left"/>
      </w:pPr>
      <w:r w:rsidRPr="00503C7F">
        <w:t>(c)</w:t>
      </w:r>
      <w:r w:rsidRPr="00503C7F">
        <w:tab/>
      </w:r>
      <w:r w:rsidRPr="00503C7F">
        <w:rPr>
          <w:u w:val="single"/>
        </w:rPr>
        <w:t>Payment of Impositions and Reserve Funds</w:t>
      </w:r>
      <w:r w:rsidR="0016237C">
        <w:t xml:space="preserve">. </w:t>
      </w:r>
      <w:r w:rsidRPr="00503C7F">
        <w:t>If Lender is collecting Imposition Reserve Deposits</w:t>
      </w:r>
      <w:r w:rsidR="003E38EA">
        <w:t xml:space="preserve"> pursuant to Article</w:t>
      </w:r>
      <w:r w:rsidR="00F47E8C">
        <w:t xml:space="preserve"> </w:t>
      </w:r>
      <w:r w:rsidR="003E38EA">
        <w:t>IV</w:t>
      </w:r>
      <w:r w:rsidRPr="00503C7F">
        <w:t>, then so long as no Event of Default exists, Borrower will not be obligated to pay any Imposition for which Imposition Reserve Deposits are being collected, whether Taxes, Insurance premiums, Ground Rent (if applicable) or any other individual Impositions, but only to the extent that sufficient Imposition Reserve Deposits are held by Lender for the purpose of paying that specific Imposition and Borrower has timely delivered to Lender any bills or premium notices that it has received with respect to that specific Imposition (other than Ground Rent)</w:t>
      </w:r>
      <w:r w:rsidR="0016237C">
        <w:t xml:space="preserve">. </w:t>
      </w:r>
      <w:r w:rsidRPr="00503C7F">
        <w:t>Lender will have no liability to Borrower for failing to pay any Impositions to the extent that</w:t>
      </w:r>
      <w:r w:rsidR="005332C9">
        <w:t xml:space="preserve">: </w:t>
      </w:r>
      <w:r w:rsidRPr="00503C7F">
        <w:t xml:space="preserve"> (i) any Event of Default has occurred and is continuing, (ii) insufficient Imposition Reserve Deposits are held by Lender at the time an Imposition becomes due and payable</w:t>
      </w:r>
      <w:r w:rsidR="006912E1">
        <w:t>,</w:t>
      </w:r>
      <w:r w:rsidRPr="00503C7F">
        <w:t xml:space="preserve"> or (iii) Borrower has failed to provide Lender with bills and premium notices as provided </w:t>
      </w:r>
      <w:r w:rsidR="00EE06E0">
        <w:t>in this Section</w:t>
      </w:r>
      <w:r w:rsidR="00EB36BC">
        <w:t xml:space="preserve"> 6.08(c)</w:t>
      </w:r>
      <w:r w:rsidRPr="00503C7F">
        <w:t>.</w:t>
      </w:r>
    </w:p>
    <w:p w:rsidR="00522D24" w:rsidRPr="00CD45D9" w:rsidRDefault="00522D24" w:rsidP="00A647CA">
      <w:pPr>
        <w:spacing w:after="0"/>
      </w:pPr>
    </w:p>
    <w:p w:rsidR="00C872A1" w:rsidRDefault="00C872A1" w:rsidP="00A647CA">
      <w:pPr>
        <w:pStyle w:val="NormalHangingIndent2"/>
        <w:spacing w:after="0"/>
        <w:jc w:val="left"/>
      </w:pPr>
      <w:r w:rsidRPr="00503C7F">
        <w:t>(d)</w:t>
      </w:r>
      <w:r w:rsidRPr="00503C7F">
        <w:tab/>
      </w:r>
      <w:r w:rsidRPr="00503C7F">
        <w:rPr>
          <w:u w:val="single"/>
        </w:rPr>
        <w:t>Right to Contest</w:t>
      </w:r>
      <w:r w:rsidR="0016237C">
        <w:t xml:space="preserve">. </w:t>
      </w:r>
      <w:r w:rsidRPr="00503C7F">
        <w:t>Borrower, at its own expense, may contest by appropriate legal proceedings, conducted diligently and in good faith, the amount or validity of any Imposition other than Insurance premiums and Ground Rent (if applicable), if</w:t>
      </w:r>
      <w:r w:rsidR="00ED4CFF">
        <w:t xml:space="preserve">: </w:t>
      </w:r>
      <w:r w:rsidRPr="00503C7F">
        <w:t xml:space="preserve"> (i) Borrower notifies Lender of the commencement or expected commencement of such proceedings, (ii) the Mortgaged Property is not in danger of being sold or forfeited, (iii) if Borrower has not already paid the Imposition, Borrower deposits with Lender reserves sufficient to pay the contested Imposition, if requested by Lender, and (iv) Borrower furnishes whatever additional security is required in the proceedings or is reasonably requested by Lender, which may include the delivery to Lender of reserves established by Borrower to pay the contested Imposition.</w:t>
      </w:r>
    </w:p>
    <w:p w:rsidR="00522D24" w:rsidRPr="00CD45D9" w:rsidRDefault="00522D24" w:rsidP="00A647CA">
      <w:pPr>
        <w:spacing w:after="0"/>
      </w:pPr>
    </w:p>
    <w:p w:rsidR="00522D24" w:rsidRDefault="00C872A1" w:rsidP="00A647CA">
      <w:pPr>
        <w:pStyle w:val="NormalHangingIndent1"/>
        <w:keepNext/>
        <w:spacing w:after="0"/>
        <w:jc w:val="left"/>
        <w:rPr>
          <w:b/>
        </w:rPr>
      </w:pPr>
      <w:r w:rsidRPr="0055741D">
        <w:rPr>
          <w:b/>
        </w:rPr>
        <w:t>6.09</w:t>
      </w:r>
      <w:r w:rsidRPr="0055741D">
        <w:rPr>
          <w:b/>
        </w:rPr>
        <w:tab/>
        <w:t>Preservation, Management and Maintenance of Mortgaged Property.</w:t>
      </w:r>
    </w:p>
    <w:p w:rsidR="00C872A1" w:rsidRPr="0055741D" w:rsidRDefault="00C872A1" w:rsidP="00A647CA">
      <w:pPr>
        <w:pStyle w:val="NormalHangingIndent1"/>
        <w:keepNext/>
        <w:spacing w:after="0"/>
        <w:jc w:val="left"/>
        <w:rPr>
          <w:b/>
        </w:rPr>
      </w:pPr>
    </w:p>
    <w:p w:rsidR="001B6315" w:rsidRDefault="001B6315" w:rsidP="006B22F7">
      <w:pPr>
        <w:pStyle w:val="NormalHangingIndent2"/>
        <w:spacing w:after="0"/>
        <w:jc w:val="left"/>
      </w:pPr>
      <w:r w:rsidRPr="00503C7F">
        <w:t>(a)</w:t>
      </w:r>
      <w:r w:rsidRPr="00503C7F">
        <w:tab/>
      </w:r>
      <w:r w:rsidRPr="00503C7F">
        <w:rPr>
          <w:u w:val="single"/>
        </w:rPr>
        <w:t>Maintenance of Mortgaged Property; No Waste</w:t>
      </w:r>
      <w:r w:rsidR="0016237C">
        <w:t xml:space="preserve">. </w:t>
      </w:r>
      <w:r w:rsidRPr="00503C7F">
        <w:t>Borrower will keep the Mortgaged Property in good repair, including the replacement of Personalty and Fixtures with items of equal or better function and quality</w:t>
      </w:r>
      <w:r w:rsidR="0016237C">
        <w:t xml:space="preserve">. </w:t>
      </w:r>
      <w:r w:rsidRPr="00503C7F">
        <w:t>Borrower will not commit waste or permit impairment or deterioration of the Mortgaged Property.</w:t>
      </w:r>
    </w:p>
    <w:p w:rsidR="00522D24" w:rsidRPr="00CD45D9" w:rsidRDefault="00522D24" w:rsidP="000F59C5">
      <w:pPr>
        <w:spacing w:after="0"/>
        <w:jc w:val="left"/>
      </w:pPr>
    </w:p>
    <w:p w:rsidR="00C872A1" w:rsidRDefault="00C872A1" w:rsidP="006B22F7">
      <w:pPr>
        <w:pStyle w:val="NormalHangingIndent2"/>
        <w:spacing w:after="0"/>
        <w:jc w:val="left"/>
      </w:pPr>
      <w:r w:rsidRPr="00503C7F">
        <w:t>(b)</w:t>
      </w:r>
      <w:r w:rsidRPr="00503C7F">
        <w:tab/>
      </w:r>
      <w:r w:rsidRPr="00503C7F">
        <w:rPr>
          <w:u w:val="single"/>
        </w:rPr>
        <w:t>Abandonment of Mortgaged Property</w:t>
      </w:r>
      <w:r w:rsidR="0016237C">
        <w:t xml:space="preserve">. </w:t>
      </w:r>
      <w:r w:rsidRPr="00503C7F">
        <w:t>Borrower will not abandon the Mortgaged Property.</w:t>
      </w:r>
    </w:p>
    <w:p w:rsidR="00522D24" w:rsidRPr="00CD45D9" w:rsidRDefault="00522D24" w:rsidP="000F59C5">
      <w:pPr>
        <w:spacing w:after="0"/>
        <w:jc w:val="left"/>
      </w:pPr>
    </w:p>
    <w:p w:rsidR="003D63BD" w:rsidRDefault="00C872A1" w:rsidP="006B22F7">
      <w:pPr>
        <w:pStyle w:val="NormalHangingIndent2"/>
        <w:spacing w:after="0"/>
        <w:jc w:val="left"/>
      </w:pPr>
      <w:r w:rsidRPr="00503C7F">
        <w:t>(c)</w:t>
      </w:r>
      <w:r w:rsidRPr="00503C7F">
        <w:tab/>
      </w:r>
      <w:r w:rsidRPr="00503C7F">
        <w:rPr>
          <w:u w:val="single"/>
        </w:rPr>
        <w:t>Preservation of Mortgaged Property</w:t>
      </w:r>
      <w:r w:rsidR="0016237C">
        <w:t xml:space="preserve">. </w:t>
      </w:r>
    </w:p>
    <w:p w:rsidR="003D63BD" w:rsidRDefault="003D63BD" w:rsidP="006B22F7">
      <w:pPr>
        <w:pStyle w:val="NormalHangingIndent2"/>
        <w:spacing w:after="0"/>
        <w:jc w:val="left"/>
      </w:pPr>
    </w:p>
    <w:p w:rsidR="00C872A1" w:rsidRDefault="003D63BD" w:rsidP="00356292">
      <w:pPr>
        <w:pStyle w:val="NormalHangingIndent2"/>
        <w:spacing w:after="0"/>
        <w:ind w:left="2160"/>
        <w:jc w:val="left"/>
      </w:pPr>
      <w:r>
        <w:t>(i)</w:t>
      </w:r>
      <w:r>
        <w:tab/>
      </w:r>
      <w:r w:rsidR="00C872A1" w:rsidRPr="00503C7F">
        <w:t xml:space="preserve">Borrower will restore or repair promptly, in a good and workmanlike manner, any damaged part of the Mortgaged Property to the equivalent of its original condition, or such other condition as Lender may approve in writing, whether or not Insurance proceeds or </w:t>
      </w:r>
      <w:r w:rsidR="005C6794">
        <w:t>C</w:t>
      </w:r>
      <w:r w:rsidR="00C872A1" w:rsidRPr="00503C7F">
        <w:t xml:space="preserve">ondemnation awards are available to cover any costs of such </w:t>
      </w:r>
      <w:r w:rsidR="00A86FA9">
        <w:t>R</w:t>
      </w:r>
      <w:r w:rsidR="00C872A1" w:rsidRPr="00503C7F">
        <w:t xml:space="preserve">estoration or repair; </w:t>
      </w:r>
      <w:r w:rsidR="00C872A1" w:rsidRPr="00B15336">
        <w:t>provided, however</w:t>
      </w:r>
      <w:r w:rsidR="00C872A1" w:rsidRPr="00503C7F">
        <w:t xml:space="preserve">, that Borrower will not be obligated to perform such </w:t>
      </w:r>
      <w:r w:rsidR="00A86FA9">
        <w:t>R</w:t>
      </w:r>
      <w:r w:rsidR="00C872A1" w:rsidRPr="00503C7F">
        <w:t>estoration or repair if (</w:t>
      </w:r>
      <w:r>
        <w:t>A</w:t>
      </w:r>
      <w:r w:rsidR="00C872A1" w:rsidRPr="00503C7F">
        <w:t>) no Event of Default has occurred and is continuing, and (</w:t>
      </w:r>
      <w:r>
        <w:t>B</w:t>
      </w:r>
      <w:r w:rsidR="00C872A1" w:rsidRPr="00503C7F">
        <w:t xml:space="preserve">) Lender has elected to apply any available Insurance proceeds and/or </w:t>
      </w:r>
      <w:r w:rsidR="005C6794">
        <w:t>C</w:t>
      </w:r>
      <w:r w:rsidR="00C872A1" w:rsidRPr="00503C7F">
        <w:t xml:space="preserve">ondemnation awards to the payment of Indebtedness pursuant to </w:t>
      </w:r>
      <w:r w:rsidR="006647CD">
        <w:t>Section</w:t>
      </w:r>
      <w:r w:rsidR="00B51B6D">
        <w:t>s</w:t>
      </w:r>
      <w:r w:rsidR="00F47E8C">
        <w:t xml:space="preserve"> </w:t>
      </w:r>
      <w:r w:rsidR="00B51B6D">
        <w:t xml:space="preserve">6.10(j), 6.10(k), </w:t>
      </w:r>
      <w:r w:rsidR="00C872A1" w:rsidRPr="00503C7F">
        <w:t>6.10(</w:t>
      </w:r>
      <w:r w:rsidR="0032685E">
        <w:t>l</w:t>
      </w:r>
      <w:r w:rsidR="00C872A1" w:rsidRPr="00503C7F">
        <w:t>)</w:t>
      </w:r>
      <w:r w:rsidR="00B51B6D">
        <w:t>, 6.11(b)</w:t>
      </w:r>
      <w:r w:rsidR="007421C3">
        <w:t>,</w:t>
      </w:r>
      <w:r w:rsidR="00932609">
        <w:t xml:space="preserve"> or</w:t>
      </w:r>
      <w:r w:rsidR="00C872A1" w:rsidRPr="00503C7F">
        <w:t xml:space="preserve"> 6.11</w:t>
      </w:r>
      <w:r w:rsidR="00932609">
        <w:t>(d)</w:t>
      </w:r>
      <w:r w:rsidR="00C872A1" w:rsidRPr="00503C7F">
        <w:t>.</w:t>
      </w:r>
    </w:p>
    <w:p w:rsidR="003D63BD" w:rsidRDefault="003D63BD" w:rsidP="000F59C5">
      <w:pPr>
        <w:spacing w:after="0"/>
        <w:jc w:val="left"/>
      </w:pPr>
    </w:p>
    <w:p w:rsidR="003D63BD" w:rsidRPr="003D63BD" w:rsidRDefault="003D63BD" w:rsidP="000F59C5">
      <w:pPr>
        <w:spacing w:after="0"/>
        <w:ind w:left="2160" w:hanging="720"/>
        <w:jc w:val="left"/>
      </w:pPr>
      <w:r>
        <w:t>(ii)</w:t>
      </w:r>
      <w:r>
        <w:tab/>
      </w:r>
      <w:r w:rsidRPr="00420896">
        <w:t>Borrower will give Notice to Lender of and, unless otherwise directed in writing by Lender, will appear in and defend any action or proceeding purporting to affect the Mortgaged Property, Lender</w:t>
      </w:r>
      <w:r w:rsidR="00350C47">
        <w:t>’</w:t>
      </w:r>
      <w:r w:rsidRPr="00420896">
        <w:t>s security or Lender</w:t>
      </w:r>
      <w:r w:rsidR="00350C47">
        <w:t>’</w:t>
      </w:r>
      <w:r w:rsidRPr="00420896">
        <w:t>s rights under this Loan Agreement.</w:t>
      </w:r>
    </w:p>
    <w:p w:rsidR="00522D24" w:rsidRPr="00CD45D9" w:rsidRDefault="00522D24" w:rsidP="00A647CA">
      <w:pPr>
        <w:spacing w:after="0"/>
      </w:pPr>
    </w:p>
    <w:p w:rsidR="00522D24" w:rsidRDefault="00C872A1" w:rsidP="00A647CA">
      <w:pPr>
        <w:pStyle w:val="NormalHangingIndent2"/>
        <w:spacing w:after="0"/>
        <w:jc w:val="left"/>
        <w:rPr>
          <w:bCs/>
        </w:rPr>
      </w:pPr>
      <w:r w:rsidRPr="00503C7F">
        <w:rPr>
          <w:bCs/>
        </w:rPr>
        <w:t>(</w:t>
      </w:r>
      <w:r w:rsidR="001B6315" w:rsidRPr="00503C7F">
        <w:rPr>
          <w:bCs/>
        </w:rPr>
        <w:t>d</w:t>
      </w:r>
      <w:r w:rsidRPr="00503C7F">
        <w:rPr>
          <w:bCs/>
        </w:rPr>
        <w:t>)</w:t>
      </w:r>
      <w:r w:rsidRPr="00503C7F">
        <w:rPr>
          <w:bCs/>
        </w:rPr>
        <w:tab/>
      </w:r>
      <w:r w:rsidRPr="00503C7F">
        <w:rPr>
          <w:bCs/>
          <w:u w:val="single"/>
        </w:rPr>
        <w:t>Property Management</w:t>
      </w:r>
      <w:r w:rsidR="0016237C">
        <w:rPr>
          <w:bCs/>
        </w:rPr>
        <w:t xml:space="preserve">. </w:t>
      </w:r>
      <w:r w:rsidRPr="00503C7F">
        <w:rPr>
          <w:bCs/>
        </w:rPr>
        <w:t xml:space="preserve">Borrower will provide for professional management of the Mortgaged Property by the Property Manager at all times under a property management agreement approved by Lender in writing. Borrower will not surrender, terminate, cancel, modify, renew or extend its property management agreement, or enter into any other agreement relating to the management or operation of the </w:t>
      </w:r>
      <w:r w:rsidR="00EA3967">
        <w:rPr>
          <w:bCs/>
        </w:rPr>
        <w:t xml:space="preserve">Mortgaged </w:t>
      </w:r>
      <w:r w:rsidRPr="00503C7F">
        <w:rPr>
          <w:bCs/>
        </w:rPr>
        <w:t xml:space="preserve">Property with Property Manager or any other Person, or consent to </w:t>
      </w:r>
      <w:r w:rsidR="00EB36BC">
        <w:rPr>
          <w:bCs/>
        </w:rPr>
        <w:t xml:space="preserve">(i) </w:t>
      </w:r>
      <w:r w:rsidR="00EB36BC" w:rsidRPr="00503C7F">
        <w:rPr>
          <w:bCs/>
        </w:rPr>
        <w:t>the assignment by the Property Manager of its interest under such property management agreement</w:t>
      </w:r>
      <w:r w:rsidR="00802378">
        <w:rPr>
          <w:bCs/>
        </w:rPr>
        <w:t xml:space="preserve"> </w:t>
      </w:r>
      <w:r w:rsidR="00EB36BC">
        <w:rPr>
          <w:bCs/>
        </w:rPr>
        <w:t>or (ii) the transfer of a controlling interest in the Property Manager if the Property Manager is an Affiliate of Borrower,</w:t>
      </w:r>
      <w:r w:rsidR="00EB36BC" w:rsidRPr="00503C7F" w:rsidDel="00EB36BC">
        <w:rPr>
          <w:bCs/>
        </w:rPr>
        <w:t xml:space="preserve"> </w:t>
      </w:r>
      <w:r w:rsidRPr="00503C7F">
        <w:rPr>
          <w:bCs/>
        </w:rPr>
        <w:t>in each case without the consent of Lender, which consent will not be unreasonably withheld</w:t>
      </w:r>
      <w:r w:rsidR="0016237C">
        <w:rPr>
          <w:bCs/>
        </w:rPr>
        <w:t>.</w:t>
      </w:r>
    </w:p>
    <w:p w:rsidR="005E404F" w:rsidRDefault="005E404F" w:rsidP="00A647CA">
      <w:pPr>
        <w:pStyle w:val="NormalHangingIndent2"/>
        <w:spacing w:after="0"/>
        <w:jc w:val="left"/>
        <w:rPr>
          <w:bCs/>
        </w:rPr>
      </w:pPr>
    </w:p>
    <w:p w:rsidR="00522D24" w:rsidRDefault="005E404F" w:rsidP="00A647CA">
      <w:pPr>
        <w:pStyle w:val="NormalHangingIndent2"/>
        <w:spacing w:after="0"/>
        <w:ind w:left="2160"/>
        <w:jc w:val="left"/>
        <w:rPr>
          <w:bCs/>
        </w:rPr>
      </w:pPr>
      <w:r>
        <w:rPr>
          <w:bCs/>
        </w:rPr>
        <w:t>(i)</w:t>
      </w:r>
      <w:r>
        <w:rPr>
          <w:bCs/>
        </w:rPr>
        <w:tab/>
      </w:r>
      <w:r w:rsidR="00C872A1" w:rsidRPr="00503C7F">
        <w:rPr>
          <w:bCs/>
        </w:rPr>
        <w:t xml:space="preserve">If at any time Lender consents to the appointment of a new </w:t>
      </w:r>
      <w:r w:rsidR="00A86FA9">
        <w:rPr>
          <w:bCs/>
        </w:rPr>
        <w:t>Property Manager</w:t>
      </w:r>
      <w:r w:rsidR="00C872A1" w:rsidRPr="00503C7F">
        <w:rPr>
          <w:bCs/>
        </w:rPr>
        <w:t xml:space="preserve">, such new </w:t>
      </w:r>
      <w:r w:rsidR="00A86FA9">
        <w:rPr>
          <w:bCs/>
        </w:rPr>
        <w:t>Property Manager</w:t>
      </w:r>
      <w:r w:rsidR="00C872A1" w:rsidRPr="00503C7F">
        <w:rPr>
          <w:bCs/>
        </w:rPr>
        <w:t xml:space="preserve"> and Borrower will, as a condition of Lender</w:t>
      </w:r>
      <w:r w:rsidR="00350C47">
        <w:rPr>
          <w:bCs/>
        </w:rPr>
        <w:t>’</w:t>
      </w:r>
      <w:r w:rsidR="00C872A1" w:rsidRPr="00503C7F">
        <w:rPr>
          <w:bCs/>
        </w:rPr>
        <w:t xml:space="preserve">s consent, execute an </w:t>
      </w:r>
      <w:r w:rsidR="00246804">
        <w:rPr>
          <w:bCs/>
        </w:rPr>
        <w:t>A</w:t>
      </w:r>
      <w:r w:rsidR="00C872A1" w:rsidRPr="00503C7F">
        <w:rPr>
          <w:bCs/>
        </w:rPr>
        <w:t xml:space="preserve">ssignment of </w:t>
      </w:r>
      <w:r w:rsidR="00246804">
        <w:rPr>
          <w:bCs/>
        </w:rPr>
        <w:t>M</w:t>
      </w:r>
      <w:r w:rsidR="00C872A1" w:rsidRPr="00503C7F">
        <w:rPr>
          <w:bCs/>
        </w:rPr>
        <w:t xml:space="preserve">anagement </w:t>
      </w:r>
      <w:r w:rsidR="00246804">
        <w:rPr>
          <w:bCs/>
        </w:rPr>
        <w:t>A</w:t>
      </w:r>
      <w:r w:rsidR="00C872A1" w:rsidRPr="00503C7F">
        <w:rPr>
          <w:bCs/>
        </w:rPr>
        <w:t>greement in a form acceptable to Lender</w:t>
      </w:r>
      <w:r w:rsidR="0016237C">
        <w:rPr>
          <w:bCs/>
        </w:rPr>
        <w:t>.</w:t>
      </w:r>
    </w:p>
    <w:p w:rsidR="005E404F" w:rsidRDefault="005E404F" w:rsidP="00A647CA">
      <w:pPr>
        <w:pStyle w:val="NormalHangingIndent2"/>
        <w:spacing w:after="0"/>
        <w:ind w:left="2160"/>
        <w:jc w:val="left"/>
        <w:rPr>
          <w:bCs/>
        </w:rPr>
      </w:pPr>
    </w:p>
    <w:p w:rsidR="00C872A1" w:rsidRDefault="005E404F" w:rsidP="00A647CA">
      <w:pPr>
        <w:pStyle w:val="NormalHangingIndent2"/>
        <w:spacing w:after="0"/>
        <w:ind w:left="2160"/>
        <w:jc w:val="left"/>
        <w:rPr>
          <w:bCs/>
        </w:rPr>
      </w:pPr>
      <w:r>
        <w:rPr>
          <w:bCs/>
        </w:rPr>
        <w:t>(ii)</w:t>
      </w:r>
      <w:r>
        <w:rPr>
          <w:bCs/>
        </w:rPr>
        <w:tab/>
      </w:r>
      <w:r w:rsidR="00C872A1" w:rsidRPr="00503C7F">
        <w:rPr>
          <w:bCs/>
        </w:rPr>
        <w:t xml:space="preserve">If any such replacement </w:t>
      </w:r>
      <w:r w:rsidR="00A86FA9">
        <w:rPr>
          <w:bCs/>
        </w:rPr>
        <w:t>Property Manager</w:t>
      </w:r>
      <w:r w:rsidR="00C872A1" w:rsidRPr="00503C7F">
        <w:rPr>
          <w:bCs/>
        </w:rPr>
        <w:t xml:space="preserve"> is an Affiliate of Borrower, and if a nonconsolidation opinion was delivered </w:t>
      </w:r>
      <w:r w:rsidR="00891561" w:rsidRPr="00503C7F">
        <w:rPr>
          <w:bCs/>
        </w:rPr>
        <w:t>on the Closing Date</w:t>
      </w:r>
      <w:r w:rsidR="00C872A1" w:rsidRPr="00503C7F">
        <w:rPr>
          <w:bCs/>
        </w:rPr>
        <w:t xml:space="preserve">, Borrower will deliver to Lender an updated nonconsolidation opinion in form and substance satisfactory to </w:t>
      </w:r>
      <w:r w:rsidR="00C26D17">
        <w:rPr>
          <w:bCs/>
        </w:rPr>
        <w:t xml:space="preserve">Lender </w:t>
      </w:r>
      <w:r w:rsidR="00C872A1" w:rsidRPr="00503C7F">
        <w:rPr>
          <w:bCs/>
        </w:rPr>
        <w:t>with regard to nonconsolidation.</w:t>
      </w:r>
    </w:p>
    <w:p w:rsidR="00522D24" w:rsidRPr="00CD45D9" w:rsidRDefault="00522D24" w:rsidP="00A647CA">
      <w:pPr>
        <w:spacing w:after="0"/>
      </w:pPr>
    </w:p>
    <w:p w:rsidR="008C2C02" w:rsidRDefault="008C2C02" w:rsidP="00A647CA">
      <w:pPr>
        <w:spacing w:after="0"/>
        <w:ind w:left="2160" w:hanging="720"/>
      </w:pPr>
      <w:r>
        <w:t>(iii)</w:t>
      </w:r>
      <w:r>
        <w:tab/>
        <w:t>Reserved.</w:t>
      </w:r>
    </w:p>
    <w:p w:rsidR="00522D24" w:rsidRPr="008C6ECF" w:rsidRDefault="00522D24" w:rsidP="00A647CA">
      <w:pPr>
        <w:spacing w:after="0"/>
        <w:ind w:left="2160" w:hanging="720"/>
      </w:pPr>
    </w:p>
    <w:p w:rsidR="00BB49A8" w:rsidRDefault="00BB49A8" w:rsidP="005167BD">
      <w:pPr>
        <w:pStyle w:val="NormalHangingIndent2"/>
        <w:spacing w:after="0"/>
        <w:jc w:val="left"/>
      </w:pPr>
      <w:r w:rsidRPr="00420896">
        <w:t>(e)</w:t>
      </w:r>
      <w:r w:rsidRPr="00420896">
        <w:tab/>
      </w:r>
      <w:r w:rsidRPr="00420896">
        <w:rPr>
          <w:u w:val="single"/>
        </w:rPr>
        <w:t>Alteration of Mortgaged Property</w:t>
      </w:r>
      <w:r w:rsidRPr="00420896">
        <w:t xml:space="preserve">. Borrower will not (and will not permit any tenant or other Person to) remove, demolish or alter the Mortgaged Property or any part of the Mortgaged Property, including any removal, demolition or alteration occurring in connection with a rehabilitation of all or part of the Mortgaged Property, except that each of the following is permitted: </w:t>
      </w:r>
    </w:p>
    <w:p w:rsidR="00BB49A8" w:rsidRPr="00C42B87" w:rsidRDefault="00BB49A8" w:rsidP="00394762">
      <w:pPr>
        <w:spacing w:after="0"/>
        <w:jc w:val="left"/>
      </w:pPr>
    </w:p>
    <w:p w:rsidR="00BB49A8" w:rsidRDefault="00BB49A8" w:rsidP="005167BD">
      <w:pPr>
        <w:pStyle w:val="NormalHangingIndent2"/>
        <w:spacing w:after="0"/>
        <w:ind w:left="2160"/>
        <w:jc w:val="left"/>
      </w:pPr>
      <w:r w:rsidRPr="00420896">
        <w:t>(</w:t>
      </w:r>
      <w:r>
        <w:t>i)</w:t>
      </w:r>
      <w:r w:rsidRPr="00420896">
        <w:tab/>
        <w:t xml:space="preserve">Repairs or Capital Replacements </w:t>
      </w:r>
      <w:r w:rsidR="00D33E82">
        <w:t>in accordance with the terms and conditions of this Loan Agreement</w:t>
      </w:r>
      <w:r w:rsidRPr="00420896">
        <w:t xml:space="preserve">. </w:t>
      </w:r>
    </w:p>
    <w:p w:rsidR="00BB49A8" w:rsidRPr="00C42B87" w:rsidRDefault="00BB49A8" w:rsidP="00394762">
      <w:pPr>
        <w:spacing w:after="0"/>
        <w:jc w:val="left"/>
      </w:pPr>
    </w:p>
    <w:p w:rsidR="00BB49A8" w:rsidRDefault="00BB49A8" w:rsidP="005167BD">
      <w:pPr>
        <w:pStyle w:val="NormalHangingIndent2"/>
        <w:spacing w:after="0"/>
        <w:ind w:left="2160"/>
        <w:jc w:val="left"/>
      </w:pPr>
      <w:r w:rsidRPr="00420896">
        <w:t>(</w:t>
      </w:r>
      <w:r>
        <w:t>ii)</w:t>
      </w:r>
      <w:r w:rsidRPr="00420896">
        <w:tab/>
      </w:r>
      <w:r w:rsidR="00D33E82">
        <w:t>Any r</w:t>
      </w:r>
      <w:r w:rsidRPr="00420896">
        <w:t xml:space="preserve">epairs or </w:t>
      </w:r>
      <w:r w:rsidR="00D33E82">
        <w:t>r</w:t>
      </w:r>
      <w:r w:rsidRPr="00420896">
        <w:t xml:space="preserve">eplacements made in connection with the replacement of tangible Personalty. </w:t>
      </w:r>
    </w:p>
    <w:p w:rsidR="00BB49A8" w:rsidRPr="00C42B87" w:rsidRDefault="00BB49A8" w:rsidP="00394762">
      <w:pPr>
        <w:spacing w:after="0"/>
        <w:jc w:val="left"/>
      </w:pPr>
    </w:p>
    <w:p w:rsidR="00BB49A8" w:rsidRDefault="00BB49A8" w:rsidP="005167BD">
      <w:pPr>
        <w:pStyle w:val="NormalHangingIndent2"/>
        <w:spacing w:after="0"/>
        <w:ind w:left="2160"/>
        <w:jc w:val="left"/>
      </w:pPr>
      <w:r w:rsidRPr="00420896">
        <w:t>(</w:t>
      </w:r>
      <w:r>
        <w:t>iii)</w:t>
      </w:r>
      <w:r w:rsidRPr="00420896">
        <w:tab/>
        <w:t xml:space="preserve">If Borrower is a cooperative housing corporation or association, </w:t>
      </w:r>
      <w:r w:rsidR="00D33E82">
        <w:t>r</w:t>
      </w:r>
      <w:r w:rsidRPr="00420896">
        <w:t xml:space="preserve">epairs or </w:t>
      </w:r>
      <w:r w:rsidR="00D33E82">
        <w:t>r</w:t>
      </w:r>
      <w:r w:rsidRPr="00420896">
        <w:t xml:space="preserve">eplacements to the extent permitted with respect to individual dwelling units under the form of a proprietary lease or occupancy agreement. </w:t>
      </w:r>
    </w:p>
    <w:p w:rsidR="00BB49A8" w:rsidRPr="00C42B87" w:rsidRDefault="00BB49A8" w:rsidP="00394762">
      <w:pPr>
        <w:spacing w:after="0"/>
        <w:jc w:val="left"/>
      </w:pPr>
    </w:p>
    <w:p w:rsidR="00BB49A8" w:rsidRDefault="00BB49A8" w:rsidP="005167BD">
      <w:pPr>
        <w:pStyle w:val="NormalHangingIndent2"/>
        <w:spacing w:after="0"/>
        <w:ind w:left="2160"/>
        <w:jc w:val="left"/>
      </w:pPr>
      <w:r w:rsidRPr="00420896">
        <w:t>(</w:t>
      </w:r>
      <w:r>
        <w:t>iv</w:t>
      </w:r>
      <w:r w:rsidRPr="00420896">
        <w:t>) </w:t>
      </w:r>
      <w:r w:rsidRPr="00420896">
        <w:tab/>
      </w:r>
      <w:r w:rsidR="00D33E82">
        <w:t>Any r</w:t>
      </w:r>
      <w:r w:rsidRPr="00420896">
        <w:t xml:space="preserve">epairs </w:t>
      </w:r>
      <w:r w:rsidRPr="00BD70C0">
        <w:t>or</w:t>
      </w:r>
      <w:r w:rsidRPr="00BD70C0">
        <w:rPr>
          <w:color w:val="FF0000"/>
        </w:rPr>
        <w:t xml:space="preserve"> </w:t>
      </w:r>
      <w:r w:rsidR="00D33E82">
        <w:t>r</w:t>
      </w:r>
      <w:r w:rsidRPr="00420896">
        <w:t xml:space="preserve">eplacements in connection with making an individual unit ready for a new occupant or pursuant to Sections 6.09(a) and (c). </w:t>
      </w:r>
    </w:p>
    <w:p w:rsidR="00BB49A8" w:rsidRPr="00C42B87" w:rsidRDefault="00BB49A8" w:rsidP="00394762">
      <w:pPr>
        <w:spacing w:after="0"/>
        <w:jc w:val="left"/>
      </w:pPr>
    </w:p>
    <w:p w:rsidR="00BB49A8" w:rsidRPr="00F0521A" w:rsidRDefault="00BB49A8" w:rsidP="00394762">
      <w:pPr>
        <w:spacing w:after="0"/>
        <w:ind w:left="2160" w:hanging="720"/>
        <w:jc w:val="left"/>
      </w:pPr>
      <w:r w:rsidRPr="007A57D5">
        <w:t>(v)</w:t>
      </w:r>
      <w:r w:rsidRPr="007A57D5">
        <w:tab/>
      </w:r>
      <w:r w:rsidRPr="00F0521A">
        <w:t>Property Improvement Alterations, provided that each of the following conditions is satisfied</w:t>
      </w:r>
      <w:r>
        <w:t>:</w:t>
      </w:r>
    </w:p>
    <w:p w:rsidR="00BB49A8" w:rsidRPr="007A57D5" w:rsidRDefault="00BB49A8" w:rsidP="00394762">
      <w:pPr>
        <w:spacing w:after="0"/>
        <w:jc w:val="left"/>
      </w:pPr>
    </w:p>
    <w:p w:rsidR="00BB49A8" w:rsidRDefault="00BB49A8" w:rsidP="005167BD">
      <w:pPr>
        <w:pStyle w:val="NormalHangingIndent2"/>
        <w:spacing w:after="0"/>
        <w:ind w:left="2880"/>
        <w:jc w:val="left"/>
      </w:pPr>
      <w:r w:rsidRPr="007A57D5">
        <w:t>(A)</w:t>
      </w:r>
      <w:r w:rsidRPr="007A57D5">
        <w:tab/>
        <w:t>At least 30 days prior to the commencement of any Property Improvement Alterations, Borrower must submit to Lender</w:t>
      </w:r>
      <w:r w:rsidRPr="00B306CF">
        <w:t xml:space="preserve"> a Property Improvement Notice. The Property Improvement Notice must include</w:t>
      </w:r>
      <w:r>
        <w:t xml:space="preserve"> all of the following information:</w:t>
      </w:r>
    </w:p>
    <w:p w:rsidR="00BB49A8" w:rsidRPr="00C42B87" w:rsidRDefault="00BB49A8" w:rsidP="00394762">
      <w:pPr>
        <w:spacing w:after="0"/>
        <w:jc w:val="left"/>
      </w:pPr>
    </w:p>
    <w:p w:rsidR="00BB49A8" w:rsidRDefault="00BB49A8" w:rsidP="005167BD">
      <w:pPr>
        <w:pStyle w:val="NormalHangingIndent2"/>
        <w:spacing w:after="0"/>
        <w:ind w:left="3600"/>
        <w:jc w:val="left"/>
      </w:pPr>
      <w:r w:rsidRPr="00B306CF">
        <w:t>(</w:t>
      </w:r>
      <w:r>
        <w:t>1)</w:t>
      </w:r>
      <w:r>
        <w:tab/>
        <w:t>T</w:t>
      </w:r>
      <w:r w:rsidRPr="00B306CF">
        <w:t xml:space="preserve">he expected start </w:t>
      </w:r>
      <w:r>
        <w:t xml:space="preserve">date </w:t>
      </w:r>
      <w:r w:rsidRPr="00B306CF">
        <w:t>and completion date of the Property Improvement Alterations</w:t>
      </w:r>
      <w:r>
        <w:t>.</w:t>
      </w:r>
    </w:p>
    <w:p w:rsidR="00BB49A8" w:rsidRPr="00C42B87" w:rsidRDefault="00BB49A8" w:rsidP="00394762">
      <w:pPr>
        <w:spacing w:after="0"/>
        <w:jc w:val="left"/>
      </w:pPr>
    </w:p>
    <w:p w:rsidR="00BB49A8" w:rsidRDefault="00BB49A8" w:rsidP="005167BD">
      <w:pPr>
        <w:pStyle w:val="NormalHangingIndent2"/>
        <w:spacing w:after="0"/>
        <w:ind w:left="3600"/>
        <w:jc w:val="left"/>
      </w:pPr>
      <w:r w:rsidRPr="00B306CF">
        <w:t>(</w:t>
      </w:r>
      <w:r>
        <w:t>2)</w:t>
      </w:r>
      <w:r>
        <w:tab/>
        <w:t>A</w:t>
      </w:r>
      <w:r w:rsidRPr="00B306CF">
        <w:t xml:space="preserve"> description of the </w:t>
      </w:r>
      <w:r>
        <w:t>anticipated</w:t>
      </w:r>
      <w:r w:rsidRPr="00B306CF">
        <w:t xml:space="preserve"> Property Improvement Alterations to be made</w:t>
      </w:r>
      <w:r w:rsidR="00187247">
        <w:t>.</w:t>
      </w:r>
    </w:p>
    <w:p w:rsidR="00BB49A8" w:rsidRPr="00C42B87" w:rsidRDefault="00BB49A8" w:rsidP="00394762">
      <w:pPr>
        <w:spacing w:after="0"/>
        <w:jc w:val="left"/>
      </w:pPr>
    </w:p>
    <w:p w:rsidR="00BB49A8" w:rsidRDefault="00BB49A8" w:rsidP="005167BD">
      <w:pPr>
        <w:pStyle w:val="NormalHangingIndent2"/>
        <w:spacing w:after="0"/>
        <w:ind w:left="3600"/>
        <w:jc w:val="left"/>
      </w:pPr>
      <w:r>
        <w:t>(3)</w:t>
      </w:r>
      <w:r>
        <w:tab/>
        <w:t>T</w:t>
      </w:r>
      <w:r w:rsidRPr="00B306CF">
        <w:t>he projected budget of the Property Improvement Alterations</w:t>
      </w:r>
      <w:r>
        <w:t xml:space="preserve"> and the source of funding.</w:t>
      </w:r>
    </w:p>
    <w:p w:rsidR="00BB49A8" w:rsidRDefault="00BB49A8" w:rsidP="00394762">
      <w:pPr>
        <w:spacing w:after="0"/>
        <w:jc w:val="left"/>
      </w:pPr>
    </w:p>
    <w:p w:rsidR="00BB49A8" w:rsidRPr="00EF3BF4" w:rsidRDefault="006E5ADB" w:rsidP="00394762">
      <w:pPr>
        <w:spacing w:after="0"/>
        <w:ind w:left="2880"/>
        <w:jc w:val="left"/>
      </w:pPr>
      <w:r>
        <w:t>If</w:t>
      </w:r>
      <w:r w:rsidR="00BB49A8" w:rsidRPr="00EF3BF4">
        <w:t xml:space="preserve"> any changes to Property Improvement Alterations as described in the Property Improvement Notice are made that extend beyond the overall scope and intent of the Property Improvement Alterations set forth in the Property </w:t>
      </w:r>
      <w:r w:rsidR="00AB2BF9">
        <w:t>Improvement</w:t>
      </w:r>
      <w:r w:rsidR="00BB49A8" w:rsidRPr="00EF3BF4">
        <w:t xml:space="preserve"> Notice (</w:t>
      </w:r>
      <w:r w:rsidR="00BB49A8">
        <w:rPr>
          <w:i/>
        </w:rPr>
        <w:t>e.g.</w:t>
      </w:r>
      <w:r w:rsidR="00BB49A8" w:rsidRPr="00EF3BF4">
        <w:rPr>
          <w:i/>
        </w:rPr>
        <w:t>,</w:t>
      </w:r>
      <w:r w:rsidR="00BB49A8" w:rsidRPr="00EF3BF4">
        <w:t xml:space="preserve"> renovations changed to renovate common areas but Property Improvement Notice only described renovations to the residential unit bathrooms), </w:t>
      </w:r>
      <w:r>
        <w:t xml:space="preserve">then </w:t>
      </w:r>
      <w:r w:rsidR="00BB49A8" w:rsidRPr="00EF3BF4">
        <w:t xml:space="preserve">Borrower must submit a new Property </w:t>
      </w:r>
      <w:r w:rsidR="00AB2BF9">
        <w:t>Improvement</w:t>
      </w:r>
      <w:r w:rsidR="00BB49A8" w:rsidRPr="00EF3BF4">
        <w:t xml:space="preserve"> Notice to Lender in accordance with this </w:t>
      </w:r>
      <w:r>
        <w:t>S</w:t>
      </w:r>
      <w:r w:rsidR="00BB49A8" w:rsidRPr="00EF3BF4">
        <w:t>ection 6.09(e)(v)(A).</w:t>
      </w:r>
    </w:p>
    <w:p w:rsidR="00BB49A8" w:rsidRPr="00EF3BF4" w:rsidRDefault="00BB49A8" w:rsidP="00394762">
      <w:pPr>
        <w:spacing w:after="0"/>
        <w:jc w:val="left"/>
      </w:pPr>
    </w:p>
    <w:p w:rsidR="00BB49A8" w:rsidRDefault="00BB49A8" w:rsidP="005167BD">
      <w:pPr>
        <w:pStyle w:val="NormalHangingIndent2"/>
        <w:spacing w:after="0"/>
        <w:ind w:left="2880"/>
        <w:jc w:val="left"/>
      </w:pPr>
      <w:r>
        <w:t>(B)</w:t>
      </w:r>
      <w:r>
        <w:tab/>
      </w:r>
      <w:r w:rsidRPr="00B306CF">
        <w:t>The Property Improvement Alterations may not be commenced within 12 months prior to the Maturity Date w</w:t>
      </w:r>
      <w:r w:rsidRPr="004F284D">
        <w:t xml:space="preserve">ithout prior consent of </w:t>
      </w:r>
      <w:r w:rsidR="005A41FD">
        <w:t>Lender</w:t>
      </w:r>
      <w:r w:rsidRPr="00B306CF">
        <w:t xml:space="preserve"> and must be completed at least 6 months prior to the Maturity Date.</w:t>
      </w:r>
    </w:p>
    <w:p w:rsidR="00BB49A8" w:rsidRPr="00C42B87" w:rsidRDefault="00BB49A8" w:rsidP="00394762">
      <w:pPr>
        <w:spacing w:after="0"/>
        <w:jc w:val="left"/>
      </w:pPr>
    </w:p>
    <w:p w:rsidR="00BB49A8" w:rsidRPr="00EF3BF4" w:rsidRDefault="00BB49A8" w:rsidP="005167BD">
      <w:pPr>
        <w:pStyle w:val="NormalHangingIndent2"/>
        <w:spacing w:after="0"/>
        <w:ind w:left="2880"/>
        <w:jc w:val="left"/>
      </w:pPr>
      <w:r>
        <w:t>(C)</w:t>
      </w:r>
      <w:r>
        <w:tab/>
      </w:r>
      <w:r w:rsidRPr="00B306CF">
        <w:t xml:space="preserve">Neither the performance nor completion of the Property </w:t>
      </w:r>
      <w:r w:rsidRPr="00EF3BF4">
        <w:t>Improvement Alterations may result in any of the following:</w:t>
      </w:r>
    </w:p>
    <w:p w:rsidR="00F965C1" w:rsidRDefault="00F965C1" w:rsidP="00394762">
      <w:pPr>
        <w:pStyle w:val="NormalHangingIndent2"/>
        <w:spacing w:after="0"/>
        <w:ind w:left="0" w:firstLine="0"/>
        <w:jc w:val="left"/>
      </w:pPr>
    </w:p>
    <w:p w:rsidR="00BB49A8" w:rsidRDefault="005167BD" w:rsidP="00394762">
      <w:pPr>
        <w:pStyle w:val="NormalHangingIndent2"/>
        <w:spacing w:after="0"/>
        <w:ind w:left="0" w:firstLine="2880"/>
        <w:jc w:val="left"/>
      </w:pPr>
      <w:r>
        <w:t>(1)</w:t>
      </w:r>
      <w:r>
        <w:tab/>
      </w:r>
      <w:r w:rsidR="00BB49A8" w:rsidRPr="00EF3BF4">
        <w:t>An adverse effect on any Major Building System.</w:t>
      </w:r>
    </w:p>
    <w:p w:rsidR="00BB49A8" w:rsidRPr="00EF3BF4" w:rsidRDefault="00BB49A8" w:rsidP="00394762">
      <w:pPr>
        <w:spacing w:after="0"/>
        <w:jc w:val="left"/>
      </w:pPr>
    </w:p>
    <w:p w:rsidR="00BB49A8" w:rsidRDefault="005167BD" w:rsidP="00394762">
      <w:pPr>
        <w:pStyle w:val="NormalHangingIndent2"/>
        <w:tabs>
          <w:tab w:val="left" w:pos="2160"/>
          <w:tab w:val="left" w:pos="3600"/>
        </w:tabs>
        <w:spacing w:after="0"/>
        <w:ind w:left="3600"/>
        <w:jc w:val="left"/>
      </w:pPr>
      <w:r>
        <w:t>(2)</w:t>
      </w:r>
      <w:r>
        <w:tab/>
      </w:r>
      <w:r w:rsidR="00BB49A8" w:rsidRPr="00EF3BF4">
        <w:t>A change in residential unit configurations on a permanent basis.</w:t>
      </w:r>
    </w:p>
    <w:p w:rsidR="00BB49A8" w:rsidRPr="00EF3BF4" w:rsidRDefault="00BB49A8" w:rsidP="00394762">
      <w:pPr>
        <w:spacing w:after="0"/>
        <w:jc w:val="left"/>
      </w:pPr>
    </w:p>
    <w:p w:rsidR="00BB49A8" w:rsidRPr="00EF3BF4" w:rsidRDefault="00BB49A8" w:rsidP="00394762">
      <w:pPr>
        <w:pStyle w:val="NormalHangingIndent2"/>
        <w:tabs>
          <w:tab w:val="left" w:pos="2160"/>
          <w:tab w:val="left" w:pos="2880"/>
        </w:tabs>
        <w:spacing w:after="0"/>
        <w:ind w:left="3600"/>
        <w:jc w:val="left"/>
      </w:pPr>
      <w:r w:rsidRPr="00EF3BF4">
        <w:t>(3)</w:t>
      </w:r>
      <w:r w:rsidRPr="00EF3BF4">
        <w:tab/>
        <w:t>An increase or decrease in the total number of residential units.</w:t>
      </w:r>
    </w:p>
    <w:p w:rsidR="00BB49A8" w:rsidRPr="00EF3BF4" w:rsidRDefault="00BB49A8" w:rsidP="00394762">
      <w:pPr>
        <w:spacing w:after="0"/>
        <w:jc w:val="left"/>
      </w:pPr>
    </w:p>
    <w:p w:rsidR="00BB49A8" w:rsidRPr="00EF3BF4" w:rsidRDefault="00BB49A8" w:rsidP="00394762">
      <w:pPr>
        <w:spacing w:after="0"/>
        <w:ind w:left="3600" w:hanging="720"/>
        <w:jc w:val="left"/>
      </w:pPr>
      <w:r w:rsidRPr="00EF3BF4">
        <w:t>(4)</w:t>
      </w:r>
      <w:r w:rsidRPr="00EF3BF4">
        <w:tab/>
        <w:t>The demolition of any existing Improvements.</w:t>
      </w:r>
    </w:p>
    <w:p w:rsidR="00BB49A8" w:rsidRPr="00EF3BF4" w:rsidRDefault="00BB49A8" w:rsidP="00394762">
      <w:pPr>
        <w:spacing w:after="0"/>
        <w:ind w:left="3600" w:hanging="720"/>
        <w:jc w:val="left"/>
      </w:pPr>
    </w:p>
    <w:p w:rsidR="00BB49A8" w:rsidRDefault="00BB49A8" w:rsidP="00394762">
      <w:pPr>
        <w:spacing w:after="0"/>
        <w:ind w:left="3600" w:hanging="720"/>
        <w:jc w:val="left"/>
      </w:pPr>
      <w:r w:rsidRPr="00EF3BF4">
        <w:t>(5)</w:t>
      </w:r>
      <w:r w:rsidRPr="00EF3BF4">
        <w:tab/>
        <w:t>A permanent obstruction of tenants</w:t>
      </w:r>
      <w:r w:rsidR="00350C47">
        <w:t>’</w:t>
      </w:r>
      <w:r w:rsidRPr="00EF3BF4">
        <w:t xml:space="preserve"> access to units or a temporary obstruction of tenants</w:t>
      </w:r>
      <w:r w:rsidR="00350C47">
        <w:t>’</w:t>
      </w:r>
      <w:r w:rsidRPr="00EF3BF4">
        <w:t xml:space="preserve"> access to units without a reasonable alternative access provided during the period of renovation which causes the obstruction.</w:t>
      </w:r>
    </w:p>
    <w:p w:rsidR="00BB49A8" w:rsidRPr="00EF3BF4" w:rsidRDefault="00BB49A8" w:rsidP="00394762">
      <w:pPr>
        <w:spacing w:after="0"/>
        <w:ind w:left="3600" w:hanging="720"/>
        <w:jc w:val="left"/>
      </w:pPr>
    </w:p>
    <w:p w:rsidR="00BB49A8" w:rsidRPr="00EF3BF4" w:rsidRDefault="00BB49A8" w:rsidP="00394762">
      <w:pPr>
        <w:spacing w:after="0"/>
        <w:ind w:left="2880" w:hanging="720"/>
        <w:jc w:val="left"/>
      </w:pPr>
      <w:r w:rsidRPr="00EF3BF4">
        <w:t>(D)</w:t>
      </w:r>
      <w:r w:rsidRPr="00EF3BF4">
        <w:tab/>
      </w:r>
      <w:r w:rsidR="00085CB7">
        <w:t>Reserved</w:t>
      </w:r>
      <w:r>
        <w:t>.</w:t>
      </w:r>
    </w:p>
    <w:p w:rsidR="00BB49A8" w:rsidRPr="003311A6" w:rsidRDefault="00BB49A8" w:rsidP="00394762">
      <w:pPr>
        <w:spacing w:after="0"/>
        <w:ind w:left="3240"/>
        <w:jc w:val="left"/>
      </w:pPr>
      <w:r>
        <w:t xml:space="preserve"> </w:t>
      </w:r>
    </w:p>
    <w:p w:rsidR="00BB49A8" w:rsidRPr="00EF3BF4" w:rsidRDefault="00BB49A8" w:rsidP="005167BD">
      <w:pPr>
        <w:pStyle w:val="NormalHangingIndent2"/>
        <w:spacing w:after="0"/>
        <w:ind w:left="2880"/>
        <w:jc w:val="left"/>
      </w:pPr>
      <w:r w:rsidRPr="00EF3BF4">
        <w:t>(E)</w:t>
      </w:r>
      <w:r w:rsidRPr="00EF3BF4">
        <w:tab/>
        <w:t>The Leases used to calculate Minimum Occupancy for use in Section 6.09(e)(</w:t>
      </w:r>
      <w:r w:rsidRPr="00500827">
        <w:t>v</w:t>
      </w:r>
      <w:r w:rsidRPr="00EF3BF4">
        <w:t>)(I) must meet all of the following conditions:</w:t>
      </w:r>
    </w:p>
    <w:p w:rsidR="00BB49A8" w:rsidRPr="00EF3BF4" w:rsidRDefault="00BB49A8" w:rsidP="00394762">
      <w:pPr>
        <w:spacing w:after="0"/>
        <w:jc w:val="left"/>
      </w:pPr>
    </w:p>
    <w:p w:rsidR="00BB49A8" w:rsidRPr="00EF3BF4" w:rsidRDefault="00BB49A8" w:rsidP="00394762">
      <w:pPr>
        <w:spacing w:after="0"/>
        <w:ind w:left="3600" w:hanging="720"/>
        <w:jc w:val="left"/>
      </w:pPr>
      <w:r w:rsidRPr="00EF3BF4">
        <w:t>(1)</w:t>
      </w:r>
      <w:r w:rsidRPr="00EF3BF4">
        <w:tab/>
        <w:t>The Leases are with tenants that are not Affiliates of Borrower or Guarantor (except as otherwise expressly agreed by Lender in writing).</w:t>
      </w:r>
    </w:p>
    <w:p w:rsidR="00BB49A8" w:rsidRPr="00EF3BF4" w:rsidRDefault="00BB49A8" w:rsidP="00394762">
      <w:pPr>
        <w:spacing w:after="0"/>
        <w:ind w:left="3600" w:hanging="720"/>
        <w:jc w:val="left"/>
      </w:pPr>
    </w:p>
    <w:p w:rsidR="00BB49A8" w:rsidRPr="00EE68E5" w:rsidRDefault="00BB49A8" w:rsidP="00394762">
      <w:pPr>
        <w:spacing w:after="0"/>
        <w:ind w:left="3600" w:hanging="720"/>
        <w:jc w:val="left"/>
      </w:pPr>
      <w:r w:rsidRPr="00EE68E5">
        <w:t>(2)</w:t>
      </w:r>
      <w:r w:rsidRPr="00EE68E5">
        <w:tab/>
        <w:t>The Leases are on arms</w:t>
      </w:r>
      <w:r w:rsidR="00350C47">
        <w:t>’</w:t>
      </w:r>
      <w:r w:rsidRPr="00EE68E5">
        <w:t xml:space="preserve"> length terms and conditions.</w:t>
      </w:r>
    </w:p>
    <w:p w:rsidR="00BB49A8" w:rsidRPr="00EE68E5" w:rsidRDefault="00BB49A8" w:rsidP="00394762">
      <w:pPr>
        <w:spacing w:after="0"/>
        <w:ind w:left="3600" w:hanging="720"/>
        <w:jc w:val="left"/>
      </w:pPr>
    </w:p>
    <w:p w:rsidR="00BB49A8" w:rsidRDefault="00BB49A8" w:rsidP="00394762">
      <w:pPr>
        <w:spacing w:after="0"/>
        <w:ind w:left="3600" w:hanging="720"/>
        <w:jc w:val="left"/>
      </w:pPr>
      <w:r w:rsidRPr="00EE68E5">
        <w:t>(3)</w:t>
      </w:r>
      <w:r w:rsidRPr="00EE68E5">
        <w:tab/>
        <w:t xml:space="preserve">The Leases otherwise satisfy the requirements of the Loan Documents.  </w:t>
      </w:r>
    </w:p>
    <w:p w:rsidR="00BB49A8" w:rsidRPr="00DC221C" w:rsidRDefault="00BB49A8" w:rsidP="00394762">
      <w:pPr>
        <w:spacing w:after="0"/>
        <w:ind w:left="3600" w:hanging="720"/>
        <w:jc w:val="left"/>
      </w:pPr>
    </w:p>
    <w:p w:rsidR="00BB49A8" w:rsidRDefault="00BB49A8" w:rsidP="005167BD">
      <w:pPr>
        <w:pStyle w:val="NormalHangingIndent2"/>
        <w:spacing w:after="0"/>
        <w:ind w:left="2880"/>
        <w:jc w:val="left"/>
      </w:pPr>
      <w:r>
        <w:t>(F)</w:t>
      </w:r>
      <w:r>
        <w:tab/>
      </w:r>
      <w:r w:rsidRPr="00B306CF">
        <w:t>The Property Improvement Alterations must be completed in accordance with Section 6.14 and any reference to Repairs in Section</w:t>
      </w:r>
      <w:r>
        <w:t>s</w:t>
      </w:r>
      <w:r w:rsidRPr="00B306CF">
        <w:t xml:space="preserve"> </w:t>
      </w:r>
      <w:r>
        <w:t xml:space="preserve">6.06 and </w:t>
      </w:r>
      <w:r w:rsidRPr="00B306CF">
        <w:t>6.14 will be deemed to include Property Improvement Alterations.</w:t>
      </w:r>
      <w:r>
        <w:t xml:space="preserve"> </w:t>
      </w:r>
    </w:p>
    <w:p w:rsidR="00BB49A8" w:rsidRPr="00C42B87" w:rsidRDefault="00BB49A8" w:rsidP="00394762">
      <w:pPr>
        <w:spacing w:after="0"/>
        <w:jc w:val="left"/>
      </w:pPr>
    </w:p>
    <w:p w:rsidR="00BB49A8" w:rsidRPr="00EF3BF4" w:rsidRDefault="00BB49A8" w:rsidP="005167BD">
      <w:pPr>
        <w:pStyle w:val="NormalHangingIndent2"/>
        <w:spacing w:after="0"/>
        <w:ind w:left="2880"/>
        <w:jc w:val="left"/>
      </w:pPr>
      <w:r>
        <w:t>(G)</w:t>
      </w:r>
      <w:r>
        <w:tab/>
      </w:r>
      <w:r w:rsidRPr="00B306CF">
        <w:t xml:space="preserve">Upon completion of the applicable Property Improvement </w:t>
      </w:r>
      <w:r w:rsidRPr="00EF3BF4">
        <w:t xml:space="preserve">Alterations, Borrower must provide all of the following to </w:t>
      </w:r>
      <w:r w:rsidR="005A41FD">
        <w:t>Lender</w:t>
      </w:r>
      <w:r w:rsidRPr="00EF3BF4">
        <w:t>:</w:t>
      </w:r>
    </w:p>
    <w:p w:rsidR="00BB49A8" w:rsidRPr="00EF3BF4" w:rsidRDefault="00BB49A8" w:rsidP="00394762">
      <w:pPr>
        <w:spacing w:after="0"/>
        <w:jc w:val="left"/>
      </w:pPr>
    </w:p>
    <w:p w:rsidR="00BB49A8" w:rsidRPr="00EF3BF4" w:rsidRDefault="00BB49A8" w:rsidP="00394762">
      <w:pPr>
        <w:spacing w:after="0"/>
        <w:ind w:left="3600" w:hanging="630"/>
        <w:jc w:val="left"/>
      </w:pPr>
      <w:r w:rsidRPr="00EF3BF4">
        <w:t>(1)</w:t>
      </w:r>
      <w:r w:rsidRPr="00EF3BF4">
        <w:tab/>
        <w:t>Borrower</w:t>
      </w:r>
      <w:r w:rsidR="00350C47">
        <w:t>’</w:t>
      </w:r>
      <w:r>
        <w:t>s</w:t>
      </w:r>
      <w:r w:rsidRPr="00EF3BF4">
        <w:t xml:space="preserve"> Certific</w:t>
      </w:r>
      <w:r>
        <w:t>ate</w:t>
      </w:r>
      <w:r w:rsidRPr="00EF3BF4">
        <w:t xml:space="preserve"> of Property Improvement Alterations </w:t>
      </w:r>
      <w:r>
        <w:t xml:space="preserve">Completion, </w:t>
      </w:r>
      <w:r w:rsidRPr="00EF3BF4">
        <w:t xml:space="preserve">in the form attached as </w:t>
      </w:r>
      <w:r w:rsidR="00C76111">
        <w:rPr>
          <w:u w:val="single"/>
        </w:rPr>
        <w:t xml:space="preserve">Exhibit </w:t>
      </w:r>
      <w:r w:rsidR="003651A3">
        <w:rPr>
          <w:u w:val="single"/>
        </w:rPr>
        <w:t>O</w:t>
      </w:r>
      <w:r>
        <w:t xml:space="preserve"> (</w:t>
      </w:r>
      <w:r w:rsidR="007E462C">
        <w:t>“</w:t>
      </w:r>
      <w:r w:rsidRPr="00E25A19">
        <w:rPr>
          <w:b/>
        </w:rPr>
        <w:t>Certificate of Completion</w:t>
      </w:r>
      <w:r w:rsidR="007E462C">
        <w:t>”</w:t>
      </w:r>
      <w:r>
        <w:t>)</w:t>
      </w:r>
      <w:r w:rsidRPr="00EF3BF4">
        <w:t>.</w:t>
      </w:r>
      <w:r w:rsidRPr="00EF3BF4" w:rsidDel="007E4868">
        <w:t xml:space="preserve"> </w:t>
      </w:r>
    </w:p>
    <w:p w:rsidR="00BB49A8" w:rsidRPr="00EF3BF4" w:rsidRDefault="00BB49A8" w:rsidP="00394762">
      <w:pPr>
        <w:spacing w:after="0"/>
        <w:jc w:val="left"/>
      </w:pPr>
    </w:p>
    <w:p w:rsidR="00BB49A8" w:rsidRDefault="00BB49A8" w:rsidP="00394762">
      <w:pPr>
        <w:spacing w:after="0"/>
        <w:ind w:left="3600" w:hanging="720"/>
        <w:jc w:val="left"/>
      </w:pPr>
      <w:r w:rsidRPr="00EF3BF4">
        <w:t>(2)</w:t>
      </w:r>
      <w:r w:rsidRPr="00EF3BF4">
        <w:tab/>
        <w:t>Any other certificates or approval,</w:t>
      </w:r>
      <w:r w:rsidRPr="00B306CF">
        <w:t xml:space="preserve"> acceptance or compliance required </w:t>
      </w:r>
      <w:r>
        <w:t>by Lender, including certificates of occupancy,</w:t>
      </w:r>
      <w:r w:rsidRPr="00B306CF">
        <w:t xml:space="preserve"> from any Governmental Authority having jurisdiction over the Mortgaged Property and the Property Improvement Alterations</w:t>
      </w:r>
      <w:r>
        <w:t xml:space="preserve"> and professional </w:t>
      </w:r>
      <w:r w:rsidR="00930F69">
        <w:t>engineers</w:t>
      </w:r>
      <w:r w:rsidR="00350C47">
        <w:t>’</w:t>
      </w:r>
      <w:r>
        <w:t xml:space="preserve"> certifications</w:t>
      </w:r>
      <w:r w:rsidRPr="00B306CF">
        <w:t>.</w:t>
      </w:r>
    </w:p>
    <w:p w:rsidR="00BB49A8" w:rsidRDefault="00BB49A8" w:rsidP="00394762">
      <w:pPr>
        <w:spacing w:after="0"/>
        <w:ind w:left="2880" w:hanging="720"/>
        <w:jc w:val="left"/>
      </w:pPr>
    </w:p>
    <w:p w:rsidR="00BB49A8" w:rsidRDefault="00BB49A8" w:rsidP="00394762">
      <w:pPr>
        <w:spacing w:after="0"/>
        <w:ind w:left="2880" w:hanging="720"/>
        <w:jc w:val="left"/>
      </w:pPr>
      <w:r w:rsidRPr="00B306CF">
        <w:t>(</w:t>
      </w:r>
      <w:r>
        <w:t>H</w:t>
      </w:r>
      <w:r w:rsidRPr="00B306CF">
        <w:t>)</w:t>
      </w:r>
      <w:r w:rsidRPr="00B306CF">
        <w:tab/>
      </w:r>
      <w:r w:rsidRPr="00EE68E5">
        <w:t>Borrower must deliver to Lender within 10 days of Lender</w:t>
      </w:r>
      <w:r w:rsidR="00350C47">
        <w:t>’</w:t>
      </w:r>
      <w:r w:rsidRPr="00EE68E5">
        <w:t>s request a written status update on the Property Improvement Alterations.</w:t>
      </w:r>
    </w:p>
    <w:p w:rsidR="00BB49A8" w:rsidRPr="00B306CF" w:rsidRDefault="00BB49A8" w:rsidP="00394762">
      <w:pPr>
        <w:spacing w:after="0"/>
        <w:ind w:left="2880" w:hanging="720"/>
        <w:jc w:val="left"/>
      </w:pPr>
    </w:p>
    <w:p w:rsidR="00BB49A8" w:rsidRDefault="00BB49A8" w:rsidP="00394762">
      <w:pPr>
        <w:spacing w:after="0"/>
        <w:ind w:left="2880" w:hanging="720"/>
        <w:jc w:val="left"/>
      </w:pPr>
      <w:r w:rsidRPr="00B306CF">
        <w:t>(</w:t>
      </w:r>
      <w:r>
        <w:t>I</w:t>
      </w:r>
      <w:r w:rsidRPr="00B306CF">
        <w:t>)</w:t>
      </w:r>
      <w:r w:rsidRPr="00B306CF">
        <w:tab/>
      </w:r>
      <w:r>
        <w:t>While Property Improvement Alterations that result in individual residential units not being available for leasing are ongoing, i</w:t>
      </w:r>
      <w:r w:rsidRPr="00BD70C0">
        <w:t xml:space="preserve">f </w:t>
      </w:r>
      <w:r>
        <w:t xml:space="preserve">a Rent Schedule shows that the </w:t>
      </w:r>
      <w:r w:rsidRPr="00BD70C0">
        <w:t xml:space="preserve">occupancy of the Mortgaged Property </w:t>
      </w:r>
      <w:r>
        <w:t xml:space="preserve">has </w:t>
      </w:r>
      <w:r w:rsidRPr="00BD70C0">
        <w:t>decrease</w:t>
      </w:r>
      <w:r>
        <w:t>d</w:t>
      </w:r>
      <w:r w:rsidRPr="00BD70C0">
        <w:t xml:space="preserve"> to less than the Minimum Occupancy, Borrower must take each of the following actions: </w:t>
      </w:r>
    </w:p>
    <w:p w:rsidR="00BB49A8" w:rsidRPr="00BD70C0" w:rsidRDefault="00BB49A8" w:rsidP="00394762">
      <w:pPr>
        <w:spacing w:after="0"/>
        <w:ind w:left="2880" w:hanging="720"/>
        <w:jc w:val="left"/>
      </w:pPr>
    </w:p>
    <w:p w:rsidR="00BB49A8" w:rsidRDefault="005167BD" w:rsidP="005167BD">
      <w:pPr>
        <w:pStyle w:val="Scheme11L5"/>
        <w:numPr>
          <w:ilvl w:val="0"/>
          <w:numId w:val="0"/>
        </w:numPr>
        <w:spacing w:after="0"/>
        <w:ind w:left="3600" w:hanging="720"/>
        <w:jc w:val="left"/>
        <w:rPr>
          <w:szCs w:val="24"/>
        </w:rPr>
      </w:pPr>
      <w:r>
        <w:rPr>
          <w:szCs w:val="24"/>
        </w:rPr>
        <w:t>(1)</w:t>
      </w:r>
      <w:r w:rsidR="00BB49A8">
        <w:rPr>
          <w:szCs w:val="24"/>
        </w:rPr>
        <w:tab/>
        <w:t xml:space="preserve">Complete all pending Property Improvement Alterations to such individual residential units in a timely manner until the Mortgaged Property satisfies the Minimum Occupancy requirement. </w:t>
      </w:r>
    </w:p>
    <w:p w:rsidR="00BB49A8" w:rsidRPr="00C42B87" w:rsidRDefault="00BB49A8" w:rsidP="00394762">
      <w:pPr>
        <w:pStyle w:val="BodyText"/>
        <w:spacing w:after="0"/>
        <w:jc w:val="left"/>
      </w:pPr>
    </w:p>
    <w:p w:rsidR="00BB49A8" w:rsidRDefault="00BB49A8" w:rsidP="005167BD">
      <w:pPr>
        <w:pStyle w:val="Scheme11L5"/>
        <w:numPr>
          <w:ilvl w:val="0"/>
          <w:numId w:val="0"/>
        </w:numPr>
        <w:spacing w:after="0"/>
        <w:ind w:left="3600" w:hanging="720"/>
        <w:jc w:val="left"/>
        <w:rPr>
          <w:szCs w:val="24"/>
        </w:rPr>
      </w:pPr>
      <w:r>
        <w:rPr>
          <w:szCs w:val="24"/>
        </w:rPr>
        <w:t>(2)</w:t>
      </w:r>
      <w:r>
        <w:rPr>
          <w:szCs w:val="24"/>
        </w:rPr>
        <w:tab/>
        <w:t>Suspend any additional Property Improvement Alterations which would cause residential units to be unavailable for leasing until the Mortgaged Property satisfies the Minimum Occupancy requirement.</w:t>
      </w:r>
    </w:p>
    <w:p w:rsidR="00BB49A8" w:rsidRPr="00394762" w:rsidRDefault="00BB49A8" w:rsidP="00394762">
      <w:pPr>
        <w:autoSpaceDE w:val="0"/>
        <w:autoSpaceDN w:val="0"/>
        <w:adjustRightInd w:val="0"/>
        <w:spacing w:after="0"/>
        <w:jc w:val="left"/>
      </w:pPr>
    </w:p>
    <w:p w:rsidR="00BB49A8" w:rsidRDefault="00BB49A8" w:rsidP="00394762">
      <w:pPr>
        <w:pStyle w:val="BodyText"/>
        <w:spacing w:after="0"/>
        <w:ind w:left="2880" w:hanging="720"/>
        <w:jc w:val="left"/>
      </w:pPr>
      <w:r>
        <w:t>(J)</w:t>
      </w:r>
      <w:r>
        <w:tab/>
      </w:r>
      <w:r w:rsidR="006E5ADB">
        <w:t>If Borrower has commenced</w:t>
      </w:r>
      <w:r>
        <w:t xml:space="preserve"> Property Improvement Alterations on the Mortgaged Property, </w:t>
      </w:r>
      <w:r w:rsidR="006E5ADB">
        <w:t xml:space="preserve">then </w:t>
      </w:r>
      <w:r>
        <w:t>Borrower will deliver to Lender, upon Lender</w:t>
      </w:r>
      <w:r w:rsidR="00350C47">
        <w:t>’</w:t>
      </w:r>
      <w:r>
        <w:t xml:space="preserve">s request, </w:t>
      </w:r>
      <w:r w:rsidR="006E5ADB">
        <w:t xml:space="preserve">and in a timely manner, </w:t>
      </w:r>
      <w:r>
        <w:t>the Certificate of Completion together with such additional information as Lender may request.</w:t>
      </w:r>
    </w:p>
    <w:p w:rsidR="005167BD" w:rsidRPr="00F674EC" w:rsidRDefault="005167BD" w:rsidP="00394762">
      <w:pPr>
        <w:pStyle w:val="BodyText"/>
        <w:spacing w:after="0"/>
        <w:ind w:left="2160"/>
        <w:jc w:val="left"/>
        <w:rPr>
          <w:b/>
        </w:rPr>
      </w:pPr>
    </w:p>
    <w:p w:rsidR="00BB49A8" w:rsidRPr="00F674EC" w:rsidRDefault="00BB49A8" w:rsidP="00394762">
      <w:pPr>
        <w:pStyle w:val="BodyText"/>
        <w:spacing w:after="0"/>
        <w:ind w:left="2880" w:hanging="720"/>
        <w:jc w:val="left"/>
        <w:rPr>
          <w:b/>
        </w:rPr>
      </w:pPr>
      <w:r>
        <w:t>(K</w:t>
      </w:r>
      <w:r w:rsidRPr="00F674EC">
        <w:t>)</w:t>
      </w:r>
      <w:r w:rsidRPr="00F674EC">
        <w:tab/>
      </w:r>
      <w:r w:rsidR="00EB36BC">
        <w:t>If on the date of this Loan Agreement the Loan amount is $25,000,000 or more, or if the Mortgage is part of a crossed pool of Loans with an aggregate balance of $25,000,000 or more, then a</w:t>
      </w:r>
      <w:r w:rsidR="00EB36BC" w:rsidRPr="00F674EC">
        <w:t xml:space="preserve">t </w:t>
      </w:r>
      <w:r>
        <w:t xml:space="preserve">no time during the term of the </w:t>
      </w:r>
      <w:r w:rsidR="00F764F2">
        <w:t xml:space="preserve">Loan </w:t>
      </w:r>
      <w:r w:rsidR="00F9700F">
        <w:t xml:space="preserve">may any </w:t>
      </w:r>
      <w:r w:rsidR="00DC5384">
        <w:t xml:space="preserve">outstanding </w:t>
      </w:r>
      <w:r>
        <w:t xml:space="preserve">amounts expended by Borrower </w:t>
      </w:r>
      <w:r w:rsidRPr="00F674EC">
        <w:t xml:space="preserve">for services and/or materials </w:t>
      </w:r>
      <w:r w:rsidR="001F4E04">
        <w:t xml:space="preserve">in connection with Property Improvement Alterations </w:t>
      </w:r>
      <w:r w:rsidRPr="00F674EC">
        <w:t>that are then due and payable</w:t>
      </w:r>
      <w:r>
        <w:t xml:space="preserve"> exceed</w:t>
      </w:r>
      <w:r w:rsidRPr="00F674EC">
        <w:t xml:space="preserve"> </w:t>
      </w:r>
      <w:r w:rsidRPr="009F149C">
        <w:t>10% of the original principal loan amount</w:t>
      </w:r>
      <w:r w:rsidRPr="00F674EC">
        <w:rPr>
          <w:b/>
        </w:rPr>
        <w:t xml:space="preserve">. </w:t>
      </w:r>
    </w:p>
    <w:p w:rsidR="00A260A0" w:rsidRDefault="00A260A0" w:rsidP="006D68E3">
      <w:pPr>
        <w:tabs>
          <w:tab w:val="left" w:pos="720"/>
          <w:tab w:val="left" w:pos="1440"/>
          <w:tab w:val="left" w:pos="2160"/>
        </w:tabs>
        <w:spacing w:after="0"/>
        <w:ind w:left="2160" w:hanging="1440"/>
        <w:jc w:val="left"/>
      </w:pPr>
    </w:p>
    <w:p w:rsidR="00D25EE9" w:rsidRDefault="00D25EE9" w:rsidP="00D25EE9">
      <w:pPr>
        <w:spacing w:after="0"/>
        <w:ind w:left="720" w:firstLine="720"/>
        <w:jc w:val="left"/>
        <w:outlineLvl w:val="3"/>
        <w:rPr>
          <w:bCs/>
        </w:rPr>
      </w:pPr>
      <w:r w:rsidRPr="00D25EE9">
        <w:rPr>
          <w:rFonts w:eastAsia="Calibri"/>
        </w:rPr>
        <w:t>(vi)</w:t>
      </w:r>
      <w:r w:rsidRPr="00D25EE9">
        <w:rPr>
          <w:rFonts w:eastAsia="Calibri"/>
        </w:rPr>
        <w:tab/>
        <w:t>Reserved.</w:t>
      </w:r>
    </w:p>
    <w:p w:rsidR="00D25EE9" w:rsidRDefault="00D25EE9" w:rsidP="00D25EE9">
      <w:pPr>
        <w:spacing w:after="0"/>
        <w:ind w:left="720" w:firstLine="720"/>
        <w:jc w:val="left"/>
        <w:outlineLvl w:val="3"/>
        <w:rPr>
          <w:bCs/>
        </w:rPr>
      </w:pPr>
    </w:p>
    <w:p w:rsidR="00D25EE9" w:rsidRDefault="00D25EE9" w:rsidP="00D25EE9">
      <w:pPr>
        <w:spacing w:after="0"/>
        <w:ind w:left="720" w:firstLine="720"/>
        <w:jc w:val="left"/>
        <w:outlineLvl w:val="3"/>
        <w:rPr>
          <w:rFonts w:eastAsia="Calibri"/>
        </w:rPr>
      </w:pPr>
      <w:r w:rsidRPr="00D25EE9">
        <w:rPr>
          <w:rFonts w:eastAsia="Calibri"/>
        </w:rPr>
        <w:t>(vii)</w:t>
      </w:r>
      <w:r w:rsidRPr="00D25EE9">
        <w:rPr>
          <w:rFonts w:eastAsia="Calibri"/>
        </w:rPr>
        <w:tab/>
        <w:t>Reserved.</w:t>
      </w:r>
    </w:p>
    <w:p w:rsidR="00527B8F" w:rsidRDefault="00527B8F" w:rsidP="00D25EE9">
      <w:pPr>
        <w:spacing w:after="0"/>
        <w:ind w:left="720" w:firstLine="720"/>
        <w:jc w:val="left"/>
        <w:outlineLvl w:val="3"/>
        <w:rPr>
          <w:rFonts w:eastAsia="Calibri"/>
        </w:rPr>
      </w:pPr>
    </w:p>
    <w:p w:rsidR="00C81FF6" w:rsidRPr="0046093D" w:rsidRDefault="00527B8F" w:rsidP="00D25EE9">
      <w:pPr>
        <w:spacing w:after="0"/>
        <w:ind w:left="720" w:firstLine="720"/>
        <w:jc w:val="left"/>
        <w:outlineLvl w:val="3"/>
        <w:rPr>
          <w:bCs/>
        </w:rPr>
      </w:pPr>
      <w:r>
        <w:rPr>
          <w:rFonts w:eastAsia="Calibri"/>
        </w:rPr>
        <w:t>(viii)</w:t>
      </w:r>
      <w:r>
        <w:rPr>
          <w:rFonts w:eastAsia="Calibri"/>
        </w:rPr>
        <w:tab/>
        <w:t>Reserved.</w:t>
      </w:r>
    </w:p>
    <w:p w:rsidR="00D25EE9" w:rsidRDefault="00D25EE9" w:rsidP="00A647CA">
      <w:pPr>
        <w:pStyle w:val="NormalHangingIndent2"/>
        <w:spacing w:after="0"/>
        <w:jc w:val="left"/>
      </w:pPr>
    </w:p>
    <w:p w:rsidR="00C872A1" w:rsidRDefault="00C872A1" w:rsidP="00A647CA">
      <w:pPr>
        <w:pStyle w:val="NormalHangingIndent2"/>
        <w:spacing w:after="0"/>
        <w:jc w:val="left"/>
      </w:pPr>
      <w:r w:rsidRPr="00503C7F">
        <w:t>(</w:t>
      </w:r>
      <w:r w:rsidR="001B6315" w:rsidRPr="00503C7F">
        <w:t>f</w:t>
      </w:r>
      <w:r w:rsidRPr="00503C7F">
        <w:t>)</w:t>
      </w:r>
      <w:r w:rsidRPr="00503C7F">
        <w:tab/>
      </w:r>
      <w:r w:rsidRPr="00503C7F">
        <w:rPr>
          <w:u w:val="single"/>
        </w:rPr>
        <w:t>Establishment of MMP</w:t>
      </w:r>
      <w:r w:rsidR="0016237C">
        <w:t xml:space="preserve">. </w:t>
      </w:r>
      <w:r w:rsidR="00552FE3">
        <w:t xml:space="preserve">If </w:t>
      </w:r>
      <w:r w:rsidR="004D30AB">
        <w:t xml:space="preserve">indicated in </w:t>
      </w:r>
      <w:r w:rsidR="00376D42">
        <w:t>the Summary</w:t>
      </w:r>
      <w:r w:rsidRPr="00503C7F">
        <w:t>, Borrower will have or will establish and will adhere to the MMP</w:t>
      </w:r>
      <w:r w:rsidR="0016237C">
        <w:t xml:space="preserve">. </w:t>
      </w:r>
      <w:r w:rsidRPr="00503C7F">
        <w:t xml:space="preserve">If Borrower is required to have an MMP, Borrower will keep all MMP documentation at the Mortgaged Property or at the </w:t>
      </w:r>
      <w:r w:rsidR="00E11A9A">
        <w:t>Property Manager</w:t>
      </w:r>
      <w:r w:rsidR="00350C47">
        <w:t>’</w:t>
      </w:r>
      <w:r w:rsidRPr="00503C7F">
        <w:t>s office and available for review by Lender or the Loan Servicer during any annual assessment or other inspection of the Mortgaged Property that is required by Lender</w:t>
      </w:r>
      <w:r w:rsidR="0016237C">
        <w:t xml:space="preserve">. </w:t>
      </w:r>
      <w:r w:rsidRPr="00503C7F">
        <w:t>At a minimum, the MMP must contain a provision for</w:t>
      </w:r>
      <w:r w:rsidR="00376D42">
        <w:t xml:space="preserve">: </w:t>
      </w:r>
      <w:r w:rsidR="00376D42" w:rsidRPr="00503C7F">
        <w:t>(</w:t>
      </w:r>
      <w:r w:rsidRPr="00503C7F">
        <w:t>i) staff training, (ii) information to be provided to tenants, (iii) documentation of the plan, (iv) the appropriate protocol for incident response and remediation</w:t>
      </w:r>
      <w:r w:rsidR="0030413E">
        <w:t>,</w:t>
      </w:r>
      <w:r w:rsidRPr="00503C7F">
        <w:t xml:space="preserve"> and (v) routine, scheduled inspections of common space and unit interiors.</w:t>
      </w:r>
    </w:p>
    <w:p w:rsidR="00522D24" w:rsidRPr="00CD45D9" w:rsidRDefault="00522D24" w:rsidP="00A647CA">
      <w:pPr>
        <w:spacing w:after="0"/>
      </w:pPr>
    </w:p>
    <w:p w:rsidR="00C872A1" w:rsidRDefault="00C872A1" w:rsidP="00A647CA">
      <w:pPr>
        <w:pStyle w:val="NormalHangingIndent2"/>
        <w:spacing w:after="0"/>
        <w:jc w:val="left"/>
      </w:pPr>
      <w:r w:rsidRPr="00503C7F">
        <w:t>(</w:t>
      </w:r>
      <w:r w:rsidR="001B6315" w:rsidRPr="00503C7F">
        <w:t>g</w:t>
      </w:r>
      <w:r w:rsidRPr="00503C7F">
        <w:t>)</w:t>
      </w:r>
      <w:r w:rsidRPr="00503C7F">
        <w:tab/>
      </w:r>
      <w:r w:rsidRPr="00503C7F">
        <w:rPr>
          <w:u w:val="single"/>
        </w:rPr>
        <w:t>No Reduction of Housing Cooperative Charges</w:t>
      </w:r>
      <w:r w:rsidR="0016237C">
        <w:t xml:space="preserve">. </w:t>
      </w:r>
      <w:r w:rsidRPr="00503C7F">
        <w:t>If Borrower is a housing cooperative corporation or association, until the Indebtedness is paid in full, Borrower will not reduce the maintenance fees, charges or assessments payable by shareholders or residents under proprietary leases or occupancy agreements below a level which is sufficient to pay all expenses of Borrower, including all operating and other expenses for the Mortgaged Property and all payments due pursuant to the terms of the Note and any Loan Documents.</w:t>
      </w:r>
    </w:p>
    <w:p w:rsidR="004D30AB" w:rsidRPr="00CD45D9" w:rsidRDefault="004D30AB" w:rsidP="00A647CA">
      <w:pPr>
        <w:spacing w:after="0"/>
      </w:pPr>
    </w:p>
    <w:p w:rsidR="00C424E0" w:rsidRDefault="00C424E0" w:rsidP="00A647CA">
      <w:pPr>
        <w:spacing w:after="0"/>
        <w:ind w:left="1440" w:hanging="720"/>
      </w:pPr>
      <w:r>
        <w:t>(</w:t>
      </w:r>
      <w:r w:rsidR="004D30AB">
        <w:t>h</w:t>
      </w:r>
      <w:r>
        <w:t>)</w:t>
      </w:r>
      <w:r>
        <w:tab/>
      </w:r>
      <w:r w:rsidR="008C0A09">
        <w:t>through (</w:t>
      </w:r>
      <w:r w:rsidR="00E82F5C">
        <w:t>l</w:t>
      </w:r>
      <w:r w:rsidR="008C0A09">
        <w:t xml:space="preserve">) are </w:t>
      </w:r>
      <w:r w:rsidR="008C2C02">
        <w:t>r</w:t>
      </w:r>
      <w:r w:rsidRPr="008736C5">
        <w:t>eserved.</w:t>
      </w:r>
    </w:p>
    <w:p w:rsidR="00522D24" w:rsidRDefault="00522D24" w:rsidP="00A647CA">
      <w:pPr>
        <w:spacing w:after="0"/>
        <w:ind w:left="1440" w:hanging="720"/>
      </w:pPr>
    </w:p>
    <w:p w:rsidR="004D30AB" w:rsidRDefault="004D30AB" w:rsidP="00776BF1">
      <w:pPr>
        <w:spacing w:after="0"/>
        <w:ind w:left="1440" w:hanging="720"/>
        <w:jc w:val="left"/>
        <w:rPr>
          <w:color w:val="000000"/>
        </w:rPr>
      </w:pPr>
      <w:r>
        <w:rPr>
          <w:color w:val="000000"/>
        </w:rPr>
        <w:t>(m</w:t>
      </w:r>
      <w:r w:rsidRPr="006B1913">
        <w:rPr>
          <w:color w:val="000000"/>
        </w:rPr>
        <w:t>)</w:t>
      </w:r>
      <w:r w:rsidRPr="006B1913">
        <w:rPr>
          <w:color w:val="000000"/>
        </w:rPr>
        <w:tab/>
      </w:r>
      <w:r w:rsidRPr="00494E97">
        <w:rPr>
          <w:color w:val="000000"/>
          <w:u w:val="single"/>
        </w:rPr>
        <w:t>Mechanic</w:t>
      </w:r>
      <w:r w:rsidR="00350C47">
        <w:rPr>
          <w:color w:val="000000"/>
          <w:u w:val="single"/>
        </w:rPr>
        <w:t>’</w:t>
      </w:r>
      <w:r w:rsidRPr="00494E97">
        <w:rPr>
          <w:color w:val="000000"/>
          <w:u w:val="single"/>
        </w:rPr>
        <w:t>s, Materialmen</w:t>
      </w:r>
      <w:r w:rsidR="00350C47">
        <w:rPr>
          <w:color w:val="000000"/>
          <w:u w:val="single"/>
        </w:rPr>
        <w:t>’</w:t>
      </w:r>
      <w:r w:rsidRPr="00494E97">
        <w:rPr>
          <w:color w:val="000000"/>
          <w:u w:val="single"/>
        </w:rPr>
        <w:t>s and Judgment Lien</w:t>
      </w:r>
      <w:r w:rsidRPr="00631876">
        <w:rPr>
          <w:color w:val="000000"/>
          <w:u w:val="single"/>
        </w:rPr>
        <w:t>s</w:t>
      </w:r>
      <w:r w:rsidRPr="00494E97">
        <w:rPr>
          <w:color w:val="000000"/>
        </w:rPr>
        <w:t>. If a mechanic</w:t>
      </w:r>
      <w:r w:rsidR="00350C47">
        <w:rPr>
          <w:color w:val="000000"/>
        </w:rPr>
        <w:t>’</w:t>
      </w:r>
      <w:r w:rsidRPr="00494E97">
        <w:rPr>
          <w:color w:val="000000"/>
        </w:rPr>
        <w:t>s, materialmen</w:t>
      </w:r>
      <w:r w:rsidR="00350C47">
        <w:rPr>
          <w:color w:val="000000"/>
        </w:rPr>
        <w:t>’</w:t>
      </w:r>
      <w:r w:rsidRPr="00494E97">
        <w:rPr>
          <w:color w:val="000000"/>
        </w:rPr>
        <w:t xml:space="preserve">s or judgment Lien </w:t>
      </w:r>
      <w:r>
        <w:rPr>
          <w:color w:val="000000"/>
        </w:rPr>
        <w:t xml:space="preserve">is </w:t>
      </w:r>
      <w:r w:rsidRPr="00494E97">
        <w:rPr>
          <w:color w:val="000000"/>
        </w:rPr>
        <w:t xml:space="preserve">filed against the Mortgaged Property, Borrower must cause </w:t>
      </w:r>
      <w:r>
        <w:rPr>
          <w:color w:val="000000"/>
        </w:rPr>
        <w:t>the Lien</w:t>
      </w:r>
      <w:r w:rsidRPr="00494E97">
        <w:rPr>
          <w:color w:val="000000"/>
        </w:rPr>
        <w:t xml:space="preserve"> to be released of record, bonded off, or otherwise remedied to Lender</w:t>
      </w:r>
      <w:r w:rsidR="00350C47">
        <w:rPr>
          <w:color w:val="000000"/>
        </w:rPr>
        <w:t>’</w:t>
      </w:r>
      <w:r w:rsidRPr="00494E97">
        <w:rPr>
          <w:color w:val="000000"/>
        </w:rPr>
        <w:t>s satisfaction within 60 days after the date of creation of the Lien. However, if Borrower is diligently prosecuting such release or other remedy and advises Lender that such release or remedy cannot be consummated within such 60-day period, Borrower will h</w:t>
      </w:r>
      <w:r>
        <w:rPr>
          <w:color w:val="000000"/>
        </w:rPr>
        <w:t xml:space="preserve">ave an additional period </w:t>
      </w:r>
      <w:r w:rsidRPr="00494E97">
        <w:rPr>
          <w:color w:val="000000"/>
        </w:rPr>
        <w:t>(not exceeding 120 days from the date of creation of the Lien or such earlier time as may be required by applicable law in which the lienor must act to enforce the Lien) within which to obtain such release of record or consummate such other remedy.</w:t>
      </w:r>
    </w:p>
    <w:p w:rsidR="004D30AB" w:rsidRPr="008C6ECF" w:rsidRDefault="004D30AB" w:rsidP="00776BF1">
      <w:pPr>
        <w:spacing w:after="0"/>
        <w:ind w:left="1440" w:hanging="720"/>
        <w:jc w:val="left"/>
      </w:pPr>
    </w:p>
    <w:p w:rsidR="00EB6F52" w:rsidRPr="003B7B0A" w:rsidRDefault="00EB6F52" w:rsidP="00A75DD2">
      <w:pPr>
        <w:ind w:left="720" w:hanging="720"/>
        <w:jc w:val="left"/>
        <w:rPr>
          <w:b/>
        </w:rPr>
      </w:pPr>
      <w:r w:rsidRPr="003B7B0A">
        <w:rPr>
          <w:b/>
        </w:rPr>
        <w:t>6.10</w:t>
      </w:r>
      <w:r w:rsidRPr="003B7B0A">
        <w:rPr>
          <w:b/>
        </w:rPr>
        <w:tab/>
        <w:t xml:space="preserve">Insurance. </w:t>
      </w:r>
      <w:r w:rsidRPr="003B7B0A">
        <w:rPr>
          <w:bCs/>
        </w:rPr>
        <w:t>At all times during the term of this Loan Agreement, Borrower will maintain at its sole cost and expense, for the mutual benefit of Borrower and Lender, all of the Insurance specified in this Section 6.10, as required by Lender and applicable law, and in such amounts and with such maximum deductibles as Lender may require, as those requirements may change:</w:t>
      </w:r>
    </w:p>
    <w:p w:rsidR="00EB6F52" w:rsidRPr="003B7B0A" w:rsidRDefault="00EB6F52" w:rsidP="00A75DD2">
      <w:pPr>
        <w:pStyle w:val="NormalHangingIndent2"/>
        <w:spacing w:after="0"/>
        <w:jc w:val="left"/>
      </w:pPr>
      <w:r w:rsidRPr="003B7B0A">
        <w:rPr>
          <w:bCs/>
        </w:rPr>
        <w:t>(a)</w:t>
      </w:r>
      <w:r w:rsidRPr="003B7B0A">
        <w:rPr>
          <w:bCs/>
        </w:rPr>
        <w:tab/>
      </w:r>
      <w:r w:rsidR="00933B42">
        <w:rPr>
          <w:bCs/>
          <w:u w:val="single"/>
        </w:rPr>
        <w:t>Property</w:t>
      </w:r>
      <w:r w:rsidR="00933B42" w:rsidRPr="003B7B0A">
        <w:rPr>
          <w:bCs/>
          <w:u w:val="single"/>
        </w:rPr>
        <w:t xml:space="preserve"> </w:t>
      </w:r>
      <w:r w:rsidRPr="003B7B0A">
        <w:rPr>
          <w:bCs/>
          <w:u w:val="single"/>
        </w:rPr>
        <w:t>Insurance</w:t>
      </w:r>
      <w:r w:rsidRPr="003B7B0A">
        <w:rPr>
          <w:bCs/>
        </w:rPr>
        <w:t xml:space="preserve">. </w:t>
      </w:r>
      <w:r w:rsidRPr="003B7B0A">
        <w:t>Borrower will keep the Improvements insured at all times against relevant physical hazards that may cause damage to the Mortgaged Property as Lender may require (</w:t>
      </w:r>
      <w:r w:rsidR="007E462C">
        <w:t>“</w:t>
      </w:r>
      <w:r w:rsidR="00933B42">
        <w:rPr>
          <w:b/>
        </w:rPr>
        <w:t>Property</w:t>
      </w:r>
      <w:r w:rsidR="00933B42" w:rsidRPr="003B7B0A">
        <w:rPr>
          <w:b/>
        </w:rPr>
        <w:t xml:space="preserve"> </w:t>
      </w:r>
      <w:r w:rsidRPr="003B7B0A">
        <w:rPr>
          <w:b/>
        </w:rPr>
        <w:t>Insurance</w:t>
      </w:r>
      <w:r w:rsidR="007E462C">
        <w:t>”</w:t>
      </w:r>
      <w:r w:rsidRPr="003B7B0A">
        <w:t xml:space="preserve">). Required </w:t>
      </w:r>
      <w:r w:rsidR="00933B42">
        <w:t>Property</w:t>
      </w:r>
      <w:r w:rsidR="00933B42" w:rsidRPr="003B7B0A">
        <w:t xml:space="preserve"> </w:t>
      </w:r>
      <w:r w:rsidRPr="003B7B0A">
        <w:t>Insurance coverage may include any or all of the following:</w:t>
      </w:r>
    </w:p>
    <w:p w:rsidR="00EB6F52" w:rsidRPr="003B7B0A" w:rsidRDefault="00EB6F52" w:rsidP="00A75DD2">
      <w:pPr>
        <w:spacing w:after="0"/>
        <w:jc w:val="left"/>
      </w:pPr>
    </w:p>
    <w:p w:rsidR="00EB6F52" w:rsidRPr="003B7B0A" w:rsidRDefault="00EB6F52" w:rsidP="00A75DD2">
      <w:pPr>
        <w:ind w:left="2160" w:hanging="720"/>
        <w:jc w:val="left"/>
      </w:pPr>
      <w:r w:rsidRPr="003B7B0A">
        <w:t>(i)</w:t>
      </w:r>
      <w:r w:rsidRPr="003B7B0A">
        <w:tab/>
      </w:r>
      <w:r w:rsidRPr="003B7B0A">
        <w:rPr>
          <w:u w:val="single"/>
        </w:rPr>
        <w:t>All Risks of Physical Loss</w:t>
      </w:r>
      <w:r w:rsidRPr="003B7B0A">
        <w:t>. Insurance against</w:t>
      </w:r>
      <w:r w:rsidRPr="003B7B0A">
        <w:rPr>
          <w:bCs/>
        </w:rPr>
        <w:t xml:space="preserve"> </w:t>
      </w:r>
      <w:r w:rsidRPr="003B7B0A">
        <w:t xml:space="preserve">loss or damage from fire, wind, hail, and other related perils within the scope of a </w:t>
      </w:r>
      <w:r w:rsidR="007E462C">
        <w:t>“</w:t>
      </w:r>
      <w:r w:rsidRPr="003B7B0A">
        <w:t>Causes of Loss</w:t>
      </w:r>
      <w:r w:rsidR="00BA5AA3">
        <w:t xml:space="preserve"> – Special Form</w:t>
      </w:r>
      <w:r w:rsidR="007E462C">
        <w:t>”</w:t>
      </w:r>
      <w:r w:rsidRPr="003B7B0A">
        <w:t xml:space="preserve"> or </w:t>
      </w:r>
      <w:r w:rsidR="007E462C">
        <w:t>“</w:t>
      </w:r>
      <w:r w:rsidRPr="003B7B0A">
        <w:t>All Risk</w:t>
      </w:r>
      <w:r w:rsidR="007E462C">
        <w:t>”</w:t>
      </w:r>
      <w:r w:rsidRPr="003B7B0A">
        <w:t xml:space="preserve"> policy, in an amount not less than the Replacement Cost of the Mortgaged Property.</w:t>
      </w:r>
    </w:p>
    <w:p w:rsidR="00EB6F52" w:rsidRPr="003B7B0A" w:rsidRDefault="00EB6F52" w:rsidP="00A75DD2">
      <w:pPr>
        <w:ind w:left="2160" w:hanging="720"/>
        <w:jc w:val="left"/>
      </w:pPr>
      <w:r w:rsidRPr="003B7B0A">
        <w:t>(ii)</w:t>
      </w:r>
      <w:r w:rsidRPr="003B7B0A">
        <w:tab/>
      </w:r>
      <w:r w:rsidRPr="003B7B0A">
        <w:rPr>
          <w:u w:val="single"/>
        </w:rPr>
        <w:t>Ordinance and Law</w:t>
      </w:r>
      <w:r w:rsidRPr="003B7B0A">
        <w:t xml:space="preserve">. If </w:t>
      </w:r>
      <w:r w:rsidR="00933B42">
        <w:t xml:space="preserve">any part of </w:t>
      </w:r>
      <w:r w:rsidRPr="003B7B0A">
        <w:t xml:space="preserve">the Mortgaged Property </w:t>
      </w:r>
      <w:r w:rsidR="00933B42">
        <w:t>is legal non-conforming under current building, zoning or land use laws or ordinances</w:t>
      </w:r>
      <w:r w:rsidRPr="003B7B0A">
        <w:t xml:space="preserve">, then </w:t>
      </w:r>
      <w:r w:rsidR="007E462C">
        <w:t>“</w:t>
      </w:r>
      <w:r w:rsidRPr="003B7B0A">
        <w:t>Ordinance and Law Coverage</w:t>
      </w:r>
      <w:r w:rsidR="007E462C">
        <w:t>”</w:t>
      </w:r>
      <w:r w:rsidRPr="003B7B0A">
        <w:t xml:space="preserve"> in the amount required by Lender</w:t>
      </w:r>
      <w:r w:rsidR="00933B42">
        <w:t>.</w:t>
      </w:r>
    </w:p>
    <w:p w:rsidR="00EB6F52" w:rsidRPr="003B7B0A" w:rsidRDefault="00EB6F52" w:rsidP="00A75DD2">
      <w:pPr>
        <w:ind w:left="2160" w:hanging="720"/>
        <w:jc w:val="left"/>
      </w:pPr>
      <w:r w:rsidRPr="003B7B0A">
        <w:t>(iii)</w:t>
      </w:r>
      <w:r w:rsidRPr="003B7B0A">
        <w:tab/>
      </w:r>
      <w:r w:rsidRPr="003B7B0A">
        <w:rPr>
          <w:u w:val="single"/>
        </w:rPr>
        <w:t>Flood</w:t>
      </w:r>
      <w:r w:rsidRPr="003B7B0A">
        <w:t xml:space="preserve">.  If any of the Improvements are located in an area identified by the Federal Emergency Management Agency (or any successor to that agency) as a </w:t>
      </w:r>
      <w:r w:rsidR="007E462C">
        <w:t>“</w:t>
      </w:r>
      <w:r w:rsidRPr="003B7B0A">
        <w:t>Special Flood Hazard Area,</w:t>
      </w:r>
      <w:r w:rsidR="007E462C">
        <w:t>”</w:t>
      </w:r>
      <w:r w:rsidRPr="003B7B0A">
        <w:t xml:space="preserve"> flood Insurance in the amount required by Lender.</w:t>
      </w:r>
    </w:p>
    <w:p w:rsidR="00EB6F52" w:rsidRPr="003B7B0A" w:rsidRDefault="00EB6F52" w:rsidP="00A75DD2">
      <w:pPr>
        <w:ind w:left="2160" w:hanging="720"/>
        <w:jc w:val="left"/>
      </w:pPr>
      <w:r w:rsidRPr="003B7B0A">
        <w:t>(iv)</w:t>
      </w:r>
      <w:r w:rsidRPr="003B7B0A">
        <w:tab/>
      </w:r>
      <w:r w:rsidRPr="003B7B0A">
        <w:rPr>
          <w:u w:val="single"/>
        </w:rPr>
        <w:t>Windstorm</w:t>
      </w:r>
      <w:r w:rsidRPr="003B7B0A">
        <w:t xml:space="preserve">. If windstorm and/or windstorm related perils and/or </w:t>
      </w:r>
      <w:r w:rsidR="007E462C">
        <w:t>“</w:t>
      </w:r>
      <w:r w:rsidRPr="003B7B0A">
        <w:t>named storm</w:t>
      </w:r>
      <w:r w:rsidR="007E462C">
        <w:t>”</w:t>
      </w:r>
      <w:r w:rsidRPr="003B7B0A">
        <w:t xml:space="preserve"> </w:t>
      </w:r>
      <w:r w:rsidR="00A70A47" w:rsidRPr="003B7B0A">
        <w:t>(</w:t>
      </w:r>
      <w:r w:rsidR="00A70A47">
        <w:t>collectively, “</w:t>
      </w:r>
      <w:r w:rsidR="00A70A47" w:rsidRPr="003B7B0A">
        <w:rPr>
          <w:b/>
        </w:rPr>
        <w:t>Windstorm Coverage</w:t>
      </w:r>
      <w:r w:rsidR="00A70A47">
        <w:t>”</w:t>
      </w:r>
      <w:r w:rsidR="00A70A47" w:rsidRPr="003B7B0A">
        <w:t xml:space="preserve">), </w:t>
      </w:r>
      <w:r w:rsidRPr="003B7B0A">
        <w:t xml:space="preserve">are excluded from the </w:t>
      </w:r>
      <w:r w:rsidR="007E462C">
        <w:t>“</w:t>
      </w:r>
      <w:r w:rsidRPr="003B7B0A">
        <w:t>Causes of Loss</w:t>
      </w:r>
      <w:r w:rsidR="00BA5AA3">
        <w:t xml:space="preserve"> – Special Form</w:t>
      </w:r>
      <w:r w:rsidR="007E462C">
        <w:t>”</w:t>
      </w:r>
      <w:r w:rsidRPr="003B7B0A">
        <w:t xml:space="preserve"> policy required under Section 6.10(a)(i), then separate coverage for such risks</w:t>
      </w:r>
      <w:r w:rsidR="00A70A47">
        <w:t>,</w:t>
      </w:r>
      <w:r w:rsidRPr="003B7B0A">
        <w:t xml:space="preserve"> either through an endorsement or a separate policy. Windstorm Coverage will be written in an amount not less than the Replacement Cost of the Mortgaged Property.</w:t>
      </w:r>
    </w:p>
    <w:p w:rsidR="00EB6F52" w:rsidRPr="003B7B0A" w:rsidRDefault="00EB6F52" w:rsidP="00A75DD2">
      <w:pPr>
        <w:ind w:left="2160" w:hanging="720"/>
        <w:jc w:val="left"/>
      </w:pPr>
      <w:r w:rsidRPr="003B7B0A">
        <w:t>(v)</w:t>
      </w:r>
      <w:r w:rsidRPr="003B7B0A">
        <w:tab/>
      </w:r>
      <w:r w:rsidRPr="003B7B0A">
        <w:rPr>
          <w:u w:val="single"/>
        </w:rPr>
        <w:t>Boiler and Machinery/Equipment Breakdown</w:t>
      </w:r>
      <w:r w:rsidRPr="003B7B0A">
        <w:t>. If the Mortgaged Property contains a central heating, ventilation and cooling system (</w:t>
      </w:r>
      <w:r w:rsidR="007E462C">
        <w:t>“</w:t>
      </w:r>
      <w:r w:rsidRPr="003B7B0A">
        <w:rPr>
          <w:b/>
        </w:rPr>
        <w:t>HVAC System</w:t>
      </w:r>
      <w:r w:rsidR="007E462C">
        <w:t>”</w:t>
      </w:r>
      <w:r w:rsidRPr="003B7B0A">
        <w:t>) where steam boilers and/or other pressurized systems are in operation and are regulated by the Property Jurisdiction, Insurance providing coverage in the amount required by Lender</w:t>
      </w:r>
      <w:r w:rsidR="00933B42">
        <w:t>.</w:t>
      </w:r>
    </w:p>
    <w:p w:rsidR="00EB6F52" w:rsidRPr="003B7B0A" w:rsidRDefault="00EB6F52" w:rsidP="00A75DD2">
      <w:pPr>
        <w:ind w:left="2160" w:hanging="720"/>
        <w:jc w:val="left"/>
      </w:pPr>
      <w:r w:rsidRPr="003B7B0A">
        <w:t>(vi)</w:t>
      </w:r>
      <w:r w:rsidRPr="003B7B0A">
        <w:tab/>
      </w:r>
      <w:r w:rsidRPr="003B7B0A">
        <w:rPr>
          <w:u w:val="single"/>
        </w:rPr>
        <w:t>Builder</w:t>
      </w:r>
      <w:r w:rsidR="00350C47">
        <w:rPr>
          <w:u w:val="single"/>
        </w:rPr>
        <w:t>’</w:t>
      </w:r>
      <w:r w:rsidRPr="003B7B0A">
        <w:rPr>
          <w:u w:val="single"/>
        </w:rPr>
        <w:t>s Risk</w:t>
      </w:r>
      <w:r w:rsidRPr="003B7B0A">
        <w:t>. During any period of construction or Restoration, builder</w:t>
      </w:r>
      <w:r w:rsidR="00350C47">
        <w:t>’</w:t>
      </w:r>
      <w:r w:rsidRPr="003B7B0A">
        <w:t xml:space="preserve">s risk Insurance (including fire and other perils within the scope of a policy known as </w:t>
      </w:r>
      <w:r w:rsidR="007E462C">
        <w:t>“</w:t>
      </w:r>
      <w:r w:rsidRPr="003B7B0A">
        <w:t>Causes of Loss – Special Form</w:t>
      </w:r>
      <w:r w:rsidR="007E462C">
        <w:t>”</w:t>
      </w:r>
      <w:r w:rsidRPr="003B7B0A">
        <w:t xml:space="preserve"> or </w:t>
      </w:r>
      <w:r w:rsidR="007E462C">
        <w:t>“</w:t>
      </w:r>
      <w:r w:rsidRPr="003B7B0A">
        <w:t>All Risk</w:t>
      </w:r>
      <w:r w:rsidR="007E462C">
        <w:t>”</w:t>
      </w:r>
      <w:r w:rsidRPr="003B7B0A">
        <w:t xml:space="preserve"> policy) in an amount not less than the sum of the related contractual arrangements.</w:t>
      </w:r>
    </w:p>
    <w:p w:rsidR="00EB6F52" w:rsidRPr="003B7B0A" w:rsidRDefault="00EB6F52" w:rsidP="00A75DD2">
      <w:pPr>
        <w:ind w:left="2160" w:hanging="720"/>
        <w:jc w:val="left"/>
      </w:pPr>
      <w:r w:rsidRPr="003B7B0A">
        <w:t>(vii)</w:t>
      </w:r>
      <w:r w:rsidRPr="003B7B0A">
        <w:tab/>
      </w:r>
      <w:r w:rsidRPr="003B7B0A">
        <w:rPr>
          <w:u w:val="single"/>
        </w:rPr>
        <w:t>Other</w:t>
      </w:r>
      <w:r w:rsidRPr="003B7B0A">
        <w:t>. Insurance for other physical perils applicable to the Mortgaged Property as may be required by Lender including earthquake, sinkhole, mine subsidence, avalanche, mudslides, and volcanic eruption. If Lender reasonably requires any updated reports or other documentation to determine whether additional Insurance is necessary or prudent, Borrower will pay for the updated reports or other documentation at its sole cost and expense.</w:t>
      </w:r>
    </w:p>
    <w:p w:rsidR="00EB6F52" w:rsidRPr="003B7B0A" w:rsidRDefault="00EB6F52" w:rsidP="00EB6F52">
      <w:pPr>
        <w:autoSpaceDE w:val="0"/>
        <w:autoSpaceDN w:val="0"/>
        <w:adjustRightInd w:val="0"/>
        <w:ind w:left="2160" w:hanging="720"/>
        <w:rPr>
          <w:rFonts w:eastAsia="Calibri"/>
          <w:szCs w:val="22"/>
        </w:rPr>
      </w:pPr>
      <w:r w:rsidRPr="003B7B0A">
        <w:t>(viii)</w:t>
      </w:r>
      <w:r w:rsidRPr="003B7B0A">
        <w:rPr>
          <w:color w:val="FF0000"/>
        </w:rPr>
        <w:tab/>
      </w:r>
      <w:r w:rsidRPr="00EB6F52">
        <w:t xml:space="preserve">Reserved. </w:t>
      </w:r>
    </w:p>
    <w:p w:rsidR="00EB6F52" w:rsidRDefault="00EB6F52" w:rsidP="00EB6F52">
      <w:pPr>
        <w:ind w:left="1440"/>
        <w:rPr>
          <w:rFonts w:eastAsia="Calibri"/>
          <w:szCs w:val="22"/>
        </w:rPr>
      </w:pPr>
      <w:r w:rsidRPr="003B7B0A">
        <w:rPr>
          <w:rFonts w:eastAsia="Calibri"/>
          <w:szCs w:val="22"/>
        </w:rPr>
        <w:t>(ix)</w:t>
      </w:r>
      <w:r w:rsidRPr="003B7B0A">
        <w:rPr>
          <w:rFonts w:eastAsia="Calibri"/>
          <w:szCs w:val="22"/>
        </w:rPr>
        <w:tab/>
        <w:t>Reserved.</w:t>
      </w:r>
    </w:p>
    <w:p w:rsidR="006B22F7" w:rsidRPr="003B7B0A" w:rsidRDefault="006B22F7" w:rsidP="00EB6F52">
      <w:pPr>
        <w:ind w:left="1440"/>
        <w:rPr>
          <w:rFonts w:eastAsia="Calibri"/>
          <w:szCs w:val="22"/>
        </w:rPr>
      </w:pPr>
      <w:r>
        <w:rPr>
          <w:rFonts w:eastAsia="Calibri"/>
          <w:szCs w:val="22"/>
        </w:rPr>
        <w:t>(</w:t>
      </w:r>
      <w:r w:rsidRPr="003B7B0A">
        <w:rPr>
          <w:rFonts w:eastAsia="Calibri"/>
          <w:szCs w:val="22"/>
        </w:rPr>
        <w:t>x)</w:t>
      </w:r>
      <w:r w:rsidRPr="003B7B0A">
        <w:rPr>
          <w:rFonts w:eastAsia="Calibri"/>
          <w:szCs w:val="22"/>
        </w:rPr>
        <w:tab/>
        <w:t>Reserved.</w:t>
      </w:r>
    </w:p>
    <w:p w:rsidR="00EB6F52" w:rsidRPr="003B7B0A" w:rsidRDefault="00EB6F52" w:rsidP="00EB6F52">
      <w:pPr>
        <w:ind w:left="1440" w:hanging="720"/>
      </w:pPr>
      <w:r w:rsidRPr="003B7B0A">
        <w:t>(b)</w:t>
      </w:r>
      <w:r w:rsidRPr="003B7B0A">
        <w:tab/>
      </w:r>
      <w:r w:rsidRPr="003B7B0A">
        <w:rPr>
          <w:u w:val="single"/>
        </w:rPr>
        <w:t>Business Income/Rental Value</w:t>
      </w:r>
      <w:r w:rsidRPr="003B7B0A">
        <w:t>. Business income/rental value Insurance for all relevant perils to be covered in the amount required by Lender, but in no case less than the effective gross income attributable to the Mortgage</w:t>
      </w:r>
      <w:r w:rsidR="00275660">
        <w:t>d</w:t>
      </w:r>
      <w:r w:rsidRPr="003B7B0A">
        <w:t xml:space="preserve"> Property for the preceding 12 months, as determined by Lender in Lender</w:t>
      </w:r>
      <w:r w:rsidR="00350C47">
        <w:t>’</w:t>
      </w:r>
      <w:r w:rsidRPr="003B7B0A">
        <w:t xml:space="preserve">s Discretion. </w:t>
      </w:r>
    </w:p>
    <w:p w:rsidR="00EB6F52" w:rsidRPr="003B7B0A" w:rsidRDefault="00EB6F52" w:rsidP="00EB6F52">
      <w:pPr>
        <w:pStyle w:val="NormalHangingIndent2"/>
        <w:spacing w:after="0"/>
        <w:jc w:val="left"/>
      </w:pPr>
      <w:r w:rsidRPr="003B7B0A">
        <w:t>(c)</w:t>
      </w:r>
      <w:r w:rsidRPr="003B7B0A">
        <w:tab/>
      </w:r>
      <w:r w:rsidRPr="003B7B0A">
        <w:rPr>
          <w:u w:val="single"/>
        </w:rPr>
        <w:t>Commercial General Liability Insurance</w:t>
      </w:r>
      <w:r w:rsidRPr="003B7B0A">
        <w:t xml:space="preserve">. Commercial general liability Insurance against legal liability claims for personal and bodily injury, property damage and contractual liability </w:t>
      </w:r>
      <w:r w:rsidRPr="003B7B0A">
        <w:rPr>
          <w:bCs/>
        </w:rPr>
        <w:t>in such amounts and with such maximum deductibles as Lender may require, but not less than $1,000,000 per occurrence and $2,000,000 in the general aggregate on a per-location basis, plus excess and/or umbrella liability coverage in such amounts as Lender may require.</w:t>
      </w:r>
    </w:p>
    <w:p w:rsidR="00EB6F52" w:rsidRPr="003B7B0A" w:rsidRDefault="00EB6F52" w:rsidP="00EB6F52">
      <w:pPr>
        <w:pStyle w:val="NormalHangingIndent2"/>
        <w:spacing w:after="0"/>
        <w:jc w:val="left"/>
      </w:pPr>
    </w:p>
    <w:p w:rsidR="00EB6F52" w:rsidRPr="003B7B0A" w:rsidRDefault="00EB6F52" w:rsidP="00EB6F52">
      <w:pPr>
        <w:pStyle w:val="NormalHangingIndent2"/>
        <w:spacing w:after="0"/>
        <w:jc w:val="left"/>
      </w:pPr>
      <w:r w:rsidRPr="003B7B0A">
        <w:t>(d)</w:t>
      </w:r>
      <w:r w:rsidRPr="003B7B0A">
        <w:tab/>
      </w:r>
      <w:r w:rsidRPr="003B7B0A">
        <w:rPr>
          <w:u w:val="single"/>
        </w:rPr>
        <w:t>Terrorism Insurance</w:t>
      </w:r>
      <w:r w:rsidRPr="003B7B0A">
        <w:t>. Insurance required under Section 6.10(a)</w:t>
      </w:r>
      <w:r w:rsidR="00A70A47">
        <w:t xml:space="preserve">, </w:t>
      </w:r>
      <w:r w:rsidRPr="003B7B0A">
        <w:t>Section 6.10(b)</w:t>
      </w:r>
      <w:r w:rsidR="00A70A47">
        <w:t>, and Section 6.10(c)</w:t>
      </w:r>
      <w:r w:rsidRPr="003B7B0A">
        <w:t xml:space="preserve"> will provide coverage for acts of terrorism. Terrorism coverage may be provided through one or more separate policies, which will be on terms (including amounts) consistent with those required under Section 6.10(a)(i) and (ii) and Section 6.10(b).</w:t>
      </w:r>
      <w:r w:rsidR="005176B7">
        <w:t xml:space="preserve"> </w:t>
      </w:r>
      <w:r w:rsidR="005176B7" w:rsidRPr="00394762">
        <w:rPr>
          <w:bCs/>
        </w:rPr>
        <w:t xml:space="preserve">If Insurance against acts of terrorism is not available at commercially reasonable rates and if the related hazards are not at the time commonly insured against for properties similar to the Mortgaged Property and located in or around the region in which the Mortgaged Property is located, then Lender may opt to temporarily suspend, cap or otherwise limit the requirement to have such terrorism insurance for a period not to exceed one year, unless such suspension or cap </w:t>
      </w:r>
      <w:r w:rsidR="00D418B4">
        <w:rPr>
          <w:bCs/>
        </w:rPr>
        <w:t>is</w:t>
      </w:r>
      <w:r w:rsidR="005176B7" w:rsidRPr="00394762">
        <w:rPr>
          <w:bCs/>
        </w:rPr>
        <w:t xml:space="preserve"> renewed by Lender for additional one year increments.</w:t>
      </w:r>
    </w:p>
    <w:p w:rsidR="00EB6F52" w:rsidRPr="003B7B0A" w:rsidRDefault="00EB6F52" w:rsidP="00EB6F52">
      <w:pPr>
        <w:pStyle w:val="NormalHangingIndent2"/>
        <w:spacing w:after="0"/>
        <w:jc w:val="left"/>
        <w:rPr>
          <w:u w:val="single"/>
        </w:rPr>
      </w:pPr>
    </w:p>
    <w:p w:rsidR="00EB6F52" w:rsidRPr="003B7B0A" w:rsidRDefault="00EB6F52" w:rsidP="00EB6F52">
      <w:pPr>
        <w:pStyle w:val="NormalHangingIndent2"/>
        <w:spacing w:after="0"/>
        <w:jc w:val="left"/>
      </w:pPr>
      <w:r w:rsidRPr="003B7B0A">
        <w:t>(e)</w:t>
      </w:r>
      <w:r w:rsidRPr="003B7B0A">
        <w:tab/>
      </w:r>
      <w:r w:rsidRPr="003B7B0A">
        <w:rPr>
          <w:u w:val="single"/>
        </w:rPr>
        <w:t>Payment of Premiums</w:t>
      </w:r>
      <w:r w:rsidRPr="003B7B0A">
        <w:t xml:space="preserve">. All </w:t>
      </w:r>
      <w:r w:rsidR="00505885">
        <w:t>Property</w:t>
      </w:r>
      <w:r w:rsidR="00505885" w:rsidRPr="003B7B0A">
        <w:t xml:space="preserve"> </w:t>
      </w:r>
      <w:r w:rsidRPr="003B7B0A">
        <w:t>Insurance premiums and premiums for other Insurance required under this Section 6.10 will be paid in the manner provided in Article IV, unless Lender has designated in writing another method of payment.</w:t>
      </w:r>
    </w:p>
    <w:p w:rsidR="00EB6F52" w:rsidRPr="003B7B0A" w:rsidRDefault="00EB6F52" w:rsidP="00EB6F52">
      <w:pPr>
        <w:spacing w:after="0"/>
        <w:jc w:val="left"/>
      </w:pPr>
    </w:p>
    <w:p w:rsidR="00EB6F52" w:rsidRPr="003B7B0A" w:rsidRDefault="00EB6F52" w:rsidP="00275660">
      <w:pPr>
        <w:pStyle w:val="NormalHangingIndent2"/>
        <w:spacing w:after="0"/>
        <w:jc w:val="left"/>
      </w:pPr>
      <w:r w:rsidRPr="003B7B0A">
        <w:t>(f)</w:t>
      </w:r>
      <w:r w:rsidRPr="003B7B0A">
        <w:tab/>
      </w:r>
      <w:r w:rsidRPr="003B7B0A">
        <w:rPr>
          <w:u w:val="single"/>
        </w:rPr>
        <w:t>Policy Requirements</w:t>
      </w:r>
      <w:r w:rsidRPr="003B7B0A">
        <w:t>. The following requirements apply with respect to all Insurance required by this Section 6.10:</w:t>
      </w:r>
    </w:p>
    <w:p w:rsidR="00EB6F52" w:rsidRPr="003B7B0A" w:rsidRDefault="00EB6F52" w:rsidP="00275660">
      <w:pPr>
        <w:pStyle w:val="NormalHangingIndent2"/>
        <w:spacing w:after="0"/>
        <w:jc w:val="left"/>
      </w:pPr>
    </w:p>
    <w:p w:rsidR="00EB6F52" w:rsidRPr="003B7B0A" w:rsidRDefault="00EB6F52" w:rsidP="00275660">
      <w:pPr>
        <w:ind w:left="2160" w:hanging="720"/>
        <w:jc w:val="left"/>
      </w:pPr>
      <w:r w:rsidRPr="003B7B0A">
        <w:t>(i)</w:t>
      </w:r>
      <w:r w:rsidRPr="003B7B0A">
        <w:tab/>
        <w:t>All Insurance policies will be in a form approved by Lender.</w:t>
      </w:r>
      <w:r w:rsidRPr="003B7B0A">
        <w:rPr>
          <w:bCs/>
        </w:rPr>
        <w:t xml:space="preserve"> </w:t>
      </w:r>
    </w:p>
    <w:p w:rsidR="00EB6F52" w:rsidRPr="003B7B0A" w:rsidRDefault="00EB6F52" w:rsidP="00275660">
      <w:pPr>
        <w:spacing w:after="0"/>
        <w:ind w:left="2160" w:hanging="720"/>
        <w:jc w:val="left"/>
      </w:pPr>
      <w:r w:rsidRPr="003B7B0A">
        <w:rPr>
          <w:bCs/>
        </w:rPr>
        <w:t>(ii)</w:t>
      </w:r>
      <w:r w:rsidRPr="003B7B0A">
        <w:rPr>
          <w:bCs/>
        </w:rPr>
        <w:tab/>
        <w:t xml:space="preserve">All Insurance </w:t>
      </w:r>
      <w:r w:rsidRPr="003B7B0A">
        <w:t>policies will be issued by Insurance companies authorized to do busine</w:t>
      </w:r>
      <w:r w:rsidR="00275660">
        <w:t xml:space="preserve">ss in the Property Jurisdiction </w:t>
      </w:r>
      <w:r w:rsidR="005121B9">
        <w:t>and/</w:t>
      </w:r>
      <w:r w:rsidR="00275660">
        <w:t>or acting as eligible surplus insurers in the Property Jurisdiction, which have</w:t>
      </w:r>
      <w:r w:rsidRPr="003B7B0A">
        <w:t xml:space="preserve"> a general policyholder</w:t>
      </w:r>
      <w:r w:rsidR="00350C47">
        <w:t>’</w:t>
      </w:r>
      <w:r w:rsidRPr="003B7B0A">
        <w:t>s rating satisfactory to Lender.</w:t>
      </w:r>
    </w:p>
    <w:p w:rsidR="00EB6F52" w:rsidRPr="003B7B0A" w:rsidRDefault="00EB6F52" w:rsidP="00275660">
      <w:pPr>
        <w:pStyle w:val="NormalHangingIndent2"/>
        <w:spacing w:after="0"/>
        <w:ind w:left="2160"/>
        <w:jc w:val="left"/>
      </w:pPr>
    </w:p>
    <w:p w:rsidR="00EB6F52" w:rsidRPr="003B7B0A" w:rsidRDefault="00EB6F52" w:rsidP="00275660">
      <w:pPr>
        <w:spacing w:after="0"/>
        <w:ind w:left="2160" w:hanging="720"/>
        <w:jc w:val="left"/>
      </w:pPr>
      <w:r w:rsidRPr="003B7B0A">
        <w:t>(iii)</w:t>
      </w:r>
      <w:r w:rsidRPr="003B7B0A">
        <w:tab/>
        <w:t xml:space="preserve">All </w:t>
      </w:r>
      <w:r w:rsidR="00933B42">
        <w:t>Property</w:t>
      </w:r>
      <w:r w:rsidR="00933B42" w:rsidRPr="003B7B0A">
        <w:t xml:space="preserve"> </w:t>
      </w:r>
      <w:r w:rsidRPr="003B7B0A">
        <w:t>Insurance policies will contain a standard mortgagee or mortgage holder</w:t>
      </w:r>
      <w:r w:rsidR="00350C47">
        <w:t>’</w:t>
      </w:r>
      <w:r w:rsidRPr="003B7B0A">
        <w:t>s clause and a loss payable clause, in favor of, and in a form approved by, Lender.</w:t>
      </w:r>
    </w:p>
    <w:p w:rsidR="00EB6F52" w:rsidRPr="003B7B0A" w:rsidRDefault="00EB6F52" w:rsidP="00275660">
      <w:pPr>
        <w:pStyle w:val="NormalHangingIndent2"/>
        <w:spacing w:after="0"/>
        <w:ind w:left="2160"/>
        <w:jc w:val="left"/>
      </w:pPr>
    </w:p>
    <w:p w:rsidR="00EB6F52" w:rsidRPr="003B7B0A" w:rsidRDefault="00EB6F52" w:rsidP="00275660">
      <w:pPr>
        <w:spacing w:after="0"/>
        <w:ind w:left="2160" w:hanging="720"/>
        <w:jc w:val="left"/>
        <w:rPr>
          <w:bCs/>
        </w:rPr>
      </w:pPr>
      <w:r w:rsidRPr="003B7B0A">
        <w:t>(iv)</w:t>
      </w:r>
      <w:r w:rsidRPr="003B7B0A">
        <w:tab/>
        <w:t>If any</w:t>
      </w:r>
      <w:r w:rsidRPr="003B7B0A">
        <w:rPr>
          <w:bCs/>
        </w:rPr>
        <w:t xml:space="preserve"> Insurance policy contains a coinsurance clause, the coinsurance clause will be offset by an agreed amount endorsement in an amount not less than the Replacement Cost. </w:t>
      </w:r>
    </w:p>
    <w:p w:rsidR="00EB6F52" w:rsidRPr="003B7B0A" w:rsidRDefault="00EB6F52" w:rsidP="00275660">
      <w:pPr>
        <w:spacing w:after="0"/>
        <w:ind w:left="2160" w:hanging="720"/>
        <w:jc w:val="left"/>
      </w:pPr>
    </w:p>
    <w:p w:rsidR="00EB6F52" w:rsidRPr="003B7B0A" w:rsidRDefault="00EB6F52" w:rsidP="00275660">
      <w:pPr>
        <w:pStyle w:val="NormalHangingIndent2"/>
        <w:spacing w:after="0"/>
        <w:ind w:left="2160"/>
        <w:jc w:val="left"/>
      </w:pPr>
      <w:r w:rsidRPr="003B7B0A">
        <w:t>(v)</w:t>
      </w:r>
      <w:r w:rsidRPr="003B7B0A">
        <w:tab/>
        <w:t>All commercial general liability and excess/umbrella liability policies will name Lender, its successors and/or assigns, as additional insured.</w:t>
      </w:r>
    </w:p>
    <w:p w:rsidR="00EB6F52" w:rsidRPr="003B7B0A" w:rsidRDefault="00EB6F52" w:rsidP="00275660">
      <w:pPr>
        <w:pStyle w:val="ListParagraph"/>
        <w:spacing w:after="0"/>
        <w:ind w:left="2160" w:hanging="720"/>
        <w:jc w:val="left"/>
      </w:pPr>
    </w:p>
    <w:p w:rsidR="00EB6F52" w:rsidRPr="003B7B0A" w:rsidRDefault="00EB6F52" w:rsidP="00275660">
      <w:pPr>
        <w:pStyle w:val="ListParagraph"/>
        <w:spacing w:after="0"/>
        <w:ind w:left="2160" w:hanging="720"/>
        <w:jc w:val="left"/>
      </w:pPr>
      <w:r w:rsidRPr="003B7B0A">
        <w:t>(vi)</w:t>
      </w:r>
      <w:r w:rsidRPr="003B7B0A">
        <w:tab/>
        <w:t>Professional liability policies will not include Lender, its successors and/or assigns, as additional insured.</w:t>
      </w:r>
    </w:p>
    <w:p w:rsidR="00EB6F52" w:rsidRPr="003B7B0A" w:rsidRDefault="00EB6F52" w:rsidP="00275660">
      <w:pPr>
        <w:pStyle w:val="ListParagraph"/>
        <w:spacing w:after="0"/>
        <w:ind w:left="2160" w:hanging="720"/>
        <w:jc w:val="left"/>
      </w:pPr>
    </w:p>
    <w:p w:rsidR="00EB6F52" w:rsidRPr="003B7B0A" w:rsidRDefault="00EB6F52" w:rsidP="00275660">
      <w:pPr>
        <w:pStyle w:val="ListParagraph"/>
        <w:spacing w:after="0"/>
        <w:ind w:left="2160" w:hanging="720"/>
        <w:jc w:val="left"/>
      </w:pPr>
      <w:r w:rsidRPr="003B7B0A">
        <w:t>(vii)</w:t>
      </w:r>
      <w:r w:rsidRPr="003B7B0A">
        <w:tab/>
        <w:t xml:space="preserve">All Insurance policies </w:t>
      </w:r>
      <w:r w:rsidR="00A70A47">
        <w:t xml:space="preserve">(with the exception of </w:t>
      </w:r>
      <w:r w:rsidR="00593261">
        <w:t>c</w:t>
      </w:r>
      <w:r w:rsidR="00E96E36">
        <w:t xml:space="preserve">ommercial general </w:t>
      </w:r>
      <w:r w:rsidR="00A70A47">
        <w:t xml:space="preserve">liability </w:t>
      </w:r>
      <w:r w:rsidR="00E96E36">
        <w:t xml:space="preserve">Insurance </w:t>
      </w:r>
      <w:r w:rsidR="00A70A47">
        <w:t xml:space="preserve">policies) </w:t>
      </w:r>
      <w:r w:rsidRPr="003B7B0A">
        <w:t>will provide</w:t>
      </w:r>
      <w:r w:rsidRPr="003B7B0A">
        <w:rPr>
          <w:bCs/>
        </w:rPr>
        <w:t xml:space="preserve"> that the insurer will notify Lender in writing of cancelation of policies at least 10 days before the cancelation of the policy by the insurer for nonpayment of the premium or nonrenewal and at least 30 days before cancelation by the insurer for any other reason.</w:t>
      </w:r>
    </w:p>
    <w:p w:rsidR="00EB6F52" w:rsidRPr="003B7B0A" w:rsidRDefault="00EB6F52" w:rsidP="00EB6F52">
      <w:pPr>
        <w:pStyle w:val="NormalHangingIndent2"/>
        <w:spacing w:after="0"/>
        <w:ind w:left="2160"/>
        <w:jc w:val="left"/>
      </w:pPr>
    </w:p>
    <w:p w:rsidR="00EB6F52" w:rsidRPr="003B7B0A" w:rsidRDefault="00EB6F52" w:rsidP="00EB6F52">
      <w:pPr>
        <w:pStyle w:val="NormalHangingIndent2"/>
        <w:spacing w:after="0"/>
        <w:jc w:val="left"/>
      </w:pPr>
      <w:r w:rsidRPr="003B7B0A">
        <w:t>(g)</w:t>
      </w:r>
      <w:r w:rsidRPr="003B7B0A">
        <w:tab/>
      </w:r>
      <w:r w:rsidRPr="003B7B0A">
        <w:rPr>
          <w:u w:val="single"/>
        </w:rPr>
        <w:t>Evidence of Insurance; Insurance Policy Renewals</w:t>
      </w:r>
      <w:r w:rsidRPr="003B7B0A">
        <w:t xml:space="preserve">. Borrower will deliver to Lender a legible copy of each Insurance policy, and Borrower will promptly deliver to Lender a copy of all renewal and other notices received by Borrower with respect </w:t>
      </w:r>
      <w:r w:rsidR="00275660">
        <w:t xml:space="preserve">to </w:t>
      </w:r>
      <w:r w:rsidRPr="003B7B0A">
        <w:t xml:space="preserve">the policies. Borrower will ensure that the Mortgaged Property is continuously covered by the required Insurance. </w:t>
      </w:r>
      <w:r w:rsidR="00A70A47">
        <w:t>P</w:t>
      </w:r>
      <w:r w:rsidRPr="003B7B0A">
        <w:t>rior to the expiration date of each Insurance policy, Borrower will deliver to Lender evidence acceptable to Lender in Lender</w:t>
      </w:r>
      <w:r w:rsidR="00350C47">
        <w:t>’</w:t>
      </w:r>
      <w:r w:rsidRPr="003B7B0A">
        <w:t>s Discretion that each policy has been renewed. If the evidence of a renewal does not include a legible copy of the renewal policy, Borrower will deliver a legible copy of such renewal</w:t>
      </w:r>
      <w:r w:rsidR="00B4565C">
        <w:t xml:space="preserve"> policy</w:t>
      </w:r>
      <w:r w:rsidRPr="003B7B0A">
        <w:t xml:space="preserve"> </w:t>
      </w:r>
      <w:r w:rsidR="00275660">
        <w:t>no later than</w:t>
      </w:r>
      <w:r w:rsidRPr="003B7B0A">
        <w:t xml:space="preserve"> the earlier of the following:</w:t>
      </w:r>
    </w:p>
    <w:p w:rsidR="00EB6F52" w:rsidRPr="003B7B0A" w:rsidRDefault="00EB6F52" w:rsidP="00EB6F52">
      <w:pPr>
        <w:pStyle w:val="NormalHangingIndent2"/>
        <w:spacing w:after="0"/>
        <w:jc w:val="left"/>
      </w:pPr>
    </w:p>
    <w:p w:rsidR="00EB6F52" w:rsidRPr="003B7B0A" w:rsidRDefault="00EB6F52" w:rsidP="00EB6F52">
      <w:pPr>
        <w:pStyle w:val="NormalHangingIndent2"/>
        <w:spacing w:after="0"/>
        <w:ind w:firstLine="0"/>
        <w:jc w:val="left"/>
      </w:pPr>
      <w:r w:rsidRPr="003B7B0A">
        <w:t>(i) </w:t>
      </w:r>
      <w:r w:rsidRPr="003B7B0A">
        <w:tab/>
        <w:t>60 days after the expiration date of the original policy.</w:t>
      </w:r>
    </w:p>
    <w:p w:rsidR="00EB6F52" w:rsidRPr="003B7B0A" w:rsidRDefault="00EB6F52" w:rsidP="00EB6F52">
      <w:pPr>
        <w:pStyle w:val="NormalHangingIndent2"/>
        <w:spacing w:after="0"/>
        <w:ind w:firstLine="0"/>
        <w:jc w:val="left"/>
      </w:pPr>
    </w:p>
    <w:p w:rsidR="00EB6F52" w:rsidRPr="003B7B0A" w:rsidRDefault="00EB6F52" w:rsidP="00F50482">
      <w:pPr>
        <w:pStyle w:val="NormalHangingIndent2"/>
        <w:spacing w:after="0"/>
        <w:ind w:left="2160"/>
        <w:jc w:val="left"/>
      </w:pPr>
      <w:r w:rsidRPr="003B7B0A">
        <w:t>(ii)</w:t>
      </w:r>
      <w:r w:rsidRPr="003B7B0A">
        <w:tab/>
        <w:t xml:space="preserve">The date of any Notice </w:t>
      </w:r>
      <w:r w:rsidR="00F50482">
        <w:t xml:space="preserve">of an insured loss given </w:t>
      </w:r>
      <w:r w:rsidRPr="003B7B0A">
        <w:t>to Lender under Section 6.10(i).</w:t>
      </w:r>
    </w:p>
    <w:p w:rsidR="00EB6F52" w:rsidRPr="003B7B0A" w:rsidRDefault="00EB6F52" w:rsidP="00EB6F52">
      <w:pPr>
        <w:spacing w:after="0"/>
      </w:pPr>
    </w:p>
    <w:p w:rsidR="00EB6F52" w:rsidRPr="003B7B0A" w:rsidRDefault="00EB6F52" w:rsidP="00EB6F52">
      <w:pPr>
        <w:pStyle w:val="NormalHangingIndent2"/>
        <w:spacing w:after="0"/>
        <w:jc w:val="left"/>
      </w:pPr>
      <w:r w:rsidRPr="003B7B0A">
        <w:t>(h)</w:t>
      </w:r>
      <w:r w:rsidRPr="003B7B0A">
        <w:tab/>
      </w:r>
      <w:r w:rsidRPr="003B7B0A">
        <w:rPr>
          <w:u w:val="single"/>
        </w:rPr>
        <w:t>Compliance With Insurance Requirements</w:t>
      </w:r>
      <w:r w:rsidRPr="003B7B0A">
        <w:t>. Borrower will comply with all Insurance requirements and will not permit any condition to exist on the Mortgaged Property that would invalidate any part of any Insurance coverage required under this Loan Agreement.</w:t>
      </w:r>
    </w:p>
    <w:p w:rsidR="00EB6F52" w:rsidRPr="003B7B0A" w:rsidRDefault="00EB6F52" w:rsidP="00EB6F52">
      <w:pPr>
        <w:spacing w:after="0"/>
      </w:pPr>
    </w:p>
    <w:p w:rsidR="00EB6F52" w:rsidRPr="003B7B0A" w:rsidRDefault="00EB6F52" w:rsidP="00EB6F52">
      <w:pPr>
        <w:pStyle w:val="NormalHangingIndent2"/>
        <w:spacing w:after="0"/>
        <w:jc w:val="left"/>
      </w:pPr>
      <w:r w:rsidRPr="003B7B0A">
        <w:t>(i)</w:t>
      </w:r>
      <w:r w:rsidRPr="003B7B0A">
        <w:tab/>
      </w:r>
      <w:r w:rsidRPr="003B7B0A">
        <w:rPr>
          <w:u w:val="single"/>
        </w:rPr>
        <w:t>Obligations Upon Casualty; Proof of Loss</w:t>
      </w:r>
      <w:r w:rsidRPr="003B7B0A">
        <w:t xml:space="preserve">. </w:t>
      </w:r>
    </w:p>
    <w:p w:rsidR="00EB6F52" w:rsidRPr="003B7B0A" w:rsidRDefault="00EB6F52" w:rsidP="00EB6F52">
      <w:pPr>
        <w:spacing w:after="0"/>
      </w:pPr>
    </w:p>
    <w:p w:rsidR="00EB6F52" w:rsidRPr="003B7B0A" w:rsidRDefault="00EB6F52" w:rsidP="00EB6F52">
      <w:pPr>
        <w:pStyle w:val="NormalHangingIndent2"/>
        <w:spacing w:after="0"/>
        <w:ind w:left="2160"/>
        <w:jc w:val="left"/>
      </w:pPr>
      <w:r w:rsidRPr="003B7B0A">
        <w:t>(i)</w:t>
      </w:r>
      <w:r w:rsidRPr="003B7B0A">
        <w:tab/>
        <w:t xml:space="preserve">If an insured loss occurs, then Borrower will give immediate written notice to the Insurance carrier and to Lender. </w:t>
      </w:r>
    </w:p>
    <w:p w:rsidR="00EB6F52" w:rsidRPr="003B7B0A" w:rsidRDefault="00EB6F52" w:rsidP="00EB6F52">
      <w:pPr>
        <w:spacing w:after="0"/>
      </w:pPr>
    </w:p>
    <w:p w:rsidR="00EB6F52" w:rsidRPr="003B7B0A" w:rsidRDefault="00EB6F52" w:rsidP="00EB6F52">
      <w:pPr>
        <w:pStyle w:val="NormalHangingIndent2"/>
        <w:spacing w:after="0"/>
        <w:ind w:left="2160"/>
        <w:jc w:val="left"/>
      </w:pPr>
      <w:r w:rsidRPr="003B7B0A">
        <w:t>(ii)</w:t>
      </w:r>
      <w:r w:rsidRPr="003B7B0A">
        <w:tab/>
        <w:t xml:space="preserve">Borrower authorizes and appoints Lender as attorney in fact for Borrower to make proof of loss, to adjust and compromise any claims under policies of </w:t>
      </w:r>
      <w:r w:rsidR="00505885">
        <w:t>Property</w:t>
      </w:r>
      <w:r w:rsidR="00505885" w:rsidRPr="003B7B0A">
        <w:t xml:space="preserve"> </w:t>
      </w:r>
      <w:r w:rsidRPr="003B7B0A">
        <w:t xml:space="preserve">Insurance, to appear in and prosecute any action arising from such </w:t>
      </w:r>
      <w:r w:rsidR="00505885">
        <w:t>Property</w:t>
      </w:r>
      <w:r w:rsidR="00505885" w:rsidRPr="003B7B0A">
        <w:t xml:space="preserve"> </w:t>
      </w:r>
      <w:r w:rsidRPr="003B7B0A">
        <w:t xml:space="preserve">Insurance policies, to collect and receive the proceeds of </w:t>
      </w:r>
      <w:r w:rsidR="00505885">
        <w:t>Property</w:t>
      </w:r>
      <w:r w:rsidR="00505885" w:rsidRPr="003B7B0A">
        <w:t xml:space="preserve"> </w:t>
      </w:r>
      <w:r w:rsidRPr="003B7B0A">
        <w:t xml:space="preserve">Insurance, to hold the proceeds of </w:t>
      </w:r>
      <w:r w:rsidR="00505885">
        <w:t>Property</w:t>
      </w:r>
      <w:r w:rsidR="00505885" w:rsidRPr="003B7B0A">
        <w:t xml:space="preserve"> </w:t>
      </w:r>
      <w:r w:rsidRPr="003B7B0A">
        <w:t>Insurance, and to deduct from such proceeds Lender</w:t>
      </w:r>
      <w:r w:rsidR="00350C47">
        <w:t>’</w:t>
      </w:r>
      <w:r w:rsidRPr="003B7B0A">
        <w:t xml:space="preserve">s expenses incurred in the collection of such proceeds. This power of attorney is coupled with an interest and therefore is irrevocable. However, nothing contained in this Section 6.10 will require Lender to incur any expense or take any action. </w:t>
      </w:r>
    </w:p>
    <w:p w:rsidR="00EB6F52" w:rsidRPr="003B7B0A" w:rsidRDefault="00EB6F52" w:rsidP="00EB6F52">
      <w:pPr>
        <w:pStyle w:val="NormalHangingIndent2"/>
        <w:spacing w:after="0"/>
        <w:ind w:left="2160"/>
        <w:jc w:val="left"/>
      </w:pPr>
    </w:p>
    <w:p w:rsidR="00EB6F52" w:rsidRPr="003B7B0A" w:rsidRDefault="00EB6F52" w:rsidP="00EB6F52">
      <w:pPr>
        <w:pStyle w:val="NormalHangingIndent2"/>
        <w:spacing w:after="0"/>
        <w:jc w:val="left"/>
      </w:pPr>
      <w:r w:rsidRPr="003B7B0A">
        <w:t>(j)</w:t>
      </w:r>
      <w:r w:rsidRPr="003B7B0A">
        <w:tab/>
      </w:r>
      <w:r w:rsidRPr="003B7B0A">
        <w:rPr>
          <w:u w:val="single"/>
        </w:rPr>
        <w:t>Lender</w:t>
      </w:r>
      <w:r w:rsidR="00350C47">
        <w:rPr>
          <w:u w:val="single"/>
        </w:rPr>
        <w:t>’</w:t>
      </w:r>
      <w:r w:rsidRPr="003B7B0A">
        <w:rPr>
          <w:u w:val="single"/>
        </w:rPr>
        <w:t>s Options Following a Casualty</w:t>
      </w:r>
      <w:r w:rsidRPr="003B7B0A">
        <w:t xml:space="preserve">. </w:t>
      </w:r>
      <w:r w:rsidR="00EE5D14">
        <w:t xml:space="preserve">Subject to Sections 6.10(k) and (l), </w:t>
      </w:r>
      <w:r w:rsidRPr="003B7B0A">
        <w:t>Lender may, at Lender</w:t>
      </w:r>
      <w:r w:rsidR="00350C47">
        <w:t>’</w:t>
      </w:r>
      <w:r w:rsidRPr="003B7B0A">
        <w:t>s option, take one of the following actions:</w:t>
      </w:r>
    </w:p>
    <w:p w:rsidR="00EB6F52" w:rsidRPr="003B7B0A" w:rsidRDefault="00EB6F52" w:rsidP="00EB6F52">
      <w:pPr>
        <w:spacing w:after="0"/>
      </w:pPr>
    </w:p>
    <w:p w:rsidR="00645D14" w:rsidRPr="006E7E7D" w:rsidRDefault="00EB6F52" w:rsidP="00A75DD2">
      <w:pPr>
        <w:ind w:left="2160" w:hanging="720"/>
        <w:jc w:val="left"/>
      </w:pPr>
      <w:r w:rsidRPr="003B7B0A">
        <w:t>(i)</w:t>
      </w:r>
      <w:r w:rsidRPr="003B7B0A">
        <w:tab/>
        <w:t xml:space="preserve">Require a </w:t>
      </w:r>
      <w:r w:rsidR="007E462C">
        <w:t>“</w:t>
      </w:r>
      <w:r w:rsidRPr="003B7B0A">
        <w:t>repair or replacement</w:t>
      </w:r>
      <w:r w:rsidR="007E462C">
        <w:t>”</w:t>
      </w:r>
      <w:r w:rsidRPr="003B7B0A">
        <w:t xml:space="preserve"> settlement, in which case the proceeds will be used to reimburse Borrower for the cost of restoring and repairing the Mortgaged Property to the equivalent of its original condition or to a condition approved by Lender (</w:t>
      </w:r>
      <w:r w:rsidR="007E462C">
        <w:t>“</w:t>
      </w:r>
      <w:r w:rsidRPr="003B7B0A">
        <w:rPr>
          <w:b/>
          <w:bCs/>
        </w:rPr>
        <w:t>Restoration</w:t>
      </w:r>
      <w:r w:rsidR="007E462C">
        <w:t>”</w:t>
      </w:r>
      <w:r w:rsidRPr="003B7B0A">
        <w:t>). If Lender determines to require a repair or replacement settlement and to apply Insurance proceeds to Restoration, Lender will apply the proceeds in accordance with Lender</w:t>
      </w:r>
      <w:r w:rsidR="00350C47">
        <w:t>’</w:t>
      </w:r>
      <w:r w:rsidRPr="003B7B0A">
        <w:t>s then-current policies relating to the Restoration of casualty damage on similar multifamily properties.</w:t>
      </w:r>
      <w:r w:rsidR="00645D14">
        <w:t xml:space="preserve"> </w:t>
      </w:r>
      <w:r w:rsidR="00645D14" w:rsidRPr="000C2329">
        <w:t>If Lender, in Lender</w:t>
      </w:r>
      <w:r w:rsidR="00350C47">
        <w:t>’</w:t>
      </w:r>
      <w:r w:rsidR="00645D14" w:rsidRPr="000C2329">
        <w:t>s Discretion, retains a professional inspection engineer or other qualified third</w:t>
      </w:r>
      <w:r w:rsidR="005B6AF5">
        <w:t>-</w:t>
      </w:r>
      <w:r w:rsidR="00645D14" w:rsidRPr="000C2329">
        <w:t>party to inspect any Restoration items, Lender may charge Borrower an amount sufficient to pay all reasonable costs and expenses charged by such third</w:t>
      </w:r>
      <w:r w:rsidR="005B6AF5">
        <w:t>-</w:t>
      </w:r>
      <w:r w:rsidR="00645D14" w:rsidRPr="000C2329">
        <w:t>party inspector.</w:t>
      </w:r>
    </w:p>
    <w:p w:rsidR="00EB6F52" w:rsidRPr="003B7B0A" w:rsidRDefault="00EB6F52" w:rsidP="00EB6F52">
      <w:pPr>
        <w:pStyle w:val="NormalHangingIndent2"/>
        <w:spacing w:after="0"/>
        <w:ind w:left="2160"/>
        <w:jc w:val="left"/>
      </w:pPr>
      <w:r w:rsidRPr="003B7B0A">
        <w:t>(ii)</w:t>
      </w:r>
      <w:r w:rsidR="000C2329">
        <w:tab/>
      </w:r>
      <w:r w:rsidRPr="003B7B0A">
        <w:t xml:space="preserve">Require an </w:t>
      </w:r>
      <w:r w:rsidR="007E462C">
        <w:t>“</w:t>
      </w:r>
      <w:r w:rsidRPr="003B7B0A">
        <w:t>actual cash value</w:t>
      </w:r>
      <w:r w:rsidR="007E462C">
        <w:t>”</w:t>
      </w:r>
      <w:r w:rsidRPr="003B7B0A">
        <w:t xml:space="preserve"> settlement in which case the proceeds may be applied to the payment of the Indebtedness, whether or not then due. </w:t>
      </w:r>
    </w:p>
    <w:p w:rsidR="00EB6F52" w:rsidRPr="003B7B0A" w:rsidRDefault="00EB6F52" w:rsidP="00EB6F52">
      <w:pPr>
        <w:spacing w:after="0"/>
      </w:pPr>
    </w:p>
    <w:p w:rsidR="00EB6F52" w:rsidRPr="003B7B0A" w:rsidRDefault="00EB6F52" w:rsidP="00EB6F52">
      <w:pPr>
        <w:pStyle w:val="NormalHangingIndent2"/>
        <w:spacing w:after="0"/>
        <w:jc w:val="left"/>
      </w:pPr>
      <w:r w:rsidRPr="003B7B0A">
        <w:t>(k)</w:t>
      </w:r>
      <w:r w:rsidRPr="003B7B0A">
        <w:tab/>
      </w:r>
      <w:r w:rsidRPr="003B7B0A">
        <w:rPr>
          <w:u w:val="single"/>
        </w:rPr>
        <w:t>Borrower</w:t>
      </w:r>
      <w:r w:rsidR="00350C47">
        <w:rPr>
          <w:u w:val="single"/>
        </w:rPr>
        <w:t>’</w:t>
      </w:r>
      <w:r w:rsidRPr="003B7B0A">
        <w:rPr>
          <w:u w:val="single"/>
        </w:rPr>
        <w:t>s Options Following a Casualty</w:t>
      </w:r>
      <w:r w:rsidRPr="003B7B0A">
        <w:t>. Subject to Section 6.10(l), Borrower may take the following actions:</w:t>
      </w:r>
    </w:p>
    <w:p w:rsidR="00EB6F52" w:rsidRPr="003B7B0A" w:rsidRDefault="00EB6F52" w:rsidP="00EB6F52">
      <w:pPr>
        <w:spacing w:after="0"/>
      </w:pPr>
    </w:p>
    <w:p w:rsidR="00EB6F52" w:rsidRPr="003B7B0A" w:rsidRDefault="00EB6F52" w:rsidP="00EB6F52">
      <w:pPr>
        <w:pStyle w:val="NormalHangingIndent3"/>
        <w:tabs>
          <w:tab w:val="left" w:pos="2160"/>
        </w:tabs>
        <w:spacing w:after="0"/>
        <w:jc w:val="left"/>
        <w:rPr>
          <w:bCs/>
        </w:rPr>
      </w:pPr>
      <w:r w:rsidRPr="003B7B0A">
        <w:rPr>
          <w:bCs/>
        </w:rPr>
        <w:t>(i)</w:t>
      </w:r>
      <w:r w:rsidRPr="003B7B0A">
        <w:rPr>
          <w:bCs/>
        </w:rPr>
        <w:tab/>
        <w:t xml:space="preserve">If a casualty results in damage to the Mortgaged Property for which the cost of Repairs will be less than the Borrower Proof of Loss Threshold, Borrower will have the sole right to make proof of loss, adjust and compromise the claim and collect and receive any proceeds </w:t>
      </w:r>
      <w:r w:rsidRPr="003B7B0A">
        <w:t>directly</w:t>
      </w:r>
      <w:r w:rsidRPr="003B7B0A">
        <w:rPr>
          <w:bCs/>
        </w:rPr>
        <w:t xml:space="preserve"> without the approval or prior consent of Lender so long as the Insurance proceeds are used solely for the Restoration of the Mortgaged Property.</w:t>
      </w:r>
    </w:p>
    <w:p w:rsidR="00EB6F52" w:rsidRPr="003B7B0A" w:rsidRDefault="00EB6F52" w:rsidP="00EB6F52">
      <w:pPr>
        <w:spacing w:after="0"/>
      </w:pPr>
    </w:p>
    <w:p w:rsidR="00EB6F52" w:rsidRDefault="00EB6F52" w:rsidP="00EB6F52">
      <w:pPr>
        <w:pStyle w:val="NormalHangingIndent3"/>
        <w:tabs>
          <w:tab w:val="left" w:pos="2160"/>
        </w:tabs>
        <w:spacing w:after="0"/>
        <w:jc w:val="left"/>
        <w:rPr>
          <w:bCs/>
        </w:rPr>
      </w:pPr>
      <w:r w:rsidRPr="003B7B0A">
        <w:rPr>
          <w:bCs/>
        </w:rPr>
        <w:t>(ii)</w:t>
      </w:r>
      <w:r w:rsidRPr="003B7B0A">
        <w:rPr>
          <w:bCs/>
        </w:rPr>
        <w:tab/>
        <w:t>If a casualty results in damage to the Mortgaged Property for which the cost of Repairs will be more than the Borrower Proof of Loss Threshold, but less than the Borrower Proof of Loss Maximum, Borrower is authorized to make proof of loss and adjust and compromise the claim without the prior consent of Lender, and Lender will hold the applicable Insurance proceeds to be used to reimburse Borrower for the cost of Restoration of the Mortgaged Property and will not apply such proceeds to the payment of the Indebtedness.</w:t>
      </w:r>
      <w:r w:rsidR="009B1689">
        <w:rPr>
          <w:bCs/>
        </w:rPr>
        <w:br/>
      </w:r>
    </w:p>
    <w:p w:rsidR="009B1689" w:rsidRPr="00F80C52" w:rsidRDefault="009B1689" w:rsidP="0095028C">
      <w:pPr>
        <w:spacing w:after="0"/>
        <w:ind w:left="2160" w:hanging="720"/>
        <w:jc w:val="left"/>
      </w:pPr>
      <w:r>
        <w:t>(iii)</w:t>
      </w:r>
      <w:r>
        <w:tab/>
        <w:t>If a casualty results in damage to the Mortgaged Property for which the cost of Repairs will be more than the Borrower Proof of Loss Maximum,</w:t>
      </w:r>
      <w:r w:rsidRPr="009B1689">
        <w:rPr>
          <w:bCs/>
        </w:rPr>
        <w:t xml:space="preserve"> </w:t>
      </w:r>
      <w:r w:rsidRPr="003B7B0A">
        <w:rPr>
          <w:bCs/>
        </w:rPr>
        <w:t xml:space="preserve">Borrower </w:t>
      </w:r>
      <w:r>
        <w:rPr>
          <w:bCs/>
        </w:rPr>
        <w:t>must obtain the consent of Lender prior to making</w:t>
      </w:r>
      <w:r w:rsidRPr="003B7B0A">
        <w:rPr>
          <w:bCs/>
        </w:rPr>
        <w:t xml:space="preserve"> </w:t>
      </w:r>
      <w:r>
        <w:rPr>
          <w:bCs/>
        </w:rPr>
        <w:t xml:space="preserve">any </w:t>
      </w:r>
      <w:r w:rsidRPr="003B7B0A">
        <w:rPr>
          <w:bCs/>
        </w:rPr>
        <w:t xml:space="preserve">proof of loss </w:t>
      </w:r>
      <w:r>
        <w:rPr>
          <w:bCs/>
        </w:rPr>
        <w:t xml:space="preserve">or </w:t>
      </w:r>
      <w:r w:rsidRPr="003B7B0A">
        <w:rPr>
          <w:bCs/>
        </w:rPr>
        <w:t>adjust</w:t>
      </w:r>
      <w:r>
        <w:rPr>
          <w:bCs/>
        </w:rPr>
        <w:t xml:space="preserve">ing or compromising the claim, </w:t>
      </w:r>
      <w:r w:rsidRPr="003B7B0A">
        <w:rPr>
          <w:bCs/>
        </w:rPr>
        <w:t>and Lender will hold the applicable Insurance proceeds to be used to reimburse Borrower for the cost of Restoration of the Mortgaged Property and will not apply such proceeds to the payment of the Indebtedne</w:t>
      </w:r>
      <w:r>
        <w:rPr>
          <w:bCs/>
        </w:rPr>
        <w:t>ss.</w:t>
      </w:r>
    </w:p>
    <w:p w:rsidR="00EB6F52" w:rsidRPr="003B7B0A" w:rsidRDefault="00EB6F52" w:rsidP="00EB6F52">
      <w:pPr>
        <w:spacing w:after="0"/>
      </w:pPr>
    </w:p>
    <w:p w:rsidR="00EB6F52" w:rsidRPr="003B7B0A" w:rsidRDefault="00EB6F52" w:rsidP="00EB6F52">
      <w:pPr>
        <w:pStyle w:val="NormalHangingIndent2"/>
        <w:spacing w:after="0"/>
        <w:jc w:val="left"/>
        <w:rPr>
          <w:bCs/>
        </w:rPr>
      </w:pPr>
      <w:r w:rsidRPr="003B7B0A">
        <w:t>(l)</w:t>
      </w:r>
      <w:r w:rsidRPr="003B7B0A">
        <w:tab/>
      </w:r>
      <w:r w:rsidRPr="003B7B0A">
        <w:rPr>
          <w:u w:val="single"/>
        </w:rPr>
        <w:t>Lender</w:t>
      </w:r>
      <w:r w:rsidR="00350C47">
        <w:rPr>
          <w:u w:val="single"/>
        </w:rPr>
        <w:t>’</w:t>
      </w:r>
      <w:r w:rsidRPr="003B7B0A">
        <w:rPr>
          <w:u w:val="single"/>
        </w:rPr>
        <w:t xml:space="preserve">s </w:t>
      </w:r>
      <w:r w:rsidRPr="003B7B0A">
        <w:rPr>
          <w:bCs/>
          <w:u w:val="single"/>
        </w:rPr>
        <w:t>Right to Apply Insurance Proceeds to Indebtedness</w:t>
      </w:r>
      <w:r w:rsidRPr="003B7B0A">
        <w:rPr>
          <w:bCs/>
        </w:rPr>
        <w:t>. Lender will have the right to apply Insurance proceeds to the payment of the Indebtedness if Lender determines, in Lender</w:t>
      </w:r>
      <w:r w:rsidR="00350C47">
        <w:rPr>
          <w:bCs/>
        </w:rPr>
        <w:t>’</w:t>
      </w:r>
      <w:r w:rsidRPr="003B7B0A">
        <w:rPr>
          <w:bCs/>
        </w:rPr>
        <w:t xml:space="preserve">s Discretion, that any of the following conditions </w:t>
      </w:r>
      <w:r w:rsidR="00303345">
        <w:rPr>
          <w:bCs/>
        </w:rPr>
        <w:t>exist</w:t>
      </w:r>
      <w:r w:rsidRPr="003B7B0A">
        <w:rPr>
          <w:bCs/>
        </w:rPr>
        <w:t>:</w:t>
      </w:r>
    </w:p>
    <w:p w:rsidR="00EB6F52" w:rsidRPr="003B7B0A" w:rsidRDefault="00EB6F52" w:rsidP="00EB6F52">
      <w:pPr>
        <w:spacing w:after="0"/>
      </w:pPr>
    </w:p>
    <w:p w:rsidR="00EB6F52" w:rsidRPr="003B7B0A" w:rsidRDefault="00EB6F52" w:rsidP="00EB6F52">
      <w:pPr>
        <w:pStyle w:val="NormalHangingIndent3"/>
        <w:spacing w:after="0"/>
        <w:jc w:val="left"/>
      </w:pPr>
      <w:r w:rsidRPr="003B7B0A">
        <w:t>(i)</w:t>
      </w:r>
      <w:r w:rsidRPr="003B7B0A">
        <w:tab/>
        <w:t>An Event of Default (or any event, which, with the giving of Notice or the passage of time, or both, would constitute an Event of Default) has occurred and is continuing.</w:t>
      </w:r>
    </w:p>
    <w:p w:rsidR="00EB6F52" w:rsidRPr="003B7B0A" w:rsidRDefault="00EB6F52" w:rsidP="00EB6F52">
      <w:pPr>
        <w:spacing w:after="0"/>
      </w:pPr>
    </w:p>
    <w:p w:rsidR="00EB6F52" w:rsidRPr="003B7B0A" w:rsidRDefault="00EB6F52" w:rsidP="00EB6F52">
      <w:pPr>
        <w:pStyle w:val="NormalHangingIndent3"/>
        <w:spacing w:after="0"/>
        <w:jc w:val="left"/>
      </w:pPr>
      <w:r w:rsidRPr="003B7B0A">
        <w:t>(ii)</w:t>
      </w:r>
      <w:r w:rsidRPr="003B7B0A">
        <w:tab/>
        <w:t>There will not be sufficient funds from Insurance proceeds, anticipated contributions of Borrower of its own funds or other sources acceptable to Lender to complete the Restoration.</w:t>
      </w:r>
    </w:p>
    <w:p w:rsidR="00EB6F52" w:rsidRPr="003B7B0A" w:rsidRDefault="00EB6F52" w:rsidP="00EB6F52">
      <w:pPr>
        <w:spacing w:after="0"/>
      </w:pPr>
    </w:p>
    <w:p w:rsidR="00EB6F52" w:rsidRPr="00F11974" w:rsidRDefault="00EB6F52" w:rsidP="00EB6F52">
      <w:pPr>
        <w:pStyle w:val="NormalHangingIndent3"/>
        <w:spacing w:after="0"/>
        <w:jc w:val="left"/>
      </w:pPr>
      <w:r w:rsidRPr="003B7B0A">
        <w:t>(</w:t>
      </w:r>
      <w:r w:rsidRPr="00F11974">
        <w:t>iii)</w:t>
      </w:r>
      <w:r w:rsidRPr="00F11974">
        <w:tab/>
        <w:t>The rental income from the Mortgaged Property after completion of the Restoration will not be sufficient to meet all operating costs and other expenses, deposits to Reserve Funds and Loan repayment obligations relating to the Mortgaged Property.</w:t>
      </w:r>
    </w:p>
    <w:p w:rsidR="00EB6F52" w:rsidRPr="00F11974" w:rsidRDefault="00EB6F52" w:rsidP="00EB6F52">
      <w:pPr>
        <w:spacing w:after="0"/>
      </w:pPr>
    </w:p>
    <w:p w:rsidR="00EB6F52" w:rsidRDefault="00F11974" w:rsidP="00F11974">
      <w:pPr>
        <w:spacing w:after="0"/>
        <w:ind w:left="2160" w:hanging="720"/>
        <w:jc w:val="left"/>
        <w:rPr>
          <w:color w:val="000000"/>
        </w:rPr>
      </w:pPr>
      <w:r w:rsidRPr="00F11974">
        <w:rPr>
          <w:color w:val="000000"/>
        </w:rPr>
        <w:t xml:space="preserve">(iv) </w:t>
      </w:r>
      <w:r>
        <w:rPr>
          <w:color w:val="000000"/>
        </w:rPr>
        <w:tab/>
      </w:r>
      <w:r w:rsidRPr="00F11974">
        <w:rPr>
          <w:color w:val="000000"/>
        </w:rPr>
        <w:t>The Restoration will be completed less than (A)</w:t>
      </w:r>
      <w:r>
        <w:rPr>
          <w:color w:val="000000"/>
        </w:rPr>
        <w:t> </w:t>
      </w:r>
      <w:r w:rsidRPr="00F11974">
        <w:rPr>
          <w:color w:val="000000"/>
        </w:rPr>
        <w:t>6 months prior to the Maturity Date if re</w:t>
      </w:r>
      <w:r>
        <w:rPr>
          <w:color w:val="000000"/>
        </w:rPr>
        <w:t>-</w:t>
      </w:r>
      <w:r w:rsidRPr="00F11974">
        <w:rPr>
          <w:color w:val="000000"/>
        </w:rPr>
        <w:t>leasing will be completed prior to the Maturity Date, or (B)</w:t>
      </w:r>
      <w:r>
        <w:rPr>
          <w:color w:val="000000"/>
        </w:rPr>
        <w:t> </w:t>
      </w:r>
      <w:r w:rsidRPr="00F11974">
        <w:rPr>
          <w:color w:val="000000"/>
        </w:rPr>
        <w:t>12 months prior to the Maturity Date if re</w:t>
      </w:r>
      <w:r>
        <w:rPr>
          <w:color w:val="000000"/>
        </w:rPr>
        <w:t>-</w:t>
      </w:r>
      <w:r w:rsidRPr="00F11974">
        <w:rPr>
          <w:color w:val="000000"/>
        </w:rPr>
        <w:t>leasing will not be completed prior to the Maturity Date.</w:t>
      </w:r>
    </w:p>
    <w:p w:rsidR="00F11974" w:rsidRPr="00F11974" w:rsidRDefault="00F11974" w:rsidP="00F11974">
      <w:pPr>
        <w:spacing w:after="0"/>
        <w:ind w:left="2160" w:hanging="720"/>
      </w:pPr>
    </w:p>
    <w:p w:rsidR="00EB6F52" w:rsidRPr="00F11974" w:rsidRDefault="00EB6F52" w:rsidP="00EB6F52">
      <w:pPr>
        <w:pStyle w:val="NormalHangingIndent3"/>
        <w:spacing w:after="0"/>
        <w:jc w:val="left"/>
      </w:pPr>
      <w:r w:rsidRPr="00F11974">
        <w:t>(v)</w:t>
      </w:r>
      <w:r w:rsidRPr="00F11974">
        <w:tab/>
        <w:t>The Restoration will not be completed within one year after the date of the loss or casualty.</w:t>
      </w:r>
    </w:p>
    <w:p w:rsidR="00EB6F52" w:rsidRPr="00F11974" w:rsidRDefault="00EB6F52" w:rsidP="00EB6F52">
      <w:pPr>
        <w:spacing w:after="0"/>
      </w:pPr>
    </w:p>
    <w:p w:rsidR="00EB6F52" w:rsidRPr="003B7B0A" w:rsidRDefault="00EB6F52" w:rsidP="00EB6F52">
      <w:pPr>
        <w:pStyle w:val="NormalHangingIndent3"/>
        <w:spacing w:after="0"/>
        <w:jc w:val="left"/>
      </w:pPr>
      <w:r w:rsidRPr="00F11974">
        <w:t>(vi)</w:t>
      </w:r>
      <w:r w:rsidRPr="00F11974">
        <w:tab/>
        <w:t>The casualty involved an actual</w:t>
      </w:r>
      <w:r w:rsidRPr="003B7B0A">
        <w:t xml:space="preserve"> or constructive loss of more than 30% of the fair market value of the Mortgaged Property, and rendered untenantable more than 30% of the residential units of the Mortgaged Property.</w:t>
      </w:r>
    </w:p>
    <w:p w:rsidR="00EB6F52" w:rsidRPr="003B7B0A" w:rsidRDefault="00EB6F52" w:rsidP="00EB6F52">
      <w:pPr>
        <w:spacing w:after="0"/>
      </w:pPr>
    </w:p>
    <w:p w:rsidR="00EB6F52" w:rsidRPr="003B7B0A" w:rsidRDefault="00EB6F52" w:rsidP="00EB6F52">
      <w:pPr>
        <w:pStyle w:val="NormalHangingIndent3"/>
        <w:spacing w:after="0"/>
        <w:jc w:val="left"/>
      </w:pPr>
      <w:r w:rsidRPr="003B7B0A">
        <w:t>(vii)</w:t>
      </w:r>
      <w:r w:rsidRPr="003B7B0A">
        <w:tab/>
        <w:t>After completion of the Restoration the fair market value of the Mortgaged Property is expected to be less than the fair market value of the Mortgaged Property immediately prior to such casualty (assuming the affected portion of the Mortgaged Property is re-let within a reasonable period after the date of such casualty).</w:t>
      </w:r>
    </w:p>
    <w:p w:rsidR="00EB6F52" w:rsidRPr="003B7B0A" w:rsidRDefault="00EB6F52" w:rsidP="00EB6F52">
      <w:pPr>
        <w:spacing w:after="0"/>
      </w:pPr>
    </w:p>
    <w:p w:rsidR="00EB6F52" w:rsidRPr="003B7B0A" w:rsidRDefault="00EB6F52" w:rsidP="00EB6F52">
      <w:pPr>
        <w:pStyle w:val="NormalHangingIndent3"/>
        <w:spacing w:after="0"/>
        <w:jc w:val="left"/>
      </w:pPr>
      <w:r w:rsidRPr="003B7B0A">
        <w:t>(viii)</w:t>
      </w:r>
      <w:r w:rsidRPr="003B7B0A">
        <w:tab/>
        <w:t xml:space="preserve">Leases covering less than 35% of the residential units of the Mortgaged Property will remain in full force and effect during and after the completion of Restoration. </w:t>
      </w:r>
    </w:p>
    <w:p w:rsidR="00EB6F52" w:rsidRPr="003B7B0A" w:rsidRDefault="00EB6F52" w:rsidP="00EB6F52">
      <w:pPr>
        <w:spacing w:after="0"/>
      </w:pPr>
    </w:p>
    <w:p w:rsidR="00EB6F52" w:rsidRPr="003B7B0A" w:rsidRDefault="00EB6F52" w:rsidP="00EB6F52">
      <w:pPr>
        <w:pStyle w:val="NormalHangingIndent2"/>
        <w:spacing w:after="0"/>
        <w:jc w:val="left"/>
      </w:pPr>
      <w:r w:rsidRPr="003B7B0A">
        <w:t>(m)</w:t>
      </w:r>
      <w:r w:rsidRPr="003B7B0A">
        <w:tab/>
      </w:r>
      <w:r w:rsidRPr="003B7B0A">
        <w:rPr>
          <w:u w:val="single"/>
        </w:rPr>
        <w:t>Lender</w:t>
      </w:r>
      <w:r w:rsidR="00350C47">
        <w:rPr>
          <w:u w:val="single"/>
        </w:rPr>
        <w:t>’</w:t>
      </w:r>
      <w:r w:rsidRPr="003B7B0A">
        <w:rPr>
          <w:u w:val="single"/>
        </w:rPr>
        <w:t>s Succession to Insurance Policies</w:t>
      </w:r>
      <w:r w:rsidRPr="003B7B0A">
        <w:t>. If the Mortgaged Property is sold at a foreclosure sale or Lender acquires title to the Mortgaged Property, Lender will automatically succeed to all rights of Borrower in and to any Insurance policies and unearned Insurance premiums and in and to the proceeds resulting from any damage to the Mortgaged Property prior to such sale or acquisition.</w:t>
      </w:r>
    </w:p>
    <w:p w:rsidR="00EB6F52" w:rsidRPr="003B7B0A" w:rsidRDefault="00EB6F52" w:rsidP="00EB6F52">
      <w:pPr>
        <w:spacing w:after="0"/>
      </w:pPr>
    </w:p>
    <w:p w:rsidR="00EB6F52" w:rsidRPr="003B7B0A" w:rsidRDefault="00EB6F52" w:rsidP="00EB6F52">
      <w:pPr>
        <w:pStyle w:val="NormalHangingIndent2"/>
        <w:spacing w:after="0"/>
        <w:jc w:val="left"/>
        <w:rPr>
          <w:bCs/>
        </w:rPr>
      </w:pPr>
      <w:r w:rsidRPr="003B7B0A">
        <w:t>(n)</w:t>
      </w:r>
      <w:r w:rsidRPr="003B7B0A">
        <w:tab/>
      </w:r>
      <w:r w:rsidRPr="003B7B0A">
        <w:rPr>
          <w:bCs/>
          <w:u w:val="single"/>
        </w:rPr>
        <w:t>Payment of Installments After Application of Insurance Proceeds</w:t>
      </w:r>
      <w:r w:rsidRPr="003B7B0A">
        <w:rPr>
          <w:bCs/>
        </w:rPr>
        <w:t>. Unless Lender otherwise agrees in writing, any application of any Insurance proceeds to the Indebtedness will not extend or postpone the due date of any monthly installments referred to in the Note, Article IV of this Loan Agreement or change the amount of such installments.</w:t>
      </w:r>
    </w:p>
    <w:p w:rsidR="00EB6F52" w:rsidRPr="003B7B0A" w:rsidRDefault="00EB6F52" w:rsidP="00EB6F52">
      <w:pPr>
        <w:spacing w:after="0"/>
      </w:pPr>
    </w:p>
    <w:p w:rsidR="00EB6F52" w:rsidRPr="003B7B0A" w:rsidRDefault="00EB6F52" w:rsidP="00EB6F52">
      <w:pPr>
        <w:pStyle w:val="NormalHangingIndent2"/>
        <w:spacing w:after="0"/>
        <w:jc w:val="left"/>
      </w:pPr>
      <w:r w:rsidRPr="003B7B0A">
        <w:t>(o)</w:t>
      </w:r>
      <w:r w:rsidRPr="003B7B0A">
        <w:tab/>
      </w:r>
      <w:r w:rsidRPr="003B7B0A">
        <w:rPr>
          <w:u w:val="single"/>
        </w:rPr>
        <w:t>Assignment of Insurance Proceeds</w:t>
      </w:r>
      <w:r w:rsidRPr="003B7B0A">
        <w:t>. Borrower agrees to execute such further evidence of assignment of any Insurance proceeds as Lender may require.</w:t>
      </w:r>
    </w:p>
    <w:p w:rsidR="00EB6F52" w:rsidRPr="003B7B0A" w:rsidRDefault="00EB6F52" w:rsidP="00EB6F52">
      <w:pPr>
        <w:pStyle w:val="NormalHangingIndent2"/>
        <w:spacing w:after="0"/>
        <w:jc w:val="left"/>
      </w:pPr>
    </w:p>
    <w:p w:rsidR="00EB6F52" w:rsidRDefault="00EB6F52" w:rsidP="00EB6F52">
      <w:pPr>
        <w:pStyle w:val="NormalHangingIndent2"/>
        <w:spacing w:after="0"/>
        <w:jc w:val="left"/>
      </w:pPr>
      <w:r w:rsidRPr="003B7B0A">
        <w:t>(p)</w:t>
      </w:r>
      <w:r w:rsidRPr="003B7B0A">
        <w:tab/>
      </w:r>
      <w:r w:rsidRPr="003B7B0A">
        <w:rPr>
          <w:u w:val="single"/>
        </w:rPr>
        <w:t>Borrower Acknowledgment of Lender</w:t>
      </w:r>
      <w:r w:rsidR="00350C47">
        <w:rPr>
          <w:u w:val="single"/>
        </w:rPr>
        <w:t>’</w:t>
      </w:r>
      <w:r w:rsidRPr="003B7B0A">
        <w:rPr>
          <w:u w:val="single"/>
        </w:rPr>
        <w:t>s Right to Change Insurance Requirements</w:t>
      </w:r>
      <w:r w:rsidRPr="003B7B0A">
        <w:t>. Borrower acknowledges and agrees that Lender</w:t>
      </w:r>
      <w:r w:rsidR="00350C47">
        <w:t>’</w:t>
      </w:r>
      <w:r w:rsidRPr="003B7B0A">
        <w:t>s Insurance requirements may change from time to time throughout the term of the Indebtedness</w:t>
      </w:r>
      <w:r w:rsidR="00505885">
        <w:t xml:space="preserve"> to include coverage for the kind of risks customarily insured against and in such minimum coverage amounts and maximum deductibles as are generally required by institutional lenders for properties comparable to the Mort</w:t>
      </w:r>
      <w:r w:rsidR="00D60828">
        <w:t>ga</w:t>
      </w:r>
      <w:r w:rsidR="00505885">
        <w:t>ged Property.</w:t>
      </w:r>
    </w:p>
    <w:p w:rsidR="0057266F" w:rsidRPr="008C6ECF" w:rsidRDefault="0057266F" w:rsidP="00A647CA">
      <w:pPr>
        <w:spacing w:after="0"/>
        <w:ind w:left="1440" w:hanging="720"/>
      </w:pPr>
    </w:p>
    <w:p w:rsidR="00C872A1" w:rsidRDefault="00C872A1" w:rsidP="00A647CA">
      <w:pPr>
        <w:pStyle w:val="NormalHangingIndent1"/>
        <w:keepNext/>
        <w:spacing w:after="0"/>
        <w:jc w:val="left"/>
        <w:rPr>
          <w:b/>
        </w:rPr>
      </w:pPr>
      <w:r w:rsidRPr="0055741D">
        <w:rPr>
          <w:b/>
        </w:rPr>
        <w:t>6.11</w:t>
      </w:r>
      <w:r w:rsidRPr="0055741D">
        <w:rPr>
          <w:b/>
        </w:rPr>
        <w:tab/>
        <w:t xml:space="preserve">Condemnation. </w:t>
      </w:r>
    </w:p>
    <w:p w:rsidR="0057266F" w:rsidRPr="00A647CA" w:rsidRDefault="0057266F" w:rsidP="00A647CA">
      <w:pPr>
        <w:spacing w:after="0"/>
      </w:pPr>
    </w:p>
    <w:p w:rsidR="00C872A1" w:rsidRDefault="00C872A1" w:rsidP="00A647CA">
      <w:pPr>
        <w:pStyle w:val="NormalHangingIndent2"/>
        <w:spacing w:after="0"/>
        <w:jc w:val="left"/>
      </w:pPr>
      <w:r w:rsidRPr="00503C7F">
        <w:t>(a)</w:t>
      </w:r>
      <w:r w:rsidRPr="00503C7F">
        <w:tab/>
      </w:r>
      <w:r w:rsidRPr="00503C7F">
        <w:rPr>
          <w:u w:val="single"/>
        </w:rPr>
        <w:t>Rights Generally</w:t>
      </w:r>
      <w:r w:rsidR="0016237C">
        <w:t xml:space="preserve">. </w:t>
      </w:r>
      <w:r w:rsidRPr="00503C7F">
        <w:t>Borrower will promptly notify Lender in writing of any action or proceeding or notice relating to any proposed or actual condemnation or other taking, or conveyance in lieu thereof, of all or any part of the Mortgaged Propert</w:t>
      </w:r>
      <w:r w:rsidR="00E36EF0">
        <w:t>y, whether direct or indirect (</w:t>
      </w:r>
      <w:r w:rsidR="007E462C">
        <w:t>“</w:t>
      </w:r>
      <w:r w:rsidRPr="00503C7F">
        <w:rPr>
          <w:b/>
          <w:bCs/>
        </w:rPr>
        <w:t>Condemnation</w:t>
      </w:r>
      <w:r w:rsidR="007E462C">
        <w:t>”</w:t>
      </w:r>
      <w:r w:rsidRPr="00503C7F">
        <w:t>)</w:t>
      </w:r>
      <w:r w:rsidR="0016237C">
        <w:t xml:space="preserve">. </w:t>
      </w:r>
      <w:r w:rsidRPr="00503C7F">
        <w:t>Borrower will appear in and prosecute or defend any action or proceeding relating to any Condemnation unless otherwise directed by Lender in writing</w:t>
      </w:r>
      <w:r w:rsidR="0016237C">
        <w:t xml:space="preserve">. </w:t>
      </w:r>
      <w:r w:rsidRPr="00503C7F">
        <w:t>Borrower authorizes and appoints Lender as attorney in fact for Borrower to commence, appear in and prosecute, in Lender</w:t>
      </w:r>
      <w:r w:rsidR="00350C47">
        <w:t>’</w:t>
      </w:r>
      <w:r w:rsidRPr="00503C7F">
        <w:t>s or Borrower</w:t>
      </w:r>
      <w:r w:rsidR="00350C47">
        <w:t>’</w:t>
      </w:r>
      <w:r w:rsidRPr="00503C7F">
        <w:t>s name, any action or proceeding relating to any Condemnation and to settle or compromise any claim in connection with any Condemnation, after consultation with Borrower and consistent with commercially reasonable standards of a prudent lender</w:t>
      </w:r>
      <w:r w:rsidR="0016237C">
        <w:t xml:space="preserve">. </w:t>
      </w:r>
      <w:r w:rsidRPr="00503C7F">
        <w:t>This power of attorney is coupled with an interest and therefore is irrevocable</w:t>
      </w:r>
      <w:r w:rsidR="0016237C">
        <w:t xml:space="preserve">. </w:t>
      </w:r>
      <w:r w:rsidRPr="00503C7F">
        <w:t xml:space="preserve">However, nothing contained in this </w:t>
      </w:r>
      <w:r w:rsidR="006647CD">
        <w:t>Section</w:t>
      </w:r>
      <w:r w:rsidR="00BC40CD">
        <w:t xml:space="preserve"> </w:t>
      </w:r>
      <w:r w:rsidRPr="00503C7F">
        <w:t>6.11(a) will require Lender to incur any expense or take any action</w:t>
      </w:r>
      <w:r w:rsidR="0016237C">
        <w:t xml:space="preserve">. </w:t>
      </w:r>
      <w:r w:rsidRPr="00503C7F">
        <w:t>Borrower transfers and assigns to Lender all right, title and interest of Borrower in and to any award or payment with respect to (i) any Condemnation, or any conveyance in lieu of Condemnation, and (ii) any damage to the Mortgaged Property caused by governmental action that does not result in a Condemnation.</w:t>
      </w:r>
    </w:p>
    <w:p w:rsidR="0057266F" w:rsidRPr="00CD45D9" w:rsidRDefault="0057266F" w:rsidP="00A647CA">
      <w:pPr>
        <w:spacing w:after="0"/>
      </w:pPr>
    </w:p>
    <w:p w:rsidR="00C872A1" w:rsidRDefault="00C872A1" w:rsidP="00A647CA">
      <w:pPr>
        <w:pStyle w:val="NormalHangingIndent2"/>
        <w:spacing w:after="0"/>
        <w:jc w:val="left"/>
      </w:pPr>
      <w:r w:rsidRPr="00503C7F">
        <w:t>(b)</w:t>
      </w:r>
      <w:r w:rsidRPr="00503C7F">
        <w:tab/>
      </w:r>
      <w:r w:rsidRPr="00503C7F">
        <w:rPr>
          <w:u w:val="single"/>
        </w:rPr>
        <w:t>Application of Award</w:t>
      </w:r>
      <w:r w:rsidR="0016237C">
        <w:t xml:space="preserve">. </w:t>
      </w:r>
      <w:r w:rsidRPr="00503C7F">
        <w:t>Lender may hold such awards or proceeds and</w:t>
      </w:r>
      <w:r w:rsidRPr="00503C7F">
        <w:rPr>
          <w:b/>
        </w:rPr>
        <w:t xml:space="preserve"> </w:t>
      </w:r>
      <w:r w:rsidRPr="00503C7F">
        <w:t>apply such awards or proceeds, after the deduction of Lender</w:t>
      </w:r>
      <w:r w:rsidR="00350C47">
        <w:t>’</w:t>
      </w:r>
      <w:r w:rsidRPr="00503C7F">
        <w:t>s expenses incurred in the collection of such amounts (including Attorneys</w:t>
      </w:r>
      <w:r w:rsidR="00350C47">
        <w:t>’</w:t>
      </w:r>
      <w:r w:rsidRPr="00503C7F">
        <w:t xml:space="preserve"> Fees and Costs) at Lender</w:t>
      </w:r>
      <w:r w:rsidR="00350C47">
        <w:t>’</w:t>
      </w:r>
      <w:r w:rsidRPr="00503C7F">
        <w:t xml:space="preserve">s option, to the </w:t>
      </w:r>
      <w:r w:rsidR="007501F6">
        <w:t>R</w:t>
      </w:r>
      <w:r w:rsidRPr="00503C7F">
        <w:t>estoration or repair of the Mortgaged Property or to the payment of the Indebtedness, with the balance, if any, to Borrower</w:t>
      </w:r>
      <w:r w:rsidR="0016237C">
        <w:t xml:space="preserve">. </w:t>
      </w:r>
      <w:r w:rsidRPr="00503C7F">
        <w:t xml:space="preserve">Unless Lender otherwise agrees in writing, any application of any awards or proceeds to the Indebtedness will not extend or postpone the due date of any monthly installments referred to in the Note or Article IV of </w:t>
      </w:r>
      <w:r w:rsidR="008220D5">
        <w:t>this Loan Agreement</w:t>
      </w:r>
      <w:r w:rsidRPr="00503C7F">
        <w:t>, or change the amount of such installments</w:t>
      </w:r>
      <w:r w:rsidR="0016237C">
        <w:t xml:space="preserve">. </w:t>
      </w:r>
      <w:r w:rsidRPr="00503C7F">
        <w:t xml:space="preserve">Borrower agrees to execute such further evidence of assignment of any </w:t>
      </w:r>
      <w:r w:rsidR="00223C66">
        <w:t xml:space="preserve">Condemnation </w:t>
      </w:r>
      <w:r w:rsidRPr="00503C7F">
        <w:t>awards or proceeds as Lender may require.</w:t>
      </w:r>
    </w:p>
    <w:p w:rsidR="0057266F" w:rsidRPr="00CD45D9" w:rsidRDefault="0057266F" w:rsidP="00A647CA">
      <w:pPr>
        <w:spacing w:after="0"/>
      </w:pPr>
    </w:p>
    <w:p w:rsidR="00C872A1" w:rsidRDefault="00C872A1" w:rsidP="00A647CA">
      <w:pPr>
        <w:pStyle w:val="NormalHangingIndent2"/>
        <w:spacing w:after="0"/>
        <w:jc w:val="left"/>
      </w:pPr>
      <w:r w:rsidRPr="00503C7F">
        <w:t>(c)</w:t>
      </w:r>
      <w:r w:rsidRPr="00503C7F">
        <w:tab/>
      </w:r>
      <w:r w:rsidR="00DD3372" w:rsidRPr="00503C7F">
        <w:rPr>
          <w:u w:val="single"/>
        </w:rPr>
        <w:t>Borrower</w:t>
      </w:r>
      <w:r w:rsidR="00350C47">
        <w:rPr>
          <w:u w:val="single"/>
        </w:rPr>
        <w:t>’</w:t>
      </w:r>
      <w:r w:rsidR="00DD3372" w:rsidRPr="00503C7F">
        <w:rPr>
          <w:u w:val="single"/>
        </w:rPr>
        <w:t>s Right to Condemnation Proceeds</w:t>
      </w:r>
      <w:r w:rsidR="0016237C">
        <w:t xml:space="preserve">. </w:t>
      </w:r>
      <w:r w:rsidRPr="00503C7F">
        <w:rPr>
          <w:bCs/>
        </w:rPr>
        <w:t xml:space="preserve">Notwithstanding any provision to the contrary in this </w:t>
      </w:r>
      <w:r w:rsidR="006647CD">
        <w:rPr>
          <w:bCs/>
        </w:rPr>
        <w:t>Section</w:t>
      </w:r>
      <w:r w:rsidR="006659BE">
        <w:rPr>
          <w:bCs/>
        </w:rPr>
        <w:t xml:space="preserve"> </w:t>
      </w:r>
      <w:r w:rsidRPr="00503C7F">
        <w:rPr>
          <w:bCs/>
        </w:rPr>
        <w:t xml:space="preserve">6.11, </w:t>
      </w:r>
      <w:r w:rsidR="0062274D" w:rsidRPr="00503C7F">
        <w:rPr>
          <w:bCs/>
        </w:rPr>
        <w:t xml:space="preserve">but subject to </w:t>
      </w:r>
      <w:r w:rsidR="006647CD">
        <w:rPr>
          <w:bCs/>
        </w:rPr>
        <w:t>Section</w:t>
      </w:r>
      <w:r w:rsidR="006659BE">
        <w:rPr>
          <w:bCs/>
        </w:rPr>
        <w:t xml:space="preserve"> </w:t>
      </w:r>
      <w:r w:rsidR="0092388E">
        <w:rPr>
          <w:bCs/>
        </w:rPr>
        <w:t>6.11</w:t>
      </w:r>
      <w:r w:rsidR="00F344CB" w:rsidRPr="00503C7F">
        <w:rPr>
          <w:bCs/>
        </w:rPr>
        <w:t xml:space="preserve">(e), </w:t>
      </w:r>
      <w:r w:rsidRPr="00503C7F">
        <w:rPr>
          <w:bCs/>
        </w:rPr>
        <w:t>in the event of a partial Condemnation of the Mortgaged Property, as long as no Event of Default, or any event which, with the giving of Notice or the passage of time, or both, would constitute an Event of Default, has occurred and is continuing,</w:t>
      </w:r>
      <w:r w:rsidR="00CE3B2B" w:rsidRPr="00503C7F">
        <w:rPr>
          <w:bCs/>
        </w:rPr>
        <w:t xml:space="preserve"> </w:t>
      </w:r>
      <w:r w:rsidRPr="00503C7F">
        <w:t xml:space="preserve">in the event of a partial Condemnation resulting in proceeds or awards in the amount of </w:t>
      </w:r>
      <w:r w:rsidR="00F344CB" w:rsidRPr="00503C7F">
        <w:t xml:space="preserve">less than </w:t>
      </w:r>
      <w:r w:rsidRPr="00503C7F">
        <w:t>$</w:t>
      </w:r>
      <w:r w:rsidR="00F344CB" w:rsidRPr="00503C7F">
        <w:t>100</w:t>
      </w:r>
      <w:r w:rsidRPr="00503C7F">
        <w:t xml:space="preserve">,000, </w:t>
      </w:r>
      <w:r w:rsidR="00EC2034" w:rsidRPr="00503C7F">
        <w:t>Borrower</w:t>
      </w:r>
      <w:r w:rsidRPr="00503C7F">
        <w:t xml:space="preserve"> will have the sole right to make proof of loss, adjust and compromise the claim and collect and receive any proceeds directly without the approval or prior consent of </w:t>
      </w:r>
      <w:r w:rsidR="00DF4845" w:rsidRPr="00503C7F">
        <w:t>Lender</w:t>
      </w:r>
      <w:r w:rsidRPr="00503C7F">
        <w:t xml:space="preserve"> so long as the proceeds or awards are used solely for the Restoration of the Mortgaged Property</w:t>
      </w:r>
      <w:r w:rsidR="00CE3B2B" w:rsidRPr="00503C7F">
        <w:t>.</w:t>
      </w:r>
    </w:p>
    <w:p w:rsidR="0057266F" w:rsidRPr="00CD45D9" w:rsidRDefault="0057266F" w:rsidP="00A647CA">
      <w:pPr>
        <w:spacing w:after="0"/>
      </w:pPr>
    </w:p>
    <w:p w:rsidR="00C872A1" w:rsidRDefault="00C872A1" w:rsidP="00A647CA">
      <w:pPr>
        <w:pStyle w:val="NormalHangingIndent3"/>
        <w:spacing w:after="0"/>
        <w:ind w:left="1440"/>
        <w:jc w:val="left"/>
      </w:pPr>
      <w:r w:rsidRPr="00503C7F">
        <w:t>(d)</w:t>
      </w:r>
      <w:r w:rsidRPr="00503C7F">
        <w:tab/>
      </w:r>
      <w:r w:rsidR="00DD3372" w:rsidRPr="00503C7F">
        <w:rPr>
          <w:u w:val="single"/>
        </w:rPr>
        <w:t>Right to Apply Condemnation Proceeds to Indebtedness</w:t>
      </w:r>
      <w:r w:rsidR="0016237C">
        <w:t xml:space="preserve">. </w:t>
      </w:r>
      <w:r w:rsidRPr="00503C7F">
        <w:t>In the event of a partial Condemnation of the Mortgaged Property resulting in proceeds or awards in the amount of $100,000 or more</w:t>
      </w:r>
      <w:r w:rsidR="00CE3B2B" w:rsidRPr="00503C7F">
        <w:t xml:space="preserve"> and subject to </w:t>
      </w:r>
      <w:r w:rsidR="006647CD">
        <w:t>Section</w:t>
      </w:r>
      <w:r w:rsidR="006659BE">
        <w:t xml:space="preserve"> </w:t>
      </w:r>
      <w:r w:rsidR="0092388E">
        <w:t>6.11</w:t>
      </w:r>
      <w:r w:rsidR="00CE3B2B" w:rsidRPr="00503C7F">
        <w:t>(e)</w:t>
      </w:r>
      <w:r w:rsidRPr="00503C7F">
        <w:t>, Lender will have the right to apply Condemnation proceeds to the payment of the Indebtedness if Lender</w:t>
      </w:r>
      <w:r w:rsidR="00EA7B94">
        <w:t xml:space="preserve"> </w:t>
      </w:r>
      <w:r w:rsidR="00EA7B94" w:rsidRPr="00503C7F">
        <w:t>determines</w:t>
      </w:r>
      <w:r w:rsidRPr="00503C7F">
        <w:t xml:space="preserve">, in </w:t>
      </w:r>
      <w:r w:rsidR="00B14F0C">
        <w:t>Lender</w:t>
      </w:r>
      <w:r w:rsidR="00350C47">
        <w:t>’</w:t>
      </w:r>
      <w:r w:rsidR="00B14F0C">
        <w:t>s D</w:t>
      </w:r>
      <w:r w:rsidRPr="00503C7F">
        <w:t xml:space="preserve">iscretion, that </w:t>
      </w:r>
      <w:r w:rsidR="00EA7B94">
        <w:t>any</w:t>
      </w:r>
      <w:r w:rsidRPr="00503C7F">
        <w:t xml:space="preserve"> of the following conditions </w:t>
      </w:r>
      <w:r w:rsidR="009062CF">
        <w:t>exist</w:t>
      </w:r>
      <w:r w:rsidRPr="00503C7F">
        <w:t>:</w:t>
      </w:r>
    </w:p>
    <w:p w:rsidR="0057266F" w:rsidRPr="00CD45D9" w:rsidRDefault="0057266F" w:rsidP="00A647CA">
      <w:pPr>
        <w:spacing w:after="0"/>
      </w:pPr>
    </w:p>
    <w:p w:rsidR="0057266F" w:rsidRDefault="00C872A1" w:rsidP="00A647CA">
      <w:pPr>
        <w:pStyle w:val="NormalHangingIndent3"/>
        <w:spacing w:after="0"/>
        <w:jc w:val="left"/>
      </w:pPr>
      <w:r w:rsidRPr="00503C7F">
        <w:rPr>
          <w:bCs/>
        </w:rPr>
        <w:t>(i)</w:t>
      </w:r>
      <w:r w:rsidRPr="00503C7F">
        <w:rPr>
          <w:bCs/>
        </w:rPr>
        <w:tab/>
      </w:r>
      <w:r w:rsidR="001A0233">
        <w:rPr>
          <w:bCs/>
        </w:rPr>
        <w:t>A</w:t>
      </w:r>
      <w:r w:rsidRPr="00503C7F">
        <w:rPr>
          <w:bCs/>
        </w:rPr>
        <w:t xml:space="preserve">n Event of Default (or any event, which, with the giving of Notice or the </w:t>
      </w:r>
      <w:r w:rsidRPr="00503C7F">
        <w:t>passage of time, or both, would constitute an Event of Default) has o</w:t>
      </w:r>
      <w:r w:rsidR="001A0233">
        <w:t>ccurred and is continuing.</w:t>
      </w:r>
    </w:p>
    <w:p w:rsidR="00C872A1" w:rsidRPr="00503C7F" w:rsidRDefault="00C872A1" w:rsidP="00A647CA">
      <w:pPr>
        <w:pStyle w:val="NormalHangingIndent3"/>
        <w:spacing w:after="0"/>
        <w:jc w:val="left"/>
      </w:pPr>
    </w:p>
    <w:p w:rsidR="0057266F" w:rsidRDefault="001A0233" w:rsidP="00A647CA">
      <w:pPr>
        <w:pStyle w:val="NormalHangingIndent3"/>
        <w:spacing w:after="0"/>
        <w:jc w:val="left"/>
      </w:pPr>
      <w:r>
        <w:t>(ii)</w:t>
      </w:r>
      <w:r>
        <w:tab/>
        <w:t>T</w:t>
      </w:r>
      <w:r w:rsidR="00C872A1" w:rsidRPr="00503C7F">
        <w:t>here will not be sufficient funds from Condemnation proceeds, anticipated contributions of Borrower of its own funds or other sources acceptable to Lender to complete the Restoration</w:t>
      </w:r>
      <w:r>
        <w:t>.</w:t>
      </w:r>
    </w:p>
    <w:p w:rsidR="00C872A1" w:rsidRPr="00503C7F" w:rsidRDefault="00C872A1" w:rsidP="00A647CA">
      <w:pPr>
        <w:pStyle w:val="NormalHangingIndent3"/>
        <w:spacing w:after="0"/>
        <w:jc w:val="left"/>
      </w:pPr>
    </w:p>
    <w:p w:rsidR="00C872A1" w:rsidRDefault="00C872A1" w:rsidP="00A647CA">
      <w:pPr>
        <w:pStyle w:val="NormalHangingIndent3"/>
        <w:spacing w:after="0"/>
        <w:jc w:val="left"/>
      </w:pPr>
      <w:r w:rsidRPr="00503C7F">
        <w:t>(iii)</w:t>
      </w:r>
      <w:r w:rsidRPr="00503C7F">
        <w:tab/>
      </w:r>
      <w:r w:rsidR="001A0233">
        <w:t>T</w:t>
      </w:r>
      <w:r w:rsidRPr="00503C7F">
        <w:t xml:space="preserve">he rental income from the Mortgaged Property after completion of the Restoration will not be sufficient to meet all operating costs and other expenses, deposits to </w:t>
      </w:r>
      <w:r w:rsidR="0038282D" w:rsidRPr="00503C7F">
        <w:t>R</w:t>
      </w:r>
      <w:r w:rsidRPr="00503C7F">
        <w:t>eserve</w:t>
      </w:r>
      <w:r w:rsidR="0038282D" w:rsidRPr="00503C7F">
        <w:t xml:space="preserve"> Fund</w:t>
      </w:r>
      <w:r w:rsidRPr="00503C7F">
        <w:t>s and Loan repayment obligations rel</w:t>
      </w:r>
      <w:r w:rsidR="001A0233">
        <w:t>ating to the Mortgaged Property.</w:t>
      </w:r>
    </w:p>
    <w:p w:rsidR="0057266F" w:rsidRPr="00CD45D9" w:rsidRDefault="0057266F" w:rsidP="00A647CA">
      <w:pPr>
        <w:spacing w:after="0"/>
      </w:pPr>
    </w:p>
    <w:p w:rsidR="0057266F" w:rsidRDefault="001A0233" w:rsidP="00A647CA">
      <w:pPr>
        <w:pStyle w:val="NormalHangingIndent3"/>
        <w:spacing w:after="0"/>
        <w:jc w:val="left"/>
      </w:pPr>
      <w:r>
        <w:t>(iv)</w:t>
      </w:r>
      <w:r>
        <w:tab/>
        <w:t>T</w:t>
      </w:r>
      <w:r w:rsidR="00C872A1" w:rsidRPr="00503C7F">
        <w:t xml:space="preserve">he Restoration will not be completed at least </w:t>
      </w:r>
      <w:r w:rsidR="002848BE" w:rsidRPr="00503C7F">
        <w:t xml:space="preserve">one </w:t>
      </w:r>
      <w:r w:rsidR="00C872A1" w:rsidRPr="00503C7F">
        <w:t xml:space="preserve">year before the Maturity Date (or </w:t>
      </w:r>
      <w:r w:rsidR="002848BE" w:rsidRPr="00503C7F">
        <w:t>6</w:t>
      </w:r>
      <w:r w:rsidR="006659BE">
        <w:t xml:space="preserve"> </w:t>
      </w:r>
      <w:r w:rsidR="00C872A1" w:rsidRPr="00503C7F">
        <w:t xml:space="preserve">months before the Maturity Date if re-leasing of the Mortgaged Property will be completed within such </w:t>
      </w:r>
      <w:r w:rsidR="00273BB8" w:rsidRPr="00503C7F">
        <w:t>6</w:t>
      </w:r>
      <w:r w:rsidR="00273BB8">
        <w:t>-month</w:t>
      </w:r>
      <w:r>
        <w:t xml:space="preserve"> period).</w:t>
      </w:r>
    </w:p>
    <w:p w:rsidR="00C872A1" w:rsidRPr="00503C7F" w:rsidRDefault="00C872A1" w:rsidP="00A647CA">
      <w:pPr>
        <w:pStyle w:val="NormalHangingIndent3"/>
        <w:spacing w:after="0"/>
        <w:jc w:val="left"/>
      </w:pPr>
    </w:p>
    <w:p w:rsidR="00C872A1" w:rsidRDefault="00C872A1" w:rsidP="00A647CA">
      <w:pPr>
        <w:pStyle w:val="NormalHangingIndent3"/>
        <w:spacing w:after="0"/>
        <w:jc w:val="left"/>
      </w:pPr>
      <w:r w:rsidRPr="00503C7F">
        <w:t>(v)</w:t>
      </w:r>
      <w:r w:rsidRPr="00503C7F">
        <w:tab/>
      </w:r>
      <w:r w:rsidR="005A4B43">
        <w:t>T</w:t>
      </w:r>
      <w:r w:rsidRPr="00503C7F">
        <w:t xml:space="preserve">he Restoration will not be completed within </w:t>
      </w:r>
      <w:r w:rsidR="002848BE" w:rsidRPr="00503C7F">
        <w:t xml:space="preserve">one </w:t>
      </w:r>
      <w:r w:rsidRPr="00503C7F">
        <w:t>year afte</w:t>
      </w:r>
      <w:r w:rsidR="001A0233">
        <w:t>r the date of the Condemnation.</w:t>
      </w:r>
    </w:p>
    <w:p w:rsidR="0057266F" w:rsidRPr="00CD45D9" w:rsidRDefault="0057266F" w:rsidP="00A647CA">
      <w:pPr>
        <w:spacing w:after="0"/>
      </w:pPr>
    </w:p>
    <w:p w:rsidR="00C872A1" w:rsidRDefault="00C872A1" w:rsidP="00A647CA">
      <w:pPr>
        <w:pStyle w:val="NormalHangingIndent3"/>
        <w:spacing w:after="0"/>
        <w:jc w:val="left"/>
        <w:rPr>
          <w:bCs/>
        </w:rPr>
      </w:pPr>
      <w:r w:rsidRPr="00503C7F">
        <w:t>(vi)</w:t>
      </w:r>
      <w:r w:rsidRPr="00503C7F">
        <w:tab/>
      </w:r>
      <w:r w:rsidR="001A0233">
        <w:t>T</w:t>
      </w:r>
      <w:r w:rsidRPr="00503C7F">
        <w:t xml:space="preserve">he Condemnation involved an actual or constructive loss of more than </w:t>
      </w:r>
      <w:r w:rsidR="00211612">
        <w:t>15%</w:t>
      </w:r>
      <w:r w:rsidRPr="00503C7F">
        <w:t xml:space="preserve"> of the fair market value of the Mortgaged Property, and rendered untenantable</w:t>
      </w:r>
      <w:r w:rsidRPr="00503C7F">
        <w:rPr>
          <w:bCs/>
        </w:rPr>
        <w:t xml:space="preserve"> more than </w:t>
      </w:r>
      <w:r w:rsidR="00211612">
        <w:rPr>
          <w:bCs/>
        </w:rPr>
        <w:t>25%</w:t>
      </w:r>
      <w:r w:rsidRPr="00503C7F">
        <w:rPr>
          <w:bCs/>
        </w:rPr>
        <w:t xml:space="preserve"> of the </w:t>
      </w:r>
      <w:r w:rsidR="0013065C" w:rsidRPr="00503C7F">
        <w:rPr>
          <w:bCs/>
        </w:rPr>
        <w:t>residential units</w:t>
      </w:r>
      <w:r w:rsidR="001A0233">
        <w:rPr>
          <w:bCs/>
        </w:rPr>
        <w:t xml:space="preserve"> of the Mortgaged Property.</w:t>
      </w:r>
    </w:p>
    <w:p w:rsidR="0057266F" w:rsidRPr="00CD45D9" w:rsidRDefault="0057266F" w:rsidP="00A647CA">
      <w:pPr>
        <w:spacing w:after="0"/>
      </w:pPr>
    </w:p>
    <w:p w:rsidR="00C872A1" w:rsidRDefault="00C872A1" w:rsidP="00A647CA">
      <w:pPr>
        <w:pStyle w:val="NormalHangingIndent3"/>
        <w:spacing w:after="0"/>
        <w:jc w:val="left"/>
      </w:pPr>
      <w:r w:rsidRPr="00503C7F">
        <w:rPr>
          <w:bCs/>
        </w:rPr>
        <w:t>(vii)</w:t>
      </w:r>
      <w:r w:rsidRPr="00503C7F">
        <w:rPr>
          <w:bCs/>
        </w:rPr>
        <w:tab/>
      </w:r>
      <w:r w:rsidR="001A0233">
        <w:rPr>
          <w:bCs/>
        </w:rPr>
        <w:t>A</w:t>
      </w:r>
      <w:r w:rsidRPr="00503C7F">
        <w:rPr>
          <w:bCs/>
        </w:rPr>
        <w:t xml:space="preserve">fter Restoration the fair market value of the Mortgaged Property is expected to </w:t>
      </w:r>
      <w:r w:rsidRPr="00503C7F">
        <w:t>be less than the fair market value of the Mortgaged Property immediately prior to the Condemnation (assuming the affected portion of the Mortgaged Property is re</w:t>
      </w:r>
      <w:r w:rsidR="00275660">
        <w:t>-</w:t>
      </w:r>
      <w:r w:rsidRPr="00503C7F">
        <w:t>let within a reasonable period after the date of the Condem</w:t>
      </w:r>
      <w:r w:rsidR="001A0233">
        <w:t>nation).</w:t>
      </w:r>
    </w:p>
    <w:p w:rsidR="0057266F" w:rsidRPr="00CD45D9" w:rsidRDefault="0057266F" w:rsidP="00A647CA">
      <w:pPr>
        <w:spacing w:after="0"/>
      </w:pPr>
    </w:p>
    <w:p w:rsidR="0057266F" w:rsidRDefault="00C872A1" w:rsidP="00A647CA">
      <w:pPr>
        <w:pStyle w:val="NormalHangingIndent3"/>
        <w:spacing w:after="0"/>
        <w:jc w:val="left"/>
        <w:rPr>
          <w:bCs/>
        </w:rPr>
      </w:pPr>
      <w:r w:rsidRPr="00503C7F">
        <w:t>(viii)</w:t>
      </w:r>
      <w:r w:rsidRPr="00503C7F">
        <w:tab/>
        <w:t xml:space="preserve">Leases covering </w:t>
      </w:r>
      <w:r w:rsidR="00CE3B2B" w:rsidRPr="00503C7F">
        <w:t>less than 3</w:t>
      </w:r>
      <w:r w:rsidR="00211612">
        <w:t>5%</w:t>
      </w:r>
      <w:r w:rsidRPr="00503C7F">
        <w:t xml:space="preserve"> of </w:t>
      </w:r>
      <w:r w:rsidR="0013065C" w:rsidRPr="00503C7F">
        <w:t>residential units</w:t>
      </w:r>
      <w:r w:rsidRPr="00503C7F">
        <w:t xml:space="preserve"> of the</w:t>
      </w:r>
      <w:r w:rsidRPr="00503C7F">
        <w:rPr>
          <w:bCs/>
        </w:rPr>
        <w:t xml:space="preserve"> Mortgaged Property will remain in full force and effect during and after the completion of Restoration</w:t>
      </w:r>
      <w:r w:rsidR="0016237C">
        <w:rPr>
          <w:bCs/>
        </w:rPr>
        <w:t>.</w:t>
      </w:r>
    </w:p>
    <w:p w:rsidR="00C872A1" w:rsidRPr="00503C7F" w:rsidRDefault="00C872A1" w:rsidP="00A647CA">
      <w:pPr>
        <w:pStyle w:val="NormalHangingIndent3"/>
        <w:spacing w:after="0"/>
        <w:jc w:val="left"/>
        <w:rPr>
          <w:bCs/>
        </w:rPr>
      </w:pPr>
    </w:p>
    <w:p w:rsidR="008A7797" w:rsidRDefault="008A7797" w:rsidP="008A7797">
      <w:pPr>
        <w:ind w:left="1440" w:hanging="692"/>
        <w:jc w:val="left"/>
      </w:pPr>
      <w:r w:rsidRPr="00503C7F">
        <w:rPr>
          <w:bCs/>
        </w:rPr>
        <w:t>(e)</w:t>
      </w:r>
      <w:r w:rsidRPr="00503C7F">
        <w:tab/>
      </w:r>
      <w:r w:rsidRPr="00503C7F">
        <w:rPr>
          <w:u w:val="single"/>
        </w:rPr>
        <w:t>Right to Apply Condemnation Proceeds in Connection with a Partial Release</w:t>
      </w:r>
      <w:r>
        <w:t xml:space="preserve">. </w:t>
      </w:r>
      <w:r w:rsidRPr="00503C7F">
        <w:t xml:space="preserve">Notwithstanding anything to the contrary set forth in </w:t>
      </w:r>
      <w:r>
        <w:t>this Loan Agreement</w:t>
      </w:r>
      <w:r w:rsidRPr="00503C7F">
        <w:t xml:space="preserve">, including this </w:t>
      </w:r>
      <w:r>
        <w:t>Section </w:t>
      </w:r>
      <w:r w:rsidRPr="00503C7F">
        <w:t xml:space="preserve">6.11, for so long as the Loan or any portion </w:t>
      </w:r>
      <w:r>
        <w:t>of the Loan</w:t>
      </w:r>
      <w:r w:rsidRPr="00503C7F">
        <w:t xml:space="preserve"> is included in a Securitization</w:t>
      </w:r>
      <w:r w:rsidR="005073CE">
        <w:t xml:space="preserve"> in which the Note is assigned to a REMIC trust</w:t>
      </w:r>
      <w:r w:rsidRPr="00503C7F">
        <w:t xml:space="preserve">, </w:t>
      </w:r>
      <w:r>
        <w:t>then each of the following will apply:</w:t>
      </w:r>
    </w:p>
    <w:p w:rsidR="008A7797" w:rsidRDefault="008A7797" w:rsidP="008A7797">
      <w:pPr>
        <w:ind w:left="2160" w:hanging="720"/>
        <w:jc w:val="left"/>
      </w:pPr>
      <w:r>
        <w:t>(i)</w:t>
      </w:r>
      <w:r>
        <w:tab/>
        <w:t>I</w:t>
      </w:r>
      <w:r w:rsidRPr="00503C7F">
        <w:t>f any portion of the Mortgaged</w:t>
      </w:r>
      <w:r>
        <w:t xml:space="preserve"> Property is released from the L</w:t>
      </w:r>
      <w:r w:rsidRPr="00503C7F">
        <w:t xml:space="preserve">ien of the Loan in connection with a Condemnation and if </w:t>
      </w:r>
      <w:r>
        <w:t>the ratio of (A) the unpaid principal balance of the Loan to (B) the value of the Mortgaged Property (</w:t>
      </w:r>
      <w:r w:rsidR="005073CE">
        <w:t>with the value of the Mortgaged Property first being reduced by the outstanding principal balance of any Senior Indebtedness or any indebtedness secur</w:t>
      </w:r>
      <w:r w:rsidR="001E0DDA">
        <w:t>ed by</w:t>
      </w:r>
      <w:r w:rsidR="005073CE">
        <w:t xml:space="preserve"> the Mortgaged Property that is at the same level of priority with the </w:t>
      </w:r>
      <w:r w:rsidR="001E0DDA">
        <w:t>I</w:t>
      </w:r>
      <w:r w:rsidR="005073CE">
        <w:t xml:space="preserve">ndebtedness and </w:t>
      </w:r>
      <w:r>
        <w:t>taking into account only the related land and buildings and not any personal property or going-concern value),</w:t>
      </w:r>
      <w:r w:rsidRPr="00503C7F">
        <w:t xml:space="preserve"> as determined by Lender in its sole </w:t>
      </w:r>
      <w:r>
        <w:t xml:space="preserve">and absolute </w:t>
      </w:r>
      <w:r w:rsidRPr="00503C7F">
        <w:t>discretion based on a commercially reasonable valuation method</w:t>
      </w:r>
      <w:r>
        <w:t xml:space="preserve"> permitted in connection with a Securitization</w:t>
      </w:r>
      <w:r w:rsidRPr="00503C7F">
        <w:t>, is greater than 125</w:t>
      </w:r>
      <w:r>
        <w:t>%</w:t>
      </w:r>
      <w:r w:rsidRPr="00503C7F">
        <w:t xml:space="preserve"> immediately after such Condemnation and before any </w:t>
      </w:r>
      <w:r>
        <w:t>R</w:t>
      </w:r>
      <w:r w:rsidRPr="00503C7F">
        <w:t xml:space="preserve">estoration or repair of the Mortgaged Property (but taking into account any planned </w:t>
      </w:r>
      <w:r>
        <w:t>R</w:t>
      </w:r>
      <w:r w:rsidRPr="00503C7F">
        <w:t xml:space="preserve">estoration or repair of the Mortgaged Property as if such planned </w:t>
      </w:r>
      <w:r>
        <w:t>R</w:t>
      </w:r>
      <w:r w:rsidRPr="00503C7F">
        <w:t>estoration or repair were completed)</w:t>
      </w:r>
      <w:r>
        <w:t xml:space="preserve">, then </w:t>
      </w:r>
      <w:r w:rsidRPr="00503C7F">
        <w:t xml:space="preserve">Lender will </w:t>
      </w:r>
      <w:r w:rsidRPr="005A7817">
        <w:t xml:space="preserve">apply any net proceeds or awards from such Condemnation, in full, to the payment of the principal of the Indebtedness whether or not then due and payable, unless Lender has received an opinion of counsel </w:t>
      </w:r>
      <w:r w:rsidR="00AC0BEF" w:rsidRPr="005A7817">
        <w:t xml:space="preserve">(acceptable to Lender if such opinion is provided by Borrower) </w:t>
      </w:r>
      <w:r w:rsidRPr="005A7817">
        <w:t xml:space="preserve">that a different application of </w:t>
      </w:r>
      <w:r w:rsidR="00406DBC" w:rsidRPr="005A7817">
        <w:t xml:space="preserve">the </w:t>
      </w:r>
      <w:r w:rsidRPr="005A7817">
        <w:t>net proceeds or awards will not cause such Securitization to fail to meet applicable federal income tax qualification requirements or subject such Securitization to any tax</w:t>
      </w:r>
      <w:r w:rsidR="005073CE" w:rsidRPr="005A7817">
        <w:t xml:space="preserve">, and </w:t>
      </w:r>
      <w:r w:rsidR="00406DBC" w:rsidRPr="005A7817">
        <w:t xml:space="preserve">the </w:t>
      </w:r>
      <w:r w:rsidR="005073CE" w:rsidRPr="005A7817">
        <w:t>net proceeds or awards are applied in the manner specified in such opinion.</w:t>
      </w:r>
    </w:p>
    <w:p w:rsidR="009810D6" w:rsidRPr="00503C7F" w:rsidRDefault="008A7797" w:rsidP="008A7797">
      <w:pPr>
        <w:ind w:left="2160" w:hanging="720"/>
        <w:jc w:val="left"/>
      </w:pPr>
      <w:r>
        <w:t>(ii)</w:t>
      </w:r>
      <w:r>
        <w:tab/>
        <w:t xml:space="preserve">If </w:t>
      </w:r>
      <w:r w:rsidR="005073CE">
        <w:t xml:space="preserve">(A) </w:t>
      </w:r>
      <w:r>
        <w:t>neither Borrower nor Lender has the right to receive any or all net proceeds or awards as a result of the provisions of any agreement affecting the Mortgaged Property (including any Ground Lease</w:t>
      </w:r>
      <w:r w:rsidR="003052CC">
        <w:t xml:space="preserve"> (if applicable)</w:t>
      </w:r>
      <w:r>
        <w:t xml:space="preserve">, condominium document, or reciprocal easement agreement) and, therefore cannot apply </w:t>
      </w:r>
      <w:r w:rsidR="001E0DDA">
        <w:t xml:space="preserve">the </w:t>
      </w:r>
      <w:r>
        <w:t xml:space="preserve">net proceeds or awards to the payment of the principal of the Indebtedness as set forth above, </w:t>
      </w:r>
      <w:r w:rsidR="005C5D96">
        <w:t xml:space="preserve">or (B) Borrower receives any or all </w:t>
      </w:r>
      <w:r w:rsidR="005336E9">
        <w:t xml:space="preserve">of </w:t>
      </w:r>
      <w:r w:rsidR="001E0DDA">
        <w:t xml:space="preserve">the </w:t>
      </w:r>
      <w:r w:rsidR="005C5D96">
        <w:t xml:space="preserve">proceeds or awards described in </w:t>
      </w:r>
      <w:r w:rsidR="005C5D96" w:rsidRPr="001F22F6">
        <w:t>Section 6.</w:t>
      </w:r>
      <w:r w:rsidR="001F22F6">
        <w:t>11</w:t>
      </w:r>
      <w:r w:rsidR="005C5D96" w:rsidRPr="001F22F6">
        <w:t>(e)(i</w:t>
      </w:r>
      <w:r w:rsidR="001F22F6">
        <w:t>i</w:t>
      </w:r>
      <w:r w:rsidR="005C5D96" w:rsidRPr="001F22F6">
        <w:t>)(A)</w:t>
      </w:r>
      <w:r w:rsidR="005C5D96">
        <w:t xml:space="preserve"> and fails to apply </w:t>
      </w:r>
      <w:r w:rsidR="001E0DDA">
        <w:t xml:space="preserve">the </w:t>
      </w:r>
      <w:r w:rsidR="005C5D96">
        <w:t xml:space="preserve">proceeds in accordance with Section 6.11(e)(i), </w:t>
      </w:r>
      <w:r>
        <w:t xml:space="preserve">then Borrower will prepay the Indebtedness in an amount </w:t>
      </w:r>
      <w:r w:rsidRPr="00C524F1">
        <w:rPr>
          <w:bCs/>
        </w:rPr>
        <w:t xml:space="preserve">which Lender, in its sole and absolute discretion, deems </w:t>
      </w:r>
      <w:r w:rsidRPr="00C524F1">
        <w:t>necessary to ensure that the Securitization will not fail to meet applicable federa</w:t>
      </w:r>
      <w:r>
        <w:t>l income tax qualification requirements or be subject to any tax as a result of the Condemnation</w:t>
      </w:r>
      <w:r w:rsidR="00AC0BEF">
        <w:t xml:space="preserve">, unless Lender has received an opinion of counsel (acceptable to </w:t>
      </w:r>
      <w:r w:rsidR="00243E5A">
        <w:t>L</w:t>
      </w:r>
      <w:r w:rsidR="00AC0BEF">
        <w:t xml:space="preserve">ender if such opinion is provided by Borrower) that a different application of </w:t>
      </w:r>
      <w:r w:rsidR="001E0DDA">
        <w:t xml:space="preserve">the </w:t>
      </w:r>
      <w:r w:rsidR="00AC0BEF">
        <w:t>net proceeds or awards will not cause such Securitization to fail to meet applicable federal income tax qualification requirements or subject such Se</w:t>
      </w:r>
      <w:r w:rsidR="00474955">
        <w:t>c</w:t>
      </w:r>
      <w:r w:rsidR="00AC0BEF">
        <w:t>uritization to any tax</w:t>
      </w:r>
      <w:r w:rsidR="005C5D96">
        <w:t xml:space="preserve">, and </w:t>
      </w:r>
      <w:r w:rsidR="001E0DDA">
        <w:t xml:space="preserve">the </w:t>
      </w:r>
      <w:r w:rsidR="005C5D96">
        <w:t>net proceeds or awards are applied in the manner specified in such opinion</w:t>
      </w:r>
      <w:r>
        <w:t xml:space="preserve">. </w:t>
      </w:r>
    </w:p>
    <w:p w:rsidR="00C872A1" w:rsidRDefault="00C872A1" w:rsidP="00A647CA">
      <w:pPr>
        <w:pStyle w:val="NormalHangingIndent2"/>
        <w:spacing w:after="0"/>
        <w:ind w:hanging="692"/>
        <w:jc w:val="left"/>
        <w:rPr>
          <w:bCs/>
        </w:rPr>
      </w:pPr>
      <w:r w:rsidRPr="00503C7F">
        <w:rPr>
          <w:bCs/>
        </w:rPr>
        <w:t>(</w:t>
      </w:r>
      <w:r w:rsidR="00F344CB" w:rsidRPr="00503C7F">
        <w:rPr>
          <w:bCs/>
        </w:rPr>
        <w:t>f</w:t>
      </w:r>
      <w:r w:rsidRPr="00503C7F">
        <w:rPr>
          <w:bCs/>
        </w:rPr>
        <w:t>)</w:t>
      </w:r>
      <w:r w:rsidRPr="00503C7F">
        <w:rPr>
          <w:bCs/>
        </w:rPr>
        <w:tab/>
      </w:r>
      <w:r w:rsidR="00F17F90" w:rsidRPr="00503C7F">
        <w:rPr>
          <w:bCs/>
          <w:u w:val="single"/>
        </w:rPr>
        <w:t>Succession</w:t>
      </w:r>
      <w:r w:rsidR="00DD3372" w:rsidRPr="00503C7F">
        <w:rPr>
          <w:bCs/>
          <w:u w:val="single"/>
        </w:rPr>
        <w:t xml:space="preserve"> to Condemnation Proceeds</w:t>
      </w:r>
      <w:r w:rsidR="0016237C">
        <w:rPr>
          <w:bCs/>
        </w:rPr>
        <w:t xml:space="preserve">. </w:t>
      </w:r>
      <w:r w:rsidRPr="00503C7F">
        <w:rPr>
          <w:bCs/>
        </w:rPr>
        <w:t>If the Mortgaged Property is sold at a foreclosure sale or Lender acquires title to the Mortgaged Property, Lender will automatically succeed to all rights of Borrower in and to any Condemnation proceeds and awards prior to such sale or acquisition.</w:t>
      </w:r>
    </w:p>
    <w:p w:rsidR="0057266F" w:rsidRPr="00CD45D9" w:rsidRDefault="0057266F" w:rsidP="00A647CA">
      <w:pPr>
        <w:spacing w:after="0"/>
      </w:pPr>
    </w:p>
    <w:p w:rsidR="0057266F" w:rsidRDefault="00C872A1" w:rsidP="00A647CA">
      <w:pPr>
        <w:pStyle w:val="NormalHangingIndent1"/>
        <w:keepNext/>
        <w:spacing w:after="0"/>
        <w:jc w:val="left"/>
        <w:rPr>
          <w:b/>
        </w:rPr>
      </w:pPr>
      <w:r w:rsidRPr="0055741D">
        <w:rPr>
          <w:b/>
        </w:rPr>
        <w:t>6.12</w:t>
      </w:r>
      <w:r w:rsidRPr="0055741D">
        <w:rPr>
          <w:b/>
        </w:rPr>
        <w:tab/>
        <w:t>Environmental Hazards.</w:t>
      </w:r>
    </w:p>
    <w:p w:rsidR="00C872A1" w:rsidRPr="0055741D" w:rsidRDefault="00C872A1" w:rsidP="00A647CA">
      <w:pPr>
        <w:pStyle w:val="NormalHangingIndent1"/>
        <w:keepNext/>
        <w:spacing w:after="0"/>
        <w:jc w:val="left"/>
        <w:rPr>
          <w:b/>
        </w:rPr>
      </w:pPr>
    </w:p>
    <w:p w:rsidR="00C872A1" w:rsidRDefault="00C872A1" w:rsidP="002320FA">
      <w:pPr>
        <w:pStyle w:val="NormalHangingIndent2"/>
        <w:spacing w:after="0"/>
        <w:jc w:val="left"/>
      </w:pPr>
      <w:r w:rsidRPr="00503C7F">
        <w:t>(a)</w:t>
      </w:r>
      <w:r w:rsidRPr="00503C7F">
        <w:tab/>
      </w:r>
      <w:r w:rsidRPr="00503C7F">
        <w:rPr>
          <w:u w:val="single"/>
        </w:rPr>
        <w:t>Prohibited Activities and Conditions</w:t>
      </w:r>
      <w:r w:rsidR="0016237C">
        <w:t xml:space="preserve">. </w:t>
      </w:r>
      <w:r w:rsidRPr="00503C7F">
        <w:t xml:space="preserve">Except for matters described in this </w:t>
      </w:r>
      <w:r w:rsidR="006647CD">
        <w:t>Section</w:t>
      </w:r>
      <w:r w:rsidR="006659BE">
        <w:t xml:space="preserve"> </w:t>
      </w:r>
      <w:r w:rsidRPr="00503C7F">
        <w:t xml:space="preserve">6.12, Borrower </w:t>
      </w:r>
      <w:r w:rsidR="0013065C" w:rsidRPr="00503C7F">
        <w:t>will</w:t>
      </w:r>
      <w:r w:rsidRPr="00503C7F">
        <w:t xml:space="preserve"> not cause or permit Prohibited Activities or Conditions</w:t>
      </w:r>
      <w:r w:rsidR="0016237C">
        <w:t xml:space="preserve">. </w:t>
      </w:r>
      <w:r w:rsidRPr="00503C7F">
        <w:t>Borrower will comply with all Hazardous Materials Laws applicable to the Mortgaged Property. Without limiting the generality of the previous sentence, Borrower will</w:t>
      </w:r>
      <w:r w:rsidR="00A511A3">
        <w:t xml:space="preserve">: </w:t>
      </w:r>
      <w:r w:rsidRPr="00503C7F">
        <w:t xml:space="preserve"> (i) obtain and maintain all Environmental Permits required by Hazardous Materials Laws and comply with all condition</w:t>
      </w:r>
      <w:r w:rsidR="00E36EF0">
        <w:t>s of such Environmental Permits,</w:t>
      </w:r>
      <w:r w:rsidRPr="00503C7F">
        <w:t xml:space="preserve"> (ii) cooperate with any inquir</w:t>
      </w:r>
      <w:r w:rsidR="00521038">
        <w:t>y by any Governmental Authority,</w:t>
      </w:r>
      <w:r w:rsidRPr="00503C7F">
        <w:t xml:space="preserve"> and (iii) </w:t>
      </w:r>
      <w:r w:rsidR="009062CF">
        <w:t xml:space="preserve">subject to Section 6.12(g), </w:t>
      </w:r>
      <w:r w:rsidRPr="00503C7F">
        <w:t>comply with any governmental or judicial order that arises from any alleged Prohibited Activity or Condition.</w:t>
      </w:r>
      <w:r w:rsidR="00F630C9">
        <w:t xml:space="preserve"> </w:t>
      </w:r>
    </w:p>
    <w:p w:rsidR="0057266F" w:rsidRPr="00CD45D9" w:rsidRDefault="0057266F" w:rsidP="00A647CA">
      <w:pPr>
        <w:spacing w:after="0"/>
      </w:pPr>
    </w:p>
    <w:p w:rsidR="00C872A1" w:rsidRDefault="00C872A1" w:rsidP="00A647CA">
      <w:pPr>
        <w:pStyle w:val="NormalHangingIndent2"/>
        <w:spacing w:after="0"/>
        <w:jc w:val="left"/>
      </w:pPr>
      <w:r w:rsidRPr="00503C7F">
        <w:t>(b)</w:t>
      </w:r>
      <w:r w:rsidRPr="00503C7F">
        <w:tab/>
      </w:r>
      <w:r w:rsidRPr="00503C7F">
        <w:rPr>
          <w:u w:val="single"/>
        </w:rPr>
        <w:t>Employees, Tenants and Contractors</w:t>
      </w:r>
      <w:r w:rsidR="0016237C">
        <w:t xml:space="preserve">. </w:t>
      </w:r>
      <w:r w:rsidRPr="00503C7F">
        <w:t xml:space="preserve">Borrower will take all commercially reasonable actions (including the inclusion of appropriate provisions in any Leases executed after the date of </w:t>
      </w:r>
      <w:r w:rsidR="008220D5">
        <w:t>this Loan Agreement</w:t>
      </w:r>
      <w:r w:rsidRPr="00503C7F">
        <w:t>) to prevent its employees, agents and contractors, and all tenants and other occupants from causing or permitting any Prohibited Activities or Conditions</w:t>
      </w:r>
      <w:r w:rsidR="0016237C">
        <w:t xml:space="preserve">. </w:t>
      </w:r>
      <w:r w:rsidRPr="00503C7F">
        <w:t>Borrower will not lease or allow the sublease or use of all or any portion of the Mortgaged Property to any tenant or subtenant for nonresidential use by any user that, in the ordinary course of its business, would cause or permit any Prohibited Activity or Condition.</w:t>
      </w:r>
    </w:p>
    <w:p w:rsidR="0057266F" w:rsidRPr="00CD45D9" w:rsidRDefault="0057266F" w:rsidP="00A647CA">
      <w:pPr>
        <w:spacing w:after="0"/>
      </w:pPr>
    </w:p>
    <w:p w:rsidR="00C872A1" w:rsidRDefault="00C872A1" w:rsidP="00A647CA">
      <w:pPr>
        <w:pStyle w:val="NormalHangingIndent2"/>
        <w:spacing w:after="0"/>
        <w:jc w:val="left"/>
      </w:pPr>
      <w:r w:rsidRPr="00503C7F">
        <w:t>(c)</w:t>
      </w:r>
      <w:r w:rsidRPr="00503C7F">
        <w:tab/>
      </w:r>
      <w:r w:rsidRPr="00503C7F">
        <w:rPr>
          <w:u w:val="single"/>
        </w:rPr>
        <w:t>O&amp;M Programs</w:t>
      </w:r>
      <w:r w:rsidR="0016237C">
        <w:t xml:space="preserve">. </w:t>
      </w:r>
      <w:r w:rsidRPr="00503C7F">
        <w:t>As required by Lender, Borrower will also have established a written operations and maintenance program with respect to certain Hazardous Materials</w:t>
      </w:r>
      <w:r w:rsidR="0016237C">
        <w:t xml:space="preserve">. </w:t>
      </w:r>
      <w:r w:rsidRPr="00503C7F">
        <w:t xml:space="preserve">Each such operations and maintenance program and any additional or revised operations and maintenance programs established for the Mortgaged Property pursuant to this </w:t>
      </w:r>
      <w:r w:rsidR="006647CD">
        <w:t>Section</w:t>
      </w:r>
      <w:r w:rsidR="006659BE">
        <w:t xml:space="preserve"> </w:t>
      </w:r>
      <w:r w:rsidRPr="00503C7F">
        <w:t xml:space="preserve">6.12 must be approved by Lender and will be referred to in </w:t>
      </w:r>
      <w:r w:rsidR="008220D5">
        <w:t>this Loan Agreement</w:t>
      </w:r>
      <w:r w:rsidRPr="00503C7F">
        <w:t xml:space="preserve"> as an </w:t>
      </w:r>
      <w:r w:rsidR="007E462C">
        <w:t>“</w:t>
      </w:r>
      <w:r w:rsidRPr="00503C7F">
        <w:rPr>
          <w:b/>
          <w:bCs/>
        </w:rPr>
        <w:t>O&amp;M Program</w:t>
      </w:r>
      <w:r w:rsidRPr="00503C7F">
        <w:t>.</w:t>
      </w:r>
      <w:r w:rsidR="007E462C">
        <w:t>”</w:t>
      </w:r>
      <w:r w:rsidR="00A21D6B">
        <w:t xml:space="preserve"> </w:t>
      </w:r>
      <w:r w:rsidRPr="00503C7F">
        <w:t>Borrower will comply in a timely manner with, and cause all employees, agents, and contractors of Borrower and any other Persons present on the Mortgaged Property to comply with each O&amp;M Program</w:t>
      </w:r>
      <w:r w:rsidR="0016237C">
        <w:t xml:space="preserve">. </w:t>
      </w:r>
      <w:r w:rsidRPr="00503C7F">
        <w:t>Borrower will pay all costs of performance of Borrower</w:t>
      </w:r>
      <w:r w:rsidR="00350C47">
        <w:t>’</w:t>
      </w:r>
      <w:r w:rsidRPr="00503C7F">
        <w:t>s obligations under any O&amp;M Program, and Lender</w:t>
      </w:r>
      <w:r w:rsidR="00350C47">
        <w:t>’</w:t>
      </w:r>
      <w:r w:rsidRPr="00503C7F">
        <w:t>s out of pocket costs incurred in connection with the monitoring and review of each O&amp;M Program must be paid by Borrower upon demand by Lender</w:t>
      </w:r>
      <w:r w:rsidR="0016237C">
        <w:t xml:space="preserve">. </w:t>
      </w:r>
      <w:r w:rsidRPr="00503C7F">
        <w:t xml:space="preserve">Any such out-of-pocket costs of Lender that Borrower fails to pay promptly will become an additional part of the Indebtedness as provided in </w:t>
      </w:r>
      <w:r w:rsidR="006647CD">
        <w:t>Section</w:t>
      </w:r>
      <w:r w:rsidR="006659BE">
        <w:t xml:space="preserve"> </w:t>
      </w:r>
      <w:r w:rsidRPr="00503C7F">
        <w:t>9.02.</w:t>
      </w:r>
    </w:p>
    <w:p w:rsidR="0057266F" w:rsidRPr="00CD45D9" w:rsidRDefault="0057266F" w:rsidP="00A647CA">
      <w:pPr>
        <w:spacing w:after="0"/>
      </w:pPr>
    </w:p>
    <w:p w:rsidR="00C872A1" w:rsidRDefault="00C872A1" w:rsidP="00A647CA">
      <w:pPr>
        <w:pStyle w:val="NormalHangingIndent2"/>
        <w:spacing w:after="0"/>
        <w:jc w:val="left"/>
      </w:pPr>
      <w:r w:rsidRPr="00503C7F">
        <w:t>(d)</w:t>
      </w:r>
      <w:r w:rsidRPr="00503C7F">
        <w:tab/>
      </w:r>
      <w:r w:rsidRPr="00503C7F">
        <w:rPr>
          <w:u w:val="single"/>
        </w:rPr>
        <w:t>Notice to Lender</w:t>
      </w:r>
      <w:r w:rsidR="0016237C">
        <w:t xml:space="preserve">. </w:t>
      </w:r>
      <w:r w:rsidRPr="00503C7F">
        <w:t>Borrower will promptly give Notice to Lender upon the occurrence of any of the following events:</w:t>
      </w:r>
    </w:p>
    <w:p w:rsidR="0057266F" w:rsidRPr="00CD45D9" w:rsidRDefault="0057266F" w:rsidP="00A647CA">
      <w:pPr>
        <w:spacing w:after="0"/>
      </w:pPr>
    </w:p>
    <w:p w:rsidR="00C872A1" w:rsidRDefault="00C872A1" w:rsidP="00A647CA">
      <w:pPr>
        <w:pStyle w:val="NormalHangingIndent3"/>
        <w:spacing w:after="0"/>
        <w:jc w:val="left"/>
      </w:pPr>
      <w:r w:rsidRPr="00503C7F">
        <w:t>(i)</w:t>
      </w:r>
      <w:r w:rsidRPr="00503C7F">
        <w:tab/>
        <w:t>Borrower</w:t>
      </w:r>
      <w:r w:rsidR="00350C47">
        <w:t>’</w:t>
      </w:r>
      <w:r w:rsidRPr="00503C7F">
        <w:t>s discovery of any P</w:t>
      </w:r>
      <w:r w:rsidR="00D95AA2">
        <w:t>rohibited Activity or Condition.</w:t>
      </w:r>
    </w:p>
    <w:p w:rsidR="0057266F" w:rsidRPr="00CD45D9" w:rsidRDefault="0057266F" w:rsidP="00A647CA">
      <w:pPr>
        <w:spacing w:after="0"/>
      </w:pPr>
    </w:p>
    <w:p w:rsidR="00C872A1" w:rsidRDefault="00C872A1" w:rsidP="00A647CA">
      <w:pPr>
        <w:pStyle w:val="NormalHangingIndent3"/>
        <w:spacing w:after="0"/>
        <w:jc w:val="left"/>
      </w:pPr>
      <w:r w:rsidRPr="00503C7F">
        <w:t>(ii)</w:t>
      </w:r>
      <w:r w:rsidRPr="00503C7F">
        <w:tab/>
        <w:t>Borrower</w:t>
      </w:r>
      <w:r w:rsidR="00350C47">
        <w:t>’</w:t>
      </w:r>
      <w:r w:rsidRPr="00503C7F">
        <w:t xml:space="preserve">s receipt of or knowledge of any written complaint, order, notice of violation or other communication from any tenant, </w:t>
      </w:r>
      <w:r w:rsidR="00E11A9A">
        <w:t>Property Manager</w:t>
      </w:r>
      <w:r w:rsidRPr="00503C7F">
        <w:t>, Governmental Authority or other Person with regard to present or future alleged Prohibited Activities or Conditions, or any other environmental, health or safety matters affe</w:t>
      </w:r>
      <w:r w:rsidR="00D95AA2">
        <w:t>cting the Mortgaged Property.</w:t>
      </w:r>
    </w:p>
    <w:p w:rsidR="0057266F" w:rsidRPr="00CD45D9" w:rsidRDefault="0057266F" w:rsidP="00A647CA">
      <w:pPr>
        <w:spacing w:after="0"/>
      </w:pPr>
    </w:p>
    <w:p w:rsidR="00C872A1" w:rsidRDefault="00C872A1" w:rsidP="00A647CA">
      <w:pPr>
        <w:pStyle w:val="NormalHangingIndent3"/>
        <w:spacing w:after="0"/>
        <w:jc w:val="left"/>
      </w:pPr>
      <w:r w:rsidRPr="00503C7F">
        <w:t>(iii)</w:t>
      </w:r>
      <w:r w:rsidRPr="00503C7F">
        <w:tab/>
        <w:t>Borrower</w:t>
      </w:r>
      <w:r w:rsidR="00350C47">
        <w:t>’</w:t>
      </w:r>
      <w:r w:rsidRPr="00503C7F">
        <w:t xml:space="preserve">s breach of any of its obligations under this </w:t>
      </w:r>
      <w:r w:rsidR="006647CD">
        <w:t>Section</w:t>
      </w:r>
      <w:r w:rsidR="006659BE">
        <w:t xml:space="preserve"> </w:t>
      </w:r>
      <w:r w:rsidRPr="00503C7F">
        <w:t>6.12.</w:t>
      </w:r>
    </w:p>
    <w:p w:rsidR="0057266F" w:rsidRPr="00CD45D9" w:rsidRDefault="0057266F" w:rsidP="00A647CA">
      <w:pPr>
        <w:spacing w:after="0"/>
      </w:pPr>
    </w:p>
    <w:p w:rsidR="00C872A1" w:rsidRDefault="00C872A1" w:rsidP="00A647CA">
      <w:pPr>
        <w:pStyle w:val="NormalHangingIndent3"/>
        <w:spacing w:after="0"/>
        <w:ind w:left="1440" w:firstLine="0"/>
        <w:jc w:val="left"/>
      </w:pPr>
      <w:r w:rsidRPr="00503C7F">
        <w:t xml:space="preserve">Any such Notice given by Borrower will not relieve Borrower of, or result in a waiver of, any obligation under </w:t>
      </w:r>
      <w:r w:rsidR="008220D5">
        <w:t>this Loan Agreement</w:t>
      </w:r>
      <w:r w:rsidRPr="00503C7F">
        <w:t>, the Note or any other Loan Document.</w:t>
      </w:r>
    </w:p>
    <w:p w:rsidR="0057266F" w:rsidRPr="00CD45D9" w:rsidRDefault="0057266F" w:rsidP="00A647CA">
      <w:pPr>
        <w:spacing w:after="0"/>
      </w:pPr>
    </w:p>
    <w:p w:rsidR="00C872A1" w:rsidRDefault="00C872A1" w:rsidP="00FF3544">
      <w:pPr>
        <w:pStyle w:val="NormalHangingIndent2"/>
        <w:spacing w:after="0"/>
        <w:jc w:val="left"/>
      </w:pPr>
      <w:r w:rsidRPr="00503C7F">
        <w:t>(e)</w:t>
      </w:r>
      <w:r w:rsidRPr="00503C7F">
        <w:tab/>
      </w:r>
      <w:r w:rsidRPr="00503C7F">
        <w:rPr>
          <w:u w:val="single"/>
        </w:rPr>
        <w:t>Environmental Inspections, Tests and Audits</w:t>
      </w:r>
      <w:r w:rsidR="0016237C">
        <w:t xml:space="preserve">. </w:t>
      </w:r>
      <w:r w:rsidRPr="00503C7F">
        <w:t>Borrower will pay promptly the costs of any environmental inspections, tests or audits, a purpose of which is to identify the extent or cause of or potential for a Prohibited Activity or Condition (</w:t>
      </w:r>
      <w:r w:rsidR="007E462C">
        <w:t>“</w:t>
      </w:r>
      <w:r w:rsidRPr="00503C7F">
        <w:rPr>
          <w:b/>
          <w:bCs/>
        </w:rPr>
        <w:t>Environmental Inspections</w:t>
      </w:r>
      <w:r w:rsidR="007E462C">
        <w:t>”</w:t>
      </w:r>
      <w:r w:rsidRPr="00503C7F">
        <w:t>), required by Lender in connection with any foreclosure or deed in lieu of foreclosure, or as a condition of Lender</w:t>
      </w:r>
      <w:r w:rsidR="00350C47">
        <w:t>’</w:t>
      </w:r>
      <w:r w:rsidRPr="00503C7F">
        <w:t>s consent to any Transfer under Article VII, or required by Lender following a reasonable determination by Lender that Prohibited Activities or Conditions may exist</w:t>
      </w:r>
      <w:r w:rsidR="0016237C">
        <w:t xml:space="preserve">. </w:t>
      </w:r>
      <w:r w:rsidRPr="00503C7F">
        <w:t>Any such costs incurred by Lender (including Attorneys</w:t>
      </w:r>
      <w:r w:rsidR="00350C47">
        <w:t>’</w:t>
      </w:r>
      <w:r w:rsidRPr="00503C7F">
        <w:t xml:space="preserve"> Fees and Costs and the costs of technical consultants whether incurred in connection with any judicial or administrative process or otherwise) that Borrower fails to pay promptly will become an additional part of the Indebtedness as provided in </w:t>
      </w:r>
      <w:r w:rsidR="006647CD">
        <w:t>Section</w:t>
      </w:r>
      <w:r w:rsidR="006659BE">
        <w:t xml:space="preserve"> </w:t>
      </w:r>
      <w:r w:rsidRPr="00503C7F">
        <w:t>9.02</w:t>
      </w:r>
      <w:r w:rsidR="0016237C">
        <w:t xml:space="preserve">. </w:t>
      </w:r>
      <w:r w:rsidRPr="00503C7F">
        <w:t>As long as</w:t>
      </w:r>
      <w:r w:rsidR="00A511A3">
        <w:t xml:space="preserve">: </w:t>
      </w:r>
      <w:r w:rsidRPr="00503C7F">
        <w:t xml:space="preserve"> (i) no Event of Default has occurred and is continuing, (ii) Borrower has actually paid for or reimbursed Lender for all costs of any such Environmental Inspections performed or required by Lender, and (iii) Lender is not prohibited by law, contract or otherwise from doing so, Lender will make available to Borrower, without representation of any kind, copies of Environmental Inspections prepared by third parties and delivered to Lender</w:t>
      </w:r>
      <w:r w:rsidR="0016237C">
        <w:t xml:space="preserve">. </w:t>
      </w:r>
      <w:r w:rsidRPr="00503C7F">
        <w:t>Lender reserves the right, and Borrower expressly authorizes Lender, to make available to any party, including any prospective bidder at a foreclosure sale of the Mortgaged Property, the results of any Environmental Inspections made by or for Lender with respect to the Mortgaged Property</w:t>
      </w:r>
      <w:r w:rsidR="0016237C">
        <w:t xml:space="preserve">. </w:t>
      </w:r>
      <w:r w:rsidRPr="00503C7F">
        <w:t>Borrower consents to Lender notifying any party (either as part of a notice of sale or otherwise) of the results of any Environmental Inspections made by or for Lender</w:t>
      </w:r>
      <w:r w:rsidR="0016237C">
        <w:t xml:space="preserve">. </w:t>
      </w:r>
      <w:r w:rsidRPr="00503C7F">
        <w:t>Borrower acknowledges that Lender cannot control or otherwise ensure the truthfulness or accuracy of the results of any Environmental Inspections and that the release of such results to prospective bidders at a foreclosure sale of the Mortgaged Property may have a material and adverse effect upon the amount that a party may bid at such sale</w:t>
      </w:r>
      <w:r w:rsidR="0016237C">
        <w:t xml:space="preserve">. </w:t>
      </w:r>
      <w:r w:rsidRPr="00503C7F">
        <w:t>Borrower agrees that Lender will have no liability whatsoever as a result of delivering the results of any Environmental Inspections made by or for Lender to any third</w:t>
      </w:r>
      <w:r w:rsidR="005B6AF5">
        <w:t>-</w:t>
      </w:r>
      <w:r w:rsidRPr="00503C7F">
        <w:t>party, and Borrower releases and forever discharges Lender from any and all claims, damages or causes of action arising out of, connected with or incidental to the results of the delivery of any Environmental Inspections made by or for Lender.</w:t>
      </w:r>
    </w:p>
    <w:p w:rsidR="00C72AC5" w:rsidRPr="00CD45D9" w:rsidRDefault="00C72AC5" w:rsidP="0095028C">
      <w:pPr>
        <w:spacing w:after="0"/>
        <w:jc w:val="left"/>
      </w:pPr>
    </w:p>
    <w:p w:rsidR="004F46A6" w:rsidRDefault="00C872A1" w:rsidP="000F4165">
      <w:pPr>
        <w:pStyle w:val="NormalHangingIndent2"/>
        <w:spacing w:after="0"/>
        <w:jc w:val="left"/>
      </w:pPr>
      <w:r w:rsidRPr="00503C7F">
        <w:t>(f)</w:t>
      </w:r>
      <w:r w:rsidRPr="00503C7F">
        <w:tab/>
      </w:r>
      <w:r w:rsidRPr="00503C7F">
        <w:rPr>
          <w:u w:val="single"/>
        </w:rPr>
        <w:t>Remedial Work</w:t>
      </w:r>
      <w:r w:rsidR="0016237C">
        <w:t xml:space="preserve">. </w:t>
      </w:r>
      <w:r w:rsidRPr="00503C7F">
        <w:t xml:space="preserve">If any investigation, site monitoring, containment, clean-up, </w:t>
      </w:r>
      <w:r w:rsidR="007501F6">
        <w:t>R</w:t>
      </w:r>
      <w:r w:rsidRPr="00503C7F">
        <w:t>estoration or other remedial work (</w:t>
      </w:r>
      <w:r w:rsidR="007E462C">
        <w:t>“</w:t>
      </w:r>
      <w:r w:rsidRPr="00503C7F">
        <w:rPr>
          <w:b/>
          <w:bCs/>
        </w:rPr>
        <w:t>Remedial Work</w:t>
      </w:r>
      <w:r w:rsidR="007E462C">
        <w:t>”</w:t>
      </w:r>
      <w:r w:rsidRPr="00503C7F">
        <w:t>) is necessary to comply with any Hazardous Materials Law or order of any Governmental Authority that has or acquires jurisdiction over the Mortgaged Property or the use, operation or improvement of the Mortgaged Property, or is otherwise required by Lender as a consequence of any Prohibited Activity or Condition or to prevent the occurrence of a Prohibited Activity or Condition, Borrower will, by the earlier of (i) the applicable deadline required by Hazardous Materials Law</w:t>
      </w:r>
      <w:r w:rsidR="00A511A3">
        <w:t>,</w:t>
      </w:r>
      <w:r w:rsidRPr="00503C7F">
        <w:t xml:space="preserve"> or (ii) </w:t>
      </w:r>
      <w:r w:rsidR="00DE1EC3" w:rsidRPr="00503C7F">
        <w:t>30</w:t>
      </w:r>
      <w:r w:rsidR="006659BE">
        <w:t xml:space="preserve"> </w:t>
      </w:r>
      <w:r w:rsidRPr="00503C7F">
        <w:t>days after Notice from Lender demanding such action, begin performing the Remedial Work, and thereafter diligently prosecute it to completion, and must in any event complete the work by the time required by applicable Hazardous Materials Law</w:t>
      </w:r>
      <w:r w:rsidR="0016237C">
        <w:t xml:space="preserve">. </w:t>
      </w:r>
      <w:r w:rsidRPr="00503C7F">
        <w:t>If Borrower fails to begin on a timely basis or diligently prosecute any required Remedial Work, Lender may, at its option, cause the Remedial Work to be completed, in which case Borrower will reimburse Lender on demand for the cost of doing so</w:t>
      </w:r>
      <w:r w:rsidR="0016237C">
        <w:t xml:space="preserve">. </w:t>
      </w:r>
      <w:r w:rsidRPr="00503C7F">
        <w:t xml:space="preserve">Any reimbursement due from Borrower to Lender will become part of the Indebtedness as provided in </w:t>
      </w:r>
      <w:r w:rsidR="006647CD">
        <w:t>Section</w:t>
      </w:r>
      <w:r w:rsidR="006659BE">
        <w:t xml:space="preserve"> </w:t>
      </w:r>
      <w:r w:rsidRPr="00503C7F">
        <w:t>9.02.</w:t>
      </w:r>
    </w:p>
    <w:p w:rsidR="004F46A6" w:rsidRDefault="004F46A6" w:rsidP="000F4165">
      <w:pPr>
        <w:pStyle w:val="NormalHangingIndent2"/>
        <w:spacing w:after="0"/>
        <w:jc w:val="left"/>
      </w:pPr>
    </w:p>
    <w:p w:rsidR="00C74F1E" w:rsidRDefault="004F46A6" w:rsidP="00096E31">
      <w:pPr>
        <w:pStyle w:val="NormalHangingIndent2"/>
        <w:spacing w:after="0"/>
        <w:jc w:val="left"/>
      </w:pPr>
      <w:r>
        <w:t>(g)</w:t>
      </w:r>
      <w:r>
        <w:tab/>
      </w:r>
      <w:r w:rsidRPr="0095028C">
        <w:rPr>
          <w:u w:val="single"/>
        </w:rPr>
        <w:t>Borrower Contest of Order</w:t>
      </w:r>
      <w:r>
        <w:t>.</w:t>
      </w:r>
      <w:r w:rsidR="00F630C9">
        <w:t xml:space="preserve"> </w:t>
      </w:r>
      <w:r w:rsidR="00F630C9" w:rsidRPr="0095028C">
        <w:t xml:space="preserve">Notwithstanding </w:t>
      </w:r>
      <w:r>
        <w:t>Section 6.12(f)</w:t>
      </w:r>
      <w:r w:rsidR="00F630C9" w:rsidRPr="0095028C">
        <w:t>, Borrower may contest the order of any Governmental Authority in good faith through appropriate proceedings, provided that (i) Borrower has demonstrated to Lender</w:t>
      </w:r>
      <w:r w:rsidR="00350C47">
        <w:t>’</w:t>
      </w:r>
      <w:r w:rsidR="00F630C9" w:rsidRPr="0095028C">
        <w:t>s satisfaction that any delay in completing Remedial Work pending the outcome of such proceedings would not result in damage to the Mortgaged Property or to persons who use or occupy the Improvements, or otherwise impair Lender</w:t>
      </w:r>
      <w:r w:rsidR="00350C47">
        <w:t>’</w:t>
      </w:r>
      <w:r w:rsidR="00F630C9" w:rsidRPr="0095028C">
        <w:t>s interest under this Loan Agreement, and (ii) if any delay in completing the Remedial Work results or may result in a Lien against the Mortgaged Property, Borrower must promptly furnish to Lender a bond or other security satisfactory to Lender in an amount no</w:t>
      </w:r>
      <w:r w:rsidR="00C74F1E">
        <w:t>t</w:t>
      </w:r>
      <w:r w:rsidR="00F630C9" w:rsidRPr="0095028C">
        <w:t xml:space="preserve"> less than 150% of the applicable claim.</w:t>
      </w:r>
    </w:p>
    <w:p w:rsidR="00AF3043" w:rsidRPr="00CD45D9" w:rsidRDefault="00AF3043" w:rsidP="0095028C">
      <w:pPr>
        <w:spacing w:after="0"/>
        <w:jc w:val="left"/>
      </w:pPr>
    </w:p>
    <w:p w:rsidR="00C72AC5" w:rsidRDefault="003B25E0" w:rsidP="00A647CA">
      <w:pPr>
        <w:spacing w:after="0"/>
        <w:jc w:val="left"/>
        <w:rPr>
          <w:b/>
        </w:rPr>
      </w:pPr>
      <w:r>
        <w:rPr>
          <w:b/>
        </w:rPr>
        <w:t>6.13</w:t>
      </w:r>
      <w:r>
        <w:rPr>
          <w:b/>
        </w:rPr>
        <w:tab/>
      </w:r>
      <w:r w:rsidR="00C872A1" w:rsidRPr="0055741D">
        <w:rPr>
          <w:b/>
        </w:rPr>
        <w:t>Single Purpose Entity Requirements</w:t>
      </w:r>
      <w:r w:rsidR="0016237C" w:rsidRPr="0055741D">
        <w:rPr>
          <w:b/>
        </w:rPr>
        <w:t>.</w:t>
      </w:r>
    </w:p>
    <w:p w:rsidR="00C872A1" w:rsidRPr="0055741D" w:rsidRDefault="00C872A1" w:rsidP="00A647CA">
      <w:pPr>
        <w:spacing w:after="0"/>
        <w:jc w:val="left"/>
        <w:rPr>
          <w:b/>
        </w:rPr>
      </w:pPr>
    </w:p>
    <w:p w:rsidR="00C872A1" w:rsidRDefault="003B25E0" w:rsidP="00A647CA">
      <w:pPr>
        <w:pStyle w:val="NormalHangingIndent2"/>
        <w:spacing w:after="0"/>
        <w:jc w:val="left"/>
      </w:pPr>
      <w:r w:rsidRPr="008C6ECF">
        <w:t>(a)</w:t>
      </w:r>
      <w:r w:rsidRPr="008C6ECF">
        <w:tab/>
      </w:r>
      <w:r w:rsidR="00C872A1" w:rsidRPr="00503C7F">
        <w:rPr>
          <w:u w:val="single"/>
        </w:rPr>
        <w:t>Single Purpose Entity Requirements</w:t>
      </w:r>
      <w:r w:rsidR="0016237C">
        <w:t xml:space="preserve">. </w:t>
      </w:r>
      <w:r w:rsidR="00C872A1" w:rsidRPr="00503C7F">
        <w:t xml:space="preserve">Until the Indebtedness is paid in full, each Borrower and </w:t>
      </w:r>
      <w:r w:rsidR="00DA5856">
        <w:t xml:space="preserve">any </w:t>
      </w:r>
      <w:r w:rsidR="00C872A1" w:rsidRPr="00503C7F">
        <w:t xml:space="preserve">SPE Equity Owner will remain a </w:t>
      </w:r>
      <w:r w:rsidR="007E462C" w:rsidRPr="00096E31">
        <w:t>“</w:t>
      </w:r>
      <w:r w:rsidR="00C872A1" w:rsidRPr="00503C7F">
        <w:rPr>
          <w:b/>
        </w:rPr>
        <w:t>Single Purpose Entity</w:t>
      </w:r>
      <w:r w:rsidR="00C872A1" w:rsidRPr="00096E31">
        <w:t>,</w:t>
      </w:r>
      <w:r w:rsidR="007E462C" w:rsidRPr="00096E31">
        <w:t>”</w:t>
      </w:r>
      <w:r w:rsidR="00C872A1" w:rsidRPr="00096E31">
        <w:t xml:space="preserve"> </w:t>
      </w:r>
      <w:r w:rsidR="00C872A1" w:rsidRPr="00503C7F">
        <w:t>which means at all times since its formation and thereafter</w:t>
      </w:r>
      <w:r w:rsidR="006C2E14">
        <w:t xml:space="preserve"> </w:t>
      </w:r>
      <w:r w:rsidR="0059370B">
        <w:t xml:space="preserve">it </w:t>
      </w:r>
      <w:r w:rsidR="006C2E14">
        <w:t>will satisfy each of the following conditions:</w:t>
      </w:r>
    </w:p>
    <w:p w:rsidR="00C72AC5" w:rsidRPr="00CD45D9" w:rsidRDefault="00C72AC5" w:rsidP="00A647CA">
      <w:pPr>
        <w:spacing w:after="0"/>
      </w:pPr>
    </w:p>
    <w:p w:rsidR="00C872A1" w:rsidRDefault="00C872A1" w:rsidP="00A647CA">
      <w:pPr>
        <w:pStyle w:val="NormalHangingIndent3"/>
        <w:spacing w:after="0"/>
        <w:jc w:val="left"/>
      </w:pPr>
      <w:r w:rsidRPr="00503C7F">
        <w:t>(i)</w:t>
      </w:r>
      <w:r w:rsidRPr="00503C7F">
        <w:tab/>
      </w:r>
      <w:r w:rsidR="006C2E14">
        <w:t xml:space="preserve">It </w:t>
      </w:r>
      <w:r w:rsidRPr="00503C7F">
        <w:t>will not engage in any business or activity, other than the ownership, operation and maintenance of the Mortgaged Property an</w:t>
      </w:r>
      <w:r w:rsidR="006C2E14">
        <w:t>d activities incidental thereto.</w:t>
      </w:r>
    </w:p>
    <w:p w:rsidR="00C72AC5" w:rsidRPr="00CD45D9" w:rsidRDefault="00C72AC5" w:rsidP="00A647CA">
      <w:pPr>
        <w:spacing w:after="0"/>
      </w:pPr>
    </w:p>
    <w:p w:rsidR="00C872A1" w:rsidRDefault="00C872A1" w:rsidP="00A647CA">
      <w:pPr>
        <w:pStyle w:val="NormalHangingIndent3"/>
        <w:spacing w:after="0"/>
        <w:jc w:val="left"/>
      </w:pPr>
      <w:r w:rsidRPr="00503C7F">
        <w:t>(ii)</w:t>
      </w:r>
      <w:r w:rsidRPr="00503C7F">
        <w:tab/>
      </w:r>
      <w:r w:rsidR="006C2E14">
        <w:t xml:space="preserve">It </w:t>
      </w:r>
      <w:r w:rsidRPr="00503C7F">
        <w:t>will not acquire, own, hold, lease, operate, manage, maintain, develop or improve any assets other than the Mortgaged Property and such Personalty as may be necessary for the operation of the Mortgaged Property and will conduct and operate its business as p</w:t>
      </w:r>
      <w:r w:rsidR="006C2E14">
        <w:t>resently conducted and operated.</w:t>
      </w:r>
    </w:p>
    <w:p w:rsidR="00C72AC5" w:rsidRPr="00CD45D9" w:rsidRDefault="00C72AC5" w:rsidP="00A647CA">
      <w:pPr>
        <w:spacing w:after="0"/>
      </w:pPr>
    </w:p>
    <w:p w:rsidR="00C872A1" w:rsidRDefault="00C872A1" w:rsidP="00A647CA">
      <w:pPr>
        <w:pStyle w:val="NormalHangingIndent3"/>
        <w:spacing w:after="0"/>
        <w:jc w:val="left"/>
      </w:pPr>
      <w:r w:rsidRPr="00503C7F">
        <w:t>(iii)</w:t>
      </w:r>
      <w:r w:rsidRPr="00503C7F">
        <w:tab/>
      </w:r>
      <w:r w:rsidR="006C2E14">
        <w:t xml:space="preserve">It </w:t>
      </w:r>
      <w:r w:rsidRPr="00503C7F">
        <w:t>will preserve its existence as an entity duly organized, validly existing and in good standing (if applicable) under the laws of the jurisdiction of its formation or organization and will do all things necessary to observe or</w:t>
      </w:r>
      <w:r w:rsidR="006C2E14">
        <w:t>ganizational formalities.</w:t>
      </w:r>
    </w:p>
    <w:p w:rsidR="00C72AC5" w:rsidRPr="00CD45D9" w:rsidRDefault="00C72AC5" w:rsidP="00A647CA">
      <w:pPr>
        <w:spacing w:after="0"/>
      </w:pPr>
    </w:p>
    <w:p w:rsidR="00C872A1" w:rsidRDefault="00C872A1" w:rsidP="00A647CA">
      <w:pPr>
        <w:pStyle w:val="NormalHangingIndent3"/>
        <w:spacing w:after="0"/>
        <w:jc w:val="left"/>
      </w:pPr>
      <w:r w:rsidRPr="00503C7F">
        <w:t>(iv)</w:t>
      </w:r>
      <w:r w:rsidRPr="00503C7F">
        <w:tab/>
      </w:r>
      <w:r w:rsidR="006C2E14">
        <w:t xml:space="preserve">It </w:t>
      </w:r>
      <w:r w:rsidRPr="00503C7F">
        <w:t>will not merge or co</w:t>
      </w:r>
      <w:r w:rsidR="006C2E14">
        <w:t>nsolidate with any other Person.</w:t>
      </w:r>
    </w:p>
    <w:p w:rsidR="00C72AC5" w:rsidRPr="00CD45D9" w:rsidRDefault="00C72AC5" w:rsidP="00A647CA">
      <w:pPr>
        <w:spacing w:after="0"/>
      </w:pPr>
    </w:p>
    <w:p w:rsidR="00C872A1" w:rsidRDefault="00C872A1" w:rsidP="00A647CA">
      <w:pPr>
        <w:pStyle w:val="NormalHangingIndent3"/>
        <w:spacing w:after="0"/>
        <w:jc w:val="left"/>
      </w:pPr>
      <w:r w:rsidRPr="00503C7F">
        <w:t>(v)</w:t>
      </w:r>
      <w:r w:rsidRPr="00503C7F">
        <w:tab/>
      </w:r>
      <w:r w:rsidR="006C2E14">
        <w:t xml:space="preserve">It </w:t>
      </w:r>
      <w:r w:rsidRPr="00503C7F">
        <w:t xml:space="preserve">will not take any action to dissolve, </w:t>
      </w:r>
      <w:r w:rsidR="003D7BC8">
        <w:t xml:space="preserve">divide or create divisions, </w:t>
      </w:r>
      <w:r w:rsidRPr="00503C7F">
        <w:t xml:space="preserve">wind-up, terminate or liquidate in whole or in part; to sell, transfer or otherwise dispose of all or substantially all of its assets; to change its legal structure; transfer or permit the direct or indirect transfer of any partnership, membership or other equity interests, as applicable, other than Transfers permitted </w:t>
      </w:r>
      <w:r w:rsidR="00671995">
        <w:t xml:space="preserve">under </w:t>
      </w:r>
      <w:r w:rsidR="008220D5">
        <w:t>this Loan Agreement</w:t>
      </w:r>
      <w:r w:rsidRPr="00503C7F">
        <w:t xml:space="preserve">; issue additional partnership, membership or other </w:t>
      </w:r>
      <w:r w:rsidR="00C57D03">
        <w:t xml:space="preserve">equity interests, as applicable, </w:t>
      </w:r>
      <w:r w:rsidRPr="00503C7F">
        <w:t xml:space="preserve">or seek to </w:t>
      </w:r>
      <w:r w:rsidR="006C2E14">
        <w:t>accomplish any of the foregoing.</w:t>
      </w:r>
    </w:p>
    <w:p w:rsidR="00C72AC5" w:rsidRPr="00CD45D9" w:rsidRDefault="00C72AC5" w:rsidP="00A647CA">
      <w:pPr>
        <w:spacing w:after="0"/>
      </w:pPr>
    </w:p>
    <w:p w:rsidR="00E3643F" w:rsidRDefault="00C872A1" w:rsidP="00A647CA">
      <w:pPr>
        <w:pStyle w:val="NormalHangingIndent3"/>
        <w:spacing w:after="0"/>
        <w:jc w:val="left"/>
      </w:pPr>
      <w:r w:rsidRPr="00503C7F">
        <w:t>(vi)</w:t>
      </w:r>
      <w:r w:rsidRPr="00503C7F">
        <w:tab/>
      </w:r>
      <w:r w:rsidR="006C2E14">
        <w:t xml:space="preserve">It </w:t>
      </w:r>
      <w:r w:rsidRPr="00503C7F">
        <w:t xml:space="preserve">will not, without the prior unanimous written consent of all of </w:t>
      </w:r>
      <w:r w:rsidR="00EC2034" w:rsidRPr="00503C7F">
        <w:t>Borrower</w:t>
      </w:r>
      <w:r w:rsidR="00350C47">
        <w:t>’</w:t>
      </w:r>
      <w:r w:rsidRPr="00503C7F">
        <w:t xml:space="preserve">s partners, members, or shareholders, as applicable, and, if applicable, the prior unanimous written consent of </w:t>
      </w:r>
      <w:r w:rsidR="00211612">
        <w:t>100%</w:t>
      </w:r>
      <w:r w:rsidRPr="00503C7F">
        <w:t xml:space="preserve"> of the members of the board of directors or of the board of </w:t>
      </w:r>
      <w:r w:rsidR="000142F4" w:rsidRPr="00503C7F">
        <w:t>M</w:t>
      </w:r>
      <w:r w:rsidRPr="00503C7F">
        <w:t xml:space="preserve">anagers of </w:t>
      </w:r>
      <w:r w:rsidR="00EC2034" w:rsidRPr="00503C7F">
        <w:t>Borrower</w:t>
      </w:r>
      <w:r w:rsidRPr="00503C7F">
        <w:t xml:space="preserve"> or the SPE Equity Owner</w:t>
      </w:r>
      <w:r w:rsidR="00E3643F">
        <w:t>, take any of the following actions</w:t>
      </w:r>
      <w:r w:rsidRPr="00503C7F">
        <w:t>:</w:t>
      </w:r>
    </w:p>
    <w:p w:rsidR="00C72AC5" w:rsidRPr="00CD45D9" w:rsidRDefault="00C72AC5" w:rsidP="00A647CA">
      <w:pPr>
        <w:spacing w:after="0"/>
      </w:pPr>
    </w:p>
    <w:p w:rsidR="00E3643F" w:rsidRDefault="00C872A1" w:rsidP="00A647CA">
      <w:pPr>
        <w:pStyle w:val="NormalHangingIndent3"/>
        <w:spacing w:after="0"/>
        <w:ind w:left="2880"/>
        <w:jc w:val="left"/>
      </w:pPr>
      <w:r w:rsidRPr="00503C7F">
        <w:t>(A)</w:t>
      </w:r>
      <w:r w:rsidR="00E3643F">
        <w:tab/>
        <w:t>F</w:t>
      </w:r>
      <w:r w:rsidRPr="00503C7F">
        <w:t xml:space="preserve">ile any insolvency, or reorganization case or proceeding, to institute proceedings to have </w:t>
      </w:r>
      <w:r w:rsidR="00EC2034" w:rsidRPr="00503C7F">
        <w:t>Borrower</w:t>
      </w:r>
      <w:r w:rsidRPr="00503C7F">
        <w:t xml:space="preserve"> or any SPE Equity Owner be adjudicated bankrupt or insolvent</w:t>
      </w:r>
      <w:r w:rsidR="00E3643F">
        <w:t>.</w:t>
      </w:r>
    </w:p>
    <w:p w:rsidR="00C72AC5" w:rsidRPr="00CD45D9" w:rsidRDefault="00C72AC5" w:rsidP="00A647CA">
      <w:pPr>
        <w:spacing w:after="0"/>
      </w:pPr>
    </w:p>
    <w:p w:rsidR="00C72AC5" w:rsidRDefault="00C872A1" w:rsidP="00A647CA">
      <w:pPr>
        <w:pStyle w:val="NormalHangingIndent3"/>
        <w:spacing w:after="0"/>
        <w:ind w:left="2880"/>
        <w:jc w:val="left"/>
      </w:pPr>
      <w:r w:rsidRPr="00503C7F">
        <w:t>(B)</w:t>
      </w:r>
      <w:r w:rsidR="00E3643F">
        <w:tab/>
        <w:t>I</w:t>
      </w:r>
      <w:r w:rsidRPr="00503C7F">
        <w:t>nstitute proceedings unde</w:t>
      </w:r>
      <w:r w:rsidR="00E3643F">
        <w:t>r any applicable insolvency law.</w:t>
      </w:r>
    </w:p>
    <w:p w:rsidR="00E3643F" w:rsidRDefault="00E3643F" w:rsidP="00A647CA">
      <w:pPr>
        <w:pStyle w:val="NormalHangingIndent3"/>
        <w:spacing w:after="0"/>
        <w:ind w:left="2880"/>
        <w:jc w:val="left"/>
      </w:pPr>
    </w:p>
    <w:p w:rsidR="00E3643F" w:rsidRDefault="00C872A1" w:rsidP="00A647CA">
      <w:pPr>
        <w:pStyle w:val="NormalHangingIndent3"/>
        <w:spacing w:after="0"/>
        <w:ind w:left="2880"/>
        <w:jc w:val="left"/>
      </w:pPr>
      <w:r w:rsidRPr="00503C7F">
        <w:t>(C)</w:t>
      </w:r>
      <w:r w:rsidR="00E3643F">
        <w:tab/>
        <w:t>S</w:t>
      </w:r>
      <w:r w:rsidRPr="00503C7F">
        <w:t>eek any relief under any law relating to relief from deb</w:t>
      </w:r>
      <w:r w:rsidR="00E3643F">
        <w:t>ts or the protection of debtors.</w:t>
      </w:r>
    </w:p>
    <w:p w:rsidR="00C72AC5" w:rsidRPr="00CD45D9" w:rsidRDefault="00C72AC5" w:rsidP="00A647CA">
      <w:pPr>
        <w:spacing w:after="0"/>
      </w:pPr>
    </w:p>
    <w:p w:rsidR="00E3643F" w:rsidRDefault="00C872A1" w:rsidP="00A647CA">
      <w:pPr>
        <w:pStyle w:val="NormalHangingIndent3"/>
        <w:spacing w:after="0"/>
        <w:ind w:left="2880"/>
        <w:jc w:val="left"/>
      </w:pPr>
      <w:r w:rsidRPr="00503C7F">
        <w:t>(D)</w:t>
      </w:r>
      <w:r w:rsidR="00E3643F">
        <w:tab/>
        <w:t>C</w:t>
      </w:r>
      <w:r w:rsidRPr="00503C7F">
        <w:t xml:space="preserve">onsent to the filing or institution of </w:t>
      </w:r>
      <w:r w:rsidR="003927D9">
        <w:t>a B</w:t>
      </w:r>
      <w:r w:rsidR="003927D9" w:rsidRPr="00503C7F">
        <w:t xml:space="preserve">ankruptcy </w:t>
      </w:r>
      <w:r w:rsidRPr="00503C7F">
        <w:t xml:space="preserve">against </w:t>
      </w:r>
      <w:r w:rsidR="00EC2034" w:rsidRPr="00503C7F">
        <w:t>Borrower</w:t>
      </w:r>
      <w:r w:rsidRPr="00503C7F">
        <w:t xml:space="preserve"> or any SPE Equity Owner</w:t>
      </w:r>
      <w:r w:rsidR="00E3643F">
        <w:t>.</w:t>
      </w:r>
    </w:p>
    <w:p w:rsidR="00C72AC5" w:rsidRPr="00CD45D9" w:rsidRDefault="00C72AC5" w:rsidP="00A647CA">
      <w:pPr>
        <w:spacing w:after="0"/>
      </w:pPr>
    </w:p>
    <w:p w:rsidR="00E3643F" w:rsidRDefault="00C872A1" w:rsidP="00A647CA">
      <w:pPr>
        <w:pStyle w:val="NormalHangingIndent3"/>
        <w:spacing w:after="0"/>
        <w:ind w:left="2880"/>
        <w:jc w:val="left"/>
      </w:pPr>
      <w:r w:rsidRPr="00503C7F">
        <w:t>(E)</w:t>
      </w:r>
      <w:r w:rsidR="00E3643F">
        <w:tab/>
        <w:t>F</w:t>
      </w:r>
      <w:r w:rsidRPr="00503C7F">
        <w:t xml:space="preserve">ile a petition seeking, or consent to, reorganization or relief with respect to </w:t>
      </w:r>
      <w:r w:rsidR="00EC2034" w:rsidRPr="00503C7F">
        <w:t>Borrower</w:t>
      </w:r>
      <w:r w:rsidRPr="00503C7F">
        <w:t xml:space="preserve"> or any SPE Equity Owner under any applicable federal or state law relat</w:t>
      </w:r>
      <w:r w:rsidR="00E3643F">
        <w:t>ing to bankruptcy or insolvency.</w:t>
      </w:r>
    </w:p>
    <w:p w:rsidR="00C72AC5" w:rsidRPr="00CD45D9" w:rsidRDefault="00C72AC5" w:rsidP="00A647CA">
      <w:pPr>
        <w:spacing w:after="0"/>
      </w:pPr>
    </w:p>
    <w:p w:rsidR="00C72AC5" w:rsidRDefault="00C872A1" w:rsidP="00A647CA">
      <w:pPr>
        <w:pStyle w:val="NormalHangingIndent3"/>
        <w:spacing w:after="0"/>
        <w:ind w:left="2880"/>
        <w:jc w:val="left"/>
      </w:pPr>
      <w:r w:rsidRPr="00503C7F">
        <w:t>(F)</w:t>
      </w:r>
      <w:r w:rsidR="00E3643F">
        <w:tab/>
        <w:t>S</w:t>
      </w:r>
      <w:r w:rsidRPr="00503C7F">
        <w:t xml:space="preserve">eek or consent to the appointment of a receiver, liquidator, assignee, trustee, sequestrator, custodian, or any similar official for </w:t>
      </w:r>
      <w:r w:rsidR="00EC2034" w:rsidRPr="00503C7F">
        <w:t>Borrower</w:t>
      </w:r>
      <w:r w:rsidRPr="00503C7F">
        <w:t xml:space="preserve"> or a substantial part of its property or for any SPE Equity Owner or a s</w:t>
      </w:r>
      <w:r w:rsidR="00E3643F">
        <w:t>ubstantial part of its property.</w:t>
      </w:r>
    </w:p>
    <w:p w:rsidR="00E3643F" w:rsidRDefault="00E3643F" w:rsidP="00A647CA">
      <w:pPr>
        <w:pStyle w:val="NormalHangingIndent3"/>
        <w:spacing w:after="0"/>
        <w:ind w:left="2880"/>
        <w:jc w:val="left"/>
      </w:pPr>
    </w:p>
    <w:p w:rsidR="00E3643F" w:rsidRDefault="00C872A1" w:rsidP="00A647CA">
      <w:pPr>
        <w:pStyle w:val="NormalHangingIndent3"/>
        <w:spacing w:after="0"/>
        <w:ind w:left="2880"/>
        <w:jc w:val="left"/>
      </w:pPr>
      <w:r w:rsidRPr="00503C7F">
        <w:t>(G)</w:t>
      </w:r>
      <w:r w:rsidR="00E3643F">
        <w:tab/>
        <w:t>M</w:t>
      </w:r>
      <w:r w:rsidRPr="00503C7F">
        <w:t xml:space="preserve">ake any assignment for the benefit of creditors of </w:t>
      </w:r>
      <w:r w:rsidR="00EC2034" w:rsidRPr="00503C7F">
        <w:t>Borrower</w:t>
      </w:r>
      <w:r w:rsidR="00E3643F">
        <w:t xml:space="preserve"> or any SPE Equity Owner.</w:t>
      </w:r>
    </w:p>
    <w:p w:rsidR="00C72AC5" w:rsidRPr="00CD45D9" w:rsidRDefault="00C72AC5" w:rsidP="00A647CA">
      <w:pPr>
        <w:spacing w:after="0"/>
      </w:pPr>
    </w:p>
    <w:p w:rsidR="00E3643F" w:rsidRDefault="00C872A1" w:rsidP="00A647CA">
      <w:pPr>
        <w:pStyle w:val="NormalHangingIndent3"/>
        <w:spacing w:after="0"/>
        <w:ind w:left="2880"/>
        <w:jc w:val="left"/>
      </w:pPr>
      <w:r w:rsidRPr="00503C7F">
        <w:t>(H)</w:t>
      </w:r>
      <w:r w:rsidR="00E3643F">
        <w:tab/>
        <w:t>A</w:t>
      </w:r>
      <w:r w:rsidRPr="00503C7F">
        <w:t xml:space="preserve">dmit in writing </w:t>
      </w:r>
      <w:r w:rsidR="00EC2034" w:rsidRPr="00503C7F">
        <w:t>Borrower</w:t>
      </w:r>
      <w:r w:rsidR="00350C47">
        <w:t>’</w:t>
      </w:r>
      <w:r w:rsidRPr="00503C7F">
        <w:t>s or any SPE Equity Owner</w:t>
      </w:r>
      <w:r w:rsidR="00350C47">
        <w:t>’</w:t>
      </w:r>
      <w:r w:rsidRPr="00503C7F">
        <w:t>s inability to pay its deb</w:t>
      </w:r>
      <w:r w:rsidR="00E3643F">
        <w:t>ts generally as they become due.</w:t>
      </w:r>
    </w:p>
    <w:p w:rsidR="00C72AC5" w:rsidRPr="00CD45D9" w:rsidRDefault="00C72AC5" w:rsidP="00A647CA">
      <w:pPr>
        <w:spacing w:after="0"/>
      </w:pPr>
    </w:p>
    <w:p w:rsidR="00C872A1" w:rsidRDefault="00E3643F" w:rsidP="00A647CA">
      <w:pPr>
        <w:pStyle w:val="NormalHangingIndent3"/>
        <w:spacing w:after="0"/>
        <w:ind w:left="2880"/>
        <w:jc w:val="left"/>
      </w:pPr>
      <w:r>
        <w:t>(</w:t>
      </w:r>
      <w:r w:rsidR="00C872A1" w:rsidRPr="00503C7F">
        <w:t>I)</w:t>
      </w:r>
      <w:r>
        <w:tab/>
        <w:t>T</w:t>
      </w:r>
      <w:r w:rsidR="00C872A1" w:rsidRPr="00503C7F">
        <w:t>ake action in furtherance of any of the foregoing</w:t>
      </w:r>
      <w:r w:rsidR="00307FCF">
        <w:t>.</w:t>
      </w:r>
    </w:p>
    <w:p w:rsidR="00C72AC5" w:rsidRPr="00CD45D9" w:rsidRDefault="00C72AC5" w:rsidP="00A647CA">
      <w:pPr>
        <w:spacing w:after="0"/>
      </w:pPr>
    </w:p>
    <w:p w:rsidR="00C872A1" w:rsidRDefault="00C872A1" w:rsidP="00A647CA">
      <w:pPr>
        <w:pStyle w:val="NormalHangingIndent3"/>
        <w:spacing w:after="0"/>
        <w:jc w:val="left"/>
      </w:pPr>
      <w:r w:rsidRPr="00503C7F">
        <w:t>(vii)</w:t>
      </w:r>
      <w:r w:rsidRPr="00503C7F">
        <w:tab/>
      </w:r>
      <w:r w:rsidR="00DF5EE3">
        <w:t xml:space="preserve">It </w:t>
      </w:r>
      <w:r w:rsidRPr="00503C7F">
        <w:t xml:space="preserve">will not amend or restate its organizational documents if such change would </w:t>
      </w:r>
      <w:r w:rsidR="00E31564">
        <w:t xml:space="preserve">cause the provisions set forth in those organizational documents not to comply with </w:t>
      </w:r>
      <w:r w:rsidRPr="00503C7F">
        <w:t>the require</w:t>
      </w:r>
      <w:r w:rsidR="00DF5EE3">
        <w:t xml:space="preserve">ments set forth in </w:t>
      </w:r>
      <w:r w:rsidR="00DA5856">
        <w:t xml:space="preserve">this </w:t>
      </w:r>
      <w:r w:rsidR="006647CD">
        <w:t>Section</w:t>
      </w:r>
      <w:r w:rsidR="006659BE">
        <w:t xml:space="preserve"> </w:t>
      </w:r>
      <w:r w:rsidR="00DF5EE3">
        <w:t>6.13.</w:t>
      </w:r>
    </w:p>
    <w:p w:rsidR="00C72AC5" w:rsidRPr="00CD45D9" w:rsidRDefault="00C72AC5" w:rsidP="00A647CA">
      <w:pPr>
        <w:spacing w:after="0"/>
      </w:pPr>
    </w:p>
    <w:p w:rsidR="00C872A1" w:rsidRDefault="00C872A1" w:rsidP="00A647CA">
      <w:pPr>
        <w:pStyle w:val="NormalHangingIndent3"/>
        <w:spacing w:after="0"/>
        <w:jc w:val="left"/>
      </w:pPr>
      <w:r w:rsidRPr="00503C7F">
        <w:t>(viii)</w:t>
      </w:r>
      <w:r w:rsidRPr="00503C7F">
        <w:tab/>
      </w:r>
      <w:r w:rsidR="00DF5EE3">
        <w:t xml:space="preserve">It </w:t>
      </w:r>
      <w:r w:rsidRPr="00503C7F">
        <w:t xml:space="preserve">will not own any subsidiary or make any </w:t>
      </w:r>
      <w:r w:rsidR="00DF5EE3">
        <w:t>investment in, any other Person.</w:t>
      </w:r>
    </w:p>
    <w:p w:rsidR="00C72AC5" w:rsidRPr="00CD45D9" w:rsidRDefault="00C72AC5" w:rsidP="00A647CA">
      <w:pPr>
        <w:spacing w:after="0"/>
      </w:pPr>
    </w:p>
    <w:p w:rsidR="00C872A1" w:rsidRDefault="00C872A1" w:rsidP="00A647CA">
      <w:pPr>
        <w:pStyle w:val="NormalHangingIndent3"/>
        <w:spacing w:after="0"/>
        <w:jc w:val="left"/>
      </w:pPr>
      <w:r w:rsidRPr="00503C7F">
        <w:t>(ix)</w:t>
      </w:r>
      <w:r w:rsidRPr="00503C7F">
        <w:tab/>
      </w:r>
      <w:r w:rsidR="00DF5EE3">
        <w:t xml:space="preserve">It </w:t>
      </w:r>
      <w:r w:rsidRPr="00503C7F">
        <w:t>will not commingle its assets with the assets of any other Person and will hold al</w:t>
      </w:r>
      <w:r w:rsidR="00DF5EE3">
        <w:t>l of its assets in its own name.</w:t>
      </w:r>
    </w:p>
    <w:p w:rsidR="00C72AC5" w:rsidRPr="00CD45D9" w:rsidRDefault="00C72AC5" w:rsidP="00A647CA">
      <w:pPr>
        <w:spacing w:after="0"/>
      </w:pPr>
    </w:p>
    <w:p w:rsidR="00440351" w:rsidRDefault="00C872A1" w:rsidP="00A647CA">
      <w:pPr>
        <w:pStyle w:val="NormalHangingIndent3"/>
        <w:spacing w:after="0"/>
        <w:jc w:val="left"/>
      </w:pPr>
      <w:r w:rsidRPr="00503C7F">
        <w:t>(x)</w:t>
      </w:r>
      <w:r w:rsidRPr="00503C7F">
        <w:tab/>
      </w:r>
      <w:r w:rsidR="00DF5EE3">
        <w:t xml:space="preserve">It </w:t>
      </w:r>
      <w:r w:rsidRPr="00503C7F">
        <w:t>will not incur any debt, secured or unsecured, direct or contingent (including guaranteeing any obligation), other than</w:t>
      </w:r>
      <w:r w:rsidR="00440351">
        <w:t xml:space="preserve"> the following:</w:t>
      </w:r>
    </w:p>
    <w:p w:rsidR="00C72AC5" w:rsidRPr="00CD45D9" w:rsidRDefault="00C72AC5" w:rsidP="00A647CA">
      <w:pPr>
        <w:spacing w:after="0"/>
      </w:pPr>
    </w:p>
    <w:p w:rsidR="00440351" w:rsidRDefault="00C872A1" w:rsidP="00A647CA">
      <w:pPr>
        <w:pStyle w:val="NormalHangingIndent3"/>
        <w:spacing w:after="0"/>
        <w:ind w:left="2880"/>
        <w:jc w:val="left"/>
      </w:pPr>
      <w:r w:rsidRPr="00503C7F">
        <w:t>(A)</w:t>
      </w:r>
      <w:r w:rsidR="00440351">
        <w:tab/>
        <w:t>T</w:t>
      </w:r>
      <w:r w:rsidR="00440351" w:rsidRPr="00503C7F">
        <w:t xml:space="preserve">he </w:t>
      </w:r>
      <w:r w:rsidRPr="00503C7F">
        <w:t xml:space="preserve">Indebtedness and any further indebtedness as described in </w:t>
      </w:r>
      <w:r w:rsidR="006647CD">
        <w:t>Section</w:t>
      </w:r>
      <w:r w:rsidR="006659BE">
        <w:t xml:space="preserve"> </w:t>
      </w:r>
      <w:r w:rsidRPr="00503C7F">
        <w:t>11.11 with regard to Supplemental Instruments</w:t>
      </w:r>
      <w:r w:rsidR="00440351">
        <w:t>.</w:t>
      </w:r>
    </w:p>
    <w:p w:rsidR="00C72AC5" w:rsidRPr="00CD45D9" w:rsidRDefault="00C72AC5" w:rsidP="00A647CA">
      <w:pPr>
        <w:spacing w:after="0"/>
      </w:pPr>
    </w:p>
    <w:p w:rsidR="00C872A1" w:rsidRDefault="00C872A1" w:rsidP="00A647CA">
      <w:pPr>
        <w:pStyle w:val="NormalHangingIndent3"/>
        <w:spacing w:after="0"/>
        <w:ind w:left="2880"/>
        <w:jc w:val="left"/>
      </w:pPr>
      <w:r w:rsidRPr="00503C7F">
        <w:t>(B)</w:t>
      </w:r>
      <w:r w:rsidR="00440351">
        <w:tab/>
        <w:t>C</w:t>
      </w:r>
      <w:r w:rsidR="00440351" w:rsidRPr="00503C7F">
        <w:t xml:space="preserve">ustomary </w:t>
      </w:r>
      <w:r w:rsidRPr="00503C7F">
        <w:t xml:space="preserve">unsecured trade payables incurred in the ordinary course of owning and operating the Mortgaged Property provided the same are not evidenced by a promissory note, do not exceed, in the aggregate, at any time a maximum amount of </w:t>
      </w:r>
      <w:r w:rsidR="00211612">
        <w:t>2%</w:t>
      </w:r>
      <w:r w:rsidRPr="00503C7F">
        <w:t xml:space="preserve"> of the original principal amount of the Indebtedness and are paid within </w:t>
      </w:r>
      <w:r w:rsidR="00626032" w:rsidRPr="00503C7F">
        <w:t>60</w:t>
      </w:r>
      <w:r w:rsidR="006659BE">
        <w:t xml:space="preserve"> </w:t>
      </w:r>
      <w:r w:rsidR="00DF5EE3">
        <w:t>days of the date incurred.</w:t>
      </w:r>
    </w:p>
    <w:p w:rsidR="00C72AC5" w:rsidRPr="00CD45D9" w:rsidRDefault="00C72AC5" w:rsidP="00A647CA">
      <w:pPr>
        <w:spacing w:after="0"/>
      </w:pPr>
    </w:p>
    <w:p w:rsidR="00440351" w:rsidRDefault="00440351" w:rsidP="00A647CA">
      <w:pPr>
        <w:spacing w:after="0"/>
        <w:ind w:left="2880" w:hanging="720"/>
      </w:pPr>
      <w:r>
        <w:t>(C)</w:t>
      </w:r>
      <w:r w:rsidR="008736C5">
        <w:tab/>
      </w:r>
      <w:r>
        <w:t>through (</w:t>
      </w:r>
      <w:r w:rsidR="00356292">
        <w:t>I</w:t>
      </w:r>
      <w:r>
        <w:t xml:space="preserve">) are </w:t>
      </w:r>
      <w:r w:rsidR="008736C5">
        <w:t>r</w:t>
      </w:r>
      <w:r>
        <w:t>eserved.</w:t>
      </w:r>
    </w:p>
    <w:p w:rsidR="00C72AC5" w:rsidRDefault="00C72AC5" w:rsidP="00A647CA">
      <w:pPr>
        <w:spacing w:after="0"/>
        <w:ind w:left="2880" w:hanging="720"/>
      </w:pPr>
    </w:p>
    <w:p w:rsidR="00C872A1" w:rsidRDefault="00C872A1" w:rsidP="00A647CA">
      <w:pPr>
        <w:pStyle w:val="NormalHangingIndent3"/>
        <w:spacing w:after="0"/>
        <w:jc w:val="left"/>
      </w:pPr>
      <w:r w:rsidRPr="00503C7F">
        <w:t>(xi)</w:t>
      </w:r>
      <w:r w:rsidRPr="00503C7F">
        <w:tab/>
      </w:r>
      <w:r w:rsidR="00DF5EE3">
        <w:t xml:space="preserve">It </w:t>
      </w:r>
      <w:r w:rsidRPr="00503C7F">
        <w:t xml:space="preserve">will maintain its records, books of account, bank accounts, financial statements, accounting records and other entity documents separate and apart from those of any other Person and will not list its assets as assets on the financial statement of any other Person; provided, however, that </w:t>
      </w:r>
      <w:r w:rsidR="00EC2034" w:rsidRPr="00503C7F">
        <w:t>Borrower</w:t>
      </w:r>
      <w:r w:rsidR="00350C47">
        <w:t>’</w:t>
      </w:r>
      <w:r w:rsidRPr="00503C7F">
        <w:t xml:space="preserve">s assets may be included in a consolidated financial statement of its Affiliate provided that (A) appropriate notation will be made on such consolidated financial statements to indicate the separateness of </w:t>
      </w:r>
      <w:r w:rsidR="00EC2034" w:rsidRPr="00503C7F">
        <w:t>Borrower</w:t>
      </w:r>
      <w:r w:rsidRPr="00503C7F">
        <w:t xml:space="preserve"> from such Affiliate and to indicate that </w:t>
      </w:r>
      <w:r w:rsidR="00EC2034" w:rsidRPr="00503C7F">
        <w:t>Borrower</w:t>
      </w:r>
      <w:r w:rsidR="00350C47">
        <w:t>’</w:t>
      </w:r>
      <w:r w:rsidRPr="00503C7F">
        <w:t>s assets and credit are not available to satisfy the debts and other obligations of such Affiliate or any other Person</w:t>
      </w:r>
      <w:r w:rsidR="00A511A3">
        <w:t>,</w:t>
      </w:r>
      <w:r w:rsidRPr="00503C7F">
        <w:t xml:space="preserve"> and (B) such assets will also be listed on </w:t>
      </w:r>
      <w:r w:rsidR="00EC2034" w:rsidRPr="00503C7F">
        <w:t>Borrower</w:t>
      </w:r>
      <w:r w:rsidR="00350C47">
        <w:t>’</w:t>
      </w:r>
      <w:r w:rsidR="00DF5EE3">
        <w:t>s own separate balance sheet.</w:t>
      </w:r>
    </w:p>
    <w:p w:rsidR="00C72AC5" w:rsidRPr="00CD45D9" w:rsidRDefault="00C72AC5" w:rsidP="00A647CA">
      <w:pPr>
        <w:spacing w:after="0"/>
      </w:pPr>
    </w:p>
    <w:p w:rsidR="00C872A1" w:rsidRDefault="00C872A1" w:rsidP="00A647CA">
      <w:pPr>
        <w:pStyle w:val="NormalHangingIndent3"/>
        <w:spacing w:after="0"/>
        <w:jc w:val="left"/>
      </w:pPr>
      <w:r w:rsidRPr="00503C7F">
        <w:t>(xii)</w:t>
      </w:r>
      <w:r w:rsidRPr="00503C7F">
        <w:tab/>
      </w:r>
      <w:r w:rsidR="00DF5EE3">
        <w:t>E</w:t>
      </w:r>
      <w:r w:rsidRPr="00503C7F">
        <w:t xml:space="preserve">xcept for capital contributions or capital distributions permitted under the terms and conditions of its organizational documents, </w:t>
      </w:r>
      <w:r w:rsidR="00DF5EE3">
        <w:t xml:space="preserve">it </w:t>
      </w:r>
      <w:r w:rsidRPr="00503C7F">
        <w:t xml:space="preserve">will only enter into any contract or agreement with any general partner, member, shareholder, principal or Affiliate of Borrower or any </w:t>
      </w:r>
      <w:r w:rsidR="003A4718">
        <w:t>Guarantor</w:t>
      </w:r>
      <w:r w:rsidRPr="00503C7F">
        <w:t>, or any general partner, member, principal or Affiliate thereof, upon terms and conditions that are commercially reasonable and substantially similar to those that would be available on an arm</w:t>
      </w:r>
      <w:r w:rsidR="00350C47">
        <w:t>’</w:t>
      </w:r>
      <w:r w:rsidRPr="00503C7F">
        <w:t>s-</w:t>
      </w:r>
      <w:r w:rsidR="00DF5EE3">
        <w:t>length basis with third parties.</w:t>
      </w:r>
    </w:p>
    <w:p w:rsidR="00C72AC5" w:rsidRPr="00CD45D9" w:rsidRDefault="00C72AC5" w:rsidP="00A647CA">
      <w:pPr>
        <w:spacing w:after="0"/>
      </w:pPr>
    </w:p>
    <w:p w:rsidR="00C872A1" w:rsidRDefault="00C872A1" w:rsidP="00A647CA">
      <w:pPr>
        <w:pStyle w:val="NormalHangingIndent3"/>
        <w:spacing w:after="0"/>
        <w:jc w:val="left"/>
      </w:pPr>
      <w:r w:rsidRPr="00503C7F">
        <w:t>(xiii)</w:t>
      </w:r>
      <w:r w:rsidRPr="00503C7F">
        <w:tab/>
      </w:r>
      <w:r w:rsidR="00DF5EE3">
        <w:t xml:space="preserve">It </w:t>
      </w:r>
      <w:r w:rsidRPr="00503C7F">
        <w:t>will not maintain its assets in such a manner that will be costly or difficult to segregate, ascertain or identify its individual assets</w:t>
      </w:r>
      <w:r w:rsidR="00DF5EE3">
        <w:t xml:space="preserve"> from those of any other Person.</w:t>
      </w:r>
    </w:p>
    <w:p w:rsidR="00C72AC5" w:rsidRPr="00CD45D9" w:rsidRDefault="00C72AC5" w:rsidP="00A647CA">
      <w:pPr>
        <w:spacing w:after="0"/>
      </w:pPr>
    </w:p>
    <w:p w:rsidR="00C872A1" w:rsidRDefault="00C872A1" w:rsidP="00A647CA">
      <w:pPr>
        <w:pStyle w:val="NormalHangingIndent3"/>
        <w:spacing w:after="0"/>
        <w:jc w:val="left"/>
      </w:pPr>
      <w:r w:rsidRPr="00503C7F">
        <w:t>(xiv)</w:t>
      </w:r>
      <w:r w:rsidRPr="00503C7F">
        <w:tab/>
      </w:r>
      <w:r w:rsidR="00DF5EE3">
        <w:t xml:space="preserve">It </w:t>
      </w:r>
      <w:r w:rsidRPr="00503C7F">
        <w:t xml:space="preserve">will not assume or guaranty (excluding any guaranty that has been executed and delivered in connection with the Note) the debts or obligations of any other Person, hold itself out to be responsible for the debts of another Person, pledge its assets to secure the obligations of any other Person or otherwise pledge its assets for the benefit of any other Person, or hold out its credit as being available to satisfy the </w:t>
      </w:r>
      <w:r w:rsidR="00DF5EE3">
        <w:t>obligations of any other Person.</w:t>
      </w:r>
    </w:p>
    <w:p w:rsidR="00C72AC5" w:rsidRPr="00CD45D9" w:rsidRDefault="00C72AC5" w:rsidP="00A647CA">
      <w:pPr>
        <w:spacing w:after="0"/>
      </w:pPr>
    </w:p>
    <w:p w:rsidR="00C872A1" w:rsidRDefault="00C872A1" w:rsidP="00A647CA">
      <w:pPr>
        <w:pStyle w:val="NormalHangingIndent3"/>
        <w:spacing w:after="0"/>
        <w:jc w:val="left"/>
      </w:pPr>
      <w:r w:rsidRPr="00503C7F">
        <w:t>(xv)</w:t>
      </w:r>
      <w:r w:rsidRPr="00503C7F">
        <w:tab/>
      </w:r>
      <w:r w:rsidR="00DF5EE3">
        <w:t xml:space="preserve">It </w:t>
      </w:r>
      <w:r w:rsidRPr="00503C7F">
        <w:t>will not make or permit to remain outstanding any loans or advances to any other Person except for those investments permitted under the Loan Documents and will not buy or hold evidence of indebtedness issued by any other Person (other than cash or inve</w:t>
      </w:r>
      <w:r w:rsidR="00DF5EE3">
        <w:t>stment-grade securities).</w:t>
      </w:r>
    </w:p>
    <w:p w:rsidR="00C72AC5" w:rsidRPr="00CD45D9" w:rsidRDefault="00C72AC5" w:rsidP="00A647CA">
      <w:pPr>
        <w:spacing w:after="0"/>
      </w:pPr>
    </w:p>
    <w:p w:rsidR="00C872A1" w:rsidRDefault="00C872A1" w:rsidP="000F4165">
      <w:pPr>
        <w:pStyle w:val="NormalHangingIndent3"/>
        <w:spacing w:after="0"/>
        <w:jc w:val="left"/>
      </w:pPr>
      <w:r w:rsidRPr="00503C7F">
        <w:t>(xvi)</w:t>
      </w:r>
      <w:r w:rsidRPr="00503C7F">
        <w:tab/>
      </w:r>
      <w:r w:rsidR="00DF5EE3">
        <w:t xml:space="preserve">It </w:t>
      </w:r>
      <w:r w:rsidRPr="00503C7F">
        <w:t xml:space="preserve">will file its own tax returns separate from those of any other Person, </w:t>
      </w:r>
      <w:r w:rsidR="001D02F2">
        <w:t>unless</w:t>
      </w:r>
      <w:r w:rsidRPr="00503C7F">
        <w:t xml:space="preserve"> </w:t>
      </w:r>
      <w:r w:rsidR="00EC2034" w:rsidRPr="00503C7F">
        <w:t>Borrower</w:t>
      </w:r>
      <w:r w:rsidRPr="00503C7F">
        <w:t xml:space="preserve"> </w:t>
      </w:r>
      <w:r w:rsidR="00C74F1E">
        <w:t xml:space="preserve">(A) </w:t>
      </w:r>
      <w:r w:rsidRPr="00503C7F">
        <w:t xml:space="preserve">is treated as a </w:t>
      </w:r>
      <w:r w:rsidR="007E462C">
        <w:t>“</w:t>
      </w:r>
      <w:r w:rsidRPr="00503C7F">
        <w:t>disregarded entity</w:t>
      </w:r>
      <w:r w:rsidR="007E462C">
        <w:t>”</w:t>
      </w:r>
      <w:r w:rsidRPr="00503C7F">
        <w:t xml:space="preserve"> for tax purposes and is not required to file tax returns under applicable law</w:t>
      </w:r>
      <w:r w:rsidR="00F53DB2">
        <w:t xml:space="preserve"> or (B) is required by applicable law to file consolidated tax returns</w:t>
      </w:r>
      <w:r w:rsidRPr="00503C7F">
        <w:t xml:space="preserve">, and will pay any taxes required </w:t>
      </w:r>
      <w:r w:rsidR="00DF5EE3">
        <w:t>to be paid under applicable law.</w:t>
      </w:r>
    </w:p>
    <w:p w:rsidR="00C72AC5" w:rsidRPr="00CD45D9" w:rsidRDefault="00C72AC5" w:rsidP="00A647CA">
      <w:pPr>
        <w:spacing w:after="0"/>
      </w:pPr>
    </w:p>
    <w:p w:rsidR="00C872A1" w:rsidRDefault="00C872A1" w:rsidP="00A647CA">
      <w:pPr>
        <w:pStyle w:val="NormalHangingIndent3"/>
        <w:spacing w:after="0"/>
        <w:jc w:val="left"/>
      </w:pPr>
      <w:r w:rsidRPr="00503C7F">
        <w:t>(xvii)</w:t>
      </w:r>
      <w:r w:rsidRPr="00503C7F">
        <w:tab/>
      </w:r>
      <w:r w:rsidR="00DF5EE3">
        <w:t xml:space="preserve">It </w:t>
      </w:r>
      <w:r w:rsidRPr="00503C7F">
        <w:t>will hold itself out to the public as a legal entity separate and distinct from any other Person and conduct its business solely in its own name, will correct any known misunderstanding regarding its separate identity and will not identify itself or any of its Affiliates as a division or</w:t>
      </w:r>
      <w:r w:rsidR="00DF5EE3">
        <w:t xml:space="preserve"> department of any other Person.</w:t>
      </w:r>
    </w:p>
    <w:p w:rsidR="00C72AC5" w:rsidRPr="00CD45D9" w:rsidRDefault="00C72AC5" w:rsidP="00A647CA">
      <w:pPr>
        <w:spacing w:after="0"/>
      </w:pPr>
    </w:p>
    <w:p w:rsidR="00C872A1" w:rsidRPr="002320FA" w:rsidRDefault="00C872A1" w:rsidP="000F4165">
      <w:pPr>
        <w:pStyle w:val="NormalHangingIndent3"/>
        <w:spacing w:after="0"/>
        <w:jc w:val="left"/>
      </w:pPr>
      <w:r w:rsidRPr="00503C7F">
        <w:t>(xviii)</w:t>
      </w:r>
      <w:r w:rsidRPr="00503C7F">
        <w:tab/>
      </w:r>
      <w:r w:rsidR="00DF5EE3">
        <w:t xml:space="preserve">It </w:t>
      </w:r>
      <w:r w:rsidRPr="00503C7F">
        <w:t>will maintain adequate capital for the normal obligations reasonably foreseeable in a business of its size and character and in light of its contemplated business operations and will pay its debts and liabilities from its ow</w:t>
      </w:r>
      <w:r w:rsidR="00DF5EE3">
        <w:t>n assets as the same become due</w:t>
      </w:r>
      <w:r w:rsidR="00DC3E19" w:rsidRPr="0095028C">
        <w:t xml:space="preserve">; provided, however, </w:t>
      </w:r>
      <w:r w:rsidR="001D02F2">
        <w:t xml:space="preserve">that </w:t>
      </w:r>
      <w:r w:rsidR="00DC3E19" w:rsidRPr="0095028C">
        <w:t xml:space="preserve">nothing in this Section </w:t>
      </w:r>
      <w:r w:rsidR="00AF3043">
        <w:t xml:space="preserve">6.13(a)(xviii) </w:t>
      </w:r>
      <w:r w:rsidR="00DC3E19" w:rsidRPr="0095028C">
        <w:t>will require any member or partner of Borrower or any Borrower Principal to make any equity contribution to Borrower</w:t>
      </w:r>
      <w:r w:rsidR="00DF5EE3" w:rsidRPr="00FF3544">
        <w:t>.</w:t>
      </w:r>
    </w:p>
    <w:p w:rsidR="00C72AC5" w:rsidRPr="00CD45D9" w:rsidRDefault="00C72AC5" w:rsidP="00A647CA">
      <w:pPr>
        <w:spacing w:after="0"/>
      </w:pPr>
    </w:p>
    <w:p w:rsidR="00C872A1" w:rsidRDefault="00C872A1" w:rsidP="00A647CA">
      <w:pPr>
        <w:pStyle w:val="NormalHangingIndent3"/>
        <w:spacing w:after="0"/>
        <w:jc w:val="left"/>
      </w:pPr>
      <w:r w:rsidRPr="00503C7F">
        <w:t>(xix)</w:t>
      </w:r>
      <w:r w:rsidRPr="00503C7F">
        <w:tab/>
      </w:r>
      <w:r w:rsidR="00DF5EE3">
        <w:t xml:space="preserve">It </w:t>
      </w:r>
      <w:r w:rsidRPr="00503C7F">
        <w:t xml:space="preserve">will allocate fairly and reasonably shared expenses with Affiliates (including shared office space) and use separate stationery, invoices </w:t>
      </w:r>
      <w:r w:rsidR="00DF5EE3">
        <w:t>and checks bearing its own name.</w:t>
      </w:r>
    </w:p>
    <w:p w:rsidR="00C72AC5" w:rsidRPr="00CD45D9" w:rsidRDefault="00C72AC5" w:rsidP="00A647CA">
      <w:pPr>
        <w:spacing w:after="0"/>
      </w:pPr>
    </w:p>
    <w:p w:rsidR="00C72AC5" w:rsidRDefault="00C872A1" w:rsidP="000F4165">
      <w:pPr>
        <w:pStyle w:val="NormalHangingIndent3"/>
        <w:spacing w:after="0"/>
        <w:jc w:val="left"/>
      </w:pPr>
      <w:r w:rsidRPr="00503C7F">
        <w:t>(xx)</w:t>
      </w:r>
      <w:r w:rsidRPr="00503C7F">
        <w:tab/>
      </w:r>
      <w:r w:rsidR="00DF5EE3">
        <w:t xml:space="preserve">It </w:t>
      </w:r>
      <w:r w:rsidRPr="00503C7F">
        <w:t xml:space="preserve">will pay (or cause the Property Manager to pay on behalf of </w:t>
      </w:r>
      <w:r w:rsidR="00EC2034" w:rsidRPr="00503C7F">
        <w:t>Borrower</w:t>
      </w:r>
      <w:r w:rsidRPr="00503C7F">
        <w:t xml:space="preserve"> from </w:t>
      </w:r>
      <w:r w:rsidR="00EC2034" w:rsidRPr="00503C7F">
        <w:t>Borrower</w:t>
      </w:r>
      <w:r w:rsidR="00350C47">
        <w:t>’</w:t>
      </w:r>
      <w:r w:rsidRPr="00503C7F">
        <w:t>s funds) its own liabilities (including salaries of its ow</w:t>
      </w:r>
      <w:r w:rsidR="00EC0984">
        <w:t>n employees) from its own funds</w:t>
      </w:r>
      <w:r w:rsidR="00DC3E19" w:rsidRPr="0095028C">
        <w:t xml:space="preserve">; provided, however, </w:t>
      </w:r>
      <w:r w:rsidR="001D02F2">
        <w:t xml:space="preserve">that </w:t>
      </w:r>
      <w:r w:rsidR="00DC3E19" w:rsidRPr="0095028C">
        <w:t xml:space="preserve">nothing in this Section </w:t>
      </w:r>
      <w:r w:rsidR="00AF3043">
        <w:t xml:space="preserve">6.13(a)(xx) </w:t>
      </w:r>
      <w:r w:rsidR="00DC3E19" w:rsidRPr="0095028C">
        <w:t>will require any member or partner of Borrower or any Borrower Principal to make any equity contribution to Borrower</w:t>
      </w:r>
      <w:r w:rsidR="00EC0984" w:rsidRPr="00FF3544">
        <w:t>.</w:t>
      </w:r>
    </w:p>
    <w:p w:rsidR="00C872A1" w:rsidRPr="00503C7F" w:rsidRDefault="00C872A1" w:rsidP="00A647CA">
      <w:pPr>
        <w:pStyle w:val="NormalHangingIndent3"/>
        <w:spacing w:after="0"/>
        <w:jc w:val="left"/>
      </w:pPr>
    </w:p>
    <w:p w:rsidR="00C872A1" w:rsidRDefault="00C872A1" w:rsidP="00A647CA">
      <w:pPr>
        <w:pStyle w:val="NormalHangingIndent3"/>
        <w:spacing w:after="0"/>
        <w:jc w:val="left"/>
      </w:pPr>
      <w:r w:rsidRPr="00503C7F">
        <w:t>(xxi)</w:t>
      </w:r>
      <w:r w:rsidRPr="00503C7F">
        <w:tab/>
      </w:r>
      <w:r w:rsidR="00EC0984">
        <w:t xml:space="preserve">It </w:t>
      </w:r>
      <w:r w:rsidRPr="00503C7F">
        <w:t>will not acquire obligations or securities of its partners, members, shareholder</w:t>
      </w:r>
      <w:r w:rsidR="00EC0984">
        <w:t>s, or Affiliates, as applicable.</w:t>
      </w:r>
    </w:p>
    <w:p w:rsidR="00C72AC5" w:rsidRPr="00CD45D9" w:rsidRDefault="00C72AC5" w:rsidP="00A647CA">
      <w:pPr>
        <w:spacing w:after="0"/>
      </w:pPr>
    </w:p>
    <w:p w:rsidR="00C872A1" w:rsidRDefault="00C872A1" w:rsidP="00A647CA">
      <w:pPr>
        <w:pStyle w:val="NormalHangingIndent3"/>
        <w:spacing w:after="0"/>
        <w:jc w:val="left"/>
      </w:pPr>
      <w:r w:rsidRPr="00503C7F">
        <w:t>(xxii)</w:t>
      </w:r>
      <w:r w:rsidRPr="00503C7F">
        <w:tab/>
      </w:r>
      <w:r w:rsidR="00DA5856">
        <w:t>E</w:t>
      </w:r>
      <w:r w:rsidRPr="00503C7F">
        <w:t xml:space="preserve">xcept as contemplated or permitted by the property management agreement with respect to the Property Manager, </w:t>
      </w:r>
      <w:r w:rsidR="00DA5856">
        <w:t xml:space="preserve">it </w:t>
      </w:r>
      <w:r w:rsidRPr="00503C7F">
        <w:t>will not permit any Affiliate or constituent party independe</w:t>
      </w:r>
      <w:r w:rsidR="00EC0984">
        <w:t>nt access to its bank accounts.</w:t>
      </w:r>
    </w:p>
    <w:p w:rsidR="00C72AC5" w:rsidRPr="00CD45D9" w:rsidRDefault="00C72AC5" w:rsidP="00A647CA">
      <w:pPr>
        <w:spacing w:after="0"/>
      </w:pPr>
    </w:p>
    <w:p w:rsidR="00C872A1" w:rsidRDefault="00C872A1" w:rsidP="000F4165">
      <w:pPr>
        <w:pStyle w:val="NormalHangingIndent3"/>
        <w:spacing w:after="0"/>
        <w:jc w:val="left"/>
      </w:pPr>
      <w:r w:rsidRPr="00503C7F">
        <w:t>(xxiii)</w:t>
      </w:r>
      <w:r w:rsidRPr="00503C7F">
        <w:tab/>
      </w:r>
      <w:r w:rsidR="00EC0984">
        <w:t xml:space="preserve">It </w:t>
      </w:r>
      <w:r w:rsidRPr="00503C7F">
        <w:t xml:space="preserve">will maintain a sufficient number of employees (if any) in light of its contemplated business operations and pay the salaries of its own employees, </w:t>
      </w:r>
      <w:r w:rsidR="00EC0984">
        <w:t>if any, only from its own funds</w:t>
      </w:r>
      <w:r w:rsidR="00DC3E19" w:rsidRPr="0095028C">
        <w:t xml:space="preserve">; provided, however, </w:t>
      </w:r>
      <w:r w:rsidR="001D02F2">
        <w:t xml:space="preserve">that </w:t>
      </w:r>
      <w:r w:rsidR="00DC3E19" w:rsidRPr="0095028C">
        <w:t>nothing in this Section</w:t>
      </w:r>
      <w:r w:rsidR="00AF3043">
        <w:t xml:space="preserve"> 6.13(a)(xxiii)</w:t>
      </w:r>
      <w:r w:rsidR="00DC3E19" w:rsidRPr="0095028C">
        <w:t xml:space="preserve"> will require any member or partner of Borrower or any Borrower Principal to make any equity contribution to Borrower</w:t>
      </w:r>
      <w:r w:rsidR="00EC0984">
        <w:t>.</w:t>
      </w:r>
    </w:p>
    <w:p w:rsidR="00C72AC5" w:rsidRPr="00CD45D9" w:rsidRDefault="00C72AC5" w:rsidP="00A647CA">
      <w:pPr>
        <w:spacing w:after="0"/>
      </w:pPr>
    </w:p>
    <w:p w:rsidR="00EC0984" w:rsidRDefault="00C872A1" w:rsidP="00A647CA">
      <w:pPr>
        <w:pStyle w:val="NormalHangingIndent3"/>
        <w:spacing w:after="0"/>
        <w:jc w:val="left"/>
      </w:pPr>
      <w:r w:rsidRPr="00503C7F">
        <w:t>(xxiv)</w:t>
      </w:r>
      <w:r w:rsidRPr="00503C7F">
        <w:tab/>
      </w:r>
      <w:r w:rsidR="00EC0984">
        <w:t>I</w:t>
      </w:r>
      <w:r w:rsidRPr="00503C7F">
        <w:t xml:space="preserve">f such entity is a single member limited liability company, such entity will </w:t>
      </w:r>
      <w:r w:rsidR="00EC0984">
        <w:t>satisfy each of the following conditions:</w:t>
      </w:r>
    </w:p>
    <w:p w:rsidR="00C72AC5" w:rsidRPr="00CD45D9" w:rsidRDefault="00C72AC5" w:rsidP="00A647CA">
      <w:pPr>
        <w:spacing w:after="0"/>
      </w:pPr>
    </w:p>
    <w:p w:rsidR="00C72AC5" w:rsidRDefault="00C872A1" w:rsidP="00A647CA">
      <w:pPr>
        <w:pStyle w:val="NormalHangingIndent3"/>
        <w:spacing w:after="0"/>
        <w:ind w:left="2880"/>
        <w:jc w:val="left"/>
      </w:pPr>
      <w:r w:rsidRPr="00503C7F">
        <w:t>(A)</w:t>
      </w:r>
      <w:r w:rsidR="00EC0984">
        <w:tab/>
        <w:t>B</w:t>
      </w:r>
      <w:r w:rsidRPr="00503C7F">
        <w:t>e formed and organized under Delaware</w:t>
      </w:r>
      <w:r w:rsidR="00EC0984">
        <w:t xml:space="preserve"> law.</w:t>
      </w:r>
    </w:p>
    <w:p w:rsidR="00EC0984" w:rsidRDefault="00EC0984" w:rsidP="00A647CA">
      <w:pPr>
        <w:pStyle w:val="NormalHangingIndent3"/>
        <w:spacing w:after="0"/>
        <w:ind w:left="2880"/>
        <w:jc w:val="left"/>
      </w:pPr>
    </w:p>
    <w:p w:rsidR="00C72AC5" w:rsidRDefault="00C872A1" w:rsidP="00A647CA">
      <w:pPr>
        <w:pStyle w:val="NormalHangingIndent3"/>
        <w:spacing w:after="0"/>
        <w:ind w:left="2880"/>
        <w:jc w:val="left"/>
      </w:pPr>
      <w:r w:rsidRPr="00503C7F">
        <w:t>(B)</w:t>
      </w:r>
      <w:r w:rsidR="00EC0984">
        <w:tab/>
        <w:t>H</w:t>
      </w:r>
      <w:r w:rsidRPr="00503C7F">
        <w:t xml:space="preserve">ave either </w:t>
      </w:r>
      <w:r w:rsidR="00E31564">
        <w:t>one</w:t>
      </w:r>
      <w:r w:rsidR="00E31564" w:rsidRPr="00503C7F">
        <w:t xml:space="preserve"> </w:t>
      </w:r>
      <w:r w:rsidRPr="00503C7F">
        <w:t xml:space="preserve">springing member that is a corporation </w:t>
      </w:r>
      <w:r w:rsidR="00960B4D">
        <w:t>or two springing members who are natural persons</w:t>
      </w:r>
      <w:r w:rsidR="00745494">
        <w:t xml:space="preserve">. </w:t>
      </w:r>
      <w:r w:rsidR="00960B4D">
        <w:t xml:space="preserve">If there is more than one springing member, only one springing member will be the sole member of </w:t>
      </w:r>
      <w:r w:rsidRPr="00503C7F">
        <w:t xml:space="preserve">Borrower </w:t>
      </w:r>
      <w:r w:rsidR="00960B4D">
        <w:t>or SPE Equity Owner (as applicable) at any one time, and the second springing member will become the sole member only upon the first springing member ceasing to be a member.</w:t>
      </w:r>
    </w:p>
    <w:p w:rsidR="00EC0984" w:rsidRDefault="00EC0984" w:rsidP="00A647CA">
      <w:pPr>
        <w:pStyle w:val="NormalHangingIndent3"/>
        <w:spacing w:after="0"/>
        <w:ind w:left="2880"/>
        <w:jc w:val="left"/>
      </w:pPr>
    </w:p>
    <w:p w:rsidR="00C72AC5" w:rsidRDefault="00C872A1" w:rsidP="00A647CA">
      <w:pPr>
        <w:pStyle w:val="NormalHangingIndent3"/>
        <w:spacing w:after="0"/>
        <w:ind w:left="2880"/>
        <w:jc w:val="left"/>
      </w:pPr>
      <w:r w:rsidRPr="00503C7F">
        <w:t>(C)</w:t>
      </w:r>
      <w:r w:rsidR="00EC0984">
        <w:tab/>
        <w:t>O</w:t>
      </w:r>
      <w:r w:rsidRPr="00503C7F">
        <w:t>therwise comply with all Rating Agenc</w:t>
      </w:r>
      <w:r w:rsidR="001D3C49">
        <w:t>ies</w:t>
      </w:r>
      <w:r w:rsidR="00350C47">
        <w:t>’</w:t>
      </w:r>
      <w:r w:rsidRPr="00503C7F">
        <w:t xml:space="preserve"> criteria for single member limited liability companies (including the delivery of Delaware single member limited liability company opinions acceptable in all respects to Lender)</w:t>
      </w:r>
      <w:r w:rsidR="0016237C">
        <w:t>.</w:t>
      </w:r>
    </w:p>
    <w:p w:rsidR="00E53AF2" w:rsidRDefault="00E53AF2" w:rsidP="00A647CA">
      <w:pPr>
        <w:pStyle w:val="NormalHangingIndent3"/>
        <w:spacing w:after="0"/>
        <w:ind w:left="2880"/>
        <w:jc w:val="left"/>
      </w:pPr>
    </w:p>
    <w:p w:rsidR="00C872A1" w:rsidRDefault="00E53AF2" w:rsidP="00A647CA">
      <w:pPr>
        <w:pStyle w:val="NormalHangingIndent3"/>
        <w:spacing w:after="0"/>
        <w:ind w:left="2880"/>
        <w:jc w:val="left"/>
      </w:pPr>
      <w:r>
        <w:t>(D)</w:t>
      </w:r>
      <w:r>
        <w:tab/>
        <w:t>A</w:t>
      </w:r>
      <w:r w:rsidR="00C872A1" w:rsidRPr="00503C7F">
        <w:t xml:space="preserve">t all times Borrower </w:t>
      </w:r>
      <w:r w:rsidR="00F40527">
        <w:t xml:space="preserve">or SPE Equity Owner (as applicable) </w:t>
      </w:r>
      <w:r>
        <w:t xml:space="preserve">will have </w:t>
      </w:r>
      <w:r w:rsidR="00C872A1" w:rsidRPr="00503C7F">
        <w:t>one and only one member</w:t>
      </w:r>
      <w:r w:rsidR="00307FCF">
        <w:t>.</w:t>
      </w:r>
    </w:p>
    <w:p w:rsidR="00C72AC5" w:rsidRPr="00CD45D9" w:rsidRDefault="00C72AC5" w:rsidP="00A647CA">
      <w:pPr>
        <w:spacing w:after="0"/>
      </w:pPr>
    </w:p>
    <w:p w:rsidR="00C872A1" w:rsidRDefault="00C872A1" w:rsidP="00A647CA">
      <w:pPr>
        <w:pStyle w:val="NormalHangingIndent3"/>
        <w:spacing w:after="0"/>
        <w:jc w:val="left"/>
      </w:pPr>
      <w:r w:rsidRPr="00503C7F">
        <w:t>(xxv)</w:t>
      </w:r>
      <w:r w:rsidRPr="00503C7F">
        <w:tab/>
      </w:r>
      <w:r w:rsidR="00EC0984">
        <w:t>I</w:t>
      </w:r>
      <w:r w:rsidRPr="00503C7F">
        <w:t xml:space="preserve">f such entity is a single member limited liability company that is board-managed, such entity will have a board of </w:t>
      </w:r>
      <w:r w:rsidR="000142F4" w:rsidRPr="00503C7F">
        <w:t>M</w:t>
      </w:r>
      <w:r w:rsidRPr="00503C7F">
        <w:t xml:space="preserve">anagers separate from that of Guarantor and any other Person and will cause its board of </w:t>
      </w:r>
      <w:r w:rsidR="000142F4" w:rsidRPr="00503C7F">
        <w:t>M</w:t>
      </w:r>
      <w:r w:rsidRPr="00503C7F">
        <w:t>anagers to keep minutes of board meetings and actions and observe all other Delaware limited liability c</w:t>
      </w:r>
      <w:r w:rsidR="00EC0984">
        <w:t>ompany required formalities.</w:t>
      </w:r>
    </w:p>
    <w:p w:rsidR="00C72AC5" w:rsidRPr="00CD45D9" w:rsidRDefault="00C72AC5" w:rsidP="00A647CA">
      <w:pPr>
        <w:spacing w:after="0"/>
      </w:pPr>
    </w:p>
    <w:p w:rsidR="00C872A1" w:rsidRDefault="00C872A1" w:rsidP="00A647CA">
      <w:pPr>
        <w:pStyle w:val="NormalHangingIndent3"/>
        <w:spacing w:after="0"/>
        <w:jc w:val="left"/>
      </w:pPr>
      <w:r w:rsidRPr="00503C7F">
        <w:t>(xxvi)</w:t>
      </w:r>
      <w:r w:rsidRPr="00503C7F">
        <w:tab/>
      </w:r>
      <w:r w:rsidR="00EC0984">
        <w:t>I</w:t>
      </w:r>
      <w:r w:rsidRPr="00503C7F">
        <w:t>f a</w:t>
      </w:r>
      <w:r w:rsidR="00EC0984">
        <w:t>n</w:t>
      </w:r>
      <w:r w:rsidRPr="00503C7F">
        <w:t xml:space="preserve"> SPE Equity Owner is required pursuant to </w:t>
      </w:r>
      <w:r w:rsidR="008220D5">
        <w:t>this Loan Agreement</w:t>
      </w:r>
      <w:r w:rsidRPr="00503C7F">
        <w:t xml:space="preserve">, if </w:t>
      </w:r>
      <w:r w:rsidR="00EC2034" w:rsidRPr="00503C7F">
        <w:t>Borrower</w:t>
      </w:r>
      <w:r w:rsidRPr="00503C7F">
        <w:t xml:space="preserve"> is (A) a limited liability company with more than </w:t>
      </w:r>
      <w:r w:rsidR="002848BE" w:rsidRPr="00503C7F">
        <w:t xml:space="preserve">one </w:t>
      </w:r>
      <w:r w:rsidRPr="00503C7F">
        <w:t xml:space="preserve">member, then </w:t>
      </w:r>
      <w:r w:rsidR="00EC2034" w:rsidRPr="00503C7F">
        <w:t>Borrower</w:t>
      </w:r>
      <w:r w:rsidRPr="00503C7F">
        <w:t xml:space="preserve"> has and will have at least </w:t>
      </w:r>
      <w:r w:rsidR="002848BE" w:rsidRPr="00503C7F">
        <w:t xml:space="preserve">one </w:t>
      </w:r>
      <w:r w:rsidRPr="00503C7F">
        <w:t xml:space="preserve">member that is an SPE Equity Owner that has satisfied and will satisfy the requirements </w:t>
      </w:r>
      <w:r w:rsidR="0092388E">
        <w:t xml:space="preserve">of </w:t>
      </w:r>
      <w:r w:rsidR="006647CD">
        <w:t>Section</w:t>
      </w:r>
      <w:r w:rsidR="00CD5F39">
        <w:t xml:space="preserve"> </w:t>
      </w:r>
      <w:r w:rsidR="0092388E">
        <w:t>6.13(b)</w:t>
      </w:r>
      <w:r w:rsidRPr="00503C7F">
        <w:t xml:space="preserve"> and such member is its managing member, or (B) a limited partnership, then all of its general partners are SPE Equity Owners that have satisfied and will satisfy the requirements set forth </w:t>
      </w:r>
      <w:r w:rsidR="0092388E">
        <w:t xml:space="preserve">in </w:t>
      </w:r>
      <w:r w:rsidR="006647CD">
        <w:t>Section</w:t>
      </w:r>
      <w:r w:rsidR="00CD5F39">
        <w:t xml:space="preserve"> </w:t>
      </w:r>
      <w:r w:rsidR="0092388E">
        <w:t>6.13(b)</w:t>
      </w:r>
      <w:r w:rsidRPr="00503C7F">
        <w:t>.</w:t>
      </w:r>
    </w:p>
    <w:p w:rsidR="00C72AC5" w:rsidRPr="00CD45D9" w:rsidRDefault="00C72AC5" w:rsidP="00A647CA">
      <w:pPr>
        <w:spacing w:after="0"/>
      </w:pPr>
    </w:p>
    <w:p w:rsidR="008634CE" w:rsidRDefault="008634CE" w:rsidP="00A647CA">
      <w:pPr>
        <w:spacing w:after="0"/>
        <w:ind w:left="720" w:firstLine="720"/>
      </w:pPr>
      <w:r>
        <w:t>(xxvii)</w:t>
      </w:r>
      <w:r>
        <w:tab/>
        <w:t>Reserved.</w:t>
      </w:r>
    </w:p>
    <w:p w:rsidR="00C72AC5" w:rsidRDefault="00C72AC5" w:rsidP="00A647CA">
      <w:pPr>
        <w:spacing w:after="0"/>
        <w:ind w:left="720" w:firstLine="720"/>
      </w:pPr>
    </w:p>
    <w:p w:rsidR="008634CE" w:rsidRDefault="008634CE" w:rsidP="00A647CA">
      <w:pPr>
        <w:spacing w:after="0"/>
        <w:ind w:left="720" w:firstLine="720"/>
      </w:pPr>
      <w:r>
        <w:t>(xxviii)</w:t>
      </w:r>
      <w:r w:rsidR="005C13C7">
        <w:t xml:space="preserve"> </w:t>
      </w:r>
      <w:r>
        <w:t>Reserved.</w:t>
      </w:r>
    </w:p>
    <w:p w:rsidR="00C72AC5" w:rsidRPr="008736C5" w:rsidRDefault="00C72AC5" w:rsidP="00A647CA">
      <w:pPr>
        <w:spacing w:after="0"/>
        <w:ind w:left="720" w:firstLine="720"/>
      </w:pPr>
    </w:p>
    <w:p w:rsidR="00C872A1" w:rsidRDefault="00C872A1" w:rsidP="00A647CA">
      <w:pPr>
        <w:spacing w:after="0"/>
        <w:ind w:left="1440" w:hanging="720"/>
        <w:jc w:val="left"/>
        <w:rPr>
          <w:bCs/>
        </w:rPr>
      </w:pPr>
      <w:r w:rsidRPr="00503C7F">
        <w:rPr>
          <w:bCs/>
        </w:rPr>
        <w:t>(b)</w:t>
      </w:r>
      <w:r w:rsidRPr="00503C7F">
        <w:rPr>
          <w:bCs/>
        </w:rPr>
        <w:tab/>
      </w:r>
      <w:r w:rsidRPr="00503C7F">
        <w:rPr>
          <w:bCs/>
          <w:u w:val="single"/>
        </w:rPr>
        <w:t>SPE Equity Owner Requirements</w:t>
      </w:r>
      <w:r w:rsidR="0016237C">
        <w:rPr>
          <w:bCs/>
        </w:rPr>
        <w:t xml:space="preserve">. </w:t>
      </w:r>
      <w:r w:rsidRPr="00503C7F">
        <w:rPr>
          <w:bCs/>
        </w:rPr>
        <w:t>The SPE Equity Owner, if applicable, will at all times since its formation and thereafter comply in its own right (subject to the modifications set forth below), and will cause Borrower to comply, with each of the requirements of a Single Purpose Entity</w:t>
      </w:r>
      <w:r w:rsidR="0016237C">
        <w:rPr>
          <w:bCs/>
        </w:rPr>
        <w:t xml:space="preserve">. </w:t>
      </w:r>
      <w:r w:rsidRPr="00503C7F">
        <w:rPr>
          <w:bCs/>
        </w:rPr>
        <w:t xml:space="preserve">Upon the withdrawal or the disassociation of an SPE Equity Owner from Borrower, Borrower will immediately appoint a new SPE Equity Owner, whose organizational documents are substantially similar to those of the withdrawn or disassociated SPE Equity Owner, and </w:t>
      </w:r>
      <w:r w:rsidR="00C93D6A">
        <w:rPr>
          <w:bCs/>
        </w:rPr>
        <w:t xml:space="preserve">if a nonconsolidation opinion was delivered on the Closing Date, </w:t>
      </w:r>
      <w:r w:rsidRPr="00503C7F">
        <w:rPr>
          <w:bCs/>
        </w:rPr>
        <w:t xml:space="preserve">deliver a new nonconsolidation opinion to Lender in form and substance satisfactory to Lender with regard to nonconsolidation by a bankruptcy court of the assets of each of </w:t>
      </w:r>
      <w:r w:rsidR="00EC2034" w:rsidRPr="00503C7F">
        <w:rPr>
          <w:bCs/>
        </w:rPr>
        <w:t>Borrower</w:t>
      </w:r>
      <w:r w:rsidRPr="00503C7F">
        <w:rPr>
          <w:bCs/>
        </w:rPr>
        <w:t xml:space="preserve"> and SPE Equity Owner with those of its Affiliates.</w:t>
      </w:r>
    </w:p>
    <w:p w:rsidR="00C72AC5" w:rsidRPr="00503C7F" w:rsidRDefault="00C72AC5" w:rsidP="00A647CA">
      <w:pPr>
        <w:spacing w:after="0"/>
        <w:ind w:left="1440" w:hanging="720"/>
        <w:jc w:val="left"/>
        <w:rPr>
          <w:bCs/>
        </w:rPr>
      </w:pPr>
    </w:p>
    <w:p w:rsidR="00C872A1" w:rsidRDefault="00C872A1" w:rsidP="00A647CA">
      <w:pPr>
        <w:pStyle w:val="NormalHangingIndent3"/>
        <w:spacing w:after="0"/>
        <w:jc w:val="left"/>
      </w:pPr>
      <w:r w:rsidRPr="00503C7F">
        <w:t>(i)</w:t>
      </w:r>
      <w:r w:rsidRPr="00503C7F">
        <w:tab/>
        <w:t xml:space="preserve">With respect to </w:t>
      </w:r>
      <w:r w:rsidR="006647CD">
        <w:t>Section</w:t>
      </w:r>
      <w:r w:rsidR="00CD5F39">
        <w:t xml:space="preserve"> </w:t>
      </w:r>
      <w:r w:rsidR="00DD20D2" w:rsidRPr="00503C7F">
        <w:t>6.13(a)</w:t>
      </w:r>
      <w:r w:rsidRPr="00503C7F">
        <w:t xml:space="preserve">(i), the SPE Equity Owner will not engage in any business or activity other than being the managing member or general partner, as the case may be, of </w:t>
      </w:r>
      <w:r w:rsidR="00EC2034" w:rsidRPr="00503C7F">
        <w:t>Borrower</w:t>
      </w:r>
      <w:r w:rsidRPr="00503C7F">
        <w:t xml:space="preserve"> and owning at least</w:t>
      </w:r>
      <w:r w:rsidR="00B4565C">
        <w:t xml:space="preserve"> (A)</w:t>
      </w:r>
      <w:r w:rsidRPr="00503C7F">
        <w:t xml:space="preserve"> </w:t>
      </w:r>
      <w:r w:rsidR="00626032" w:rsidRPr="00503C7F">
        <w:t>0.5</w:t>
      </w:r>
      <w:r w:rsidR="00211612">
        <w:t>%</w:t>
      </w:r>
      <w:r w:rsidR="00681C0A">
        <w:t xml:space="preserve"> equity interest in Borrower</w:t>
      </w:r>
      <w:r w:rsidR="00B4565C" w:rsidRPr="00B4565C">
        <w:t xml:space="preserve"> </w:t>
      </w:r>
      <w:r w:rsidR="00B4565C">
        <w:t>if SPE Equity Owner is a managing member of Borrower, and (B) 0.1% equity interest in Borrower if SPE Equity Owner is a general partner of Borrower</w:t>
      </w:r>
      <w:r w:rsidR="00681C0A">
        <w:t>.</w:t>
      </w:r>
    </w:p>
    <w:p w:rsidR="00C72AC5" w:rsidRPr="00CD45D9" w:rsidRDefault="00C72AC5" w:rsidP="00A647CA">
      <w:pPr>
        <w:spacing w:after="0"/>
      </w:pPr>
    </w:p>
    <w:p w:rsidR="00C72AC5" w:rsidRDefault="00C872A1" w:rsidP="00A647CA">
      <w:pPr>
        <w:pStyle w:val="NormalHangingIndent3"/>
        <w:spacing w:after="0"/>
        <w:jc w:val="left"/>
      </w:pPr>
      <w:r w:rsidRPr="00503C7F">
        <w:t>(ii)</w:t>
      </w:r>
      <w:r w:rsidRPr="00503C7F">
        <w:tab/>
        <w:t xml:space="preserve">With respect to </w:t>
      </w:r>
      <w:r w:rsidR="006647CD">
        <w:t>Section</w:t>
      </w:r>
      <w:r w:rsidR="00CD5F39">
        <w:t xml:space="preserve"> </w:t>
      </w:r>
      <w:r w:rsidR="00DD20D2" w:rsidRPr="00503C7F">
        <w:t>6.13(a)</w:t>
      </w:r>
      <w:r w:rsidRPr="00503C7F">
        <w:t xml:space="preserve">(ii), the SPE Equity Owner has not and will not acquire or own any assets other than its equity interest in </w:t>
      </w:r>
      <w:r w:rsidR="00EC2034" w:rsidRPr="00503C7F">
        <w:t>Borrower</w:t>
      </w:r>
      <w:r w:rsidRPr="00503C7F">
        <w:t xml:space="preserve"> and pe</w:t>
      </w:r>
      <w:r w:rsidR="00681C0A">
        <w:t>rsonal property related thereto.</w:t>
      </w:r>
    </w:p>
    <w:p w:rsidR="004A1BD8" w:rsidRDefault="004A1BD8" w:rsidP="00A647CA">
      <w:pPr>
        <w:pStyle w:val="NormalHangingIndent3"/>
        <w:spacing w:after="0"/>
        <w:jc w:val="left"/>
      </w:pPr>
    </w:p>
    <w:p w:rsidR="00C872A1" w:rsidRDefault="00C872A1" w:rsidP="00A647CA">
      <w:pPr>
        <w:pStyle w:val="NormalHangingIndent3"/>
        <w:spacing w:after="0"/>
        <w:jc w:val="left"/>
      </w:pPr>
      <w:r w:rsidRPr="00503C7F">
        <w:t>(iii)</w:t>
      </w:r>
      <w:r w:rsidRPr="00503C7F">
        <w:tab/>
        <w:t xml:space="preserve">With respect to </w:t>
      </w:r>
      <w:r w:rsidR="006647CD">
        <w:t>Section</w:t>
      </w:r>
      <w:r w:rsidR="00CD5F39">
        <w:t xml:space="preserve"> </w:t>
      </w:r>
      <w:r w:rsidR="00DD20D2" w:rsidRPr="00503C7F">
        <w:t>6.13(a)</w:t>
      </w:r>
      <w:r w:rsidRPr="00503C7F">
        <w:t>(viii), the SPE Equity Owner will not own any subsidiary or make any investment in any other Pe</w:t>
      </w:r>
      <w:r w:rsidR="00681C0A">
        <w:t>rson, except for Borrower.</w:t>
      </w:r>
    </w:p>
    <w:p w:rsidR="00C72AC5" w:rsidRPr="00CD45D9" w:rsidRDefault="00C72AC5" w:rsidP="00A647CA">
      <w:pPr>
        <w:spacing w:after="0"/>
      </w:pPr>
    </w:p>
    <w:p w:rsidR="001A27D5" w:rsidRDefault="00C872A1" w:rsidP="00A647CA">
      <w:pPr>
        <w:pStyle w:val="NormalHangingIndent3"/>
        <w:spacing w:after="0"/>
        <w:jc w:val="left"/>
        <w:rPr>
          <w:bCs/>
        </w:rPr>
      </w:pPr>
      <w:r w:rsidRPr="00503C7F">
        <w:t>(iv)</w:t>
      </w:r>
      <w:r w:rsidRPr="00503C7F">
        <w:tab/>
        <w:t xml:space="preserve">With respect to </w:t>
      </w:r>
      <w:r w:rsidR="006647CD">
        <w:t>Section</w:t>
      </w:r>
      <w:r w:rsidR="00A21D6B">
        <w:t xml:space="preserve"> </w:t>
      </w:r>
      <w:r w:rsidR="00DD20D2" w:rsidRPr="00503C7F">
        <w:t>6.13(a)</w:t>
      </w:r>
      <w:r w:rsidRPr="00503C7F">
        <w:t>(x), the SPE Equity Owner has not and will not incur any debt, secured or unsecured, direct or contingent (including</w:t>
      </w:r>
      <w:r w:rsidRPr="00503C7F">
        <w:rPr>
          <w:bCs/>
        </w:rPr>
        <w:t xml:space="preserve"> guaranteeing any obligation), other than (A) customary unsecured payables incurred in the ordinary course of owning </w:t>
      </w:r>
      <w:r w:rsidR="00EC2034" w:rsidRPr="00503C7F">
        <w:rPr>
          <w:bCs/>
        </w:rPr>
        <w:t>Borrower</w:t>
      </w:r>
      <w:r w:rsidRPr="00503C7F">
        <w:rPr>
          <w:bCs/>
        </w:rPr>
        <w:t xml:space="preserve"> provided the same are not evidenced by a promissory note, do not exceed, in the aggregate, at any time a maximum amount of $10,000 and are paid within </w:t>
      </w:r>
      <w:r w:rsidR="00D42074" w:rsidRPr="00503C7F">
        <w:rPr>
          <w:bCs/>
        </w:rPr>
        <w:t>60</w:t>
      </w:r>
      <w:r w:rsidR="00CD5F39">
        <w:rPr>
          <w:bCs/>
        </w:rPr>
        <w:t xml:space="preserve"> </w:t>
      </w:r>
      <w:r w:rsidRPr="00503C7F">
        <w:rPr>
          <w:bCs/>
        </w:rPr>
        <w:t>days of the date incurred</w:t>
      </w:r>
      <w:r w:rsidR="00F744C8">
        <w:rPr>
          <w:bCs/>
        </w:rPr>
        <w:t>,</w:t>
      </w:r>
      <w:r w:rsidRPr="00503C7F">
        <w:rPr>
          <w:bCs/>
        </w:rPr>
        <w:t xml:space="preserve"> and (B) in its capacity as general partner of </w:t>
      </w:r>
      <w:r w:rsidR="00EC2034" w:rsidRPr="00503C7F">
        <w:rPr>
          <w:bCs/>
        </w:rPr>
        <w:t>Borrower</w:t>
      </w:r>
      <w:r w:rsidRPr="00503C7F">
        <w:rPr>
          <w:bCs/>
        </w:rPr>
        <w:t xml:space="preserve"> (if applicable)</w:t>
      </w:r>
      <w:r w:rsidR="00681C0A">
        <w:rPr>
          <w:bCs/>
        </w:rPr>
        <w:t>.</w:t>
      </w:r>
    </w:p>
    <w:p w:rsidR="00C72AC5" w:rsidRPr="00CD45D9" w:rsidRDefault="00C72AC5" w:rsidP="00A647CA">
      <w:pPr>
        <w:spacing w:after="0"/>
      </w:pPr>
    </w:p>
    <w:p w:rsidR="00C872A1" w:rsidRDefault="001A27D5" w:rsidP="00A647CA">
      <w:pPr>
        <w:pStyle w:val="NormalHangingIndent3"/>
        <w:spacing w:after="0"/>
        <w:jc w:val="left"/>
      </w:pPr>
      <w:r w:rsidRPr="00503C7F">
        <w:rPr>
          <w:bCs/>
        </w:rPr>
        <w:t>(v)</w:t>
      </w:r>
      <w:r w:rsidRPr="00503C7F">
        <w:rPr>
          <w:bCs/>
        </w:rPr>
        <w:tab/>
      </w:r>
      <w:r w:rsidRPr="00503C7F">
        <w:t xml:space="preserve">With respect to </w:t>
      </w:r>
      <w:r w:rsidR="006647CD">
        <w:t>Section</w:t>
      </w:r>
      <w:r w:rsidR="00CD5F39">
        <w:t xml:space="preserve"> </w:t>
      </w:r>
      <w:r w:rsidR="00390EEA">
        <w:t>6</w:t>
      </w:r>
      <w:r w:rsidR="00B447CD" w:rsidRPr="00503C7F">
        <w:t>.13(a)</w:t>
      </w:r>
      <w:r w:rsidRPr="00503C7F">
        <w:t>(xiv), the SPE Equity Owner will not assume or guaranty the debts or obligations of any other Person, hold itself out to be responsible for the debts of another Person, pledge its assets to secure the obligations of any other Person or otherwise pledge its assets for the benefit of any other Person, or hold out its credit as being available to satisfy the obligations of any other Person, except for in its capacity as general partner of Borrower (if applicable).</w:t>
      </w:r>
    </w:p>
    <w:p w:rsidR="00C72AC5" w:rsidRPr="00CD45D9" w:rsidRDefault="00C72AC5" w:rsidP="00A647CA">
      <w:pPr>
        <w:spacing w:after="0"/>
      </w:pPr>
    </w:p>
    <w:p w:rsidR="00C72AC5" w:rsidRDefault="00C872A1" w:rsidP="00A647CA">
      <w:pPr>
        <w:spacing w:after="0"/>
        <w:ind w:left="1440" w:hanging="720"/>
        <w:jc w:val="left"/>
      </w:pPr>
      <w:r w:rsidRPr="00503C7F">
        <w:t>(c)</w:t>
      </w:r>
      <w:r w:rsidRPr="00503C7F">
        <w:tab/>
      </w:r>
      <w:r w:rsidRPr="00503C7F">
        <w:rPr>
          <w:u w:val="single"/>
        </w:rPr>
        <w:t>Effect of Transfer on S</w:t>
      </w:r>
      <w:r w:rsidR="004109EF">
        <w:rPr>
          <w:u w:val="single"/>
        </w:rPr>
        <w:t>ingle</w:t>
      </w:r>
      <w:r w:rsidRPr="00503C7F">
        <w:rPr>
          <w:u w:val="single"/>
        </w:rPr>
        <w:t xml:space="preserve"> Purpose Entity Requirements</w:t>
      </w:r>
      <w:r w:rsidR="0016237C">
        <w:t xml:space="preserve">. </w:t>
      </w:r>
      <w:r w:rsidRPr="00084157">
        <w:t xml:space="preserve">Notwithstanding anything to the contrary in </w:t>
      </w:r>
      <w:r w:rsidR="008220D5">
        <w:t>this Loan Agreement</w:t>
      </w:r>
      <w:r w:rsidRPr="00084157">
        <w:t xml:space="preserve">, no Transfer will be permitted under </w:t>
      </w:r>
      <w:r w:rsidR="000E3C5B" w:rsidRPr="00084157">
        <w:t>Article</w:t>
      </w:r>
      <w:r w:rsidR="00CD5F39">
        <w:t xml:space="preserve"> </w:t>
      </w:r>
      <w:r w:rsidR="000E3C5B" w:rsidRPr="00084157">
        <w:t>VII</w:t>
      </w:r>
      <w:r w:rsidRPr="00503C7F">
        <w:t xml:space="preserve"> unless the provisions of this </w:t>
      </w:r>
      <w:r w:rsidR="006647CD">
        <w:t>Section</w:t>
      </w:r>
      <w:r w:rsidR="00CD5F39">
        <w:t xml:space="preserve"> </w:t>
      </w:r>
      <w:r w:rsidRPr="00503C7F">
        <w:t>6.13 are satisfied at all times</w:t>
      </w:r>
      <w:r w:rsidR="00BD6754">
        <w:t>.</w:t>
      </w:r>
    </w:p>
    <w:p w:rsidR="00C872A1" w:rsidRPr="00503C7F" w:rsidRDefault="00C872A1" w:rsidP="00A647CA">
      <w:pPr>
        <w:spacing w:after="0"/>
        <w:ind w:left="1440" w:hanging="720"/>
        <w:jc w:val="left"/>
      </w:pPr>
    </w:p>
    <w:p w:rsidR="00C872A1" w:rsidRDefault="00C872A1" w:rsidP="00A647CA">
      <w:pPr>
        <w:pStyle w:val="NormalHangingIndent1"/>
        <w:keepNext/>
        <w:spacing w:after="0"/>
        <w:jc w:val="left"/>
        <w:rPr>
          <w:b/>
        </w:rPr>
      </w:pPr>
      <w:r w:rsidRPr="00F74F49">
        <w:rPr>
          <w:b/>
        </w:rPr>
        <w:t>6.14</w:t>
      </w:r>
      <w:r w:rsidRPr="00F74F49">
        <w:rPr>
          <w:b/>
        </w:rPr>
        <w:tab/>
        <w:t>Repairs and Capital Replacements.</w:t>
      </w:r>
    </w:p>
    <w:p w:rsidR="00C72AC5" w:rsidRPr="00A647CA" w:rsidRDefault="00C72AC5" w:rsidP="00A647CA">
      <w:pPr>
        <w:spacing w:after="0"/>
      </w:pPr>
    </w:p>
    <w:p w:rsidR="00C872A1" w:rsidRDefault="00C872A1" w:rsidP="00A647CA">
      <w:pPr>
        <w:pStyle w:val="NormalHangingIndent2"/>
        <w:spacing w:after="0"/>
        <w:jc w:val="left"/>
      </w:pPr>
      <w:r w:rsidRPr="00503C7F">
        <w:t>(a)</w:t>
      </w:r>
      <w:r w:rsidRPr="00503C7F">
        <w:tab/>
      </w:r>
      <w:r w:rsidR="0038282D" w:rsidRPr="00503C7F">
        <w:rPr>
          <w:u w:val="single"/>
        </w:rPr>
        <w:t>Completion of Repairs</w:t>
      </w:r>
      <w:r w:rsidR="0016237C">
        <w:t xml:space="preserve">. </w:t>
      </w:r>
      <w:r w:rsidRPr="00503C7F">
        <w:t xml:space="preserve">Borrower will commence any Repairs as soon as practicable after the date of </w:t>
      </w:r>
      <w:r w:rsidR="008220D5">
        <w:t>this Loan Agreement</w:t>
      </w:r>
      <w:r w:rsidR="00D80B96" w:rsidRPr="00D80B96">
        <w:t xml:space="preserve"> </w:t>
      </w:r>
      <w:r w:rsidR="00D80B96">
        <w:t>or after Notice from Lender, as applicable,</w:t>
      </w:r>
      <w:r w:rsidRPr="00503C7F">
        <w:t xml:space="preserve"> and will diligently proceed with and complete such Repairs on or before the Completion Date</w:t>
      </w:r>
      <w:r w:rsidR="0016237C">
        <w:t xml:space="preserve">. </w:t>
      </w:r>
      <w:r w:rsidRPr="00503C7F">
        <w:t xml:space="preserve">All Repairs and Capital Replacements will be completed in a good and workmanlike manner, with suitable materials, and in accordance with good building practices and all applicable laws, ordinances, rules, regulations, </w:t>
      </w:r>
      <w:r w:rsidR="001C34D7" w:rsidRPr="00503C7F">
        <w:t>building setback lines</w:t>
      </w:r>
      <w:r w:rsidRPr="00503C7F">
        <w:t xml:space="preserve"> and restrictions applicable to the Mortgaged Property</w:t>
      </w:r>
      <w:r w:rsidR="0016237C">
        <w:t xml:space="preserve">. </w:t>
      </w:r>
      <w:r w:rsidRPr="00503C7F">
        <w:t xml:space="preserve">Borrower agrees to cause the replacement of any material or work that is defective, unworkmanlike or that does not comply with the requirements of </w:t>
      </w:r>
      <w:r w:rsidR="008220D5">
        <w:t>this Loan Agreement</w:t>
      </w:r>
      <w:r w:rsidRPr="00503C7F">
        <w:t>, as determined by Lender.</w:t>
      </w:r>
    </w:p>
    <w:p w:rsidR="00C72AC5" w:rsidRPr="00CD45D9" w:rsidRDefault="00C72AC5" w:rsidP="00A647CA">
      <w:pPr>
        <w:spacing w:after="0"/>
      </w:pPr>
    </w:p>
    <w:p w:rsidR="00C872A1" w:rsidRDefault="00C872A1" w:rsidP="00A647CA">
      <w:pPr>
        <w:pStyle w:val="NormalHangingIndent2"/>
        <w:spacing w:after="0"/>
        <w:jc w:val="left"/>
      </w:pPr>
      <w:r w:rsidRPr="00503C7F">
        <w:t>(</w:t>
      </w:r>
      <w:r w:rsidR="00AB31CD">
        <w:t>b</w:t>
      </w:r>
      <w:r w:rsidRPr="00503C7F">
        <w:t>)</w:t>
      </w:r>
      <w:r w:rsidRPr="00503C7F">
        <w:tab/>
      </w:r>
      <w:r w:rsidRPr="00503C7F">
        <w:rPr>
          <w:u w:val="single"/>
        </w:rPr>
        <w:t>Purchases</w:t>
      </w:r>
      <w:r w:rsidRPr="00503C7F">
        <w:t>. Without the prior consent of Lender, no materials, machinery, equipment, fixtures or any other part of the Repairs or Capital Replacements will be purchased or installed under conditional sale contracts or lease agreements, or any other arrangement wherein title to such Repairs or Capital Replacements is retained or subjected to a purchase money security interest, or the right is reserved or accrues to anyone to remove or repossess any such Repairs or Capital Replacements, or to consider them as personal property.</w:t>
      </w:r>
    </w:p>
    <w:p w:rsidR="00C72AC5" w:rsidRPr="00CD45D9" w:rsidRDefault="00C72AC5" w:rsidP="00A647CA">
      <w:pPr>
        <w:spacing w:after="0"/>
      </w:pPr>
    </w:p>
    <w:p w:rsidR="00C872A1" w:rsidRDefault="00C872A1" w:rsidP="00A647CA">
      <w:pPr>
        <w:pStyle w:val="NormalHangingIndent2"/>
        <w:spacing w:after="0"/>
        <w:jc w:val="left"/>
      </w:pPr>
      <w:r w:rsidRPr="00503C7F">
        <w:t>(</w:t>
      </w:r>
      <w:r w:rsidR="00AB31CD">
        <w:t>c</w:t>
      </w:r>
      <w:r w:rsidRPr="00503C7F">
        <w:t>)</w:t>
      </w:r>
      <w:r w:rsidRPr="00503C7F">
        <w:tab/>
      </w:r>
      <w:r w:rsidRPr="00503C7F">
        <w:rPr>
          <w:u w:val="single"/>
        </w:rPr>
        <w:t>Lien Protection</w:t>
      </w:r>
      <w:r w:rsidRPr="00503C7F">
        <w:t>. Borrower will promptly pay or cause to be paid, when due, all costs, charges and expenses incurred in connection with the construction and completion of the Repairs or Capital Replacements, and will keep the Mortgaged Property free and clear of any and all Liens other than the Lien of the Security Instrument and any other Lien to which Lender has consented.</w:t>
      </w:r>
    </w:p>
    <w:p w:rsidR="00C72AC5" w:rsidRPr="00CD45D9" w:rsidRDefault="00C72AC5" w:rsidP="00A647CA">
      <w:pPr>
        <w:spacing w:after="0"/>
      </w:pPr>
    </w:p>
    <w:p w:rsidR="00C872A1" w:rsidRDefault="00C872A1" w:rsidP="00A647CA">
      <w:pPr>
        <w:pStyle w:val="NormalHangingIndent2"/>
        <w:spacing w:after="0"/>
        <w:jc w:val="left"/>
      </w:pPr>
      <w:r w:rsidRPr="00503C7F">
        <w:t>(</w:t>
      </w:r>
      <w:r w:rsidR="00AB31CD">
        <w:t>d</w:t>
      </w:r>
      <w:r w:rsidRPr="00503C7F">
        <w:t>)</w:t>
      </w:r>
      <w:r w:rsidRPr="00503C7F">
        <w:tab/>
      </w:r>
      <w:r w:rsidRPr="00503C7F">
        <w:rPr>
          <w:u w:val="single"/>
        </w:rPr>
        <w:t>Adverse Claims</w:t>
      </w:r>
      <w:r w:rsidRPr="00503C7F">
        <w:t>. Borrower will promptly advise Lender in writing of any litigation, Liens or claims affecting the Mortgaged Property and of all complaints and charges made by any Governmental Authority that may delay or adversely affect the Repairs or Capital Replacements.</w:t>
      </w:r>
    </w:p>
    <w:p w:rsidR="00C72AC5" w:rsidRPr="00CD45D9" w:rsidRDefault="00C72AC5" w:rsidP="00FA67C9">
      <w:pPr>
        <w:spacing w:after="0"/>
        <w:jc w:val="left"/>
      </w:pPr>
    </w:p>
    <w:p w:rsidR="00A10DE5" w:rsidRDefault="00C872A1" w:rsidP="009F1F07">
      <w:pPr>
        <w:pStyle w:val="NormalHangingIndent1"/>
        <w:keepNext/>
        <w:spacing w:after="0"/>
        <w:jc w:val="left"/>
        <w:rPr>
          <w:b/>
        </w:rPr>
      </w:pPr>
      <w:r w:rsidRPr="00F74F49">
        <w:rPr>
          <w:b/>
        </w:rPr>
        <w:t>6.15</w:t>
      </w:r>
      <w:r w:rsidRPr="00F74F49">
        <w:rPr>
          <w:b/>
        </w:rPr>
        <w:tab/>
      </w:r>
      <w:r w:rsidR="00C54FCF" w:rsidRPr="00F74F49">
        <w:rPr>
          <w:b/>
        </w:rPr>
        <w:t xml:space="preserve">Residential </w:t>
      </w:r>
      <w:r w:rsidRPr="00F74F49">
        <w:rPr>
          <w:b/>
        </w:rPr>
        <w:t>Leases Affecting the Mortgaged Property.</w:t>
      </w:r>
    </w:p>
    <w:p w:rsidR="00C872A1" w:rsidRPr="00F74F49" w:rsidRDefault="00C872A1" w:rsidP="00EE5D14">
      <w:pPr>
        <w:pStyle w:val="NormalHangingIndent1"/>
        <w:keepNext/>
        <w:spacing w:after="0"/>
        <w:jc w:val="left"/>
        <w:rPr>
          <w:b/>
        </w:rPr>
      </w:pPr>
    </w:p>
    <w:p w:rsidR="0078148C" w:rsidRPr="000046FD" w:rsidRDefault="00C872A1" w:rsidP="006D64CF">
      <w:pPr>
        <w:pStyle w:val="NormalHangingIndent2"/>
        <w:spacing w:after="0"/>
        <w:jc w:val="left"/>
      </w:pPr>
      <w:r w:rsidRPr="00D34D1D">
        <w:t>(a)</w:t>
      </w:r>
      <w:r w:rsidRPr="00D34D1D">
        <w:tab/>
        <w:t>Borrower will, promptly upon Lender</w:t>
      </w:r>
      <w:r w:rsidR="00350C47">
        <w:t>’</w:t>
      </w:r>
      <w:r w:rsidRPr="00645D14">
        <w:t>s request, deliver to Lender an executed copy of each residential Lease then in effect</w:t>
      </w:r>
      <w:r w:rsidR="0016237C" w:rsidRPr="000046FD">
        <w:t xml:space="preserve">. </w:t>
      </w:r>
    </w:p>
    <w:p w:rsidR="0078148C" w:rsidRPr="000046FD" w:rsidRDefault="0078148C" w:rsidP="00ED743A">
      <w:pPr>
        <w:pStyle w:val="NormalHangingIndent2"/>
        <w:spacing w:after="0"/>
        <w:jc w:val="left"/>
      </w:pPr>
    </w:p>
    <w:p w:rsidR="0078148C" w:rsidRPr="000046FD" w:rsidRDefault="0078148C" w:rsidP="00271CD7">
      <w:pPr>
        <w:pStyle w:val="NormalHangingIndent2"/>
        <w:spacing w:after="0"/>
        <w:jc w:val="left"/>
      </w:pPr>
      <w:r w:rsidRPr="000046FD">
        <w:t>(b)</w:t>
      </w:r>
      <w:r w:rsidRPr="000046FD">
        <w:tab/>
      </w:r>
      <w:r w:rsidR="00C872A1" w:rsidRPr="000046FD">
        <w:t xml:space="preserve">All Leases for residential units will </w:t>
      </w:r>
      <w:r w:rsidRPr="000046FD">
        <w:t>satisfy the following conditions:</w:t>
      </w:r>
    </w:p>
    <w:p w:rsidR="0078148C" w:rsidRPr="000046FD" w:rsidRDefault="0078148C" w:rsidP="00EB0464">
      <w:pPr>
        <w:pStyle w:val="NormalHangingIndent2"/>
        <w:spacing w:after="0"/>
        <w:jc w:val="left"/>
      </w:pPr>
    </w:p>
    <w:p w:rsidR="0078148C" w:rsidRPr="00B731C4" w:rsidRDefault="007F3CCB" w:rsidP="00EB0464">
      <w:pPr>
        <w:pStyle w:val="NormalHangingIndent2"/>
        <w:spacing w:after="0"/>
        <w:ind w:left="2160"/>
        <w:jc w:val="left"/>
      </w:pPr>
      <w:r w:rsidRPr="006553AB">
        <w:t>(i)</w:t>
      </w:r>
      <w:r w:rsidRPr="006553AB">
        <w:tab/>
      </w:r>
      <w:r w:rsidR="0078148C" w:rsidRPr="006553AB">
        <w:t>They will be on forms that are customary for si</w:t>
      </w:r>
      <w:r w:rsidR="0078148C" w:rsidRPr="00B731C4">
        <w:t>milar multifamily properties in the Property Jurisdiction.</w:t>
      </w:r>
    </w:p>
    <w:p w:rsidR="0078148C" w:rsidRPr="00B53D1D" w:rsidRDefault="0078148C" w:rsidP="00FA67C9">
      <w:pPr>
        <w:spacing w:after="0"/>
        <w:jc w:val="left"/>
      </w:pPr>
    </w:p>
    <w:p w:rsidR="0078148C" w:rsidRDefault="0078148C" w:rsidP="00FA67C9">
      <w:pPr>
        <w:spacing w:after="0"/>
        <w:ind w:left="2160" w:hanging="720"/>
        <w:jc w:val="left"/>
      </w:pPr>
      <w:r w:rsidRPr="00BC2883">
        <w:t>(ii)</w:t>
      </w:r>
      <w:r w:rsidRPr="00BC2883">
        <w:tab/>
        <w:t>They will be for initial terms of at least 6 months and not more than 2 years (unless otherwise approved in writing by Lender).</w:t>
      </w:r>
    </w:p>
    <w:p w:rsidR="009F1F07" w:rsidRPr="00BC2883" w:rsidRDefault="009F1F07" w:rsidP="00FA67C9">
      <w:pPr>
        <w:spacing w:after="0"/>
        <w:ind w:left="2160" w:hanging="720"/>
        <w:jc w:val="left"/>
      </w:pPr>
    </w:p>
    <w:p w:rsidR="0078148C" w:rsidRDefault="007F3CCB" w:rsidP="00FA67C9">
      <w:pPr>
        <w:spacing w:after="0"/>
        <w:ind w:left="2160" w:hanging="720"/>
        <w:jc w:val="left"/>
      </w:pPr>
      <w:r w:rsidRPr="00C24CCD">
        <w:t>(iii</w:t>
      </w:r>
      <w:r w:rsidRPr="00F965C1">
        <w:t>)</w:t>
      </w:r>
      <w:r w:rsidRPr="00F965C1">
        <w:tab/>
      </w:r>
      <w:r w:rsidR="0078148C" w:rsidRPr="003E637E">
        <w:t>They will not include any Corporate Leases (unless otherwise approved in writing by Lender).</w:t>
      </w:r>
    </w:p>
    <w:p w:rsidR="009F1F07" w:rsidRPr="003E637E" w:rsidRDefault="009F1F07" w:rsidP="00FA67C9">
      <w:pPr>
        <w:spacing w:after="0"/>
        <w:ind w:left="2160" w:hanging="720"/>
        <w:jc w:val="left"/>
      </w:pPr>
    </w:p>
    <w:p w:rsidR="0078148C" w:rsidRDefault="0078148C" w:rsidP="00FA67C9">
      <w:pPr>
        <w:spacing w:after="0"/>
        <w:ind w:left="2160" w:hanging="720"/>
        <w:jc w:val="left"/>
      </w:pPr>
      <w:r w:rsidRPr="001859F0">
        <w:t>(iv)</w:t>
      </w:r>
      <w:r w:rsidRPr="001859F0">
        <w:tab/>
        <w:t>They will not include options to purchase.</w:t>
      </w:r>
    </w:p>
    <w:p w:rsidR="009F1F07" w:rsidRPr="001859F0" w:rsidRDefault="009F1F07" w:rsidP="00FA67C9">
      <w:pPr>
        <w:spacing w:after="0"/>
        <w:ind w:left="2160" w:hanging="720"/>
        <w:jc w:val="left"/>
      </w:pPr>
    </w:p>
    <w:p w:rsidR="00C872A1" w:rsidRDefault="00C872A1" w:rsidP="009F1F07">
      <w:pPr>
        <w:pStyle w:val="NormalHangingIndent2"/>
        <w:spacing w:after="0"/>
        <w:jc w:val="left"/>
      </w:pPr>
      <w:r w:rsidRPr="00D22545">
        <w:t>(</w:t>
      </w:r>
      <w:r w:rsidR="0078148C" w:rsidRPr="005613ED">
        <w:t>c</w:t>
      </w:r>
      <w:r w:rsidRPr="007849A6">
        <w:t>)</w:t>
      </w:r>
      <w:r w:rsidRPr="00503C7F">
        <w:tab/>
        <w:t xml:space="preserve">If Borrower is a cooperative housing corporation or association, notwithstanding anything to the contrary contained in </w:t>
      </w:r>
      <w:r w:rsidR="008220D5">
        <w:t>this Loan Agreement</w:t>
      </w:r>
      <w:r w:rsidRPr="00503C7F">
        <w:t xml:space="preserve">, so long as Borrower remains a cooperative housing corporation or association and is not in breach of any covenant of </w:t>
      </w:r>
      <w:r w:rsidR="008220D5">
        <w:t>this Loan Agreement</w:t>
      </w:r>
      <w:r w:rsidRPr="00503C7F">
        <w:t>, Lender consents to</w:t>
      </w:r>
      <w:r w:rsidR="00681C0A">
        <w:t xml:space="preserve"> each of the following</w:t>
      </w:r>
      <w:r w:rsidRPr="00503C7F">
        <w:t>:</w:t>
      </w:r>
    </w:p>
    <w:p w:rsidR="00A10DE5" w:rsidRPr="00CD45D9" w:rsidRDefault="00A10DE5" w:rsidP="00EE5D14">
      <w:pPr>
        <w:spacing w:after="0"/>
        <w:jc w:val="left"/>
      </w:pPr>
    </w:p>
    <w:p w:rsidR="00C872A1" w:rsidRDefault="00681C0A" w:rsidP="006D64CF">
      <w:pPr>
        <w:pStyle w:val="NormalHangingIndent3"/>
        <w:spacing w:after="0"/>
        <w:jc w:val="left"/>
      </w:pPr>
      <w:r>
        <w:t>(i)</w:t>
      </w:r>
      <w:r>
        <w:tab/>
        <w:t>T</w:t>
      </w:r>
      <w:r w:rsidR="00C872A1" w:rsidRPr="00503C7F">
        <w:t xml:space="preserve">he execution of Leases for terms in excess of </w:t>
      </w:r>
      <w:r w:rsidR="002848BE" w:rsidRPr="00503C7F">
        <w:t>2</w:t>
      </w:r>
      <w:r w:rsidR="00CD5F39">
        <w:t xml:space="preserve"> </w:t>
      </w:r>
      <w:r w:rsidR="00C872A1" w:rsidRPr="00503C7F">
        <w:t xml:space="preserve">years to a tenant shareholder of Borrower, so long as such Leases, including proprietary Leases, are and will remain subordinate to the </w:t>
      </w:r>
      <w:r w:rsidR="007501F6">
        <w:t>Lien</w:t>
      </w:r>
      <w:r>
        <w:t xml:space="preserve"> of the Security Instrument.</w:t>
      </w:r>
    </w:p>
    <w:p w:rsidR="00A10DE5" w:rsidRPr="00CD45D9" w:rsidRDefault="00A10DE5" w:rsidP="00ED743A">
      <w:pPr>
        <w:spacing w:after="0"/>
        <w:jc w:val="left"/>
      </w:pPr>
    </w:p>
    <w:p w:rsidR="00C872A1" w:rsidRDefault="00C872A1" w:rsidP="00271CD7">
      <w:pPr>
        <w:pStyle w:val="NormalHangingIndent3"/>
        <w:spacing w:after="0"/>
        <w:jc w:val="left"/>
      </w:pPr>
      <w:r w:rsidRPr="00503C7F">
        <w:t>(ii)</w:t>
      </w:r>
      <w:r w:rsidRPr="00503C7F">
        <w:tab/>
      </w:r>
      <w:r w:rsidR="00681C0A">
        <w:t>T</w:t>
      </w:r>
      <w:r w:rsidRPr="00503C7F">
        <w:t>he surrender or termination of such Leases where the surrendered or terminated Lease is immediately replaced or where Borrower makes its best efforts to secure such immediate replacement by a newly-executed Lease of the same apartment to a tenant shareholder of Borrower</w:t>
      </w:r>
      <w:r w:rsidR="0016237C">
        <w:t xml:space="preserve">. </w:t>
      </w:r>
      <w:r w:rsidRPr="00503C7F">
        <w:t>However, no consent is given by Lender to any execution, surrender, termination or assignment of a Lease under terms that would waive or reduce the obligation of the resulting tenant shareholder under such Lease to pay cooperative assessments in full when due or the obligation of the former tenant shareholder to pay any unpaid portion of such assessments.</w:t>
      </w:r>
    </w:p>
    <w:p w:rsidR="002E4FB4" w:rsidRDefault="002E4FB4" w:rsidP="00EB0464">
      <w:pPr>
        <w:spacing w:after="0"/>
        <w:jc w:val="left"/>
      </w:pPr>
    </w:p>
    <w:p w:rsidR="002E4FB4" w:rsidRPr="002E4FB4" w:rsidRDefault="002E4FB4" w:rsidP="00B50BE6">
      <w:pPr>
        <w:spacing w:after="0"/>
        <w:ind w:left="1440" w:hanging="720"/>
        <w:jc w:val="left"/>
      </w:pPr>
      <w:r>
        <w:t>(d)</w:t>
      </w:r>
      <w:r>
        <w:tab/>
        <w:t>Reserved.</w:t>
      </w:r>
    </w:p>
    <w:p w:rsidR="00A10DE5" w:rsidRPr="00CD45D9" w:rsidRDefault="00A10DE5" w:rsidP="00FA67C9">
      <w:pPr>
        <w:spacing w:after="0"/>
        <w:jc w:val="left"/>
      </w:pPr>
    </w:p>
    <w:p w:rsidR="00C872A1" w:rsidRDefault="00C872A1" w:rsidP="00A647CA">
      <w:pPr>
        <w:pStyle w:val="NormalHangingIndent1"/>
        <w:spacing w:after="0"/>
        <w:jc w:val="left"/>
        <w:rPr>
          <w:bCs/>
        </w:rPr>
      </w:pPr>
      <w:r w:rsidRPr="00F74F49">
        <w:rPr>
          <w:b/>
        </w:rPr>
        <w:t>6.16</w:t>
      </w:r>
      <w:r w:rsidRPr="00F74F49">
        <w:rPr>
          <w:b/>
        </w:rPr>
        <w:tab/>
        <w:t>Litigation; Government Proceedings.</w:t>
      </w:r>
      <w:r w:rsidRPr="00503C7F">
        <w:t xml:space="preserve"> </w:t>
      </w:r>
      <w:r w:rsidRPr="00503C7F">
        <w:rPr>
          <w:bCs/>
        </w:rPr>
        <w:t xml:space="preserve">Borrower will give prompt </w:t>
      </w:r>
      <w:r w:rsidR="000153D2" w:rsidRPr="00503C7F">
        <w:rPr>
          <w:bCs/>
        </w:rPr>
        <w:t>Notice</w:t>
      </w:r>
      <w:r w:rsidRPr="00503C7F">
        <w:rPr>
          <w:bCs/>
        </w:rPr>
        <w:t xml:space="preserve"> to Lender of any litigation or governmental proceedings pending or, to the best of Borrower</w:t>
      </w:r>
      <w:r w:rsidR="00350C47">
        <w:rPr>
          <w:bCs/>
        </w:rPr>
        <w:t>’</w:t>
      </w:r>
      <w:r w:rsidRPr="00503C7F">
        <w:rPr>
          <w:bCs/>
        </w:rPr>
        <w:t xml:space="preserve">s knowledge, threatened in writing against Borrower </w:t>
      </w:r>
      <w:r w:rsidR="00BC1050">
        <w:rPr>
          <w:bCs/>
        </w:rPr>
        <w:t xml:space="preserve">or any Borrower Principal </w:t>
      </w:r>
      <w:r w:rsidRPr="00503C7F">
        <w:rPr>
          <w:bCs/>
        </w:rPr>
        <w:t xml:space="preserve">which might have a </w:t>
      </w:r>
      <w:r w:rsidR="005B5C25">
        <w:rPr>
          <w:bCs/>
        </w:rPr>
        <w:t>Material Adverse Effect</w:t>
      </w:r>
      <w:r w:rsidRPr="00503C7F">
        <w:rPr>
          <w:bCs/>
        </w:rPr>
        <w:t>.</w:t>
      </w:r>
      <w:r w:rsidR="00BC1050">
        <w:rPr>
          <w:bCs/>
        </w:rPr>
        <w:t xml:space="preserve"> As and when requested by Lender, Borrower will provide Lender with written updates on the status of all litigation </w:t>
      </w:r>
      <w:r w:rsidR="007C3760">
        <w:rPr>
          <w:bCs/>
        </w:rPr>
        <w:t xml:space="preserve">or governmental </w:t>
      </w:r>
      <w:r w:rsidR="00BC1050">
        <w:rPr>
          <w:bCs/>
        </w:rPr>
        <w:t>proceedings affecting Borrower or any Borrower Principal</w:t>
      </w:r>
      <w:r w:rsidR="00256886">
        <w:rPr>
          <w:bCs/>
        </w:rPr>
        <w:t xml:space="preserve"> </w:t>
      </w:r>
      <w:r w:rsidR="00913FF2">
        <w:rPr>
          <w:bCs/>
        </w:rPr>
        <w:t>which might have a Material Adverse Effect</w:t>
      </w:r>
      <w:r w:rsidR="00BC1050">
        <w:rPr>
          <w:bCs/>
        </w:rPr>
        <w:t>.</w:t>
      </w:r>
    </w:p>
    <w:p w:rsidR="00A10DE5" w:rsidRPr="00CD45D9" w:rsidRDefault="00A10DE5" w:rsidP="00A647CA">
      <w:pPr>
        <w:spacing w:after="0"/>
      </w:pPr>
    </w:p>
    <w:p w:rsidR="0096173D" w:rsidRDefault="002D606D" w:rsidP="00A647CA">
      <w:pPr>
        <w:pStyle w:val="NormalHangingIndent1"/>
        <w:spacing w:after="0"/>
        <w:jc w:val="left"/>
      </w:pPr>
      <w:r>
        <w:rPr>
          <w:b/>
        </w:rPr>
        <w:t>6.17</w:t>
      </w:r>
      <w:r w:rsidR="00C872A1" w:rsidRPr="00F74F49">
        <w:rPr>
          <w:b/>
        </w:rPr>
        <w:tab/>
        <w:t>Further Assurances and Estoppel Certificates; Lender</w:t>
      </w:r>
      <w:r w:rsidR="00350C47">
        <w:rPr>
          <w:b/>
        </w:rPr>
        <w:t>’</w:t>
      </w:r>
      <w:r w:rsidR="00C872A1" w:rsidRPr="00F74F49">
        <w:rPr>
          <w:b/>
        </w:rPr>
        <w:t>s Expenses.</w:t>
      </w:r>
      <w:r w:rsidR="00C872A1" w:rsidRPr="00503C7F">
        <w:t xml:space="preserve"> Within </w:t>
      </w:r>
      <w:r w:rsidR="00F776BE" w:rsidRPr="00503C7F">
        <w:t>10</w:t>
      </w:r>
      <w:r w:rsidR="001428AA">
        <w:t xml:space="preserve"> </w:t>
      </w:r>
      <w:r w:rsidR="00C872A1" w:rsidRPr="00503C7F">
        <w:t>days after a request from Lender</w:t>
      </w:r>
      <w:r w:rsidR="00502D0D">
        <w:t>,</w:t>
      </w:r>
      <w:r w:rsidR="00CC1672" w:rsidRPr="00503C7F">
        <w:t xml:space="preserve"> </w:t>
      </w:r>
      <w:r w:rsidR="00CC1672" w:rsidRPr="00503C7F">
        <w:rPr>
          <w:bCs/>
        </w:rPr>
        <w:t>in Lender</w:t>
      </w:r>
      <w:r w:rsidR="00350C47">
        <w:rPr>
          <w:bCs/>
        </w:rPr>
        <w:t>’</w:t>
      </w:r>
      <w:r w:rsidR="00CC1672" w:rsidRPr="00503C7F">
        <w:rPr>
          <w:bCs/>
        </w:rPr>
        <w:t>s Discretion</w:t>
      </w:r>
      <w:r w:rsidR="00C872A1" w:rsidRPr="00503C7F">
        <w:t>, Borrower will</w:t>
      </w:r>
      <w:r w:rsidR="00681C0A">
        <w:t xml:space="preserve"> take each of the following actions:</w:t>
      </w:r>
    </w:p>
    <w:p w:rsidR="00A10DE5" w:rsidRPr="00CD45D9" w:rsidRDefault="00A10DE5" w:rsidP="00A647CA">
      <w:pPr>
        <w:spacing w:after="0"/>
      </w:pPr>
    </w:p>
    <w:p w:rsidR="00A10DE5" w:rsidRDefault="00C872A1" w:rsidP="00A647CA">
      <w:pPr>
        <w:pStyle w:val="NormalHangingIndent1"/>
        <w:spacing w:after="0"/>
        <w:ind w:left="1440"/>
        <w:jc w:val="left"/>
      </w:pPr>
      <w:r w:rsidRPr="00503C7F">
        <w:t>(a)</w:t>
      </w:r>
      <w:r w:rsidR="0096173D" w:rsidRPr="00503C7F">
        <w:tab/>
      </w:r>
      <w:r w:rsidR="00681C0A">
        <w:t>D</w:t>
      </w:r>
      <w:r w:rsidRPr="00503C7F">
        <w:t>eliver to Lender a written statement, signed and acknowledged by Borrower, certifying to Lender or any Person designated by Lender, as of the date of such statement</w:t>
      </w:r>
      <w:r w:rsidR="00AE4242">
        <w:t xml:space="preserve">: </w:t>
      </w:r>
      <w:r w:rsidRPr="00503C7F">
        <w:t xml:space="preserve"> (i) that the Loan Documents are unmodified and in full force and effect (or, if there have been modifications, that the Loan Documents are in full force and effect as modified and se</w:t>
      </w:r>
      <w:r w:rsidR="004A1BD8">
        <w:t>tting forth such modifications),</w:t>
      </w:r>
      <w:r w:rsidRPr="00503C7F">
        <w:t xml:space="preserve"> (ii) the unpai</w:t>
      </w:r>
      <w:r w:rsidR="004A1BD8">
        <w:t>d principal balance of the Note,</w:t>
      </w:r>
      <w:r w:rsidRPr="00503C7F">
        <w:t xml:space="preserve"> (iii) the date to which intere</w:t>
      </w:r>
      <w:r w:rsidR="004A1BD8">
        <w:t>st under the Note has been paid,</w:t>
      </w:r>
      <w:r w:rsidRPr="00503C7F">
        <w:t xml:space="preserve"> (iv) that Borrower is not in default in paying the Indebtedness or in performing or observing any of the covenants or agreements contained in </w:t>
      </w:r>
      <w:r w:rsidR="008220D5">
        <w:t>this Loan Agreement</w:t>
      </w:r>
      <w:r w:rsidRPr="00503C7F">
        <w:t xml:space="preserve"> or any of the other Loan Documents (or, if Borrower is in default, describing such default in reasonable detail)</w:t>
      </w:r>
      <w:r w:rsidR="004A1BD8">
        <w:t>,</w:t>
      </w:r>
      <w:r w:rsidRPr="00503C7F">
        <w:t xml:space="preserve"> (v) whether there are </w:t>
      </w:r>
      <w:r w:rsidR="00994A36">
        <w:t xml:space="preserve">any </w:t>
      </w:r>
      <w:r w:rsidR="001E60C2">
        <w:t>then-existing</w:t>
      </w:r>
      <w:r w:rsidRPr="00503C7F">
        <w:t xml:space="preserve"> setoffs or defenses known to Borrower against the enforcement of any right or remedy of </w:t>
      </w:r>
      <w:r w:rsidR="004A1BD8">
        <w:t>Lender under the Loan Documents,</w:t>
      </w:r>
      <w:r w:rsidRPr="00503C7F">
        <w:t xml:space="preserve"> and (vi) any additional facts requested by Lender</w:t>
      </w:r>
      <w:r w:rsidR="00C44FEB">
        <w:t>.</w:t>
      </w:r>
    </w:p>
    <w:p w:rsidR="0096173D" w:rsidRPr="00503C7F" w:rsidRDefault="0096173D" w:rsidP="00A647CA">
      <w:pPr>
        <w:pStyle w:val="NormalHangingIndent1"/>
        <w:spacing w:after="0"/>
        <w:ind w:left="1440"/>
        <w:jc w:val="left"/>
      </w:pPr>
    </w:p>
    <w:p w:rsidR="00A10DE5" w:rsidRDefault="00C872A1" w:rsidP="00A647CA">
      <w:pPr>
        <w:pStyle w:val="NormalHangingIndent1"/>
        <w:spacing w:after="0"/>
        <w:ind w:left="1440"/>
        <w:jc w:val="left"/>
      </w:pPr>
      <w:r w:rsidRPr="00503C7F">
        <w:t>(b)</w:t>
      </w:r>
      <w:r w:rsidR="00454893">
        <w:tab/>
      </w:r>
      <w:r w:rsidR="00C44FEB">
        <w:t>E</w:t>
      </w:r>
      <w:r w:rsidRPr="00503C7F">
        <w:t xml:space="preserve">xecute, acknowledge and/or deliver, at its sole cost and expense, all further acts, deeds, conveyances, assignments, estoppel certificates, financing statements or amendments, transfers and assurances as Lender may require from time to time in order to better assure, grant and convey to Lender the rights intended to be granted, now or in the future, to Lender under </w:t>
      </w:r>
      <w:r w:rsidR="008220D5">
        <w:t>this Loan Agreement</w:t>
      </w:r>
      <w:r w:rsidRPr="00503C7F">
        <w:t xml:space="preserve"> and the Loan Documents or in connection with Lender</w:t>
      </w:r>
      <w:r w:rsidR="00350C47">
        <w:t>’</w:t>
      </w:r>
      <w:r w:rsidRPr="00503C7F">
        <w:t>s c</w:t>
      </w:r>
      <w:r w:rsidR="004E7903">
        <w:t>onsent rights under Article VII</w:t>
      </w:r>
      <w:r w:rsidR="0016237C">
        <w:t>.</w:t>
      </w:r>
    </w:p>
    <w:p w:rsidR="0096173D" w:rsidRPr="00503C7F" w:rsidRDefault="0096173D" w:rsidP="00A647CA">
      <w:pPr>
        <w:pStyle w:val="NormalHangingIndent1"/>
        <w:spacing w:after="0"/>
        <w:ind w:left="1440"/>
        <w:jc w:val="left"/>
      </w:pPr>
    </w:p>
    <w:p w:rsidR="00C872A1" w:rsidRDefault="00C872A1" w:rsidP="00C037C6">
      <w:pPr>
        <w:pStyle w:val="NormalHangingIndent1"/>
        <w:spacing w:after="0"/>
        <w:ind w:firstLine="0"/>
        <w:jc w:val="left"/>
      </w:pPr>
      <w:r w:rsidRPr="00503C7F">
        <w:t xml:space="preserve">Borrower acknowledges and agrees that, in connection with each request by Borrower under </w:t>
      </w:r>
      <w:r w:rsidR="008220D5">
        <w:t>this Loan Agreement</w:t>
      </w:r>
      <w:r w:rsidRPr="00503C7F">
        <w:t xml:space="preserve"> or any Loan Document, Borrower will pay all reasonable Attorneys</w:t>
      </w:r>
      <w:r w:rsidR="00350C47">
        <w:t>’</w:t>
      </w:r>
      <w:r w:rsidRPr="00503C7F">
        <w:t xml:space="preserve"> Fees and Costs and expenses incurred by Lender</w:t>
      </w:r>
      <w:r w:rsidR="004D1628">
        <w:t xml:space="preserve"> </w:t>
      </w:r>
      <w:r w:rsidR="008E74C5">
        <w:t>and</w:t>
      </w:r>
      <w:r w:rsidR="004D1628">
        <w:t xml:space="preserve"> Loan Servicer</w:t>
      </w:r>
      <w:r w:rsidRPr="00503C7F">
        <w:t>, including any fees charged by the Rating Agencies</w:t>
      </w:r>
      <w:r w:rsidR="005E404F">
        <w:t>, if applicable</w:t>
      </w:r>
      <w:r w:rsidRPr="00503C7F">
        <w:t xml:space="preserve">, regardless of whether the matter is approved, denied or withdrawn. Any amounts payable by Borrower </w:t>
      </w:r>
      <w:r w:rsidR="00671995">
        <w:t xml:space="preserve">under </w:t>
      </w:r>
      <w:r w:rsidR="008220D5">
        <w:t>this Loan Agreement</w:t>
      </w:r>
      <w:r w:rsidR="00671995">
        <w:t xml:space="preserve"> </w:t>
      </w:r>
      <w:r w:rsidRPr="00503C7F">
        <w:t xml:space="preserve">will be deemed a part of the Indebtedness, will be secured by the Security Instrument and will bear interest at the Default Rate if not fully paid within </w:t>
      </w:r>
      <w:r w:rsidR="00F776BE" w:rsidRPr="00503C7F">
        <w:t>10</w:t>
      </w:r>
      <w:r w:rsidR="00CD5F39">
        <w:t xml:space="preserve"> </w:t>
      </w:r>
      <w:r w:rsidRPr="00503C7F">
        <w:t>days of written demand for payment.</w:t>
      </w:r>
    </w:p>
    <w:p w:rsidR="00C037C6" w:rsidRPr="00C037C6" w:rsidRDefault="00C037C6" w:rsidP="00C037C6">
      <w:pPr>
        <w:spacing w:after="0"/>
      </w:pPr>
    </w:p>
    <w:p w:rsidR="002D606D" w:rsidRDefault="002D606D" w:rsidP="00C037C6">
      <w:pPr>
        <w:pStyle w:val="NormalHangingIndent1"/>
        <w:spacing w:after="0"/>
        <w:jc w:val="left"/>
      </w:pPr>
      <w:r>
        <w:rPr>
          <w:b/>
          <w:caps/>
        </w:rPr>
        <w:t>6.18</w:t>
      </w:r>
      <w:r>
        <w:rPr>
          <w:b/>
          <w:caps/>
        </w:rPr>
        <w:tab/>
      </w:r>
      <w:r w:rsidR="00372BCF">
        <w:rPr>
          <w:b/>
        </w:rPr>
        <w:t>Cap Collateral</w:t>
      </w:r>
      <w:r w:rsidRPr="0063363B">
        <w:rPr>
          <w:b/>
        </w:rPr>
        <w:t>.</w:t>
      </w:r>
      <w:r>
        <w:t xml:space="preserve"> Reserved</w:t>
      </w:r>
      <w:r w:rsidRPr="006F06E9">
        <w:t>.</w:t>
      </w:r>
    </w:p>
    <w:p w:rsidR="00C037C6" w:rsidRPr="00C037C6" w:rsidRDefault="00C037C6" w:rsidP="00C037C6">
      <w:pPr>
        <w:spacing w:after="0"/>
      </w:pPr>
    </w:p>
    <w:p w:rsidR="00C872A1" w:rsidRDefault="00C872A1" w:rsidP="00C037C6">
      <w:pPr>
        <w:pStyle w:val="NormalHangingIndent1"/>
        <w:spacing w:after="0"/>
        <w:jc w:val="left"/>
      </w:pPr>
      <w:r w:rsidRPr="00F74F49">
        <w:rPr>
          <w:b/>
        </w:rPr>
        <w:t>6.19</w:t>
      </w:r>
      <w:r w:rsidRPr="00F74F49">
        <w:rPr>
          <w:b/>
        </w:rPr>
        <w:tab/>
        <w:t>Ground Lease</w:t>
      </w:r>
      <w:r w:rsidR="0016237C" w:rsidRPr="00F74F49">
        <w:rPr>
          <w:b/>
        </w:rPr>
        <w:t>.</w:t>
      </w:r>
      <w:r w:rsidR="0016237C">
        <w:t xml:space="preserve"> </w:t>
      </w:r>
      <w:r w:rsidR="0058031B">
        <w:t>Reserved</w:t>
      </w:r>
      <w:r w:rsidRPr="00503C7F">
        <w:t>.</w:t>
      </w:r>
    </w:p>
    <w:p w:rsidR="00C037C6" w:rsidRPr="00C037C6" w:rsidRDefault="00C037C6" w:rsidP="00C037C6">
      <w:pPr>
        <w:spacing w:after="0"/>
      </w:pPr>
    </w:p>
    <w:p w:rsidR="00C037C6" w:rsidRDefault="00C037C6" w:rsidP="00C037C6">
      <w:pPr>
        <w:keepNext/>
        <w:spacing w:after="0"/>
        <w:ind w:left="720" w:hanging="720"/>
        <w:jc w:val="left"/>
        <w:rPr>
          <w:b/>
          <w:bCs/>
        </w:rPr>
      </w:pPr>
      <w:r w:rsidRPr="00C037C6">
        <w:rPr>
          <w:b/>
        </w:rPr>
        <w:t>6.20</w:t>
      </w:r>
      <w:r w:rsidRPr="00C037C6">
        <w:rPr>
          <w:b/>
        </w:rPr>
        <w:tab/>
      </w:r>
      <w:r w:rsidRPr="00C037C6">
        <w:rPr>
          <w:b/>
          <w:bCs/>
        </w:rPr>
        <w:t>ERISA Requirements.</w:t>
      </w:r>
    </w:p>
    <w:p w:rsidR="00C037C6" w:rsidRPr="00C037C6" w:rsidRDefault="00C037C6" w:rsidP="00C037C6">
      <w:pPr>
        <w:keepNext/>
        <w:spacing w:after="0"/>
        <w:ind w:left="720" w:hanging="720"/>
        <w:jc w:val="left"/>
        <w:rPr>
          <w:b/>
          <w:bCs/>
        </w:rPr>
      </w:pPr>
    </w:p>
    <w:p w:rsidR="00C037C6" w:rsidRDefault="00C037C6" w:rsidP="00A647CA">
      <w:pPr>
        <w:spacing w:after="0"/>
        <w:ind w:left="1440" w:hanging="720"/>
        <w:jc w:val="left"/>
        <w:rPr>
          <w:bCs/>
        </w:rPr>
      </w:pPr>
      <w:r w:rsidRPr="00C037C6">
        <w:rPr>
          <w:bCs/>
        </w:rPr>
        <w:t>(a)</w:t>
      </w:r>
      <w:r w:rsidRPr="00C037C6">
        <w:rPr>
          <w:bCs/>
        </w:rPr>
        <w:tab/>
        <w:t>Borrower will not engage in any transaction which would cause an obligation, or action taken or to be taken under this Loan Agreement (or the exercise by Lender of any of its rights under the Note, this Loan Agreement or any of the other Loan Documents) to be a non-exempt prohibited transaction under ERISA or Section 4975 of the Tax Code.</w:t>
      </w:r>
    </w:p>
    <w:p w:rsidR="00A10DE5" w:rsidRPr="00C037C6" w:rsidRDefault="00A10DE5" w:rsidP="00A647CA">
      <w:pPr>
        <w:spacing w:after="0"/>
        <w:ind w:left="1440" w:hanging="720"/>
        <w:jc w:val="left"/>
        <w:rPr>
          <w:bCs/>
        </w:rPr>
      </w:pPr>
    </w:p>
    <w:p w:rsidR="00C037C6" w:rsidRDefault="00C037C6" w:rsidP="00CD45D9">
      <w:pPr>
        <w:spacing w:after="0"/>
        <w:ind w:left="1440" w:hanging="720"/>
        <w:jc w:val="left"/>
        <w:rPr>
          <w:bCs/>
        </w:rPr>
      </w:pPr>
      <w:r w:rsidRPr="00C037C6">
        <w:rPr>
          <w:bCs/>
        </w:rPr>
        <w:t>(b)</w:t>
      </w:r>
      <w:r w:rsidRPr="00C037C6">
        <w:rPr>
          <w:bCs/>
        </w:rPr>
        <w:tab/>
        <w:t>Borrower will deliver to Lender such certifications or other evidence from time to time throughout the term of this Loan Agreement, as requested by Lender in Lender</w:t>
      </w:r>
      <w:r w:rsidR="00350C47">
        <w:rPr>
          <w:bCs/>
        </w:rPr>
        <w:t>’</w:t>
      </w:r>
      <w:r w:rsidRPr="00C037C6">
        <w:rPr>
          <w:bCs/>
        </w:rPr>
        <w:t xml:space="preserve">s Discretion, </w:t>
      </w:r>
      <w:r>
        <w:rPr>
          <w:bCs/>
        </w:rPr>
        <w:t>confirming each of the following:</w:t>
      </w:r>
    </w:p>
    <w:p w:rsidR="00C037C6" w:rsidRDefault="00C037C6" w:rsidP="005A16D3">
      <w:pPr>
        <w:spacing w:after="0"/>
        <w:ind w:left="1440" w:hanging="720"/>
        <w:jc w:val="left"/>
        <w:rPr>
          <w:bCs/>
        </w:rPr>
      </w:pPr>
    </w:p>
    <w:p w:rsidR="00C037C6" w:rsidRDefault="00C037C6" w:rsidP="00C037C6">
      <w:pPr>
        <w:spacing w:after="0"/>
        <w:ind w:left="2160" w:hanging="720"/>
        <w:jc w:val="left"/>
        <w:rPr>
          <w:bCs/>
        </w:rPr>
      </w:pPr>
      <w:r w:rsidRPr="00C037C6">
        <w:rPr>
          <w:bCs/>
        </w:rPr>
        <w:t>(i)</w:t>
      </w:r>
      <w:r>
        <w:rPr>
          <w:bCs/>
        </w:rPr>
        <w:tab/>
      </w:r>
      <w:r w:rsidRPr="00C037C6">
        <w:rPr>
          <w:bCs/>
        </w:rPr>
        <w:t xml:space="preserve">Borrower is not an </w:t>
      </w:r>
      <w:r w:rsidR="007E462C">
        <w:rPr>
          <w:bCs/>
        </w:rPr>
        <w:t>“</w:t>
      </w:r>
      <w:r w:rsidRPr="00C037C6">
        <w:rPr>
          <w:bCs/>
        </w:rPr>
        <w:t>employee benefit plan</w:t>
      </w:r>
      <w:r w:rsidR="007E462C">
        <w:rPr>
          <w:bCs/>
        </w:rPr>
        <w:t>”</w:t>
      </w:r>
      <w:r w:rsidRPr="00C037C6">
        <w:rPr>
          <w:bCs/>
        </w:rPr>
        <w:t xml:space="preserve"> as defined in Section</w:t>
      </w:r>
      <w:r w:rsidR="00CD5F39">
        <w:rPr>
          <w:bCs/>
        </w:rPr>
        <w:t xml:space="preserve"> </w:t>
      </w:r>
      <w:r w:rsidRPr="00C037C6">
        <w:rPr>
          <w:bCs/>
        </w:rPr>
        <w:t xml:space="preserve">3(3) of ERISA, which is subject to Title I of ERISA, a </w:t>
      </w:r>
      <w:r w:rsidR="007E462C">
        <w:rPr>
          <w:bCs/>
        </w:rPr>
        <w:t>“</w:t>
      </w:r>
      <w:r w:rsidRPr="00C037C6">
        <w:rPr>
          <w:bCs/>
        </w:rPr>
        <w:t>plan</w:t>
      </w:r>
      <w:r w:rsidR="007E462C">
        <w:rPr>
          <w:bCs/>
        </w:rPr>
        <w:t>”</w:t>
      </w:r>
      <w:r w:rsidRPr="00C037C6">
        <w:rPr>
          <w:bCs/>
        </w:rPr>
        <w:t xml:space="preserve"> to which Section 4975 of the Tax Code applies</w:t>
      </w:r>
      <w:r w:rsidR="00B576E1">
        <w:rPr>
          <w:bCs/>
        </w:rPr>
        <w:t>,</w:t>
      </w:r>
      <w:r w:rsidRPr="00C037C6">
        <w:rPr>
          <w:bCs/>
        </w:rPr>
        <w:t xml:space="preserve"> or an entity whose underlying assets constitute </w:t>
      </w:r>
      <w:r w:rsidR="007E462C">
        <w:rPr>
          <w:bCs/>
        </w:rPr>
        <w:t>“</w:t>
      </w:r>
      <w:r w:rsidRPr="00C037C6">
        <w:rPr>
          <w:bCs/>
        </w:rPr>
        <w:t>plan assets</w:t>
      </w:r>
      <w:r w:rsidR="007E462C">
        <w:rPr>
          <w:bCs/>
        </w:rPr>
        <w:t>”</w:t>
      </w:r>
      <w:r w:rsidRPr="00C037C6">
        <w:rPr>
          <w:bCs/>
        </w:rPr>
        <w:t xml:space="preserve"> of one or more of such plans</w:t>
      </w:r>
      <w:r>
        <w:rPr>
          <w:bCs/>
        </w:rPr>
        <w:t>.</w:t>
      </w:r>
    </w:p>
    <w:p w:rsidR="00C037C6" w:rsidRDefault="00C037C6" w:rsidP="00C037C6">
      <w:pPr>
        <w:spacing w:after="0"/>
        <w:ind w:left="2160" w:hanging="720"/>
        <w:jc w:val="left"/>
        <w:rPr>
          <w:bCs/>
        </w:rPr>
      </w:pPr>
    </w:p>
    <w:p w:rsidR="00C037C6" w:rsidRDefault="00C037C6" w:rsidP="00C037C6">
      <w:pPr>
        <w:spacing w:after="0"/>
        <w:ind w:left="2160" w:hanging="720"/>
        <w:jc w:val="left"/>
        <w:rPr>
          <w:bCs/>
        </w:rPr>
      </w:pPr>
      <w:r w:rsidRPr="00C037C6">
        <w:rPr>
          <w:bCs/>
        </w:rPr>
        <w:t>(ii)</w:t>
      </w:r>
      <w:r>
        <w:rPr>
          <w:bCs/>
        </w:rPr>
        <w:tab/>
      </w:r>
      <w:r w:rsidRPr="00C037C6">
        <w:rPr>
          <w:bCs/>
        </w:rPr>
        <w:t xml:space="preserve">Borrower is not a </w:t>
      </w:r>
      <w:r w:rsidR="007E462C">
        <w:rPr>
          <w:bCs/>
        </w:rPr>
        <w:t>“</w:t>
      </w:r>
      <w:r w:rsidRPr="00C037C6">
        <w:rPr>
          <w:bCs/>
        </w:rPr>
        <w:t>governmental plan</w:t>
      </w:r>
      <w:r w:rsidR="007E462C">
        <w:rPr>
          <w:bCs/>
        </w:rPr>
        <w:t>”</w:t>
      </w:r>
      <w:r w:rsidRPr="00C037C6">
        <w:rPr>
          <w:bCs/>
        </w:rPr>
        <w:t xml:space="preserve"> within the meaning of Section</w:t>
      </w:r>
      <w:r w:rsidR="00CD5F39">
        <w:rPr>
          <w:bCs/>
        </w:rPr>
        <w:t xml:space="preserve"> </w:t>
      </w:r>
      <w:r w:rsidRPr="00C037C6">
        <w:rPr>
          <w:bCs/>
        </w:rPr>
        <w:t>3(32) of ERISA</w:t>
      </w:r>
      <w:r>
        <w:rPr>
          <w:bCs/>
        </w:rPr>
        <w:t>.</w:t>
      </w:r>
    </w:p>
    <w:p w:rsidR="00C037C6" w:rsidRDefault="00C037C6" w:rsidP="00C037C6">
      <w:pPr>
        <w:spacing w:after="0"/>
        <w:ind w:left="2160" w:hanging="720"/>
        <w:jc w:val="left"/>
        <w:rPr>
          <w:bCs/>
        </w:rPr>
      </w:pPr>
    </w:p>
    <w:p w:rsidR="00C037C6" w:rsidRDefault="00C037C6" w:rsidP="00C037C6">
      <w:pPr>
        <w:spacing w:after="0"/>
        <w:ind w:left="2160" w:hanging="720"/>
        <w:jc w:val="left"/>
        <w:rPr>
          <w:bCs/>
        </w:rPr>
      </w:pPr>
      <w:r w:rsidRPr="00C037C6">
        <w:rPr>
          <w:bCs/>
        </w:rPr>
        <w:t>(iii)</w:t>
      </w:r>
      <w:r>
        <w:rPr>
          <w:bCs/>
        </w:rPr>
        <w:tab/>
      </w:r>
      <w:r w:rsidRPr="00C037C6">
        <w:rPr>
          <w:bCs/>
        </w:rPr>
        <w:t>Borrower is not subject to state statutes regulating investments or fiduciary obligations with respect to governmental plans</w:t>
      </w:r>
      <w:r>
        <w:rPr>
          <w:bCs/>
        </w:rPr>
        <w:t>.</w:t>
      </w:r>
    </w:p>
    <w:p w:rsidR="00C037C6" w:rsidRDefault="00C037C6" w:rsidP="00C037C6">
      <w:pPr>
        <w:spacing w:after="0"/>
        <w:ind w:left="1440"/>
        <w:jc w:val="left"/>
        <w:rPr>
          <w:bCs/>
        </w:rPr>
      </w:pPr>
    </w:p>
    <w:p w:rsidR="00C037C6" w:rsidRPr="00C037C6" w:rsidRDefault="00C037C6" w:rsidP="00C037C6">
      <w:pPr>
        <w:spacing w:after="0"/>
        <w:ind w:left="2160" w:hanging="720"/>
        <w:jc w:val="left"/>
        <w:rPr>
          <w:bCs/>
        </w:rPr>
      </w:pPr>
      <w:r w:rsidRPr="00C037C6">
        <w:rPr>
          <w:bCs/>
        </w:rPr>
        <w:t>(iv)</w:t>
      </w:r>
      <w:r>
        <w:rPr>
          <w:bCs/>
        </w:rPr>
        <w:tab/>
        <w:t>O</w:t>
      </w:r>
      <w:r w:rsidRPr="00C037C6">
        <w:rPr>
          <w:bCs/>
        </w:rPr>
        <w:t>ne or more of the following circumstances is true:</w:t>
      </w:r>
    </w:p>
    <w:p w:rsidR="00C037C6" w:rsidRPr="00C037C6" w:rsidRDefault="00C037C6" w:rsidP="00C037C6">
      <w:pPr>
        <w:spacing w:after="0"/>
        <w:ind w:left="1496" w:hanging="776"/>
        <w:jc w:val="left"/>
        <w:rPr>
          <w:bCs/>
        </w:rPr>
      </w:pPr>
    </w:p>
    <w:p w:rsidR="00C037C6" w:rsidRPr="00C037C6" w:rsidRDefault="00C037C6" w:rsidP="00C037C6">
      <w:pPr>
        <w:spacing w:after="0"/>
        <w:ind w:left="2880" w:hanging="720"/>
        <w:jc w:val="left"/>
        <w:rPr>
          <w:bCs/>
        </w:rPr>
      </w:pPr>
      <w:r w:rsidRPr="00C037C6">
        <w:rPr>
          <w:bCs/>
        </w:rPr>
        <w:t>(</w:t>
      </w:r>
      <w:r>
        <w:rPr>
          <w:bCs/>
        </w:rPr>
        <w:t>A</w:t>
      </w:r>
      <w:r w:rsidRPr="00C037C6">
        <w:rPr>
          <w:bCs/>
        </w:rPr>
        <w:t>)</w:t>
      </w:r>
      <w:r w:rsidRPr="00C037C6">
        <w:rPr>
          <w:bCs/>
        </w:rPr>
        <w:tab/>
        <w:t>Equity interests in Borrower are publicly offered securities within the meaning of 29 C.F.R. Section</w:t>
      </w:r>
      <w:r w:rsidR="00CD5F39">
        <w:rPr>
          <w:bCs/>
        </w:rPr>
        <w:t xml:space="preserve"> </w:t>
      </w:r>
      <w:r w:rsidRPr="00C037C6">
        <w:t>2510</w:t>
      </w:r>
      <w:r w:rsidRPr="00C037C6">
        <w:rPr>
          <w:bCs/>
        </w:rPr>
        <w:t>.3-101(b)(2), as amended from time to time or any successor provision.</w:t>
      </w:r>
    </w:p>
    <w:p w:rsidR="00C037C6" w:rsidRPr="00C037C6" w:rsidRDefault="00C037C6" w:rsidP="00C037C6">
      <w:pPr>
        <w:spacing w:after="0"/>
        <w:ind w:left="2880" w:hanging="720"/>
        <w:jc w:val="left"/>
        <w:rPr>
          <w:bCs/>
        </w:rPr>
      </w:pPr>
    </w:p>
    <w:p w:rsidR="00C037C6" w:rsidRPr="00C037C6" w:rsidRDefault="00C037C6" w:rsidP="00C037C6">
      <w:pPr>
        <w:spacing w:after="0"/>
        <w:ind w:left="2880" w:hanging="720"/>
        <w:jc w:val="left"/>
        <w:rPr>
          <w:bCs/>
        </w:rPr>
      </w:pPr>
      <w:r w:rsidRPr="00C037C6">
        <w:rPr>
          <w:bCs/>
        </w:rPr>
        <w:t>(</w:t>
      </w:r>
      <w:r>
        <w:rPr>
          <w:bCs/>
        </w:rPr>
        <w:t>B</w:t>
      </w:r>
      <w:r w:rsidRPr="00C037C6">
        <w:rPr>
          <w:bCs/>
        </w:rPr>
        <w:t>)</w:t>
      </w:r>
      <w:r w:rsidRPr="00C037C6">
        <w:rPr>
          <w:bCs/>
        </w:rPr>
        <w:tab/>
        <w:t xml:space="preserve">Less than 25% of each outstanding class of equity interests in Borrower are held by </w:t>
      </w:r>
      <w:r w:rsidR="007E462C">
        <w:rPr>
          <w:bCs/>
        </w:rPr>
        <w:t>“</w:t>
      </w:r>
      <w:r w:rsidRPr="00C037C6">
        <w:rPr>
          <w:bCs/>
        </w:rPr>
        <w:t>benefit plan investors</w:t>
      </w:r>
      <w:r w:rsidR="007E462C">
        <w:rPr>
          <w:bCs/>
        </w:rPr>
        <w:t>”</w:t>
      </w:r>
      <w:r w:rsidRPr="00C037C6">
        <w:rPr>
          <w:bCs/>
        </w:rPr>
        <w:t xml:space="preserve"> within the meaning of Section</w:t>
      </w:r>
      <w:r w:rsidR="00CD5F39">
        <w:rPr>
          <w:bCs/>
        </w:rPr>
        <w:t xml:space="preserve"> </w:t>
      </w:r>
      <w:r w:rsidRPr="00C037C6">
        <w:rPr>
          <w:bCs/>
        </w:rPr>
        <w:t>3(42) of ERISA, as amended from time to time or any successor provision.</w:t>
      </w:r>
    </w:p>
    <w:p w:rsidR="00C037C6" w:rsidRPr="00C037C6" w:rsidRDefault="00C037C6" w:rsidP="00C037C6">
      <w:pPr>
        <w:spacing w:after="0"/>
        <w:ind w:left="2880" w:hanging="720"/>
        <w:jc w:val="left"/>
        <w:rPr>
          <w:bCs/>
        </w:rPr>
      </w:pPr>
    </w:p>
    <w:p w:rsidR="00C037C6" w:rsidRDefault="006A64C5" w:rsidP="00C037C6">
      <w:pPr>
        <w:spacing w:after="0"/>
        <w:ind w:left="2880" w:hanging="720"/>
        <w:jc w:val="left"/>
        <w:rPr>
          <w:bCs/>
        </w:rPr>
      </w:pPr>
      <w:r w:rsidRPr="00C037C6">
        <w:rPr>
          <w:bCs/>
        </w:rPr>
        <w:t>(</w:t>
      </w:r>
      <w:r>
        <w:rPr>
          <w:bCs/>
        </w:rPr>
        <w:t>C</w:t>
      </w:r>
      <w:r w:rsidRPr="00C037C6">
        <w:rPr>
          <w:bCs/>
        </w:rPr>
        <w:t>)</w:t>
      </w:r>
      <w:r w:rsidRPr="00C037C6">
        <w:rPr>
          <w:bCs/>
        </w:rPr>
        <w:tab/>
        <w:t xml:space="preserve">Borrower qualifies as </w:t>
      </w:r>
      <w:r>
        <w:rPr>
          <w:bCs/>
        </w:rPr>
        <w:t xml:space="preserve">either </w:t>
      </w:r>
      <w:r w:rsidRPr="00C037C6">
        <w:rPr>
          <w:bCs/>
        </w:rPr>
        <w:t xml:space="preserve">an </w:t>
      </w:r>
      <w:r w:rsidR="007E462C">
        <w:rPr>
          <w:bCs/>
        </w:rPr>
        <w:t>“</w:t>
      </w:r>
      <w:r w:rsidRPr="00C037C6">
        <w:rPr>
          <w:bCs/>
        </w:rPr>
        <w:t>operating company</w:t>
      </w:r>
      <w:r w:rsidR="007E462C">
        <w:rPr>
          <w:bCs/>
        </w:rPr>
        <w:t>”</w:t>
      </w:r>
      <w:r w:rsidRPr="00C037C6">
        <w:rPr>
          <w:bCs/>
        </w:rPr>
        <w:t xml:space="preserve"> or a </w:t>
      </w:r>
      <w:r w:rsidR="007E462C">
        <w:rPr>
          <w:bCs/>
        </w:rPr>
        <w:t>“</w:t>
      </w:r>
      <w:r w:rsidRPr="00C037C6">
        <w:rPr>
          <w:bCs/>
        </w:rPr>
        <w:t>real estate operating company</w:t>
      </w:r>
      <w:r w:rsidR="007E462C">
        <w:rPr>
          <w:bCs/>
        </w:rPr>
        <w:t>”</w:t>
      </w:r>
      <w:r w:rsidRPr="00C037C6">
        <w:rPr>
          <w:bCs/>
        </w:rPr>
        <w:t xml:space="preserve"> within the meaning of 29 C.F.R. Section 2510.3-101(c)</w:t>
      </w:r>
      <w:r>
        <w:rPr>
          <w:bCs/>
        </w:rPr>
        <w:t xml:space="preserve"> or (e)</w:t>
      </w:r>
      <w:r w:rsidRPr="00C037C6">
        <w:rPr>
          <w:bCs/>
        </w:rPr>
        <w:t xml:space="preserve">, as </w:t>
      </w:r>
      <w:r>
        <w:rPr>
          <w:bCs/>
        </w:rPr>
        <w:t xml:space="preserve">either may be </w:t>
      </w:r>
      <w:r w:rsidRPr="00C037C6">
        <w:rPr>
          <w:bCs/>
        </w:rPr>
        <w:t>amended from time to time or any successor provision</w:t>
      </w:r>
      <w:r>
        <w:rPr>
          <w:bCs/>
        </w:rPr>
        <w:t>s</w:t>
      </w:r>
      <w:r w:rsidRPr="00C037C6">
        <w:rPr>
          <w:bCs/>
        </w:rPr>
        <w:t xml:space="preserve">, </w:t>
      </w:r>
      <w:r w:rsidRPr="00C037C6">
        <w:t>or is an investment company registered</w:t>
      </w:r>
      <w:r w:rsidRPr="00C037C6">
        <w:rPr>
          <w:bCs/>
        </w:rPr>
        <w:t xml:space="preserve"> under the Investment Company Act of 1940.</w:t>
      </w:r>
    </w:p>
    <w:p w:rsidR="00CD04B1" w:rsidRDefault="00CD04B1" w:rsidP="00CD04B1">
      <w:pPr>
        <w:spacing w:after="0"/>
        <w:ind w:left="2160" w:hanging="720"/>
        <w:rPr>
          <w:bCs/>
        </w:rPr>
      </w:pPr>
    </w:p>
    <w:p w:rsidR="00654FAD" w:rsidRDefault="00F56374" w:rsidP="00CD04B1">
      <w:pPr>
        <w:spacing w:after="0"/>
        <w:ind w:left="2160" w:hanging="720"/>
        <w:rPr>
          <w:bCs/>
        </w:rPr>
      </w:pPr>
      <w:r>
        <w:rPr>
          <w:bCs/>
        </w:rPr>
        <w:t>(v)</w:t>
      </w:r>
      <w:r>
        <w:rPr>
          <w:bCs/>
        </w:rPr>
        <w:tab/>
        <w:t>Reserved</w:t>
      </w:r>
    </w:p>
    <w:p w:rsidR="00654FAD" w:rsidRDefault="00654FAD" w:rsidP="00CD04B1">
      <w:pPr>
        <w:spacing w:after="0"/>
        <w:ind w:left="2160" w:hanging="720"/>
        <w:rPr>
          <w:bCs/>
        </w:rPr>
      </w:pPr>
    </w:p>
    <w:p w:rsidR="00CD04B1" w:rsidRDefault="00043FB1" w:rsidP="00FF48B9">
      <w:pPr>
        <w:spacing w:after="0"/>
        <w:jc w:val="left"/>
        <w:rPr>
          <w:b/>
          <w:bCs/>
        </w:rPr>
      </w:pPr>
      <w:r w:rsidRPr="008C6ECF">
        <w:rPr>
          <w:b/>
          <w:bCs/>
        </w:rPr>
        <w:t>6.21 through 6.</w:t>
      </w:r>
      <w:r w:rsidR="00047A9B">
        <w:rPr>
          <w:b/>
          <w:bCs/>
        </w:rPr>
        <w:t>5</w:t>
      </w:r>
      <w:r w:rsidR="00886A68">
        <w:rPr>
          <w:b/>
          <w:bCs/>
        </w:rPr>
        <w:t>2</w:t>
      </w:r>
      <w:r w:rsidRPr="008C6ECF">
        <w:rPr>
          <w:b/>
          <w:bCs/>
        </w:rPr>
        <w:t xml:space="preserve"> are </w:t>
      </w:r>
      <w:r w:rsidR="00B41238">
        <w:rPr>
          <w:b/>
          <w:bCs/>
        </w:rPr>
        <w:t>R</w:t>
      </w:r>
      <w:r w:rsidRPr="008C6ECF">
        <w:rPr>
          <w:b/>
          <w:bCs/>
        </w:rPr>
        <w:t>eserved.</w:t>
      </w:r>
    </w:p>
    <w:p w:rsidR="0066244B" w:rsidRDefault="0066244B" w:rsidP="00FF48B9">
      <w:pPr>
        <w:spacing w:after="0"/>
        <w:jc w:val="left"/>
        <w:rPr>
          <w:b/>
          <w:bCs/>
        </w:rPr>
      </w:pPr>
    </w:p>
    <w:p w:rsidR="0066244B" w:rsidRDefault="0066244B" w:rsidP="00FF48B9">
      <w:pPr>
        <w:spacing w:after="0"/>
        <w:jc w:val="left"/>
        <w:rPr>
          <w:bCs/>
        </w:rPr>
      </w:pPr>
      <w:r>
        <w:rPr>
          <w:b/>
          <w:bCs/>
        </w:rPr>
        <w:t>6.53</w:t>
      </w:r>
      <w:r>
        <w:rPr>
          <w:b/>
          <w:bCs/>
        </w:rPr>
        <w:tab/>
        <w:t>Economic Sanctions Laws</w:t>
      </w:r>
      <w:r w:rsidR="00912045">
        <w:rPr>
          <w:b/>
          <w:bCs/>
        </w:rPr>
        <w:t>; AML Laws</w:t>
      </w:r>
      <w:r>
        <w:rPr>
          <w:b/>
          <w:bCs/>
        </w:rPr>
        <w:t>.</w:t>
      </w:r>
    </w:p>
    <w:p w:rsidR="0066244B" w:rsidRDefault="0066244B" w:rsidP="00FF48B9">
      <w:pPr>
        <w:spacing w:after="0"/>
        <w:jc w:val="left"/>
        <w:rPr>
          <w:bCs/>
        </w:rPr>
      </w:pPr>
    </w:p>
    <w:p w:rsidR="00912045" w:rsidRDefault="00912045" w:rsidP="00912045">
      <w:pPr>
        <w:tabs>
          <w:tab w:val="left" w:pos="720"/>
        </w:tabs>
        <w:spacing w:after="0"/>
        <w:ind w:left="1440" w:hanging="720"/>
        <w:jc w:val="left"/>
        <w:rPr>
          <w:bCs/>
          <w:color w:val="000000"/>
        </w:rPr>
      </w:pPr>
      <w:r>
        <w:rPr>
          <w:bCs/>
          <w:color w:val="000000"/>
        </w:rPr>
        <w:t>(a)</w:t>
      </w:r>
      <w:r>
        <w:rPr>
          <w:bCs/>
          <w:color w:val="000000"/>
        </w:rPr>
        <w:tab/>
        <w:t>Borrower will comply with the Economic Sanctions Laws and AML Laws, as applicable, and Borrower will take reasonable measures to ensure that each Borrower Principal will comply with the Economic Sanctions Laws and AML Laws, as applicable.</w:t>
      </w:r>
    </w:p>
    <w:p w:rsidR="00912045" w:rsidRDefault="00912045" w:rsidP="00912045">
      <w:pPr>
        <w:tabs>
          <w:tab w:val="left" w:pos="720"/>
        </w:tabs>
        <w:spacing w:after="0"/>
        <w:ind w:left="1440" w:hanging="1440"/>
        <w:jc w:val="left"/>
        <w:rPr>
          <w:bCs/>
          <w:color w:val="000000"/>
        </w:rPr>
      </w:pPr>
    </w:p>
    <w:p w:rsidR="00912045" w:rsidRDefault="00912045" w:rsidP="00912045">
      <w:pPr>
        <w:tabs>
          <w:tab w:val="left" w:pos="1440"/>
        </w:tabs>
        <w:spacing w:after="0"/>
        <w:ind w:left="1440" w:hanging="720"/>
        <w:jc w:val="left"/>
        <w:rPr>
          <w:bCs/>
          <w:color w:val="000000"/>
        </w:rPr>
      </w:pPr>
      <w:r>
        <w:rPr>
          <w:bCs/>
          <w:color w:val="000000"/>
        </w:rPr>
        <w:t>(b)</w:t>
      </w:r>
      <w:r>
        <w:rPr>
          <w:bCs/>
          <w:color w:val="000000"/>
        </w:rPr>
        <w:tab/>
        <w:t xml:space="preserve">Borrower and each Borrower Principal will have in place practices and procedures for the admission of investors which </w:t>
      </w:r>
      <w:r w:rsidR="003927D9">
        <w:rPr>
          <w:bCs/>
          <w:color w:val="000000"/>
        </w:rPr>
        <w:t xml:space="preserve">are designed to </w:t>
      </w:r>
      <w:r>
        <w:rPr>
          <w:bCs/>
          <w:color w:val="000000"/>
        </w:rPr>
        <w:t>prevent the admission of:</w:t>
      </w:r>
    </w:p>
    <w:p w:rsidR="00912045" w:rsidRDefault="00912045" w:rsidP="00912045">
      <w:pPr>
        <w:tabs>
          <w:tab w:val="left" w:pos="1440"/>
        </w:tabs>
        <w:spacing w:after="0"/>
        <w:ind w:left="1440" w:hanging="720"/>
        <w:jc w:val="left"/>
        <w:rPr>
          <w:bCs/>
          <w:color w:val="000000"/>
        </w:rPr>
      </w:pPr>
    </w:p>
    <w:p w:rsidR="00912045" w:rsidRDefault="00912045" w:rsidP="00912045">
      <w:pPr>
        <w:tabs>
          <w:tab w:val="left" w:pos="2160"/>
        </w:tabs>
        <w:spacing w:after="0"/>
        <w:ind w:left="2160" w:hanging="720"/>
        <w:jc w:val="left"/>
        <w:rPr>
          <w:bCs/>
          <w:color w:val="000000"/>
        </w:rPr>
      </w:pPr>
      <w:r>
        <w:rPr>
          <w:bCs/>
          <w:color w:val="000000"/>
        </w:rPr>
        <w:t>(i)</w:t>
      </w:r>
      <w:r>
        <w:rPr>
          <w:bCs/>
          <w:color w:val="000000"/>
        </w:rPr>
        <w:tab/>
        <w:t>Any Non-U.S. Equity Holder</w:t>
      </w:r>
      <w:r w:rsidR="00DD4C42">
        <w:rPr>
          <w:bCs/>
          <w:color w:val="000000"/>
        </w:rPr>
        <w:t>,</w:t>
      </w:r>
      <w:r>
        <w:rPr>
          <w:bCs/>
          <w:color w:val="000000"/>
        </w:rPr>
        <w:t xml:space="preserve"> or any investor that would have a 25% or more ownership interest in Borrower </w:t>
      </w:r>
      <w:r>
        <w:rPr>
          <w:color w:val="000000"/>
        </w:rPr>
        <w:t>(whether directly or indirectly)</w:t>
      </w:r>
      <w:r>
        <w:rPr>
          <w:bCs/>
          <w:color w:val="000000"/>
        </w:rPr>
        <w:t>, and that has been convicted of a violation of the AML Laws, or been the subject of a final enforcement action relating to the AML Laws.</w:t>
      </w:r>
    </w:p>
    <w:p w:rsidR="00912045" w:rsidRDefault="00912045" w:rsidP="00912045">
      <w:pPr>
        <w:tabs>
          <w:tab w:val="left" w:pos="2160"/>
        </w:tabs>
        <w:spacing w:after="0"/>
        <w:ind w:left="2160" w:hanging="720"/>
        <w:jc w:val="left"/>
        <w:rPr>
          <w:bCs/>
          <w:color w:val="000000"/>
        </w:rPr>
      </w:pPr>
    </w:p>
    <w:p w:rsidR="00912045" w:rsidRDefault="00912045" w:rsidP="00912045">
      <w:pPr>
        <w:spacing w:after="0"/>
        <w:ind w:left="2160" w:hanging="720"/>
        <w:jc w:val="left"/>
        <w:rPr>
          <w:color w:val="000000"/>
        </w:rPr>
      </w:pPr>
      <w:r>
        <w:rPr>
          <w:bCs/>
          <w:color w:val="000000"/>
        </w:rPr>
        <w:t>(ii)</w:t>
      </w:r>
      <w:r>
        <w:rPr>
          <w:bCs/>
          <w:color w:val="000000"/>
        </w:rPr>
        <w:tab/>
      </w:r>
      <w:r>
        <w:rPr>
          <w:color w:val="000000"/>
        </w:rPr>
        <w:t>Any Person with a 25% or more ownership interest in Borrower (whether directly or indirectly) that is on the Prohibited Parties Lists.</w:t>
      </w:r>
    </w:p>
    <w:p w:rsidR="00912045" w:rsidRDefault="00912045" w:rsidP="00912045">
      <w:pPr>
        <w:spacing w:after="0"/>
        <w:ind w:left="1440" w:hanging="720"/>
        <w:jc w:val="left"/>
        <w:rPr>
          <w:color w:val="000000"/>
        </w:rPr>
      </w:pPr>
    </w:p>
    <w:p w:rsidR="00912045" w:rsidRDefault="00912045" w:rsidP="00912045">
      <w:pPr>
        <w:spacing w:after="0"/>
        <w:ind w:left="2160" w:hanging="720"/>
        <w:jc w:val="left"/>
        <w:rPr>
          <w:color w:val="000000"/>
        </w:rPr>
      </w:pPr>
      <w:r>
        <w:rPr>
          <w:color w:val="000000"/>
        </w:rPr>
        <w:t>(iii)</w:t>
      </w:r>
      <w:r>
        <w:rPr>
          <w:color w:val="000000"/>
        </w:rPr>
        <w:tab/>
        <w:t>Any Non-U.S. Equity Holder that is on the OFAC Lists.</w:t>
      </w:r>
    </w:p>
    <w:p w:rsidR="00043FB1" w:rsidRDefault="00043FB1" w:rsidP="00ED743A">
      <w:pPr>
        <w:spacing w:after="0"/>
        <w:ind w:left="2244" w:hanging="748"/>
        <w:jc w:val="left"/>
        <w:rPr>
          <w:bCs/>
        </w:rPr>
      </w:pPr>
    </w:p>
    <w:p w:rsidR="006D64CF" w:rsidRDefault="00E36AF3" w:rsidP="00271CD7">
      <w:pPr>
        <w:spacing w:after="0"/>
        <w:ind w:left="720" w:hanging="720"/>
        <w:jc w:val="left"/>
        <w:rPr>
          <w:bCs/>
        </w:rPr>
      </w:pPr>
      <w:r>
        <w:rPr>
          <w:b/>
          <w:bCs/>
        </w:rPr>
        <w:t>6.54</w:t>
      </w:r>
      <w:r w:rsidR="006D64CF">
        <w:rPr>
          <w:b/>
          <w:bCs/>
        </w:rPr>
        <w:tab/>
        <w:t>Crowdfunding.</w:t>
      </w:r>
      <w:r w:rsidR="006D64CF">
        <w:rPr>
          <w:bCs/>
        </w:rPr>
        <w:t xml:space="preserve"> </w:t>
      </w:r>
      <w:r w:rsidR="006D64CF" w:rsidRPr="009057D4">
        <w:rPr>
          <w:bCs/>
        </w:rPr>
        <w:t xml:space="preserve">Borrower will not </w:t>
      </w:r>
      <w:r w:rsidR="006D64CF">
        <w:rPr>
          <w:bCs/>
        </w:rPr>
        <w:t xml:space="preserve">permit </w:t>
      </w:r>
      <w:r w:rsidR="002F7276">
        <w:rPr>
          <w:bCs/>
        </w:rPr>
        <w:t xml:space="preserve">any </w:t>
      </w:r>
      <w:r w:rsidR="006D64CF">
        <w:rPr>
          <w:bCs/>
        </w:rPr>
        <w:t xml:space="preserve">direct or indirect ownership interests in Borrower </w:t>
      </w:r>
      <w:r w:rsidR="002F7276">
        <w:rPr>
          <w:bCs/>
        </w:rPr>
        <w:t>to be</w:t>
      </w:r>
      <w:r w:rsidR="006D64CF">
        <w:rPr>
          <w:bCs/>
        </w:rPr>
        <w:t xml:space="preserve"> marketed or sold to investors through any form of Crowdfunding</w:t>
      </w:r>
      <w:r w:rsidR="002F7276">
        <w:rPr>
          <w:bCs/>
        </w:rPr>
        <w:t xml:space="preserve"> which constitutes either of the following:</w:t>
      </w:r>
    </w:p>
    <w:p w:rsidR="002F7276" w:rsidRDefault="002F7276" w:rsidP="00271CD7">
      <w:pPr>
        <w:spacing w:after="0"/>
        <w:ind w:left="720" w:hanging="720"/>
        <w:jc w:val="left"/>
        <w:rPr>
          <w:bCs/>
        </w:rPr>
      </w:pPr>
    </w:p>
    <w:p w:rsidR="002F7276" w:rsidRDefault="002F7276" w:rsidP="008B79CF">
      <w:pPr>
        <w:spacing w:after="0"/>
        <w:ind w:left="1440" w:hanging="720"/>
        <w:jc w:val="left"/>
        <w:rPr>
          <w:bCs/>
        </w:rPr>
      </w:pPr>
      <w:r>
        <w:rPr>
          <w:bCs/>
        </w:rPr>
        <w:t>(a)</w:t>
      </w:r>
      <w:r>
        <w:rPr>
          <w:bCs/>
        </w:rPr>
        <w:tab/>
        <w:t>A Controlling Interest.</w:t>
      </w:r>
    </w:p>
    <w:p w:rsidR="002F7276" w:rsidRDefault="002F7276" w:rsidP="008B79CF">
      <w:pPr>
        <w:spacing w:after="0"/>
        <w:ind w:left="1440" w:hanging="720"/>
        <w:jc w:val="left"/>
        <w:rPr>
          <w:bCs/>
        </w:rPr>
      </w:pPr>
    </w:p>
    <w:p w:rsidR="002F7276" w:rsidRPr="00FA67C9" w:rsidRDefault="002F7276" w:rsidP="00750BF9">
      <w:pPr>
        <w:spacing w:after="0"/>
        <w:ind w:left="1440" w:hanging="720"/>
        <w:jc w:val="left"/>
        <w:rPr>
          <w:bCs/>
        </w:rPr>
      </w:pPr>
      <w:r>
        <w:rPr>
          <w:bCs/>
        </w:rPr>
        <w:t>(b)</w:t>
      </w:r>
      <w:r>
        <w:rPr>
          <w:bCs/>
        </w:rPr>
        <w:tab/>
        <w:t>An interest which may assume Control of Borrower under any terms of either Borrower’s organizational documents, or the organizational documents of any entity in Borrower’s ownership structure, regardless of whether the change in Control is the subject of a Permitted Transfer or a Conditionally Permitted Transfer.</w:t>
      </w:r>
    </w:p>
    <w:p w:rsidR="006D64CF" w:rsidRDefault="006D64CF" w:rsidP="00EB0464">
      <w:pPr>
        <w:spacing w:after="0"/>
        <w:jc w:val="left"/>
        <w:rPr>
          <w:b/>
          <w:bCs/>
        </w:rPr>
      </w:pPr>
    </w:p>
    <w:p w:rsidR="00E36AF3" w:rsidRDefault="006D64CF" w:rsidP="00E36AF3">
      <w:pPr>
        <w:spacing w:after="0"/>
        <w:jc w:val="left"/>
        <w:rPr>
          <w:b/>
          <w:bCs/>
        </w:rPr>
      </w:pPr>
      <w:r>
        <w:rPr>
          <w:b/>
          <w:bCs/>
        </w:rPr>
        <w:t>6.55</w:t>
      </w:r>
      <w:r w:rsidR="00BD559B">
        <w:rPr>
          <w:b/>
          <w:bCs/>
        </w:rPr>
        <w:tab/>
      </w:r>
      <w:r w:rsidR="00E36AF3" w:rsidRPr="008C6ECF">
        <w:rPr>
          <w:b/>
          <w:bCs/>
        </w:rPr>
        <w:t>through 6.</w:t>
      </w:r>
      <w:r w:rsidR="00F56374">
        <w:rPr>
          <w:b/>
          <w:bCs/>
        </w:rPr>
        <w:t>62</w:t>
      </w:r>
      <w:r w:rsidR="00E36AF3" w:rsidRPr="008C6ECF">
        <w:rPr>
          <w:b/>
          <w:bCs/>
        </w:rPr>
        <w:t xml:space="preserve"> are </w:t>
      </w:r>
      <w:r w:rsidR="00E36AF3">
        <w:rPr>
          <w:b/>
          <w:bCs/>
        </w:rPr>
        <w:t>R</w:t>
      </w:r>
      <w:r w:rsidR="00E36AF3" w:rsidRPr="008C6ECF">
        <w:rPr>
          <w:b/>
          <w:bCs/>
        </w:rPr>
        <w:t>eserved.</w:t>
      </w:r>
    </w:p>
    <w:p w:rsidR="00251DAC" w:rsidRDefault="00251DAC" w:rsidP="00E36AF3">
      <w:pPr>
        <w:spacing w:after="0"/>
        <w:jc w:val="left"/>
        <w:rPr>
          <w:b/>
          <w:bCs/>
        </w:rPr>
      </w:pPr>
    </w:p>
    <w:p w:rsidR="00C872A1" w:rsidRPr="00503C7F" w:rsidRDefault="00C872A1" w:rsidP="00A647CA">
      <w:pPr>
        <w:pStyle w:val="HeadingJustified"/>
        <w:spacing w:after="0"/>
        <w:ind w:left="2160" w:hanging="2160"/>
        <w:jc w:val="left"/>
      </w:pPr>
      <w:r w:rsidRPr="00503C7F">
        <w:t>ARTICLE VII</w:t>
      </w:r>
      <w:r w:rsidR="00BA6998">
        <w:tab/>
      </w:r>
      <w:r w:rsidR="008B6B0A">
        <w:t xml:space="preserve">TRANSFERS </w:t>
      </w:r>
      <w:r w:rsidR="0023036E">
        <w:t>OF THE MORTGAGED PROPERTY OR INTERESTS IN BORROWER</w:t>
      </w:r>
      <w:r w:rsidRPr="00503C7F">
        <w:t>.</w:t>
      </w:r>
    </w:p>
    <w:p w:rsidR="00A10DE5" w:rsidRDefault="00A10DE5" w:rsidP="00A647CA">
      <w:pPr>
        <w:spacing w:after="0"/>
        <w:jc w:val="left"/>
      </w:pPr>
    </w:p>
    <w:p w:rsidR="00473417" w:rsidRPr="00494E97" w:rsidRDefault="00E516E8" w:rsidP="00473417">
      <w:pPr>
        <w:keepNext/>
        <w:spacing w:after="0"/>
        <w:ind w:left="720" w:hanging="720"/>
        <w:jc w:val="left"/>
        <w:rPr>
          <w:color w:val="000000"/>
        </w:rPr>
      </w:pPr>
      <w:r w:rsidRPr="00F74F49">
        <w:rPr>
          <w:b/>
        </w:rPr>
        <w:t>7.01</w:t>
      </w:r>
      <w:r w:rsidRPr="00F74F49">
        <w:rPr>
          <w:b/>
        </w:rPr>
        <w:tab/>
      </w:r>
      <w:r w:rsidR="003927D9" w:rsidRPr="00494E97">
        <w:rPr>
          <w:b/>
          <w:bCs/>
          <w:color w:val="000000"/>
        </w:rPr>
        <w:t>Prohibited</w:t>
      </w:r>
      <w:r w:rsidR="00503505" w:rsidRPr="00F74F49">
        <w:rPr>
          <w:b/>
        </w:rPr>
        <w:t xml:space="preserve"> Transfers</w:t>
      </w:r>
      <w:r w:rsidR="0016237C" w:rsidRPr="00F74F49">
        <w:rPr>
          <w:b/>
        </w:rPr>
        <w:t>.</w:t>
      </w:r>
      <w:r w:rsidR="0016237C">
        <w:t xml:space="preserve"> </w:t>
      </w:r>
      <w:r w:rsidR="00473417" w:rsidRPr="00494E97">
        <w:rPr>
          <w:color w:val="000000"/>
        </w:rPr>
        <w:t>Subject to Section 7.02 and 7.03, as applicable, the occurrence of any of the following Transfers will constitute a Prohibited Transfer:</w:t>
      </w:r>
      <w:r w:rsidR="00473417">
        <w:rPr>
          <w:color w:val="000000"/>
        </w:rPr>
        <w:t xml:space="preserve">  </w:t>
      </w:r>
    </w:p>
    <w:p w:rsidR="00473417" w:rsidRPr="00494E97" w:rsidRDefault="00473417" w:rsidP="00473417">
      <w:pPr>
        <w:spacing w:after="0"/>
        <w:ind w:left="1440" w:hanging="720"/>
        <w:jc w:val="left"/>
        <w:rPr>
          <w:color w:val="000000"/>
        </w:rPr>
      </w:pPr>
    </w:p>
    <w:p w:rsidR="00473417" w:rsidRPr="000403F8" w:rsidRDefault="00473417" w:rsidP="00473417">
      <w:pPr>
        <w:tabs>
          <w:tab w:val="left" w:pos="1440"/>
        </w:tabs>
        <w:spacing w:after="0"/>
        <w:ind w:left="1440" w:hanging="720"/>
        <w:jc w:val="left"/>
        <w:rPr>
          <w:color w:val="000000"/>
        </w:rPr>
      </w:pPr>
      <w:r w:rsidRPr="000403F8">
        <w:rPr>
          <w:color w:val="000000"/>
        </w:rPr>
        <w:t>(a)</w:t>
      </w:r>
      <w:r w:rsidRPr="000403F8">
        <w:rPr>
          <w:color w:val="000000"/>
        </w:rPr>
        <w:tab/>
        <w:t>A Transfer of all or any part of the Mortgaged Property</w:t>
      </w:r>
      <w:r>
        <w:rPr>
          <w:color w:val="000000"/>
        </w:rPr>
        <w:t xml:space="preserve"> or any interest in the Mortgaged Property</w:t>
      </w:r>
      <w:r w:rsidRPr="000403F8">
        <w:rPr>
          <w:color w:val="000000"/>
        </w:rPr>
        <w:t xml:space="preserve">, </w:t>
      </w:r>
      <w:r w:rsidR="002E68A1" w:rsidRPr="000403F8">
        <w:rPr>
          <w:color w:val="000000"/>
        </w:rPr>
        <w:t>whether voluntary, invol</w:t>
      </w:r>
      <w:r w:rsidR="002E68A1">
        <w:rPr>
          <w:color w:val="000000"/>
        </w:rPr>
        <w:t>untary or by operation of law,</w:t>
      </w:r>
      <w:r w:rsidR="002E68A1" w:rsidRPr="000403F8">
        <w:rPr>
          <w:color w:val="000000"/>
        </w:rPr>
        <w:t xml:space="preserve"> </w:t>
      </w:r>
      <w:r w:rsidRPr="000403F8">
        <w:rPr>
          <w:color w:val="000000"/>
        </w:rPr>
        <w:t xml:space="preserve">including </w:t>
      </w:r>
      <w:r>
        <w:rPr>
          <w:color w:val="000000"/>
        </w:rPr>
        <w:t xml:space="preserve">(i) </w:t>
      </w:r>
      <w:r w:rsidRPr="000403F8">
        <w:rPr>
          <w:color w:val="000000"/>
        </w:rPr>
        <w:t>the grant, creation or existence of any Lien on the Mortgaged Property</w:t>
      </w:r>
      <w:r w:rsidR="00913FF2">
        <w:rPr>
          <w:color w:val="000000"/>
        </w:rPr>
        <w:t xml:space="preserve"> (other than the Lien of the Security Instrument)</w:t>
      </w:r>
      <w:r w:rsidRPr="000403F8">
        <w:rPr>
          <w:color w:val="000000"/>
        </w:rPr>
        <w:t>,</w:t>
      </w:r>
      <w:r w:rsidRPr="00D2559D">
        <w:rPr>
          <w:color w:val="000000"/>
        </w:rPr>
        <w:t xml:space="preserve"> </w:t>
      </w:r>
      <w:r w:rsidRPr="000403F8">
        <w:rPr>
          <w:color w:val="000000"/>
        </w:rPr>
        <w:t>even if such Lien does not have priority over the Lien of the Security Instrument</w:t>
      </w:r>
      <w:r>
        <w:rPr>
          <w:color w:val="000000"/>
        </w:rPr>
        <w:t>, and (ii) the partial release of income producing or non-income</w:t>
      </w:r>
      <w:r w:rsidR="002E68A1">
        <w:rPr>
          <w:color w:val="000000"/>
        </w:rPr>
        <w:t xml:space="preserve"> producing property</w:t>
      </w:r>
      <w:r w:rsidRPr="000403F8">
        <w:rPr>
          <w:color w:val="000000"/>
        </w:rPr>
        <w:t>.</w:t>
      </w:r>
    </w:p>
    <w:p w:rsidR="00473417" w:rsidRPr="00494E97" w:rsidRDefault="00473417" w:rsidP="00473417">
      <w:pPr>
        <w:spacing w:after="0"/>
        <w:ind w:left="2160"/>
        <w:jc w:val="left"/>
        <w:rPr>
          <w:color w:val="000000"/>
        </w:rPr>
      </w:pPr>
    </w:p>
    <w:p w:rsidR="00473417" w:rsidRDefault="00473417" w:rsidP="00473417">
      <w:pPr>
        <w:spacing w:after="0"/>
        <w:ind w:left="1440" w:hanging="720"/>
        <w:jc w:val="left"/>
        <w:rPr>
          <w:color w:val="000000"/>
        </w:rPr>
      </w:pPr>
      <w:r>
        <w:rPr>
          <w:color w:val="000000"/>
        </w:rPr>
        <w:t>(b)</w:t>
      </w:r>
      <w:r>
        <w:rPr>
          <w:color w:val="000000"/>
        </w:rPr>
        <w:tab/>
        <w:t>A Transfer or series of Transfers of any legal or equitable interest of any Guarantor which owns a direct or indirect interest in Borrower that result(s) in such Guarantor no longer owning any direct or indirect interest in Borrower.</w:t>
      </w:r>
    </w:p>
    <w:p w:rsidR="00473417" w:rsidRDefault="00473417" w:rsidP="00473417">
      <w:pPr>
        <w:spacing w:after="0"/>
        <w:ind w:left="1440" w:hanging="720"/>
        <w:jc w:val="left"/>
        <w:rPr>
          <w:color w:val="000000"/>
        </w:rPr>
      </w:pPr>
    </w:p>
    <w:p w:rsidR="00473417" w:rsidRDefault="00473417" w:rsidP="00473417">
      <w:pPr>
        <w:spacing w:after="0"/>
        <w:ind w:left="1440" w:hanging="720"/>
        <w:jc w:val="left"/>
        <w:rPr>
          <w:color w:val="000000"/>
        </w:rPr>
      </w:pPr>
      <w:r>
        <w:rPr>
          <w:color w:val="000000"/>
        </w:rPr>
        <w:t>(c)</w:t>
      </w:r>
      <w:r>
        <w:rPr>
          <w:color w:val="000000"/>
        </w:rPr>
        <w:tab/>
        <w:t xml:space="preserve">The Transfer of any Controlling Interest in Borrower or any Designated Entity for Transfers.  </w:t>
      </w:r>
    </w:p>
    <w:p w:rsidR="00473417" w:rsidRDefault="00473417" w:rsidP="00473417">
      <w:pPr>
        <w:spacing w:after="0"/>
        <w:ind w:left="1440" w:hanging="720"/>
        <w:jc w:val="left"/>
        <w:rPr>
          <w:color w:val="000000"/>
        </w:rPr>
      </w:pPr>
    </w:p>
    <w:p w:rsidR="00473417" w:rsidRDefault="00473417" w:rsidP="00473417">
      <w:pPr>
        <w:spacing w:after="0"/>
        <w:ind w:left="1440" w:hanging="720"/>
        <w:jc w:val="left"/>
        <w:rPr>
          <w:color w:val="000000"/>
        </w:rPr>
      </w:pPr>
      <w:r>
        <w:rPr>
          <w:color w:val="000000"/>
        </w:rPr>
        <w:t>(d)</w:t>
      </w:r>
      <w:r>
        <w:rPr>
          <w:color w:val="000000"/>
        </w:rPr>
        <w:tab/>
        <w:t>A Transfer or series of Transfers of any legal or equitable interest that result(s) in a Required Equity Owner no longer owning the Required Equity Ownership Interest.</w:t>
      </w:r>
    </w:p>
    <w:p w:rsidR="00473417" w:rsidRDefault="00473417" w:rsidP="00473417">
      <w:pPr>
        <w:spacing w:after="0"/>
        <w:ind w:left="1440" w:hanging="720"/>
        <w:jc w:val="left"/>
        <w:rPr>
          <w:color w:val="000000"/>
        </w:rPr>
      </w:pPr>
    </w:p>
    <w:p w:rsidR="00473417" w:rsidRDefault="00473417" w:rsidP="00473417">
      <w:pPr>
        <w:spacing w:after="0"/>
        <w:ind w:left="1440" w:hanging="720"/>
        <w:jc w:val="left"/>
      </w:pPr>
      <w:r>
        <w:rPr>
          <w:color w:val="000000"/>
        </w:rPr>
        <w:t>(</w:t>
      </w:r>
      <w:r w:rsidR="00153FC7">
        <w:rPr>
          <w:color w:val="000000"/>
        </w:rPr>
        <w:t>e</w:t>
      </w:r>
      <w:r>
        <w:rPr>
          <w:color w:val="000000"/>
        </w:rPr>
        <w:t>)</w:t>
      </w:r>
      <w:r>
        <w:rPr>
          <w:color w:val="000000"/>
        </w:rPr>
        <w:tab/>
        <w:t>The grant, creation or existence of any Lien on Ownership Interest, whether voluntary, involuntary or by operation of law, and whether or not such Lien on Ownership Interest has priority over the Lien of the Security Instrument</w:t>
      </w:r>
      <w:r>
        <w:t xml:space="preserve">, if the foreclosure of such Lien or the exercise of other remedies would result in a Prohibited Transfer.  </w:t>
      </w:r>
    </w:p>
    <w:p w:rsidR="00473417" w:rsidRDefault="00473417" w:rsidP="00473417">
      <w:pPr>
        <w:pStyle w:val="BodyText"/>
        <w:spacing w:after="0"/>
        <w:ind w:left="1440" w:hanging="720"/>
        <w:jc w:val="left"/>
      </w:pPr>
    </w:p>
    <w:p w:rsidR="00473417" w:rsidRDefault="00473417" w:rsidP="00473417">
      <w:pPr>
        <w:pStyle w:val="BodyText"/>
        <w:spacing w:after="0"/>
        <w:ind w:left="1440" w:hanging="720"/>
        <w:jc w:val="left"/>
      </w:pPr>
      <w:r>
        <w:t>(</w:t>
      </w:r>
      <w:r w:rsidR="00153FC7">
        <w:t>f</w:t>
      </w:r>
      <w:r>
        <w:t>)</w:t>
      </w:r>
      <w:r>
        <w:tab/>
        <w:t>The termination or revocation of a Trust if the Trust is Borrower, Guarantor or a Designated Entity for Transfers.</w:t>
      </w:r>
    </w:p>
    <w:p w:rsidR="00473417" w:rsidRDefault="00473417" w:rsidP="00473417">
      <w:pPr>
        <w:pStyle w:val="BodyText"/>
        <w:spacing w:after="0"/>
        <w:ind w:left="1440" w:hanging="720"/>
        <w:jc w:val="left"/>
      </w:pPr>
    </w:p>
    <w:p w:rsidR="00473417" w:rsidRDefault="00473417" w:rsidP="00473417">
      <w:pPr>
        <w:pStyle w:val="BodyText"/>
        <w:spacing w:after="0"/>
        <w:ind w:left="1440" w:hanging="720"/>
        <w:jc w:val="left"/>
      </w:pPr>
      <w:r>
        <w:t>(</w:t>
      </w:r>
      <w:r w:rsidR="00153FC7">
        <w:t>g</w:t>
      </w:r>
      <w:r>
        <w:t>)</w:t>
      </w:r>
      <w:r w:rsidR="007F7F43">
        <w:tab/>
      </w:r>
      <w:r>
        <w:t>through (k) are Reserved.</w:t>
      </w:r>
    </w:p>
    <w:p w:rsidR="00473417" w:rsidRDefault="00473417" w:rsidP="00473417">
      <w:pPr>
        <w:pStyle w:val="BodyText"/>
        <w:spacing w:after="0"/>
        <w:ind w:left="1440" w:hanging="720"/>
        <w:jc w:val="left"/>
      </w:pPr>
    </w:p>
    <w:p w:rsidR="00473417" w:rsidRDefault="00473417" w:rsidP="00473417">
      <w:pPr>
        <w:pStyle w:val="BodyText"/>
        <w:spacing w:after="0"/>
        <w:ind w:left="1440" w:hanging="720"/>
        <w:jc w:val="left"/>
      </w:pPr>
      <w:r>
        <w:t>(l</w:t>
      </w:r>
      <w:r w:rsidRPr="00D02751">
        <w:t>)</w:t>
      </w:r>
      <w:r w:rsidRPr="00D02751">
        <w:tab/>
        <w:t>A Transfer that requires Lender</w:t>
      </w:r>
      <w:r w:rsidR="00350C47">
        <w:t>’</w:t>
      </w:r>
      <w:r w:rsidRPr="00D02751">
        <w:t>s prior consent under this Loan Agreement</w:t>
      </w:r>
      <w:r>
        <w:t xml:space="preserve"> or a Conditional</w:t>
      </w:r>
      <w:r w:rsidR="00192403">
        <w:t>ly Permitted</w:t>
      </w:r>
      <w:r>
        <w:t xml:space="preserve"> Transfer that requires that certain conditions be satisfied</w:t>
      </w:r>
      <w:r w:rsidRPr="00D02751">
        <w:t xml:space="preserve">, </w:t>
      </w:r>
      <w:r>
        <w:t xml:space="preserve">if </w:t>
      </w:r>
      <w:r w:rsidRPr="00D02751">
        <w:t>such prior consent was not obtained</w:t>
      </w:r>
      <w:r>
        <w:t xml:space="preserve"> or such conditions were not satisfied, as applicable</w:t>
      </w:r>
      <w:r w:rsidRPr="00D02751">
        <w:t xml:space="preserve">.  </w:t>
      </w:r>
    </w:p>
    <w:p w:rsidR="00473417" w:rsidRDefault="00473417" w:rsidP="00473417">
      <w:pPr>
        <w:pStyle w:val="BodyText"/>
        <w:spacing w:after="0"/>
        <w:ind w:left="1440" w:hanging="720"/>
        <w:jc w:val="left"/>
      </w:pPr>
    </w:p>
    <w:p w:rsidR="00982D7B" w:rsidRDefault="00982D7B" w:rsidP="00473417">
      <w:pPr>
        <w:pStyle w:val="BodyText"/>
        <w:spacing w:after="0"/>
        <w:ind w:left="1440" w:hanging="720"/>
        <w:jc w:val="left"/>
      </w:pPr>
      <w:r>
        <w:t>(m)</w:t>
      </w:r>
      <w:r>
        <w:tab/>
      </w:r>
      <w:r w:rsidR="00576557">
        <w:t xml:space="preserve">through </w:t>
      </w:r>
      <w:r w:rsidR="004C225B">
        <w:t xml:space="preserve">(q) are </w:t>
      </w:r>
      <w:r>
        <w:t>Reserved.</w:t>
      </w:r>
    </w:p>
    <w:p w:rsidR="00A10DE5" w:rsidRPr="00CD45D9" w:rsidRDefault="00A10DE5" w:rsidP="00473417">
      <w:pPr>
        <w:pStyle w:val="Scheme11L2"/>
        <w:numPr>
          <w:ilvl w:val="0"/>
          <w:numId w:val="0"/>
        </w:numPr>
        <w:spacing w:after="0"/>
        <w:ind w:left="720" w:hanging="720"/>
        <w:jc w:val="left"/>
      </w:pPr>
    </w:p>
    <w:p w:rsidR="00982D7B" w:rsidRPr="00494E97" w:rsidRDefault="002165C7" w:rsidP="00982D7B">
      <w:pPr>
        <w:pStyle w:val="Scheme11L2"/>
        <w:numPr>
          <w:ilvl w:val="0"/>
          <w:numId w:val="0"/>
        </w:numPr>
        <w:spacing w:after="0"/>
        <w:ind w:left="720" w:hanging="720"/>
        <w:jc w:val="left"/>
        <w:rPr>
          <w:color w:val="000000"/>
          <w:szCs w:val="24"/>
        </w:rPr>
      </w:pPr>
      <w:r>
        <w:rPr>
          <w:b/>
          <w:bCs w:val="0"/>
          <w:color w:val="000000"/>
        </w:rPr>
        <w:t>7.02</w:t>
      </w:r>
      <w:r>
        <w:rPr>
          <w:b/>
          <w:bCs w:val="0"/>
          <w:color w:val="000000"/>
        </w:rPr>
        <w:tab/>
      </w:r>
      <w:r w:rsidR="00982D7B" w:rsidRPr="00494E97">
        <w:rPr>
          <w:b/>
          <w:color w:val="000000"/>
          <w:szCs w:val="24"/>
        </w:rPr>
        <w:t>Permitted</w:t>
      </w:r>
      <w:r>
        <w:rPr>
          <w:b/>
          <w:bCs w:val="0"/>
          <w:color w:val="000000"/>
        </w:rPr>
        <w:t xml:space="preserve"> Transfers.</w:t>
      </w:r>
      <w:r>
        <w:rPr>
          <w:color w:val="000000"/>
        </w:rPr>
        <w:t xml:space="preserve"> </w:t>
      </w:r>
      <w:r w:rsidR="00982D7B" w:rsidRPr="00494E97">
        <w:rPr>
          <w:color w:val="000000"/>
          <w:szCs w:val="24"/>
        </w:rPr>
        <w:t>Notwithstanding any provision of Section 7.01 to the contrary, the following Transfers are Permitted Transfers:</w:t>
      </w:r>
    </w:p>
    <w:p w:rsidR="00982D7B" w:rsidRPr="00494E97" w:rsidRDefault="00982D7B" w:rsidP="00982D7B">
      <w:pPr>
        <w:pStyle w:val="BodyText"/>
        <w:spacing w:after="0"/>
        <w:rPr>
          <w:color w:val="000000"/>
        </w:rPr>
      </w:pPr>
    </w:p>
    <w:p w:rsidR="00982D7B" w:rsidRPr="00494E97" w:rsidRDefault="00982D7B" w:rsidP="00426DBD">
      <w:pPr>
        <w:pStyle w:val="BodyText"/>
        <w:spacing w:after="0"/>
        <w:ind w:left="720"/>
        <w:rPr>
          <w:bCs/>
          <w:color w:val="000000"/>
        </w:rPr>
      </w:pPr>
      <w:r w:rsidRPr="00426DBD">
        <w:rPr>
          <w:bCs/>
          <w:color w:val="000000"/>
        </w:rPr>
        <w:t>(a)</w:t>
      </w:r>
      <w:r w:rsidRPr="00426DBD">
        <w:rPr>
          <w:bCs/>
          <w:color w:val="000000"/>
        </w:rPr>
        <w:tab/>
      </w:r>
      <w:r w:rsidRPr="00494E97">
        <w:rPr>
          <w:bCs/>
          <w:color w:val="000000"/>
          <w:u w:val="single"/>
        </w:rPr>
        <w:t>Permitted Transfers of the Mortgaged Property.</w:t>
      </w:r>
    </w:p>
    <w:p w:rsidR="00982D7B" w:rsidRPr="00494E97" w:rsidRDefault="00982D7B" w:rsidP="00982D7B">
      <w:pPr>
        <w:pStyle w:val="BodyText"/>
        <w:spacing w:after="0"/>
        <w:ind w:left="1440"/>
        <w:rPr>
          <w:bCs/>
          <w:color w:val="000000"/>
        </w:rPr>
      </w:pPr>
    </w:p>
    <w:p w:rsidR="00982D7B" w:rsidRPr="00494E97" w:rsidRDefault="00982D7B" w:rsidP="00426DBD">
      <w:pPr>
        <w:pStyle w:val="BodyText"/>
        <w:spacing w:after="0"/>
        <w:ind w:left="2160" w:hanging="720"/>
        <w:jc w:val="left"/>
        <w:rPr>
          <w:color w:val="000000"/>
        </w:rPr>
      </w:pPr>
      <w:r>
        <w:rPr>
          <w:color w:val="000000"/>
        </w:rPr>
        <w:t>(i)</w:t>
      </w:r>
      <w:r>
        <w:rPr>
          <w:color w:val="000000"/>
        </w:rPr>
        <w:tab/>
      </w:r>
      <w:r w:rsidRPr="00494E97">
        <w:rPr>
          <w:color w:val="000000"/>
        </w:rPr>
        <w:t xml:space="preserve">A Prohibited Transfer of the Mortgaged Property </w:t>
      </w:r>
      <w:r>
        <w:rPr>
          <w:color w:val="000000"/>
        </w:rPr>
        <w:t xml:space="preserve">for </w:t>
      </w:r>
      <w:r w:rsidRPr="00494E97">
        <w:rPr>
          <w:color w:val="000000"/>
        </w:rPr>
        <w:t xml:space="preserve">which </w:t>
      </w:r>
      <w:r>
        <w:rPr>
          <w:color w:val="000000"/>
        </w:rPr>
        <w:t>Borrower has obtained Lender</w:t>
      </w:r>
      <w:r w:rsidR="00350C47">
        <w:rPr>
          <w:color w:val="000000"/>
        </w:rPr>
        <w:t>’</w:t>
      </w:r>
      <w:r>
        <w:rPr>
          <w:color w:val="000000"/>
        </w:rPr>
        <w:t>s written consent</w:t>
      </w:r>
      <w:r w:rsidRPr="00494E97">
        <w:rPr>
          <w:color w:val="000000"/>
        </w:rPr>
        <w:t>.</w:t>
      </w:r>
    </w:p>
    <w:p w:rsidR="00982D7B" w:rsidRPr="00494E97" w:rsidRDefault="00982D7B" w:rsidP="00982D7B">
      <w:pPr>
        <w:pStyle w:val="BodyText"/>
        <w:spacing w:after="0"/>
        <w:ind w:left="2160"/>
        <w:rPr>
          <w:color w:val="000000"/>
        </w:rPr>
      </w:pPr>
    </w:p>
    <w:p w:rsidR="00982D7B" w:rsidRPr="00494E97" w:rsidRDefault="00982D7B" w:rsidP="00426DBD">
      <w:pPr>
        <w:pStyle w:val="Scheme11L3"/>
        <w:numPr>
          <w:ilvl w:val="0"/>
          <w:numId w:val="0"/>
        </w:numPr>
        <w:spacing w:after="0"/>
        <w:ind w:left="2160" w:hanging="720"/>
        <w:jc w:val="left"/>
        <w:rPr>
          <w:color w:val="000000"/>
          <w:szCs w:val="24"/>
        </w:rPr>
      </w:pPr>
      <w:r>
        <w:rPr>
          <w:color w:val="000000"/>
          <w:szCs w:val="24"/>
        </w:rPr>
        <w:t>(ii)</w:t>
      </w:r>
      <w:r>
        <w:rPr>
          <w:color w:val="000000"/>
          <w:szCs w:val="24"/>
        </w:rPr>
        <w:tab/>
      </w:r>
      <w:r w:rsidRPr="00494E97">
        <w:rPr>
          <w:color w:val="000000"/>
          <w:szCs w:val="24"/>
        </w:rPr>
        <w:t>The grant of a leasehold interest in an individual dwelling unit for a term of 2 years or less (or longer if approved by Lender in writing) not containing an option to purchase.</w:t>
      </w:r>
    </w:p>
    <w:p w:rsidR="00982D7B" w:rsidRPr="00494E97" w:rsidRDefault="00982D7B" w:rsidP="00982D7B">
      <w:pPr>
        <w:pStyle w:val="BodyText"/>
        <w:spacing w:after="0"/>
        <w:ind w:left="2250"/>
        <w:rPr>
          <w:color w:val="000000"/>
        </w:rPr>
      </w:pPr>
    </w:p>
    <w:p w:rsidR="00982D7B" w:rsidRPr="00494E97" w:rsidRDefault="00982D7B" w:rsidP="00426DBD">
      <w:pPr>
        <w:pStyle w:val="BodyText"/>
        <w:spacing w:after="0"/>
        <w:ind w:left="2160" w:hanging="720"/>
        <w:jc w:val="left"/>
        <w:rPr>
          <w:color w:val="000000"/>
        </w:rPr>
      </w:pPr>
      <w:r>
        <w:rPr>
          <w:color w:val="000000"/>
        </w:rPr>
        <w:t>(iii)</w:t>
      </w:r>
      <w:r>
        <w:rPr>
          <w:color w:val="000000"/>
        </w:rPr>
        <w:tab/>
        <w:t>The creation of a</w:t>
      </w:r>
      <w:r w:rsidRPr="00494E97">
        <w:rPr>
          <w:bCs/>
          <w:color w:val="000000"/>
        </w:rPr>
        <w:t xml:space="preserve">ny New Non-Residential Lease, or the modification or termination of any Non-Residential Lease, </w:t>
      </w:r>
      <w:r>
        <w:rPr>
          <w:bCs/>
          <w:color w:val="000000"/>
        </w:rPr>
        <w:t>in each case, for</w:t>
      </w:r>
      <w:r w:rsidRPr="00494E97">
        <w:rPr>
          <w:bCs/>
          <w:color w:val="000000"/>
        </w:rPr>
        <w:t xml:space="preserve"> which Borrower satisfies the requirements of</w:t>
      </w:r>
      <w:r w:rsidRPr="00494E97">
        <w:rPr>
          <w:color w:val="000000"/>
        </w:rPr>
        <w:t xml:space="preserve"> Section 6.04.</w:t>
      </w:r>
    </w:p>
    <w:p w:rsidR="00982D7B" w:rsidRPr="00494E97" w:rsidRDefault="00982D7B" w:rsidP="00982D7B">
      <w:pPr>
        <w:pStyle w:val="BodyText"/>
        <w:spacing w:after="0"/>
        <w:ind w:left="2250"/>
        <w:jc w:val="left"/>
        <w:rPr>
          <w:color w:val="000000"/>
        </w:rPr>
      </w:pPr>
    </w:p>
    <w:p w:rsidR="00982D7B" w:rsidRPr="00494E97" w:rsidRDefault="00982D7B" w:rsidP="00426DBD">
      <w:pPr>
        <w:pStyle w:val="BodyText"/>
        <w:spacing w:after="0"/>
        <w:ind w:left="2160" w:hanging="720"/>
        <w:jc w:val="left"/>
        <w:rPr>
          <w:color w:val="000000"/>
        </w:rPr>
      </w:pPr>
      <w:r>
        <w:rPr>
          <w:color w:val="000000"/>
        </w:rPr>
        <w:t>(iv)</w:t>
      </w:r>
      <w:r>
        <w:rPr>
          <w:color w:val="000000"/>
        </w:rPr>
        <w:tab/>
      </w:r>
      <w:r w:rsidRPr="00494E97">
        <w:rPr>
          <w:color w:val="000000"/>
        </w:rPr>
        <w:t>A Condemnation with respect to which Borrower satisfies the requirements of Section 6.11.</w:t>
      </w:r>
    </w:p>
    <w:p w:rsidR="00982D7B" w:rsidRPr="00494E97" w:rsidRDefault="00982D7B" w:rsidP="00982D7B">
      <w:pPr>
        <w:pStyle w:val="BodyText"/>
        <w:spacing w:after="0"/>
        <w:ind w:left="2250"/>
        <w:jc w:val="left"/>
        <w:rPr>
          <w:color w:val="000000"/>
        </w:rPr>
      </w:pPr>
    </w:p>
    <w:p w:rsidR="00982D7B" w:rsidRPr="00494E97" w:rsidRDefault="00982D7B" w:rsidP="00426DBD">
      <w:pPr>
        <w:pStyle w:val="Scheme11L3"/>
        <w:numPr>
          <w:ilvl w:val="0"/>
          <w:numId w:val="0"/>
        </w:numPr>
        <w:spacing w:after="0"/>
        <w:ind w:left="2160" w:hanging="720"/>
        <w:jc w:val="left"/>
        <w:rPr>
          <w:color w:val="000000"/>
          <w:szCs w:val="24"/>
        </w:rPr>
      </w:pPr>
      <w:r>
        <w:rPr>
          <w:color w:val="000000"/>
          <w:szCs w:val="24"/>
        </w:rPr>
        <w:t>(v)</w:t>
      </w:r>
      <w:r>
        <w:rPr>
          <w:color w:val="000000"/>
          <w:szCs w:val="24"/>
        </w:rPr>
        <w:tab/>
      </w:r>
      <w:r w:rsidRPr="00494E97">
        <w:rPr>
          <w:color w:val="000000"/>
          <w:szCs w:val="24"/>
        </w:rPr>
        <w:t>A Transfer of obsolete or worn out Personalty or Fixtures that are contemporaneously replaced by items of equal or better function and quality, which are free of Liens</w:t>
      </w:r>
      <w:r>
        <w:rPr>
          <w:color w:val="000000"/>
          <w:szCs w:val="24"/>
        </w:rPr>
        <w:t xml:space="preserve"> (</w:t>
      </w:r>
      <w:r w:rsidRPr="00494E97">
        <w:rPr>
          <w:color w:val="000000"/>
          <w:szCs w:val="24"/>
        </w:rPr>
        <w:t xml:space="preserve">other than those </w:t>
      </w:r>
      <w:r>
        <w:rPr>
          <w:color w:val="000000"/>
          <w:szCs w:val="24"/>
        </w:rPr>
        <w:t xml:space="preserve">Liens </w:t>
      </w:r>
      <w:r w:rsidRPr="00494E97">
        <w:rPr>
          <w:color w:val="000000"/>
          <w:szCs w:val="24"/>
        </w:rPr>
        <w:t>created by the Loan Documents or consented to by Lender</w:t>
      </w:r>
      <w:r>
        <w:rPr>
          <w:color w:val="000000"/>
          <w:szCs w:val="24"/>
        </w:rPr>
        <w:t xml:space="preserve"> in writing)</w:t>
      </w:r>
      <w:r w:rsidRPr="00494E97">
        <w:rPr>
          <w:color w:val="000000"/>
          <w:szCs w:val="24"/>
        </w:rPr>
        <w:t>.</w:t>
      </w:r>
    </w:p>
    <w:p w:rsidR="00982D7B" w:rsidRPr="00494E97" w:rsidRDefault="00982D7B" w:rsidP="00982D7B">
      <w:pPr>
        <w:pStyle w:val="BodyText"/>
        <w:spacing w:after="0"/>
        <w:ind w:left="2250"/>
        <w:rPr>
          <w:color w:val="000000"/>
        </w:rPr>
      </w:pPr>
    </w:p>
    <w:p w:rsidR="00982D7B" w:rsidRPr="00BF21B5" w:rsidRDefault="00982D7B" w:rsidP="00426DBD">
      <w:pPr>
        <w:pStyle w:val="Scheme11L3"/>
        <w:numPr>
          <w:ilvl w:val="0"/>
          <w:numId w:val="0"/>
        </w:numPr>
        <w:spacing w:after="0"/>
        <w:ind w:left="2160" w:hanging="720"/>
        <w:jc w:val="left"/>
        <w:rPr>
          <w:color w:val="000000"/>
        </w:rPr>
      </w:pPr>
      <w:r>
        <w:rPr>
          <w:color w:val="000000"/>
          <w:szCs w:val="24"/>
        </w:rPr>
        <w:t>(vi)</w:t>
      </w:r>
      <w:r>
        <w:rPr>
          <w:color w:val="000000"/>
          <w:szCs w:val="24"/>
        </w:rPr>
        <w:tab/>
      </w:r>
      <w:r w:rsidRPr="001D38CB">
        <w:rPr>
          <w:color w:val="000000"/>
          <w:szCs w:val="24"/>
        </w:rPr>
        <w:t>The creation of a mechanic</w:t>
      </w:r>
      <w:r w:rsidR="00350C47">
        <w:rPr>
          <w:color w:val="000000"/>
          <w:szCs w:val="24"/>
        </w:rPr>
        <w:t>’</w:t>
      </w:r>
      <w:r w:rsidRPr="001D38CB">
        <w:rPr>
          <w:color w:val="000000"/>
          <w:szCs w:val="24"/>
        </w:rPr>
        <w:t>s, materialmen</w:t>
      </w:r>
      <w:r w:rsidR="00350C47">
        <w:rPr>
          <w:color w:val="000000"/>
          <w:szCs w:val="24"/>
        </w:rPr>
        <w:t>’</w:t>
      </w:r>
      <w:r w:rsidRPr="001D38CB">
        <w:rPr>
          <w:color w:val="000000"/>
          <w:szCs w:val="24"/>
        </w:rPr>
        <w:t>s, or judgment Lien with respect to which Borrower satisfies the requirements of Section 6.09(</w:t>
      </w:r>
      <w:r w:rsidR="00986A89">
        <w:rPr>
          <w:color w:val="000000"/>
          <w:szCs w:val="24"/>
        </w:rPr>
        <w:t>m</w:t>
      </w:r>
      <w:r w:rsidRPr="001D38CB">
        <w:rPr>
          <w:color w:val="000000"/>
          <w:szCs w:val="24"/>
        </w:rPr>
        <w:t>)</w:t>
      </w:r>
      <w:r>
        <w:rPr>
          <w:color w:val="000000"/>
          <w:szCs w:val="24"/>
        </w:rPr>
        <w:t>.</w:t>
      </w:r>
    </w:p>
    <w:p w:rsidR="00982D7B" w:rsidRPr="00494E97" w:rsidRDefault="00982D7B" w:rsidP="00982D7B">
      <w:pPr>
        <w:pStyle w:val="Scheme11L3"/>
        <w:numPr>
          <w:ilvl w:val="0"/>
          <w:numId w:val="0"/>
        </w:numPr>
        <w:spacing w:after="0"/>
        <w:ind w:left="2250"/>
        <w:jc w:val="left"/>
        <w:rPr>
          <w:color w:val="000000"/>
        </w:rPr>
      </w:pPr>
      <w:r w:rsidRPr="001D38CB">
        <w:rPr>
          <w:color w:val="000000"/>
          <w:szCs w:val="24"/>
        </w:rPr>
        <w:t xml:space="preserve"> </w:t>
      </w:r>
    </w:p>
    <w:p w:rsidR="00982D7B" w:rsidRPr="00494E97" w:rsidRDefault="00982D7B" w:rsidP="00426DBD">
      <w:pPr>
        <w:pStyle w:val="BodyText"/>
        <w:spacing w:after="0"/>
        <w:ind w:left="2160" w:hanging="720"/>
        <w:rPr>
          <w:color w:val="000000"/>
        </w:rPr>
      </w:pPr>
      <w:r>
        <w:rPr>
          <w:color w:val="000000"/>
        </w:rPr>
        <w:t>(vii)</w:t>
      </w:r>
      <w:r>
        <w:rPr>
          <w:color w:val="000000"/>
        </w:rPr>
        <w:tab/>
      </w:r>
      <w:r w:rsidRPr="00494E97">
        <w:rPr>
          <w:color w:val="000000"/>
        </w:rPr>
        <w:t xml:space="preserve">An easement, restrictive covenant or other encumbrance with respect to which Borrower satisfies </w:t>
      </w:r>
      <w:r>
        <w:rPr>
          <w:color w:val="000000"/>
        </w:rPr>
        <w:t>the requirements of Section 7.</w:t>
      </w:r>
      <w:r w:rsidR="0081581C">
        <w:rPr>
          <w:color w:val="000000"/>
        </w:rPr>
        <w:t>10</w:t>
      </w:r>
      <w:r w:rsidRPr="00494E97">
        <w:rPr>
          <w:color w:val="000000"/>
        </w:rPr>
        <w:t>.</w:t>
      </w:r>
    </w:p>
    <w:p w:rsidR="00982D7B" w:rsidRPr="00494E97" w:rsidRDefault="00982D7B" w:rsidP="00982D7B">
      <w:pPr>
        <w:pStyle w:val="BodyText"/>
        <w:spacing w:after="0"/>
        <w:ind w:left="2250"/>
        <w:rPr>
          <w:color w:val="000000"/>
        </w:rPr>
      </w:pPr>
    </w:p>
    <w:p w:rsidR="00982D7B" w:rsidRDefault="00982D7B" w:rsidP="00426DBD">
      <w:pPr>
        <w:pStyle w:val="Scheme11L3"/>
        <w:numPr>
          <w:ilvl w:val="0"/>
          <w:numId w:val="0"/>
        </w:numPr>
        <w:spacing w:after="0"/>
        <w:ind w:left="2160" w:hanging="720"/>
        <w:jc w:val="left"/>
        <w:rPr>
          <w:color w:val="000000"/>
          <w:szCs w:val="24"/>
        </w:rPr>
      </w:pPr>
      <w:r>
        <w:rPr>
          <w:color w:val="000000"/>
          <w:szCs w:val="24"/>
        </w:rPr>
        <w:t>(viii)</w:t>
      </w:r>
      <w:r>
        <w:rPr>
          <w:color w:val="000000"/>
          <w:szCs w:val="24"/>
        </w:rPr>
        <w:tab/>
      </w:r>
      <w:r w:rsidRPr="00494E97">
        <w:rPr>
          <w:color w:val="000000"/>
          <w:szCs w:val="24"/>
        </w:rPr>
        <w:t>A Lien of a Supplemental Instrument with respect to which Borrower satisfies the requirements of Secti</w:t>
      </w:r>
      <w:r>
        <w:rPr>
          <w:color w:val="000000"/>
          <w:szCs w:val="24"/>
        </w:rPr>
        <w:t xml:space="preserve">on 11.11. </w:t>
      </w:r>
    </w:p>
    <w:p w:rsidR="00982D7B" w:rsidRPr="00281782" w:rsidRDefault="00982D7B" w:rsidP="00982D7B">
      <w:pPr>
        <w:pStyle w:val="BodyText"/>
        <w:spacing w:after="0"/>
      </w:pPr>
    </w:p>
    <w:p w:rsidR="00982D7B" w:rsidRPr="00494E97" w:rsidRDefault="00982D7B" w:rsidP="00426DBD">
      <w:pPr>
        <w:pStyle w:val="Scheme11L3"/>
        <w:numPr>
          <w:ilvl w:val="0"/>
          <w:numId w:val="0"/>
        </w:numPr>
        <w:spacing w:after="0"/>
        <w:ind w:left="2160" w:hanging="720"/>
        <w:jc w:val="left"/>
        <w:rPr>
          <w:color w:val="000000"/>
          <w:szCs w:val="24"/>
        </w:rPr>
      </w:pPr>
      <w:r>
        <w:rPr>
          <w:color w:val="000000"/>
          <w:szCs w:val="24"/>
        </w:rPr>
        <w:t>(ix)</w:t>
      </w:r>
      <w:r>
        <w:rPr>
          <w:color w:val="000000"/>
          <w:szCs w:val="24"/>
        </w:rPr>
        <w:tab/>
        <w:t xml:space="preserve">A </w:t>
      </w:r>
      <w:r w:rsidRPr="00494E97">
        <w:rPr>
          <w:color w:val="000000"/>
          <w:szCs w:val="24"/>
        </w:rPr>
        <w:t xml:space="preserve">Defeasance with respect to which </w:t>
      </w:r>
      <w:r>
        <w:rPr>
          <w:color w:val="000000"/>
          <w:szCs w:val="24"/>
        </w:rPr>
        <w:t>Borrower</w:t>
      </w:r>
      <w:r w:rsidRPr="00494E97">
        <w:rPr>
          <w:color w:val="000000"/>
          <w:szCs w:val="24"/>
        </w:rPr>
        <w:t xml:space="preserve"> satisfies</w:t>
      </w:r>
      <w:r>
        <w:rPr>
          <w:color w:val="000000"/>
          <w:szCs w:val="24"/>
        </w:rPr>
        <w:t xml:space="preserve"> the requirements of Section 11.12</w:t>
      </w:r>
      <w:r w:rsidRPr="00494E97">
        <w:rPr>
          <w:color w:val="000000"/>
          <w:szCs w:val="24"/>
        </w:rPr>
        <w:t>.</w:t>
      </w:r>
    </w:p>
    <w:p w:rsidR="00982D7B" w:rsidRPr="00494E97" w:rsidRDefault="00982D7B" w:rsidP="00982D7B">
      <w:pPr>
        <w:pStyle w:val="BodyText"/>
        <w:spacing w:after="0"/>
        <w:ind w:left="1440"/>
        <w:jc w:val="left"/>
        <w:rPr>
          <w:color w:val="000000"/>
        </w:rPr>
      </w:pPr>
    </w:p>
    <w:p w:rsidR="00982D7B" w:rsidRPr="00494E97" w:rsidRDefault="00982D7B" w:rsidP="00426DBD">
      <w:pPr>
        <w:pStyle w:val="BodyText"/>
        <w:spacing w:after="0"/>
        <w:ind w:left="720"/>
        <w:jc w:val="left"/>
        <w:rPr>
          <w:color w:val="000000"/>
          <w:u w:val="single"/>
        </w:rPr>
      </w:pPr>
      <w:r w:rsidRPr="00426DBD">
        <w:rPr>
          <w:color w:val="000000"/>
        </w:rPr>
        <w:t>(b)</w:t>
      </w:r>
      <w:r w:rsidRPr="00426DBD">
        <w:rPr>
          <w:color w:val="000000"/>
        </w:rPr>
        <w:tab/>
      </w:r>
      <w:r w:rsidRPr="00494E97">
        <w:rPr>
          <w:color w:val="000000"/>
          <w:u w:val="single"/>
        </w:rPr>
        <w:t>Permitted T</w:t>
      </w:r>
      <w:r>
        <w:rPr>
          <w:color w:val="000000"/>
          <w:u w:val="single"/>
        </w:rPr>
        <w:t xml:space="preserve">ransfers of Ownership Interests </w:t>
      </w:r>
    </w:p>
    <w:p w:rsidR="00982D7B" w:rsidRPr="00494E97" w:rsidRDefault="00982D7B" w:rsidP="00982D7B">
      <w:pPr>
        <w:pStyle w:val="BodyText"/>
        <w:spacing w:after="0"/>
        <w:ind w:left="1440"/>
        <w:rPr>
          <w:color w:val="000000"/>
        </w:rPr>
      </w:pPr>
    </w:p>
    <w:p w:rsidR="00982D7B" w:rsidRDefault="00982D7B" w:rsidP="00426DBD">
      <w:pPr>
        <w:spacing w:after="0"/>
        <w:ind w:left="2160" w:hanging="720"/>
        <w:jc w:val="left"/>
        <w:rPr>
          <w:color w:val="000000"/>
        </w:rPr>
      </w:pPr>
      <w:r>
        <w:rPr>
          <w:color w:val="000000"/>
        </w:rPr>
        <w:t>(i)</w:t>
      </w:r>
      <w:r>
        <w:rPr>
          <w:color w:val="000000"/>
        </w:rPr>
        <w:tab/>
      </w:r>
      <w:r w:rsidRPr="006F60B9">
        <w:rPr>
          <w:color w:val="000000"/>
        </w:rPr>
        <w:t xml:space="preserve">A Transfer of any legal or equitable interests in an entity that is not Borrower or a Designated Entity for Transfers </w:t>
      </w:r>
      <w:r w:rsidRPr="00607467">
        <w:rPr>
          <w:color w:val="000000"/>
        </w:rPr>
        <w:t xml:space="preserve">so long as such Transfer </w:t>
      </w:r>
      <w:r>
        <w:rPr>
          <w:color w:val="000000"/>
        </w:rPr>
        <w:t>does not result in</w:t>
      </w:r>
      <w:r w:rsidRPr="00607467">
        <w:rPr>
          <w:color w:val="000000"/>
        </w:rPr>
        <w:t xml:space="preserve"> a Prohibited Transfer under Section 7.01(b)</w:t>
      </w:r>
      <w:r>
        <w:rPr>
          <w:color w:val="000000"/>
        </w:rPr>
        <w:t xml:space="preserve"> or 7.01(d)</w:t>
      </w:r>
      <w:r w:rsidRPr="00607467">
        <w:rPr>
          <w:color w:val="000000"/>
        </w:rPr>
        <w:t>.</w:t>
      </w:r>
    </w:p>
    <w:p w:rsidR="00982D7B" w:rsidRPr="006F60B9" w:rsidRDefault="00982D7B" w:rsidP="00982D7B">
      <w:pPr>
        <w:spacing w:after="0"/>
        <w:ind w:left="2160"/>
        <w:jc w:val="left"/>
        <w:rPr>
          <w:color w:val="000000"/>
        </w:rPr>
      </w:pPr>
    </w:p>
    <w:p w:rsidR="00982D7B" w:rsidRDefault="00982D7B" w:rsidP="00426DBD">
      <w:pPr>
        <w:spacing w:after="0"/>
        <w:ind w:left="2160" w:hanging="720"/>
        <w:jc w:val="left"/>
        <w:rPr>
          <w:color w:val="000000"/>
        </w:rPr>
      </w:pPr>
      <w:r>
        <w:rPr>
          <w:color w:val="000000"/>
        </w:rPr>
        <w:t>(ii)</w:t>
      </w:r>
      <w:r>
        <w:rPr>
          <w:color w:val="000000"/>
        </w:rPr>
        <w:tab/>
      </w:r>
      <w:r w:rsidRPr="00607467">
        <w:rPr>
          <w:color w:val="000000"/>
        </w:rPr>
        <w:t xml:space="preserve">A Transfer of any legal or equitable Non-Controlling Interest in Borrower or any Designated Entity for Transfers so long as such Transfer </w:t>
      </w:r>
      <w:r>
        <w:rPr>
          <w:color w:val="000000"/>
        </w:rPr>
        <w:t>does not result in</w:t>
      </w:r>
      <w:r w:rsidRPr="00607467">
        <w:rPr>
          <w:color w:val="000000"/>
        </w:rPr>
        <w:t xml:space="preserve"> a Prohibited Transfer under Section 7.01(b)</w:t>
      </w:r>
      <w:r>
        <w:rPr>
          <w:color w:val="000000"/>
        </w:rPr>
        <w:t xml:space="preserve"> or 7.01(d)</w:t>
      </w:r>
      <w:r w:rsidRPr="00607467">
        <w:rPr>
          <w:color w:val="000000"/>
        </w:rPr>
        <w:t xml:space="preserve">. </w:t>
      </w:r>
    </w:p>
    <w:p w:rsidR="00982D7B" w:rsidRDefault="00982D7B" w:rsidP="00982D7B">
      <w:pPr>
        <w:spacing w:after="0"/>
        <w:ind w:left="2160"/>
        <w:jc w:val="left"/>
        <w:rPr>
          <w:color w:val="000000"/>
        </w:rPr>
      </w:pPr>
    </w:p>
    <w:p w:rsidR="00982D7B" w:rsidRPr="005F1872" w:rsidRDefault="00982D7B" w:rsidP="00426DBD">
      <w:pPr>
        <w:pStyle w:val="NormalHangingIndent3"/>
        <w:spacing w:after="0"/>
        <w:jc w:val="left"/>
        <w:rPr>
          <w:color w:val="000000"/>
        </w:rPr>
      </w:pPr>
      <w:r>
        <w:rPr>
          <w:color w:val="000000"/>
        </w:rPr>
        <w:t>(iii)</w:t>
      </w:r>
      <w:r>
        <w:rPr>
          <w:color w:val="000000"/>
        </w:rPr>
        <w:tab/>
      </w:r>
      <w:r w:rsidRPr="005F1872">
        <w:rPr>
          <w:color w:val="000000"/>
        </w:rPr>
        <w:t xml:space="preserve">A Prohibited </w:t>
      </w:r>
      <w:r>
        <w:rPr>
          <w:color w:val="000000"/>
        </w:rPr>
        <w:t xml:space="preserve">Transfer of any legal or equitable interests in Borrower or a Designated Entity for Transfers for </w:t>
      </w:r>
      <w:r w:rsidRPr="005F1872">
        <w:rPr>
          <w:color w:val="000000"/>
        </w:rPr>
        <w:t xml:space="preserve">which </w:t>
      </w:r>
      <w:r>
        <w:rPr>
          <w:color w:val="000000"/>
        </w:rPr>
        <w:t xml:space="preserve">Borrower has obtained </w:t>
      </w:r>
      <w:r w:rsidRPr="005F1872">
        <w:rPr>
          <w:color w:val="000000"/>
        </w:rPr>
        <w:t>Lender</w:t>
      </w:r>
      <w:r w:rsidR="00350C47">
        <w:rPr>
          <w:color w:val="000000"/>
        </w:rPr>
        <w:t>’</w:t>
      </w:r>
      <w:r>
        <w:rPr>
          <w:color w:val="000000"/>
        </w:rPr>
        <w:t>s written consent</w:t>
      </w:r>
      <w:r w:rsidRPr="005F1872">
        <w:rPr>
          <w:color w:val="000000"/>
        </w:rPr>
        <w:t>.</w:t>
      </w:r>
    </w:p>
    <w:p w:rsidR="00982D7B" w:rsidRPr="005F1872" w:rsidRDefault="00982D7B" w:rsidP="00982D7B">
      <w:pPr>
        <w:spacing w:after="0"/>
        <w:ind w:left="2160" w:hanging="720"/>
        <w:rPr>
          <w:color w:val="000000"/>
        </w:rPr>
      </w:pPr>
    </w:p>
    <w:p w:rsidR="00982D7B" w:rsidRPr="00494E97" w:rsidRDefault="00982D7B" w:rsidP="00426DBD">
      <w:pPr>
        <w:pStyle w:val="NormalHangingIndent3"/>
        <w:spacing w:after="0"/>
        <w:jc w:val="left"/>
        <w:rPr>
          <w:color w:val="000000"/>
        </w:rPr>
      </w:pPr>
      <w:r>
        <w:rPr>
          <w:color w:val="000000"/>
        </w:rPr>
        <w:t>(iv)</w:t>
      </w:r>
      <w:r>
        <w:rPr>
          <w:color w:val="000000"/>
        </w:rPr>
        <w:tab/>
      </w:r>
      <w:r w:rsidRPr="00494E97">
        <w:rPr>
          <w:color w:val="000000"/>
        </w:rPr>
        <w:t xml:space="preserve">A </w:t>
      </w:r>
      <w:r>
        <w:rPr>
          <w:color w:val="000000"/>
        </w:rPr>
        <w:t>Conditionally Permitted Transfer</w:t>
      </w:r>
      <w:r w:rsidRPr="00494E97">
        <w:rPr>
          <w:color w:val="000000"/>
        </w:rPr>
        <w:t xml:space="preserve"> pursuant to Section 7.03</w:t>
      </w:r>
      <w:r>
        <w:rPr>
          <w:color w:val="000000"/>
        </w:rPr>
        <w:t>,</w:t>
      </w:r>
      <w:r w:rsidRPr="00494E97">
        <w:rPr>
          <w:color w:val="000000"/>
        </w:rPr>
        <w:t xml:space="preserve"> upon the satisfaction of all applicable conditions.</w:t>
      </w:r>
    </w:p>
    <w:p w:rsidR="00982D7B" w:rsidRPr="00494E97" w:rsidRDefault="00982D7B" w:rsidP="00982D7B">
      <w:pPr>
        <w:pStyle w:val="Scheme11L3"/>
        <w:numPr>
          <w:ilvl w:val="0"/>
          <w:numId w:val="0"/>
        </w:numPr>
        <w:spacing w:after="0"/>
        <w:ind w:left="2160" w:hanging="720"/>
        <w:jc w:val="left"/>
        <w:rPr>
          <w:color w:val="000000"/>
          <w:szCs w:val="24"/>
        </w:rPr>
      </w:pPr>
    </w:p>
    <w:p w:rsidR="00982D7B" w:rsidRDefault="00982D7B" w:rsidP="00426DBD">
      <w:pPr>
        <w:spacing w:after="0"/>
        <w:ind w:left="2160" w:hanging="720"/>
        <w:jc w:val="left"/>
        <w:rPr>
          <w:color w:val="000000"/>
        </w:rPr>
      </w:pPr>
      <w:r>
        <w:rPr>
          <w:color w:val="000000"/>
        </w:rPr>
        <w:t>(v)</w:t>
      </w:r>
      <w:r>
        <w:rPr>
          <w:color w:val="000000"/>
        </w:rPr>
        <w:tab/>
      </w:r>
      <w:r w:rsidRPr="00202012">
        <w:rPr>
          <w:color w:val="000000"/>
        </w:rPr>
        <w:t>The Transfer by a Person of a</w:t>
      </w:r>
      <w:r>
        <w:rPr>
          <w:color w:val="000000"/>
        </w:rPr>
        <w:t>ll or part of the</w:t>
      </w:r>
      <w:r w:rsidRPr="00202012">
        <w:rPr>
          <w:color w:val="000000"/>
        </w:rPr>
        <w:t xml:space="preserve"> Controlling Interest in Borrower or a Designated Entity for Transfers if such interests are first converted to </w:t>
      </w:r>
      <w:r>
        <w:rPr>
          <w:color w:val="000000"/>
        </w:rPr>
        <w:t xml:space="preserve">a </w:t>
      </w:r>
      <w:r w:rsidRPr="00202012">
        <w:rPr>
          <w:color w:val="000000"/>
        </w:rPr>
        <w:t>Non-Controlling I</w:t>
      </w:r>
      <w:r>
        <w:rPr>
          <w:color w:val="000000"/>
        </w:rPr>
        <w:t>nterest and the transferor retains Control of Borrower or Designated Entity</w:t>
      </w:r>
      <w:r w:rsidR="00535CFB">
        <w:rPr>
          <w:color w:val="000000"/>
        </w:rPr>
        <w:t xml:space="preserve"> for Transfers</w:t>
      </w:r>
      <w:r>
        <w:rPr>
          <w:color w:val="000000"/>
        </w:rPr>
        <w:t>, as applicable</w:t>
      </w:r>
      <w:r w:rsidR="006600E3">
        <w:rPr>
          <w:color w:val="000000"/>
        </w:rPr>
        <w:t>, so long as such Transfer does not result in a Prohibited Transfer under Section 7.01(b) or 7.01(d)</w:t>
      </w:r>
      <w:r w:rsidRPr="00202012">
        <w:rPr>
          <w:color w:val="000000"/>
        </w:rPr>
        <w:t xml:space="preserve">. </w:t>
      </w:r>
    </w:p>
    <w:p w:rsidR="00982D7B" w:rsidRDefault="00982D7B" w:rsidP="00982D7B">
      <w:pPr>
        <w:spacing w:after="0"/>
        <w:ind w:left="2160"/>
        <w:jc w:val="left"/>
        <w:rPr>
          <w:color w:val="000000"/>
        </w:rPr>
      </w:pPr>
    </w:p>
    <w:p w:rsidR="00982D7B" w:rsidRDefault="00982D7B" w:rsidP="00426DBD">
      <w:pPr>
        <w:pStyle w:val="BodyText"/>
        <w:spacing w:after="0"/>
        <w:ind w:left="2160" w:hanging="720"/>
        <w:jc w:val="left"/>
        <w:rPr>
          <w:color w:val="000000"/>
        </w:rPr>
      </w:pPr>
      <w:r>
        <w:rPr>
          <w:color w:val="000000"/>
        </w:rPr>
        <w:t>(vi)</w:t>
      </w:r>
      <w:r>
        <w:rPr>
          <w:color w:val="000000"/>
        </w:rPr>
        <w:tab/>
        <w:t>If Borrower is a housing cooperative or association, t</w:t>
      </w:r>
      <w:r w:rsidRPr="00494E97">
        <w:rPr>
          <w:color w:val="000000"/>
        </w:rPr>
        <w:t xml:space="preserve">he Transfer of the shares in the housing cooperative </w:t>
      </w:r>
      <w:r>
        <w:rPr>
          <w:color w:val="000000"/>
        </w:rPr>
        <w:t xml:space="preserve">or association </w:t>
      </w:r>
      <w:r w:rsidRPr="00494E97">
        <w:rPr>
          <w:color w:val="000000"/>
        </w:rPr>
        <w:t xml:space="preserve">or the assignment of the occupancy agreements or Leases relating </w:t>
      </w:r>
      <w:r>
        <w:rPr>
          <w:color w:val="000000"/>
        </w:rPr>
        <w:t>to tenant shareholders</w:t>
      </w:r>
      <w:r w:rsidRPr="00494E97">
        <w:rPr>
          <w:color w:val="000000"/>
        </w:rPr>
        <w:t>.</w:t>
      </w:r>
    </w:p>
    <w:p w:rsidR="00982D7B" w:rsidRDefault="00982D7B" w:rsidP="00982D7B">
      <w:pPr>
        <w:pStyle w:val="BodyText"/>
        <w:spacing w:after="0"/>
        <w:ind w:left="2160"/>
        <w:jc w:val="left"/>
        <w:rPr>
          <w:color w:val="000000"/>
        </w:rPr>
      </w:pPr>
    </w:p>
    <w:p w:rsidR="00982D7B" w:rsidRPr="00494E97" w:rsidRDefault="00710C47" w:rsidP="00982D7B">
      <w:pPr>
        <w:pStyle w:val="BodyText"/>
        <w:spacing w:after="0"/>
        <w:ind w:firstLine="720"/>
        <w:jc w:val="left"/>
        <w:rPr>
          <w:color w:val="000000"/>
        </w:rPr>
      </w:pPr>
      <w:r>
        <w:rPr>
          <w:color w:val="000000"/>
        </w:rPr>
        <w:t>(c)</w:t>
      </w:r>
      <w:r w:rsidR="004819C9">
        <w:rPr>
          <w:color w:val="000000"/>
        </w:rPr>
        <w:t xml:space="preserve"> </w:t>
      </w:r>
      <w:r w:rsidR="00982D7B">
        <w:rPr>
          <w:color w:val="000000"/>
        </w:rPr>
        <w:t>through (</w:t>
      </w:r>
      <w:r w:rsidR="004C225B">
        <w:rPr>
          <w:color w:val="000000"/>
        </w:rPr>
        <w:t>r</w:t>
      </w:r>
      <w:r w:rsidR="00982D7B">
        <w:rPr>
          <w:color w:val="000000"/>
        </w:rPr>
        <w:t>) are Reserved.</w:t>
      </w:r>
    </w:p>
    <w:p w:rsidR="00A10DE5" w:rsidRDefault="00A10DE5" w:rsidP="00982D7B">
      <w:pPr>
        <w:keepNext/>
        <w:spacing w:after="0"/>
        <w:ind w:left="720" w:hanging="720"/>
        <w:jc w:val="left"/>
      </w:pPr>
    </w:p>
    <w:p w:rsidR="00954DE0" w:rsidRPr="004F78B5" w:rsidRDefault="007035CF" w:rsidP="00954DE0">
      <w:pPr>
        <w:pStyle w:val="Scheme11L2"/>
        <w:numPr>
          <w:ilvl w:val="0"/>
          <w:numId w:val="0"/>
        </w:numPr>
        <w:spacing w:after="0"/>
        <w:ind w:left="720" w:hanging="720"/>
        <w:jc w:val="left"/>
        <w:rPr>
          <w:i/>
          <w:color w:val="000000"/>
          <w:szCs w:val="24"/>
        </w:rPr>
      </w:pPr>
      <w:r w:rsidRPr="00F74F49">
        <w:rPr>
          <w:b/>
          <w:szCs w:val="24"/>
        </w:rPr>
        <w:t>7.03</w:t>
      </w:r>
      <w:r w:rsidR="000E2D10" w:rsidRPr="00F74F49">
        <w:rPr>
          <w:b/>
          <w:szCs w:val="24"/>
        </w:rPr>
        <w:tab/>
      </w:r>
      <w:r w:rsidR="00C872A1" w:rsidRPr="00F74F49">
        <w:rPr>
          <w:b/>
          <w:szCs w:val="24"/>
        </w:rPr>
        <w:t>Conditionally</w:t>
      </w:r>
      <w:r w:rsidR="000C6F6F" w:rsidRPr="00F74F49">
        <w:rPr>
          <w:b/>
          <w:szCs w:val="24"/>
        </w:rPr>
        <w:t xml:space="preserve"> </w:t>
      </w:r>
      <w:r w:rsidR="00C872A1" w:rsidRPr="00F74F49">
        <w:rPr>
          <w:b/>
          <w:szCs w:val="24"/>
        </w:rPr>
        <w:t>Permitted Transfers</w:t>
      </w:r>
      <w:r w:rsidR="0016237C" w:rsidRPr="00F74F49">
        <w:rPr>
          <w:b/>
          <w:szCs w:val="24"/>
        </w:rPr>
        <w:t>.</w:t>
      </w:r>
      <w:r w:rsidR="0016237C">
        <w:rPr>
          <w:szCs w:val="24"/>
        </w:rPr>
        <w:t xml:space="preserve"> </w:t>
      </w:r>
      <w:r w:rsidR="00954DE0" w:rsidRPr="00494E97">
        <w:rPr>
          <w:color w:val="000000"/>
          <w:szCs w:val="24"/>
        </w:rPr>
        <w:t>Notwithstanding any provision of Section 7.01 to the contrary, the occurrence of any of the following Transfers will not constitute a Prohibited Transfer if Borrower has complied with all applicable conditions specified in this Section 7.03</w:t>
      </w:r>
      <w:r w:rsidR="00954DE0">
        <w:rPr>
          <w:color w:val="000000"/>
          <w:szCs w:val="24"/>
        </w:rPr>
        <w:t xml:space="preserve"> and in Section 7.04</w:t>
      </w:r>
      <w:r w:rsidR="00B04D49">
        <w:rPr>
          <w:color w:val="000000"/>
          <w:szCs w:val="24"/>
        </w:rPr>
        <w:t xml:space="preserve"> (each a “</w:t>
      </w:r>
      <w:r w:rsidR="00B04D49" w:rsidRPr="001244CD">
        <w:rPr>
          <w:b/>
          <w:color w:val="000000"/>
          <w:szCs w:val="24"/>
        </w:rPr>
        <w:t>Conditionally Permitted Transfer</w:t>
      </w:r>
      <w:r w:rsidR="00B04D49">
        <w:rPr>
          <w:color w:val="000000"/>
          <w:szCs w:val="24"/>
        </w:rPr>
        <w:t>”)</w:t>
      </w:r>
      <w:r w:rsidR="00954DE0" w:rsidRPr="00494E97">
        <w:rPr>
          <w:color w:val="000000"/>
          <w:szCs w:val="24"/>
        </w:rPr>
        <w:t>.</w:t>
      </w:r>
    </w:p>
    <w:p w:rsidR="00954DE0" w:rsidRDefault="00954DE0" w:rsidP="00954DE0">
      <w:pPr>
        <w:pStyle w:val="BodyText"/>
        <w:spacing w:after="0"/>
        <w:ind w:left="2880" w:hanging="2160"/>
        <w:jc w:val="left"/>
        <w:rPr>
          <w:color w:val="000000"/>
        </w:rPr>
      </w:pPr>
    </w:p>
    <w:p w:rsidR="00954DE0" w:rsidRDefault="00954DE0" w:rsidP="00954DE0">
      <w:pPr>
        <w:pStyle w:val="BodyText"/>
        <w:spacing w:after="0"/>
        <w:ind w:left="1440" w:hanging="720"/>
        <w:jc w:val="left"/>
        <w:rPr>
          <w:color w:val="000000"/>
        </w:rPr>
      </w:pPr>
      <w:r>
        <w:rPr>
          <w:color w:val="000000"/>
        </w:rPr>
        <w:t>(a)</w:t>
      </w:r>
      <w:r>
        <w:rPr>
          <w:color w:val="000000"/>
        </w:rPr>
        <w:tab/>
      </w:r>
      <w:r w:rsidRPr="00807C42">
        <w:rPr>
          <w:color w:val="000000"/>
          <w:u w:val="single"/>
        </w:rPr>
        <w:t xml:space="preserve">Conditionally Permitted Transfers </w:t>
      </w:r>
      <w:r>
        <w:rPr>
          <w:color w:val="000000"/>
          <w:u w:val="single"/>
        </w:rPr>
        <w:t xml:space="preserve">- </w:t>
      </w:r>
      <w:r w:rsidRPr="00807C42">
        <w:rPr>
          <w:color w:val="000000"/>
          <w:u w:val="single"/>
        </w:rPr>
        <w:t>Category I</w:t>
      </w:r>
      <w:r>
        <w:rPr>
          <w:color w:val="000000"/>
          <w:u w:val="single"/>
        </w:rPr>
        <w:t xml:space="preserve"> (Transfer Processing Fee transactions)</w:t>
      </w:r>
    </w:p>
    <w:p w:rsidR="00954DE0" w:rsidRDefault="00954DE0" w:rsidP="00954DE0">
      <w:pPr>
        <w:pStyle w:val="BodyText"/>
        <w:spacing w:after="0"/>
        <w:ind w:left="2880" w:hanging="720"/>
        <w:jc w:val="left"/>
        <w:rPr>
          <w:color w:val="000000"/>
        </w:rPr>
      </w:pPr>
    </w:p>
    <w:p w:rsidR="00954DE0" w:rsidRPr="00494E97" w:rsidRDefault="00954DE0" w:rsidP="00954DE0">
      <w:pPr>
        <w:autoSpaceDE w:val="0"/>
        <w:autoSpaceDN w:val="0"/>
        <w:adjustRightInd w:val="0"/>
        <w:spacing w:after="0"/>
        <w:ind w:left="2160" w:hanging="720"/>
        <w:jc w:val="left"/>
        <w:rPr>
          <w:color w:val="000000"/>
        </w:rPr>
      </w:pPr>
      <w:r>
        <w:rPr>
          <w:color w:val="000000"/>
        </w:rPr>
        <w:t>(i)</w:t>
      </w:r>
      <w:r>
        <w:rPr>
          <w:color w:val="000000"/>
        </w:rPr>
        <w:tab/>
      </w:r>
      <w:r w:rsidRPr="00807C42">
        <w:rPr>
          <w:color w:val="000000"/>
        </w:rPr>
        <w:t>Affiliate Transfer</w:t>
      </w:r>
      <w:r w:rsidRPr="00494E97">
        <w:rPr>
          <w:color w:val="000000"/>
        </w:rPr>
        <w:t>. An “</w:t>
      </w:r>
      <w:r>
        <w:rPr>
          <w:b/>
          <w:color w:val="000000"/>
        </w:rPr>
        <w:t>Affiliate</w:t>
      </w:r>
      <w:r w:rsidRPr="00494E97">
        <w:rPr>
          <w:b/>
          <w:color w:val="000000"/>
        </w:rPr>
        <w:t xml:space="preserve"> Transfer</w:t>
      </w:r>
      <w:r w:rsidRPr="00494E97">
        <w:rPr>
          <w:color w:val="000000"/>
        </w:rPr>
        <w:t>” is a Transfer</w:t>
      </w:r>
      <w:r>
        <w:rPr>
          <w:color w:val="000000"/>
        </w:rPr>
        <w:t xml:space="preserve"> of any Controlling Interest in Borrower or a Designated Entity for Transfers to an Affiliate of the transferor</w:t>
      </w:r>
      <w:r w:rsidRPr="00494E97">
        <w:rPr>
          <w:color w:val="000000"/>
        </w:rPr>
        <w:t>.</w:t>
      </w:r>
      <w:r>
        <w:rPr>
          <w:color w:val="000000"/>
        </w:rPr>
        <w:t xml:space="preserve">  </w:t>
      </w:r>
    </w:p>
    <w:p w:rsidR="00954DE0" w:rsidRPr="00494E97" w:rsidRDefault="00954DE0" w:rsidP="00954DE0">
      <w:pPr>
        <w:spacing w:after="0"/>
        <w:ind w:left="1440" w:hanging="720"/>
        <w:jc w:val="left"/>
        <w:rPr>
          <w:color w:val="000000"/>
        </w:rPr>
      </w:pPr>
    </w:p>
    <w:p w:rsidR="00954DE0" w:rsidRDefault="00954DE0" w:rsidP="00954DE0">
      <w:pPr>
        <w:spacing w:after="0"/>
        <w:ind w:left="2160" w:hanging="720"/>
        <w:jc w:val="left"/>
        <w:rPr>
          <w:color w:val="000000"/>
        </w:rPr>
      </w:pPr>
      <w:r>
        <w:rPr>
          <w:color w:val="000000"/>
        </w:rPr>
        <w:t>(ii</w:t>
      </w:r>
      <w:r w:rsidRPr="001502C6">
        <w:rPr>
          <w:color w:val="000000"/>
        </w:rPr>
        <w:t>)</w:t>
      </w:r>
      <w:r w:rsidRPr="001502C6">
        <w:rPr>
          <w:color w:val="000000"/>
        </w:rPr>
        <w:tab/>
      </w:r>
      <w:r w:rsidRPr="00807C42">
        <w:rPr>
          <w:color w:val="000000"/>
        </w:rPr>
        <w:t>Intrafamily Transfer</w:t>
      </w:r>
      <w:r w:rsidRPr="001502C6">
        <w:rPr>
          <w:color w:val="000000"/>
        </w:rPr>
        <w:t>.</w:t>
      </w:r>
      <w:r>
        <w:rPr>
          <w:color w:val="000000"/>
        </w:rPr>
        <w:t xml:space="preserve"> An “</w:t>
      </w:r>
      <w:r w:rsidRPr="005D0874">
        <w:rPr>
          <w:b/>
          <w:color w:val="000000"/>
        </w:rPr>
        <w:t>Intrafamily Transfer</w:t>
      </w:r>
      <w:r>
        <w:rPr>
          <w:color w:val="000000"/>
        </w:rPr>
        <w:t>” is a Transfer of</w:t>
      </w:r>
      <w:r w:rsidRPr="00494E97">
        <w:rPr>
          <w:color w:val="000000"/>
        </w:rPr>
        <w:t xml:space="preserve"> a</w:t>
      </w:r>
      <w:r>
        <w:rPr>
          <w:color w:val="000000"/>
        </w:rPr>
        <w:t>ny Controlling Interest in Borrower or a Designated Entity for Transfers</w:t>
      </w:r>
      <w:r w:rsidRPr="00494E97">
        <w:rPr>
          <w:color w:val="000000"/>
        </w:rPr>
        <w:t xml:space="preserve"> to</w:t>
      </w:r>
      <w:r>
        <w:rPr>
          <w:color w:val="000000"/>
        </w:rPr>
        <w:t xml:space="preserve"> an entity or revocable Trust that is Controlled by the transferor for the benefit of Immediate Family Members. </w:t>
      </w:r>
    </w:p>
    <w:p w:rsidR="00954DE0" w:rsidRDefault="00954DE0" w:rsidP="00954DE0">
      <w:pPr>
        <w:pStyle w:val="BodyText"/>
        <w:spacing w:after="0"/>
        <w:ind w:left="2880" w:hanging="720"/>
        <w:jc w:val="left"/>
        <w:rPr>
          <w:color w:val="000000"/>
        </w:rPr>
      </w:pPr>
    </w:p>
    <w:p w:rsidR="00954DE0" w:rsidRDefault="00954DE0" w:rsidP="00954DE0">
      <w:pPr>
        <w:tabs>
          <w:tab w:val="left" w:pos="3600"/>
        </w:tabs>
        <w:spacing w:after="0"/>
        <w:ind w:left="2160" w:hanging="720"/>
        <w:jc w:val="left"/>
        <w:rPr>
          <w:color w:val="000000"/>
        </w:rPr>
      </w:pPr>
      <w:r>
        <w:rPr>
          <w:color w:val="000000"/>
        </w:rPr>
        <w:t>(iii)</w:t>
      </w:r>
      <w:r>
        <w:rPr>
          <w:color w:val="000000"/>
        </w:rPr>
        <w:tab/>
      </w:r>
      <w:r w:rsidRPr="00807C42">
        <w:rPr>
          <w:color w:val="000000"/>
        </w:rPr>
        <w:t>Transfer to P</w:t>
      </w:r>
      <w:r>
        <w:rPr>
          <w:color w:val="000000"/>
        </w:rPr>
        <w:t>reviously Underwritten Person</w:t>
      </w:r>
      <w:r w:rsidRPr="00807C42">
        <w:rPr>
          <w:color w:val="000000"/>
        </w:rPr>
        <w:t>.</w:t>
      </w:r>
    </w:p>
    <w:p w:rsidR="00954DE0" w:rsidRDefault="00954DE0" w:rsidP="00954DE0">
      <w:pPr>
        <w:tabs>
          <w:tab w:val="left" w:pos="3600"/>
        </w:tabs>
        <w:spacing w:after="0"/>
        <w:ind w:left="1440" w:hanging="720"/>
        <w:jc w:val="left"/>
        <w:rPr>
          <w:color w:val="000000"/>
        </w:rPr>
      </w:pPr>
    </w:p>
    <w:p w:rsidR="00954DE0" w:rsidRPr="00494E97" w:rsidRDefault="00954DE0" w:rsidP="00954DE0">
      <w:pPr>
        <w:pStyle w:val="Scheme11L3"/>
        <w:numPr>
          <w:ilvl w:val="0"/>
          <w:numId w:val="0"/>
        </w:numPr>
        <w:spacing w:after="0"/>
        <w:ind w:left="2880" w:hanging="720"/>
        <w:jc w:val="left"/>
        <w:rPr>
          <w:color w:val="000000"/>
          <w:szCs w:val="24"/>
        </w:rPr>
      </w:pPr>
      <w:r>
        <w:rPr>
          <w:color w:val="000000"/>
        </w:rPr>
        <w:t>(A)</w:t>
      </w:r>
      <w:r>
        <w:rPr>
          <w:color w:val="000000"/>
        </w:rPr>
        <w:tab/>
        <w:t>A “</w:t>
      </w:r>
      <w:r>
        <w:rPr>
          <w:b/>
          <w:color w:val="000000"/>
        </w:rPr>
        <w:t>Transfer to Previously Underwritten Person</w:t>
      </w:r>
      <w:r>
        <w:rPr>
          <w:color w:val="000000"/>
        </w:rPr>
        <w:t>” is a Transfer of a Controlling Interest in Borrower or a Designated Entity for Transfers to</w:t>
      </w:r>
      <w:r w:rsidR="00511EAF">
        <w:rPr>
          <w:color w:val="000000"/>
        </w:rPr>
        <w:t xml:space="preserve"> </w:t>
      </w:r>
      <w:r>
        <w:rPr>
          <w:color w:val="000000"/>
        </w:rPr>
        <w:t xml:space="preserve">Previously Underwritten Person </w:t>
      </w:r>
      <w:r>
        <w:rPr>
          <w:szCs w:val="24"/>
        </w:rPr>
        <w:t>due to</w:t>
      </w:r>
      <w:r w:rsidRPr="00D22C17">
        <w:rPr>
          <w:szCs w:val="24"/>
        </w:rPr>
        <w:t xml:space="preserve"> </w:t>
      </w:r>
      <w:r>
        <w:t xml:space="preserve">the retirement, death, or legal incapacity of a Prior Borrower Principal. </w:t>
      </w:r>
      <w:r w:rsidRPr="00494E97">
        <w:rPr>
          <w:color w:val="000000"/>
          <w:szCs w:val="24"/>
        </w:rPr>
        <w:t xml:space="preserve">If the name of </w:t>
      </w:r>
      <w:r>
        <w:rPr>
          <w:color w:val="000000"/>
          <w:szCs w:val="24"/>
        </w:rPr>
        <w:t>Previously Underwritten Person</w:t>
      </w:r>
      <w:r w:rsidRPr="00494E97">
        <w:rPr>
          <w:color w:val="000000"/>
          <w:szCs w:val="24"/>
        </w:rPr>
        <w:t xml:space="preserve"> is not completed in </w:t>
      </w:r>
      <w:r w:rsidR="00930F69">
        <w:rPr>
          <w:color w:val="000000"/>
          <w:szCs w:val="24"/>
        </w:rPr>
        <w:t xml:space="preserve">the </w:t>
      </w:r>
      <w:r>
        <w:rPr>
          <w:color w:val="000000"/>
          <w:szCs w:val="24"/>
        </w:rPr>
        <w:t xml:space="preserve">Summary then </w:t>
      </w:r>
      <w:r w:rsidRPr="00494E97">
        <w:rPr>
          <w:color w:val="000000"/>
          <w:szCs w:val="24"/>
        </w:rPr>
        <w:t xml:space="preserve">this </w:t>
      </w:r>
      <w:r>
        <w:rPr>
          <w:color w:val="000000"/>
          <w:szCs w:val="24"/>
        </w:rPr>
        <w:t>Section 7.03(a)(iii)</w:t>
      </w:r>
      <w:r w:rsidRPr="00494E97">
        <w:rPr>
          <w:color w:val="000000"/>
          <w:szCs w:val="24"/>
        </w:rPr>
        <w:t xml:space="preserve"> is not applicable</w:t>
      </w:r>
      <w:r>
        <w:rPr>
          <w:color w:val="000000"/>
          <w:szCs w:val="24"/>
        </w:rPr>
        <w:t>.</w:t>
      </w:r>
    </w:p>
    <w:p w:rsidR="00954DE0" w:rsidRPr="00494E97" w:rsidRDefault="00954DE0" w:rsidP="00954DE0">
      <w:pPr>
        <w:pStyle w:val="BodyText"/>
        <w:spacing w:after="0"/>
        <w:ind w:left="2880" w:hanging="720"/>
        <w:rPr>
          <w:color w:val="000000"/>
        </w:rPr>
      </w:pPr>
    </w:p>
    <w:p w:rsidR="00954DE0" w:rsidRPr="003F04DB" w:rsidRDefault="00954DE0" w:rsidP="00954DE0">
      <w:pPr>
        <w:pStyle w:val="BodyText"/>
        <w:spacing w:after="0"/>
        <w:ind w:left="2880" w:hanging="720"/>
        <w:jc w:val="left"/>
        <w:rPr>
          <w:bCs/>
          <w:color w:val="000000"/>
        </w:rPr>
      </w:pPr>
      <w:r>
        <w:rPr>
          <w:color w:val="000000"/>
        </w:rPr>
        <w:t>(B</w:t>
      </w:r>
      <w:r w:rsidRPr="00494E97">
        <w:rPr>
          <w:color w:val="000000"/>
        </w:rPr>
        <w:t>)</w:t>
      </w:r>
      <w:r w:rsidRPr="00494E97">
        <w:rPr>
          <w:color w:val="000000"/>
        </w:rPr>
        <w:tab/>
      </w:r>
      <w:r>
        <w:rPr>
          <w:bCs/>
          <w:color w:val="000000"/>
        </w:rPr>
        <w:t xml:space="preserve">In place of the Notice required in </w:t>
      </w:r>
      <w:r w:rsidRPr="00494E97">
        <w:rPr>
          <w:bCs/>
          <w:color w:val="000000"/>
        </w:rPr>
        <w:t xml:space="preserve">Section 7.04(a), Borrower provides Lender with </w:t>
      </w:r>
      <w:r w:rsidRPr="00494E97">
        <w:rPr>
          <w:color w:val="000000"/>
        </w:rPr>
        <w:t xml:space="preserve">Notice of such Transfer together with copies of all documents effecting such Transfer not more than 60 days after the </w:t>
      </w:r>
      <w:r>
        <w:rPr>
          <w:color w:val="000000"/>
        </w:rPr>
        <w:t>retirement, death, or legal incapacity of Prior Borrower Principal</w:t>
      </w:r>
      <w:r w:rsidRPr="00494E97">
        <w:rPr>
          <w:color w:val="000000"/>
        </w:rPr>
        <w:t>.</w:t>
      </w:r>
    </w:p>
    <w:p w:rsidR="00954DE0" w:rsidRPr="003F04DB" w:rsidRDefault="00954DE0" w:rsidP="00954DE0">
      <w:pPr>
        <w:tabs>
          <w:tab w:val="left" w:pos="720"/>
        </w:tabs>
        <w:spacing w:after="0"/>
        <w:ind w:left="2880" w:hanging="720"/>
        <w:jc w:val="left"/>
        <w:outlineLvl w:val="2"/>
        <w:rPr>
          <w:bCs/>
          <w:color w:val="000000"/>
        </w:rPr>
      </w:pPr>
    </w:p>
    <w:p w:rsidR="00954DE0" w:rsidRDefault="00954DE0" w:rsidP="00954DE0">
      <w:pPr>
        <w:pStyle w:val="Scheme11L3"/>
        <w:numPr>
          <w:ilvl w:val="0"/>
          <w:numId w:val="0"/>
        </w:numPr>
        <w:tabs>
          <w:tab w:val="left" w:pos="720"/>
          <w:tab w:val="left" w:pos="2160"/>
        </w:tabs>
        <w:spacing w:after="0"/>
        <w:ind w:left="2880" w:hanging="720"/>
        <w:jc w:val="left"/>
        <w:rPr>
          <w:color w:val="000000"/>
          <w:szCs w:val="24"/>
        </w:rPr>
      </w:pPr>
      <w:r>
        <w:rPr>
          <w:color w:val="000000"/>
          <w:szCs w:val="24"/>
        </w:rPr>
        <w:t>(C)</w:t>
      </w:r>
      <w:r>
        <w:rPr>
          <w:color w:val="000000"/>
          <w:szCs w:val="24"/>
        </w:rPr>
        <w:tab/>
        <w:t>If Prior Borrower Principal or its Affiliate was a Guarantor, one of the following must occur:</w:t>
      </w:r>
    </w:p>
    <w:p w:rsidR="00954DE0" w:rsidRPr="00EF321E" w:rsidRDefault="00954DE0" w:rsidP="00954DE0">
      <w:pPr>
        <w:pStyle w:val="BodyText"/>
        <w:spacing w:after="0"/>
      </w:pPr>
    </w:p>
    <w:p w:rsidR="00954DE0" w:rsidRDefault="00954DE0" w:rsidP="00954DE0">
      <w:pPr>
        <w:pStyle w:val="Scheme11L3"/>
        <w:numPr>
          <w:ilvl w:val="0"/>
          <w:numId w:val="0"/>
        </w:numPr>
        <w:tabs>
          <w:tab w:val="left" w:pos="720"/>
          <w:tab w:val="left" w:pos="2160"/>
        </w:tabs>
        <w:spacing w:after="0"/>
        <w:ind w:left="3600" w:hanging="720"/>
        <w:jc w:val="left"/>
        <w:rPr>
          <w:color w:val="000000"/>
          <w:szCs w:val="24"/>
        </w:rPr>
      </w:pPr>
      <w:r>
        <w:rPr>
          <w:color w:val="000000"/>
          <w:szCs w:val="24"/>
        </w:rPr>
        <w:t>(1)</w:t>
      </w:r>
      <w:r>
        <w:rPr>
          <w:color w:val="000000"/>
          <w:szCs w:val="24"/>
        </w:rPr>
        <w:tab/>
      </w:r>
      <w:r w:rsidRPr="00494E97">
        <w:rPr>
          <w:color w:val="000000"/>
          <w:szCs w:val="24"/>
        </w:rPr>
        <w:t xml:space="preserve">Lender </w:t>
      </w:r>
      <w:r>
        <w:rPr>
          <w:color w:val="000000"/>
          <w:szCs w:val="24"/>
        </w:rPr>
        <w:t>determines that at the time of the Transfer</w:t>
      </w:r>
      <w:r w:rsidRPr="00494E97">
        <w:rPr>
          <w:color w:val="000000"/>
          <w:szCs w:val="24"/>
        </w:rPr>
        <w:t xml:space="preserve"> any or all the </w:t>
      </w:r>
      <w:r>
        <w:rPr>
          <w:color w:val="000000"/>
          <w:szCs w:val="24"/>
        </w:rPr>
        <w:t>remaining</w:t>
      </w:r>
      <w:r w:rsidRPr="00494E97">
        <w:rPr>
          <w:color w:val="000000"/>
          <w:szCs w:val="24"/>
        </w:rPr>
        <w:t xml:space="preserve"> Guarantors</w:t>
      </w:r>
      <w:r>
        <w:rPr>
          <w:color w:val="000000"/>
          <w:szCs w:val="24"/>
        </w:rPr>
        <w:t xml:space="preserve"> will meet the requirements for a Replacement Guarantor, including the Replacement Guarantor Net Worth and Liquidity Requirements</w:t>
      </w:r>
      <w:r w:rsidRPr="00494E97">
        <w:rPr>
          <w:color w:val="000000"/>
          <w:szCs w:val="24"/>
        </w:rPr>
        <w:t xml:space="preserve">, </w:t>
      </w:r>
      <w:r>
        <w:rPr>
          <w:color w:val="000000"/>
          <w:szCs w:val="24"/>
        </w:rPr>
        <w:t xml:space="preserve">or </w:t>
      </w:r>
    </w:p>
    <w:p w:rsidR="00954DE0" w:rsidRDefault="00954DE0" w:rsidP="00954DE0">
      <w:pPr>
        <w:pStyle w:val="Scheme11L3"/>
        <w:numPr>
          <w:ilvl w:val="0"/>
          <w:numId w:val="0"/>
        </w:numPr>
        <w:tabs>
          <w:tab w:val="left" w:pos="720"/>
          <w:tab w:val="left" w:pos="2160"/>
        </w:tabs>
        <w:spacing w:after="0"/>
        <w:ind w:left="3600" w:hanging="720"/>
        <w:jc w:val="left"/>
        <w:rPr>
          <w:color w:val="000000"/>
          <w:szCs w:val="24"/>
        </w:rPr>
      </w:pPr>
    </w:p>
    <w:p w:rsidR="00954DE0" w:rsidRDefault="00954DE0" w:rsidP="00954DE0">
      <w:pPr>
        <w:pStyle w:val="Scheme11L3"/>
        <w:numPr>
          <w:ilvl w:val="0"/>
          <w:numId w:val="0"/>
        </w:numPr>
        <w:tabs>
          <w:tab w:val="left" w:pos="720"/>
          <w:tab w:val="left" w:pos="2160"/>
        </w:tabs>
        <w:spacing w:after="0"/>
        <w:ind w:left="3600" w:hanging="720"/>
        <w:jc w:val="left"/>
        <w:rPr>
          <w:color w:val="000000"/>
          <w:szCs w:val="24"/>
        </w:rPr>
      </w:pPr>
      <w:r>
        <w:rPr>
          <w:color w:val="000000"/>
          <w:szCs w:val="24"/>
        </w:rPr>
        <w:t>(2)</w:t>
      </w:r>
      <w:r>
        <w:rPr>
          <w:color w:val="000000"/>
          <w:szCs w:val="24"/>
        </w:rPr>
        <w:tab/>
        <w:t xml:space="preserve">Previously Underwritten Person or an Affiliate becomes a Replacement Guarantor and </w:t>
      </w:r>
      <w:r>
        <w:rPr>
          <w:color w:val="000000"/>
        </w:rPr>
        <w:t xml:space="preserve">executes and delivers a Replacement Guaranty </w:t>
      </w:r>
      <w:r w:rsidRPr="00494E97">
        <w:rPr>
          <w:color w:val="000000"/>
          <w:szCs w:val="24"/>
        </w:rPr>
        <w:t xml:space="preserve">within </w:t>
      </w:r>
      <w:r w:rsidRPr="00737861">
        <w:rPr>
          <w:color w:val="000000"/>
          <w:szCs w:val="24"/>
        </w:rPr>
        <w:t>60</w:t>
      </w:r>
      <w:r w:rsidRPr="00494E97">
        <w:rPr>
          <w:color w:val="000000"/>
          <w:szCs w:val="24"/>
        </w:rPr>
        <w:t xml:space="preserve"> days after the </w:t>
      </w:r>
      <w:r>
        <w:rPr>
          <w:color w:val="000000"/>
          <w:szCs w:val="24"/>
        </w:rPr>
        <w:t xml:space="preserve">retirement, </w:t>
      </w:r>
      <w:r w:rsidRPr="00494E97">
        <w:rPr>
          <w:color w:val="000000"/>
          <w:szCs w:val="24"/>
        </w:rPr>
        <w:t>death</w:t>
      </w:r>
      <w:r>
        <w:rPr>
          <w:color w:val="000000"/>
          <w:szCs w:val="24"/>
        </w:rPr>
        <w:t>,</w:t>
      </w:r>
      <w:r w:rsidRPr="00494E97">
        <w:rPr>
          <w:color w:val="000000"/>
          <w:szCs w:val="24"/>
        </w:rPr>
        <w:t xml:space="preserve"> </w:t>
      </w:r>
      <w:r>
        <w:rPr>
          <w:color w:val="000000"/>
          <w:szCs w:val="24"/>
        </w:rPr>
        <w:t xml:space="preserve">or legal incapacity </w:t>
      </w:r>
      <w:r w:rsidRPr="00494E97">
        <w:rPr>
          <w:color w:val="000000"/>
          <w:szCs w:val="24"/>
        </w:rPr>
        <w:t xml:space="preserve">of </w:t>
      </w:r>
      <w:r>
        <w:rPr>
          <w:color w:val="000000"/>
          <w:szCs w:val="24"/>
        </w:rPr>
        <w:t>Prior Borrower Principal.</w:t>
      </w:r>
    </w:p>
    <w:p w:rsidR="00954DE0" w:rsidRDefault="00954DE0" w:rsidP="00954DE0">
      <w:pPr>
        <w:tabs>
          <w:tab w:val="left" w:pos="2160"/>
        </w:tabs>
        <w:spacing w:after="0"/>
        <w:ind w:left="3600" w:hanging="720"/>
        <w:contextualSpacing/>
        <w:jc w:val="left"/>
        <w:rPr>
          <w:color w:val="000000"/>
        </w:rPr>
      </w:pPr>
      <w:r>
        <w:rPr>
          <w:color w:val="000000"/>
        </w:rPr>
        <w:tab/>
      </w:r>
    </w:p>
    <w:p w:rsidR="00954DE0" w:rsidRDefault="00954DE0" w:rsidP="00954DE0">
      <w:pPr>
        <w:pStyle w:val="Scheme11L6"/>
        <w:numPr>
          <w:ilvl w:val="0"/>
          <w:numId w:val="0"/>
        </w:numPr>
        <w:tabs>
          <w:tab w:val="left" w:pos="1440"/>
          <w:tab w:val="left" w:pos="2160"/>
        </w:tabs>
        <w:spacing w:after="0"/>
        <w:ind w:left="2880" w:hanging="720"/>
        <w:rPr>
          <w:szCs w:val="24"/>
        </w:rPr>
      </w:pPr>
      <w:r>
        <w:rPr>
          <w:szCs w:val="24"/>
        </w:rPr>
        <w:t>(D)</w:t>
      </w:r>
      <w:r>
        <w:rPr>
          <w:szCs w:val="24"/>
        </w:rPr>
        <w:tab/>
      </w:r>
      <w:r>
        <w:rPr>
          <w:color w:val="000000"/>
          <w:szCs w:val="24"/>
        </w:rPr>
        <w:t>Previously Underwritten Person</w:t>
      </w:r>
      <w:r>
        <w:rPr>
          <w:szCs w:val="24"/>
        </w:rPr>
        <w:t xml:space="preserve"> certifies in writing to Lender</w:t>
      </w:r>
      <w:r w:rsidRPr="00D22C17">
        <w:rPr>
          <w:szCs w:val="24"/>
        </w:rPr>
        <w:t xml:space="preserve"> that</w:t>
      </w:r>
      <w:r>
        <w:rPr>
          <w:szCs w:val="24"/>
        </w:rPr>
        <w:t>, since the date of this Loan Agreement, except as disclosed to and approved by Lender in writing, Previously Underwritten Person has not been:</w:t>
      </w:r>
    </w:p>
    <w:p w:rsidR="00954DE0" w:rsidRPr="00E26B6D" w:rsidRDefault="00954DE0" w:rsidP="00954DE0">
      <w:pPr>
        <w:pStyle w:val="BodyText"/>
        <w:spacing w:after="0"/>
        <w:jc w:val="left"/>
      </w:pPr>
    </w:p>
    <w:p w:rsidR="00954DE0" w:rsidRDefault="00954DE0" w:rsidP="00954DE0">
      <w:pPr>
        <w:pStyle w:val="BodyTextIndent"/>
        <w:tabs>
          <w:tab w:val="left" w:pos="3600"/>
        </w:tabs>
        <w:spacing w:after="0"/>
        <w:ind w:left="3600"/>
        <w:jc w:val="left"/>
      </w:pPr>
      <w:r>
        <w:t>(1)</w:t>
      </w:r>
      <w:r>
        <w:tab/>
        <w:t xml:space="preserve">Subject to a claim in any litigation or other proceeding (even if settled) relating to </w:t>
      </w:r>
      <w:r w:rsidRPr="00C22EF7">
        <w:t>fraud</w:t>
      </w:r>
      <w:r>
        <w:t>, breach of fiduciary duty, breach of trust or other similar claim, or money laundering, terrorist financing, terrorism or similar claim.</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(2)</w:t>
      </w:r>
      <w:r>
        <w:tab/>
        <w:t>To the best of Previously Underwritten Person</w:t>
      </w:r>
      <w:r w:rsidR="00350C47">
        <w:t>’</w:t>
      </w:r>
      <w:r>
        <w:t>s knowledge, investigated by any Governmental Authority</w:t>
      </w:r>
      <w:r w:rsidRPr="00C22EF7">
        <w:t xml:space="preserve"> </w:t>
      </w:r>
      <w:r>
        <w:t>in connection with any matter set forth in Section 7.03(a)(iii)(D)(1).</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(3)</w:t>
      </w:r>
      <w:r>
        <w:tab/>
        <w:t>The subject of a complaint or indictment charging a felony.</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(4)</w:t>
      </w:r>
      <w:r>
        <w:tab/>
        <w:t>Involved in any pending or current criminal litigation.</w:t>
      </w:r>
    </w:p>
    <w:p w:rsidR="00954DE0" w:rsidRPr="00C22EF7" w:rsidRDefault="00954DE0" w:rsidP="00954DE0">
      <w:pPr>
        <w:pStyle w:val="BodyTextIndent"/>
        <w:tabs>
          <w:tab w:val="left" w:pos="3600"/>
        </w:tabs>
        <w:spacing w:after="0"/>
        <w:ind w:left="3600"/>
      </w:pPr>
    </w:p>
    <w:p w:rsidR="00954DE0" w:rsidRDefault="00954DE0" w:rsidP="00954DE0">
      <w:pPr>
        <w:pStyle w:val="BodyTextIndent"/>
        <w:tabs>
          <w:tab w:val="left" w:pos="3600"/>
        </w:tabs>
        <w:spacing w:after="0"/>
        <w:ind w:left="3600"/>
        <w:jc w:val="left"/>
      </w:pPr>
      <w:r>
        <w:t>(5)</w:t>
      </w:r>
      <w:r>
        <w:tab/>
        <w:t>The subject of a Bankruptcy.</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(6)</w:t>
      </w:r>
      <w:r>
        <w:tab/>
        <w:t>Suspended, barred or otherwise restricted by any department or agency of the federal government.</w:t>
      </w:r>
    </w:p>
    <w:p w:rsidR="00954DE0" w:rsidRDefault="00954DE0" w:rsidP="00954DE0">
      <w:pPr>
        <w:pStyle w:val="BodyTextIndent"/>
        <w:tabs>
          <w:tab w:val="left" w:pos="3600"/>
        </w:tabs>
        <w:spacing w:after="0"/>
        <w:ind w:left="3600"/>
        <w:jc w:val="left"/>
      </w:pPr>
    </w:p>
    <w:p w:rsidR="00954DE0" w:rsidRDefault="00954DE0" w:rsidP="00954DE0">
      <w:pPr>
        <w:pStyle w:val="par"/>
        <w:spacing w:after="0" w:line="240" w:lineRule="auto"/>
        <w:ind w:left="2880" w:hanging="720"/>
        <w:jc w:val="left"/>
      </w:pPr>
      <w:r>
        <w:t>(E)</w:t>
      </w:r>
      <w:r>
        <w:tab/>
      </w:r>
      <w:r>
        <w:rPr>
          <w:color w:val="000000"/>
        </w:rPr>
        <w:t>Previously Underwritten Person</w:t>
      </w:r>
      <w:r>
        <w:t xml:space="preserve"> certifies in writing to Lender</w:t>
      </w:r>
      <w:r w:rsidRPr="00D22C17">
        <w:t xml:space="preserve"> </w:t>
      </w:r>
      <w:r w:rsidRPr="008B7B8A">
        <w:t xml:space="preserve">that its net worth and liquidity are substantially the same as </w:t>
      </w:r>
      <w:r>
        <w:t>or better than the</w:t>
      </w:r>
      <w:r w:rsidRPr="008B7B8A">
        <w:t xml:space="preserve"> net worth and liquidity </w:t>
      </w:r>
      <w:r>
        <w:t xml:space="preserve">of </w:t>
      </w:r>
      <w:r>
        <w:rPr>
          <w:color w:val="000000"/>
        </w:rPr>
        <w:t>Previously Underwritten Person</w:t>
      </w:r>
      <w:r>
        <w:t xml:space="preserve"> </w:t>
      </w:r>
      <w:r w:rsidRPr="008B7B8A">
        <w:t xml:space="preserve">as of the date of this </w:t>
      </w:r>
      <w:r>
        <w:t>Loan Agreement</w:t>
      </w:r>
      <w:r w:rsidRPr="008B7B8A">
        <w:t>.</w:t>
      </w:r>
      <w:r>
        <w:t xml:space="preserve"> </w:t>
      </w:r>
    </w:p>
    <w:p w:rsidR="00954DE0" w:rsidRDefault="00954DE0" w:rsidP="00954DE0">
      <w:pPr>
        <w:pStyle w:val="BodyTextIndent"/>
        <w:tabs>
          <w:tab w:val="left" w:pos="3600"/>
        </w:tabs>
        <w:spacing w:after="0"/>
        <w:ind w:left="3600"/>
        <w:jc w:val="left"/>
      </w:pPr>
    </w:p>
    <w:p w:rsidR="00954DE0" w:rsidRPr="00494E97" w:rsidRDefault="00954DE0" w:rsidP="00954DE0">
      <w:pPr>
        <w:suppressAutoHyphens/>
        <w:ind w:left="2880" w:hanging="720"/>
        <w:jc w:val="left"/>
        <w:rPr>
          <w:color w:val="000000"/>
        </w:rPr>
      </w:pPr>
      <w:r>
        <w:rPr>
          <w:color w:val="000000"/>
        </w:rPr>
        <w:t>(F</w:t>
      </w:r>
      <w:r w:rsidRPr="00494E97">
        <w:rPr>
          <w:color w:val="000000"/>
        </w:rPr>
        <w:t>)</w:t>
      </w:r>
      <w:r w:rsidRPr="00494E97">
        <w:rPr>
          <w:color w:val="000000"/>
        </w:rPr>
        <w:tab/>
      </w:r>
      <w:r>
        <w:rPr>
          <w:color w:val="000000"/>
        </w:rPr>
        <w:t>Section 7.04(i)</w:t>
      </w:r>
      <w:r w:rsidRPr="00494E97">
        <w:rPr>
          <w:color w:val="000000"/>
        </w:rPr>
        <w:t xml:space="preserve"> will not </w:t>
      </w:r>
      <w:r>
        <w:rPr>
          <w:color w:val="000000"/>
        </w:rPr>
        <w:t xml:space="preserve">be </w:t>
      </w:r>
      <w:r w:rsidRPr="00494E97">
        <w:rPr>
          <w:color w:val="000000"/>
        </w:rPr>
        <w:t>applicable (solely with r</w:t>
      </w:r>
      <w:r>
        <w:rPr>
          <w:color w:val="000000"/>
        </w:rPr>
        <w:t>es</w:t>
      </w:r>
      <w:r w:rsidRPr="00494E97">
        <w:rPr>
          <w:color w:val="000000"/>
        </w:rPr>
        <w:t xml:space="preserve">pect to </w:t>
      </w:r>
      <w:r>
        <w:rPr>
          <w:color w:val="000000"/>
        </w:rPr>
        <w:t>the Prior Borrower Principal</w:t>
      </w:r>
      <w:r w:rsidRPr="00494E97">
        <w:rPr>
          <w:color w:val="000000"/>
        </w:rPr>
        <w:t>).</w:t>
      </w:r>
    </w:p>
    <w:p w:rsidR="00954DE0" w:rsidRDefault="00954DE0" w:rsidP="00954DE0">
      <w:pPr>
        <w:tabs>
          <w:tab w:val="left" w:pos="3600"/>
        </w:tabs>
        <w:spacing w:after="0"/>
        <w:ind w:left="2160" w:hanging="720"/>
        <w:jc w:val="left"/>
        <w:rPr>
          <w:color w:val="000000"/>
          <w:u w:val="single"/>
        </w:rPr>
      </w:pPr>
      <w:r>
        <w:rPr>
          <w:color w:val="000000"/>
        </w:rPr>
        <w:t>(iv)</w:t>
      </w:r>
      <w:r>
        <w:rPr>
          <w:color w:val="000000"/>
        </w:rPr>
        <w:tab/>
      </w:r>
      <w:r w:rsidRPr="00807C42">
        <w:rPr>
          <w:color w:val="000000"/>
        </w:rPr>
        <w:t>Co-Owner Transfer</w:t>
      </w:r>
      <w:r>
        <w:rPr>
          <w:color w:val="000000"/>
        </w:rPr>
        <w:t>.</w:t>
      </w:r>
    </w:p>
    <w:p w:rsidR="00954DE0" w:rsidRDefault="00954DE0" w:rsidP="00954DE0">
      <w:pPr>
        <w:tabs>
          <w:tab w:val="left" w:pos="3600"/>
        </w:tabs>
        <w:spacing w:after="0"/>
        <w:ind w:left="1440" w:hanging="720"/>
        <w:jc w:val="left"/>
        <w:rPr>
          <w:color w:val="000000"/>
        </w:rPr>
      </w:pPr>
    </w:p>
    <w:p w:rsidR="00954DE0" w:rsidRDefault="00954DE0" w:rsidP="00954DE0">
      <w:pPr>
        <w:tabs>
          <w:tab w:val="left" w:pos="3600"/>
        </w:tabs>
        <w:spacing w:after="0"/>
        <w:ind w:left="2880" w:hanging="720"/>
        <w:jc w:val="left"/>
      </w:pPr>
      <w:r>
        <w:rPr>
          <w:color w:val="000000"/>
        </w:rPr>
        <w:t>(A)</w:t>
      </w:r>
      <w:r>
        <w:rPr>
          <w:color w:val="000000"/>
        </w:rPr>
        <w:tab/>
        <w:t>A “</w:t>
      </w:r>
      <w:r>
        <w:rPr>
          <w:b/>
          <w:color w:val="000000"/>
        </w:rPr>
        <w:t>Co-Owner Transfer</w:t>
      </w:r>
      <w:r>
        <w:rPr>
          <w:color w:val="000000"/>
        </w:rPr>
        <w:t xml:space="preserve">” is a Transfer </w:t>
      </w:r>
      <w:r>
        <w:t>of interests in the Mortgaged Property by any co-owner of the Mortgaged Property to any other co-owner of the Mortgaged Property.</w:t>
      </w:r>
    </w:p>
    <w:p w:rsidR="00954DE0" w:rsidRDefault="00954DE0" w:rsidP="00954DE0">
      <w:pPr>
        <w:tabs>
          <w:tab w:val="left" w:pos="3600"/>
        </w:tabs>
        <w:spacing w:after="0"/>
        <w:ind w:left="2880" w:hanging="720"/>
        <w:jc w:val="left"/>
        <w:rPr>
          <w:color w:val="000000"/>
        </w:rPr>
      </w:pPr>
    </w:p>
    <w:p w:rsidR="00954DE0" w:rsidRDefault="00954DE0" w:rsidP="00954DE0">
      <w:pPr>
        <w:pStyle w:val="BodyText"/>
        <w:spacing w:after="0"/>
        <w:ind w:left="2880" w:hanging="720"/>
        <w:jc w:val="left"/>
      </w:pPr>
      <w:r>
        <w:rPr>
          <w:color w:val="000000"/>
        </w:rPr>
        <w:t>(B</w:t>
      </w:r>
      <w:r w:rsidRPr="00494E97">
        <w:rPr>
          <w:color w:val="000000"/>
        </w:rPr>
        <w:t>)</w:t>
      </w:r>
      <w:r w:rsidRPr="00494E97">
        <w:rPr>
          <w:color w:val="000000"/>
        </w:rPr>
        <w:tab/>
      </w:r>
      <w:r>
        <w:t>Lender receives and approves the documents transferring interest in the Mortgaged Property to the transferee(s).</w:t>
      </w:r>
    </w:p>
    <w:p w:rsidR="00954DE0" w:rsidRDefault="00954DE0" w:rsidP="00954DE0">
      <w:pPr>
        <w:pStyle w:val="BodyText"/>
        <w:spacing w:after="0"/>
        <w:ind w:left="2880" w:hanging="720"/>
      </w:pPr>
    </w:p>
    <w:p w:rsidR="00954DE0" w:rsidRDefault="00954DE0" w:rsidP="00954DE0">
      <w:pPr>
        <w:pStyle w:val="Scheme11L3"/>
        <w:numPr>
          <w:ilvl w:val="0"/>
          <w:numId w:val="0"/>
        </w:numPr>
        <w:spacing w:after="0"/>
        <w:ind w:left="2880" w:hanging="720"/>
        <w:jc w:val="left"/>
      </w:pPr>
      <w:r>
        <w:t>(C)</w:t>
      </w:r>
      <w:r>
        <w:tab/>
        <w:t>If Borrower is a tenancy-in-common, each of the co-owners remaining after the Co-Owner Transfer executes an amendment to the Tenancy in Common Agreement reasonably acceptable to Lender.</w:t>
      </w:r>
    </w:p>
    <w:p w:rsidR="00954DE0" w:rsidRDefault="00954DE0" w:rsidP="00954DE0">
      <w:pPr>
        <w:pStyle w:val="BodyText"/>
        <w:spacing w:after="0"/>
        <w:ind w:left="2880" w:hanging="720"/>
      </w:pPr>
    </w:p>
    <w:p w:rsidR="00954DE0" w:rsidRDefault="00954DE0" w:rsidP="00954DE0">
      <w:pPr>
        <w:pStyle w:val="Scheme11L3"/>
        <w:numPr>
          <w:ilvl w:val="0"/>
          <w:numId w:val="0"/>
        </w:numPr>
        <w:spacing w:after="0"/>
        <w:ind w:left="2880" w:hanging="720"/>
        <w:jc w:val="left"/>
      </w:pPr>
      <w:r>
        <w:t>(D)</w:t>
      </w:r>
      <w:r>
        <w:tab/>
        <w:t>Each co-owner remaining after the Co-Owner Transfer reaffirms in writing, in a form reasonably acceptable to Lender, its obligations under the Note, Loan Agreement, Security Instrument, and any other Loan Document and acknowledges and confirms that the Note, Loan Agreement, Security Instrument, and all other Loan Documents are in full force and effect.</w:t>
      </w:r>
    </w:p>
    <w:p w:rsidR="00954DE0" w:rsidRDefault="00954DE0" w:rsidP="00954DE0">
      <w:pPr>
        <w:pStyle w:val="BodyText"/>
        <w:spacing w:after="0"/>
        <w:ind w:left="2880" w:hanging="720"/>
      </w:pPr>
    </w:p>
    <w:p w:rsidR="00954DE0" w:rsidRDefault="00954DE0" w:rsidP="00954DE0">
      <w:pPr>
        <w:pStyle w:val="Scheme11L3"/>
        <w:numPr>
          <w:ilvl w:val="0"/>
          <w:numId w:val="0"/>
        </w:numPr>
        <w:spacing w:after="0"/>
        <w:ind w:left="2880" w:hanging="720"/>
        <w:jc w:val="left"/>
      </w:pPr>
      <w:r>
        <w:t>(E)</w:t>
      </w:r>
      <w:r>
        <w:tab/>
        <w:t xml:space="preserve">Each Guarantor reaffirms in writing, in a form reasonably acceptable to Lender, its obligations under any Guaranty and acknowledges and confirms that the Guaranty remains in full force and effect. </w:t>
      </w:r>
    </w:p>
    <w:p w:rsidR="00954DE0" w:rsidRDefault="00954DE0" w:rsidP="00954DE0">
      <w:pPr>
        <w:pStyle w:val="Scheme11L3"/>
        <w:numPr>
          <w:ilvl w:val="0"/>
          <w:numId w:val="0"/>
        </w:numPr>
        <w:spacing w:after="0"/>
        <w:ind w:left="2880" w:hanging="720"/>
        <w:jc w:val="left"/>
      </w:pPr>
    </w:p>
    <w:p w:rsidR="00954DE0" w:rsidRDefault="00954DE0" w:rsidP="00954DE0">
      <w:pPr>
        <w:pStyle w:val="Scheme11L3"/>
        <w:numPr>
          <w:ilvl w:val="0"/>
          <w:numId w:val="0"/>
        </w:numPr>
        <w:spacing w:after="0"/>
        <w:ind w:left="2880" w:hanging="720"/>
        <w:jc w:val="left"/>
      </w:pPr>
      <w:r>
        <w:t>(F)</w:t>
      </w:r>
      <w:r>
        <w:tab/>
        <w:t>Borrower delivers to Lender either (1) an endorsement to the Title Policy along with a title update</w:t>
      </w:r>
      <w:r w:rsidR="006600E3">
        <w:t>,</w:t>
      </w:r>
      <w:r>
        <w:t xml:space="preserve"> or (2) a new title insurance policy, in either case with an effective date no earlier than the date of recordation of the deed transferring the interest in the Mortgaged Property to the transferee. An endorsement to the Title Policy that evidences the recordation of the deed transferring the interest in the Mortgaged Property to the transferee but which does not change the effective date of the Title Policy will not be sufficient.</w:t>
      </w:r>
    </w:p>
    <w:p w:rsidR="00954DE0" w:rsidRDefault="00954DE0" w:rsidP="00954DE0">
      <w:pPr>
        <w:pStyle w:val="BodyText"/>
        <w:spacing w:after="0"/>
      </w:pPr>
    </w:p>
    <w:p w:rsidR="00954DE0" w:rsidRPr="00DF4B5D" w:rsidRDefault="00954DE0" w:rsidP="00954DE0">
      <w:pPr>
        <w:pStyle w:val="BodyText"/>
        <w:spacing w:after="0"/>
        <w:ind w:left="2880" w:hanging="720"/>
        <w:jc w:val="left"/>
      </w:pPr>
      <w:r>
        <w:t>(G)</w:t>
      </w:r>
      <w:r>
        <w:tab/>
        <w:t xml:space="preserve">Following the Co-Owner Transfer, Required Co-Owner must continue to maintain the Required Co-Owner Interest as described in </w:t>
      </w:r>
      <w:r w:rsidR="00930F69">
        <w:t>th</w:t>
      </w:r>
      <w:r w:rsidR="00376D42">
        <w:t xml:space="preserve">e </w:t>
      </w:r>
      <w:r>
        <w:t>Summary</w:t>
      </w:r>
      <w:r w:rsidR="00376D42">
        <w:t>.</w:t>
      </w:r>
    </w:p>
    <w:p w:rsidR="00954DE0" w:rsidRDefault="00954DE0" w:rsidP="00954DE0">
      <w:pPr>
        <w:pStyle w:val="BodyText"/>
        <w:spacing w:after="0"/>
        <w:ind w:left="2880" w:hanging="720"/>
      </w:pPr>
    </w:p>
    <w:p w:rsidR="00954DE0" w:rsidRDefault="00954DE0" w:rsidP="00954DE0">
      <w:pPr>
        <w:spacing w:after="0"/>
        <w:ind w:left="2160" w:hanging="720"/>
        <w:outlineLvl w:val="2"/>
        <w:rPr>
          <w:bCs/>
        </w:rPr>
      </w:pPr>
      <w:r>
        <w:rPr>
          <w:bCs/>
        </w:rPr>
        <w:t>(v</w:t>
      </w:r>
      <w:r w:rsidRPr="00FC466C">
        <w:rPr>
          <w:bCs/>
        </w:rPr>
        <w:t>)</w:t>
      </w:r>
      <w:r w:rsidRPr="00FC466C">
        <w:rPr>
          <w:bCs/>
        </w:rPr>
        <w:tab/>
      </w:r>
      <w:r w:rsidRPr="00D33ED2">
        <w:rPr>
          <w:bCs/>
        </w:rPr>
        <w:t>TIC Roll-up</w:t>
      </w:r>
      <w:r>
        <w:rPr>
          <w:bCs/>
        </w:rPr>
        <w:t xml:space="preserve"> Transfer.</w:t>
      </w:r>
      <w:r w:rsidRPr="00CF56CB">
        <w:rPr>
          <w:bCs/>
        </w:rPr>
        <w:t xml:space="preserve"> </w:t>
      </w:r>
    </w:p>
    <w:p w:rsidR="00954DE0" w:rsidRDefault="00954DE0" w:rsidP="00954DE0">
      <w:pPr>
        <w:spacing w:after="0"/>
        <w:ind w:left="1440" w:hanging="720"/>
        <w:outlineLvl w:val="2"/>
        <w:rPr>
          <w:bCs/>
        </w:rPr>
      </w:pPr>
    </w:p>
    <w:p w:rsidR="00954DE0" w:rsidRDefault="00954DE0" w:rsidP="00954DE0">
      <w:pPr>
        <w:spacing w:after="0"/>
        <w:ind w:left="2880" w:hanging="720"/>
        <w:jc w:val="left"/>
        <w:outlineLvl w:val="2"/>
        <w:rPr>
          <w:bCs/>
        </w:rPr>
      </w:pPr>
      <w:r>
        <w:rPr>
          <w:bCs/>
        </w:rPr>
        <w:t>(A)</w:t>
      </w:r>
      <w:r>
        <w:rPr>
          <w:bCs/>
        </w:rPr>
        <w:tab/>
        <w:t>A “</w:t>
      </w:r>
      <w:r w:rsidRPr="009372AD">
        <w:rPr>
          <w:b/>
          <w:bCs/>
        </w:rPr>
        <w:t>TIC Roll-up</w:t>
      </w:r>
      <w:r>
        <w:rPr>
          <w:bCs/>
        </w:rPr>
        <w:t xml:space="preserve"> </w:t>
      </w:r>
      <w:r>
        <w:rPr>
          <w:b/>
          <w:bCs/>
        </w:rPr>
        <w:t>Transfer</w:t>
      </w:r>
      <w:r>
        <w:rPr>
          <w:bCs/>
        </w:rPr>
        <w:t xml:space="preserve">” is the </w:t>
      </w:r>
      <w:r w:rsidRPr="00CF56CB">
        <w:rPr>
          <w:bCs/>
        </w:rPr>
        <w:t>termination of the e</w:t>
      </w:r>
      <w:r>
        <w:rPr>
          <w:bCs/>
        </w:rPr>
        <w:t>xisting Tenancy in Common</w:t>
      </w:r>
      <w:r w:rsidRPr="00CF56CB">
        <w:rPr>
          <w:bCs/>
        </w:rPr>
        <w:t xml:space="preserve"> </w:t>
      </w:r>
      <w:r>
        <w:rPr>
          <w:bCs/>
        </w:rPr>
        <w:t xml:space="preserve">Agreement </w:t>
      </w:r>
      <w:r w:rsidRPr="00CF56CB">
        <w:rPr>
          <w:bCs/>
        </w:rPr>
        <w:t xml:space="preserve">and the Transfer of all the interests of </w:t>
      </w:r>
      <w:r>
        <w:rPr>
          <w:bCs/>
        </w:rPr>
        <w:t>each Co-Owner Borrower in the Mortgaged Property to a single entity (“</w:t>
      </w:r>
      <w:r w:rsidRPr="0024648E">
        <w:rPr>
          <w:b/>
          <w:bCs/>
        </w:rPr>
        <w:t>Consolidation Borrower</w:t>
      </w:r>
      <w:r>
        <w:rPr>
          <w:bCs/>
        </w:rPr>
        <w:t xml:space="preserve">”). </w:t>
      </w:r>
    </w:p>
    <w:p w:rsidR="00954DE0" w:rsidRDefault="00954DE0" w:rsidP="00954DE0">
      <w:pPr>
        <w:spacing w:after="0"/>
        <w:ind w:left="2880" w:hanging="720"/>
        <w:jc w:val="left"/>
        <w:outlineLvl w:val="2"/>
        <w:rPr>
          <w:bCs/>
        </w:rPr>
      </w:pPr>
    </w:p>
    <w:p w:rsidR="00954DE0" w:rsidRDefault="00954DE0" w:rsidP="00954DE0">
      <w:pPr>
        <w:spacing w:after="0"/>
        <w:ind w:left="2880" w:hanging="720"/>
        <w:jc w:val="left"/>
        <w:outlineLvl w:val="2"/>
        <w:rPr>
          <w:bCs/>
        </w:rPr>
      </w:pPr>
      <w:r>
        <w:rPr>
          <w:bCs/>
        </w:rPr>
        <w:t>(B)</w:t>
      </w:r>
      <w:r>
        <w:rPr>
          <w:bCs/>
        </w:rPr>
        <w:tab/>
      </w:r>
      <w:r>
        <w:t>Immediately after the TIC Roll-up Transfer, t</w:t>
      </w:r>
      <w:r>
        <w:rPr>
          <w:bCs/>
        </w:rPr>
        <w:t>he proportional beneficial ownership interest in the Consolidation Borrower must be the same as the ultimate beneficial ownership of each Co-Owner Borrower in the Mortgaged Property immediately prior to the TIC Roll-up Transfer. By way of example, an owner of a 10% membership interest in a Co-Owner Borrower that owns 50% of the Mortgaged Property must become a 5% member of the Consolidation Borrower.</w:t>
      </w:r>
    </w:p>
    <w:p w:rsidR="00954DE0" w:rsidRDefault="00954DE0" w:rsidP="00954DE0">
      <w:pPr>
        <w:spacing w:after="0"/>
        <w:ind w:left="2880" w:hanging="720"/>
        <w:jc w:val="left"/>
        <w:outlineLvl w:val="2"/>
        <w:rPr>
          <w:bCs/>
        </w:rPr>
      </w:pPr>
    </w:p>
    <w:p w:rsidR="00954DE0" w:rsidRDefault="00954DE0" w:rsidP="00954DE0">
      <w:pPr>
        <w:spacing w:after="0"/>
        <w:ind w:left="2880" w:hanging="720"/>
        <w:jc w:val="left"/>
        <w:outlineLvl w:val="2"/>
      </w:pPr>
      <w:r>
        <w:rPr>
          <w:bCs/>
        </w:rPr>
        <w:t>(C)</w:t>
      </w:r>
      <w:r>
        <w:rPr>
          <w:bCs/>
        </w:rPr>
        <w:tab/>
      </w:r>
      <w:r>
        <w:t>I</w:t>
      </w:r>
      <w:r w:rsidRPr="00974420">
        <w:t xml:space="preserve">f the Consolidation Borrower was formed more than 90 days prior to the date of the </w:t>
      </w:r>
      <w:r>
        <w:t>TIC Roll-up Transfer</w:t>
      </w:r>
      <w:r w:rsidRPr="00974420">
        <w:t>, the Consolidation Borrower must comply with all of Lender</w:t>
      </w:r>
      <w:r w:rsidR="00350C47">
        <w:t>’</w:t>
      </w:r>
      <w:r w:rsidRPr="00974420">
        <w:t xml:space="preserve">s then-current requirements </w:t>
      </w:r>
      <w:r w:rsidRPr="008304D3">
        <w:t>relating to recycled entities.</w:t>
      </w:r>
    </w:p>
    <w:p w:rsidR="00954DE0" w:rsidRPr="009375C3" w:rsidRDefault="00954DE0" w:rsidP="00954DE0">
      <w:pPr>
        <w:spacing w:after="0"/>
        <w:ind w:left="2880" w:hanging="720"/>
        <w:jc w:val="left"/>
        <w:outlineLvl w:val="2"/>
      </w:pPr>
    </w:p>
    <w:p w:rsidR="00954DE0" w:rsidRDefault="00954DE0" w:rsidP="00954DE0">
      <w:pPr>
        <w:pStyle w:val="Scheme11L3"/>
        <w:numPr>
          <w:ilvl w:val="0"/>
          <w:numId w:val="0"/>
        </w:numPr>
        <w:spacing w:after="0"/>
        <w:ind w:left="2880" w:hanging="720"/>
        <w:jc w:val="left"/>
        <w:rPr>
          <w:color w:val="000000"/>
          <w:szCs w:val="24"/>
        </w:rPr>
      </w:pPr>
      <w:r>
        <w:t>(D)</w:t>
      </w:r>
      <w:r>
        <w:tab/>
        <w:t xml:space="preserve">Following the TIC Roll-up Transfer, the Consolidation Borrower must be directly or indirectly Controlled by the Consolidation Borrower Manager identified in </w:t>
      </w:r>
      <w:r w:rsidR="00376D42">
        <w:t>the Summary.</w:t>
      </w:r>
    </w:p>
    <w:p w:rsidR="00954DE0" w:rsidRPr="00584EAD" w:rsidRDefault="00954DE0" w:rsidP="00954DE0">
      <w:pPr>
        <w:pStyle w:val="BodyText"/>
        <w:spacing w:after="0"/>
      </w:pPr>
    </w:p>
    <w:p w:rsidR="00954DE0" w:rsidRDefault="00954DE0" w:rsidP="00954DE0">
      <w:pPr>
        <w:spacing w:after="0"/>
        <w:ind w:left="2880" w:hanging="720"/>
        <w:jc w:val="left"/>
        <w:outlineLvl w:val="2"/>
      </w:pPr>
      <w:r>
        <w:t>(E)</w:t>
      </w:r>
      <w:r>
        <w:tab/>
        <w:t>A</w:t>
      </w:r>
      <w:r w:rsidRPr="00CF56CB">
        <w:t>ll consents, agreements and other documents rela</w:t>
      </w:r>
      <w:r>
        <w:t>ting to the termination of the Tenancy in Common Agreement</w:t>
      </w:r>
      <w:r w:rsidRPr="00CF56CB">
        <w:t xml:space="preserve">, the transfer of interests in the Mortgaged Property to Consolidation Borrower, and/or otherwise related to the </w:t>
      </w:r>
      <w:r>
        <w:t>TIC Roll-up Transfer are reasonably satisfactory to Lender</w:t>
      </w:r>
      <w:r w:rsidRPr="00CF56CB">
        <w:t>.</w:t>
      </w:r>
    </w:p>
    <w:p w:rsidR="00954DE0" w:rsidRDefault="00954DE0" w:rsidP="00954DE0">
      <w:pPr>
        <w:spacing w:after="0"/>
        <w:ind w:left="2880" w:hanging="720"/>
        <w:jc w:val="left"/>
        <w:outlineLvl w:val="2"/>
      </w:pPr>
    </w:p>
    <w:p w:rsidR="00954DE0" w:rsidRDefault="00954DE0" w:rsidP="00954DE0">
      <w:pPr>
        <w:spacing w:after="0"/>
        <w:ind w:left="2880" w:hanging="720"/>
        <w:jc w:val="left"/>
        <w:outlineLvl w:val="2"/>
      </w:pPr>
      <w:r>
        <w:t>(F)</w:t>
      </w:r>
      <w:r>
        <w:tab/>
        <w:t>Th</w:t>
      </w:r>
      <w:r w:rsidRPr="00C94901">
        <w:t xml:space="preserve">e </w:t>
      </w:r>
      <w:r>
        <w:t>Consolidation Borrower</w:t>
      </w:r>
      <w:r w:rsidRPr="00C94901">
        <w:t xml:space="preserve"> executes </w:t>
      </w:r>
      <w:r>
        <w:t>an Assumption A</w:t>
      </w:r>
      <w:r w:rsidRPr="00C94901">
        <w:t xml:space="preserve">greement that, among other things, requires the </w:t>
      </w:r>
      <w:r>
        <w:t xml:space="preserve">Consolidation Borrower </w:t>
      </w:r>
      <w:r w:rsidRPr="00C94901">
        <w:t xml:space="preserve">to </w:t>
      </w:r>
      <w:r>
        <w:t xml:space="preserve">assume and </w:t>
      </w:r>
      <w:r w:rsidRPr="00C94901">
        <w:t xml:space="preserve">perform all obligations of </w:t>
      </w:r>
      <w:r>
        <w:t xml:space="preserve">each Co-Owner </w:t>
      </w:r>
      <w:r w:rsidRPr="00C94901">
        <w:t>Borrower set forth in the Loan Document</w:t>
      </w:r>
      <w:r>
        <w:t xml:space="preserve">s. Each Co-Owner </w:t>
      </w:r>
      <w:r w:rsidRPr="00CF56CB">
        <w:t xml:space="preserve">Borrower </w:t>
      </w:r>
      <w:r>
        <w:t xml:space="preserve">will remain liable </w:t>
      </w:r>
      <w:r w:rsidRPr="001B636B">
        <w:t>and Consolidation Borrower</w:t>
      </w:r>
      <w:r>
        <w:t xml:space="preserve"> </w:t>
      </w:r>
      <w:r w:rsidRPr="00CF56CB">
        <w:t xml:space="preserve">will </w:t>
      </w:r>
      <w:r>
        <w:t>become</w:t>
      </w:r>
      <w:r w:rsidRPr="00CF56CB">
        <w:t xml:space="preserve"> liable under the Loan Documents for events or circumstances occurring or existing on or before the date of t</w:t>
      </w:r>
      <w:r w:rsidRPr="00542F3D">
        <w:t xml:space="preserve">he </w:t>
      </w:r>
      <w:r>
        <w:t>TIC Roll-up Transfer</w:t>
      </w:r>
      <w:r w:rsidRPr="00542F3D">
        <w:t>.</w:t>
      </w:r>
    </w:p>
    <w:p w:rsidR="00954DE0" w:rsidRDefault="00954DE0" w:rsidP="00954DE0">
      <w:pPr>
        <w:spacing w:after="0"/>
        <w:ind w:left="2880" w:hanging="720"/>
        <w:jc w:val="left"/>
        <w:outlineLvl w:val="2"/>
      </w:pPr>
    </w:p>
    <w:p w:rsidR="00954DE0" w:rsidRDefault="00954DE0" w:rsidP="00954DE0">
      <w:pPr>
        <w:ind w:left="2880" w:hanging="720"/>
        <w:jc w:val="left"/>
        <w:outlineLvl w:val="2"/>
      </w:pPr>
      <w:r>
        <w:t>(G)</w:t>
      </w:r>
      <w:r>
        <w:tab/>
        <w:t>The Assumption A</w:t>
      </w:r>
      <w:r w:rsidRPr="00CF56CB">
        <w:t xml:space="preserve">greement </w:t>
      </w:r>
      <w:r>
        <w:t xml:space="preserve">is recorded in the land records and Consolidation Borrower </w:t>
      </w:r>
      <w:r w:rsidRPr="00CF56CB">
        <w:t xml:space="preserve">delivers </w:t>
      </w:r>
      <w:r>
        <w:t xml:space="preserve">either (1) </w:t>
      </w:r>
      <w:r w:rsidRPr="00CF56CB">
        <w:t xml:space="preserve">an endorsement to the </w:t>
      </w:r>
      <w:r>
        <w:t>Title Policy</w:t>
      </w:r>
      <w:r w:rsidRPr="00CF56CB">
        <w:t xml:space="preserve"> along with a title update</w:t>
      </w:r>
      <w:r w:rsidR="001805FE">
        <w:t>,</w:t>
      </w:r>
      <w:r w:rsidRPr="00CF56CB">
        <w:t xml:space="preserve"> or </w:t>
      </w:r>
      <w:r>
        <w:t>(2)</w:t>
      </w:r>
      <w:r w:rsidRPr="00CF56CB">
        <w:t xml:space="preserve"> a new title </w:t>
      </w:r>
      <w:r>
        <w:t xml:space="preserve">insurance </w:t>
      </w:r>
      <w:r w:rsidRPr="00CF56CB">
        <w:t xml:space="preserve">policy in </w:t>
      </w:r>
      <w:r>
        <w:t xml:space="preserve">a </w:t>
      </w:r>
      <w:r w:rsidRPr="00CF56CB">
        <w:t xml:space="preserve">form acceptable to Lender, in either case with an effective date no earlier than </w:t>
      </w:r>
      <w:r>
        <w:t>the date of recordation of the Assumption A</w:t>
      </w:r>
      <w:r w:rsidRPr="00CF56CB">
        <w:t xml:space="preserve">greement. An endorsement to the existing </w:t>
      </w:r>
      <w:r>
        <w:t>T</w:t>
      </w:r>
      <w:r w:rsidRPr="00CF56CB">
        <w:t>it</w:t>
      </w:r>
      <w:r>
        <w:t>le P</w:t>
      </w:r>
      <w:r w:rsidRPr="00CF56CB">
        <w:t>olicy that evidences the recordation of the deed transferring the interest in the Mortgaged Property to the Consolidation Borrower but which does not ch</w:t>
      </w:r>
      <w:r>
        <w:t>ange the effective date of the Title P</w:t>
      </w:r>
      <w:r w:rsidRPr="00CF56CB">
        <w:t xml:space="preserve">olicy will not be </w:t>
      </w:r>
      <w:r w:rsidRPr="008304D3">
        <w:t>sufficient.</w:t>
      </w:r>
    </w:p>
    <w:p w:rsidR="00954DE0" w:rsidRDefault="00954DE0" w:rsidP="00954DE0">
      <w:pPr>
        <w:ind w:left="2880" w:hanging="720"/>
        <w:jc w:val="left"/>
        <w:outlineLvl w:val="2"/>
      </w:pPr>
      <w:r>
        <w:t>(H</w:t>
      </w:r>
      <w:r w:rsidRPr="00542F3D">
        <w:t>)</w:t>
      </w:r>
      <w:r>
        <w:tab/>
        <w:t xml:space="preserve">Each Guarantor reaffirms in writing, in a form reasonably acceptable to Lender, its obligations </w:t>
      </w:r>
      <w:r w:rsidRPr="00542F3D">
        <w:t>under any existing</w:t>
      </w:r>
      <w:r>
        <w:t xml:space="preserve"> </w:t>
      </w:r>
      <w:r w:rsidRPr="00542F3D">
        <w:t xml:space="preserve">Guaranty and </w:t>
      </w:r>
      <w:r>
        <w:t xml:space="preserve">acknowledges and confirms </w:t>
      </w:r>
      <w:r w:rsidRPr="00542F3D">
        <w:t>that the Guaranty re</w:t>
      </w:r>
      <w:r>
        <w:t>mains in full force and effect.</w:t>
      </w:r>
    </w:p>
    <w:p w:rsidR="00954DE0" w:rsidRDefault="00954DE0" w:rsidP="00954DE0">
      <w:pPr>
        <w:ind w:left="2880" w:hanging="720"/>
        <w:jc w:val="left"/>
        <w:outlineLvl w:val="2"/>
      </w:pPr>
      <w:r>
        <w:t>(I</w:t>
      </w:r>
      <w:r w:rsidRPr="00542F3D">
        <w:t>)</w:t>
      </w:r>
      <w:r>
        <w:tab/>
      </w:r>
      <w:r w:rsidRPr="00C94901">
        <w:t xml:space="preserve">The </w:t>
      </w:r>
      <w:r>
        <w:t>Consolidation Borrower</w:t>
      </w:r>
      <w:r w:rsidRPr="00C94901">
        <w:t xml:space="preserve"> </w:t>
      </w:r>
      <w:r>
        <w:t xml:space="preserve">files such financing statements </w:t>
      </w:r>
      <w:r w:rsidRPr="00C94901">
        <w:t xml:space="preserve">as </w:t>
      </w:r>
      <w:r>
        <w:t xml:space="preserve">reasonably </w:t>
      </w:r>
      <w:r w:rsidRPr="00C94901">
        <w:t>require</w:t>
      </w:r>
      <w:r>
        <w:t>d by Lender</w:t>
      </w:r>
      <w:r w:rsidRPr="00C94901">
        <w:t>.</w:t>
      </w:r>
    </w:p>
    <w:p w:rsidR="00954DE0" w:rsidRDefault="00954DE0" w:rsidP="00954DE0">
      <w:pPr>
        <w:pStyle w:val="BodyText"/>
        <w:spacing w:after="0"/>
        <w:ind w:left="2880" w:hanging="720"/>
        <w:jc w:val="left"/>
        <w:rPr>
          <w:color w:val="000000"/>
        </w:rPr>
      </w:pPr>
      <w:r>
        <w:t>(J)</w:t>
      </w:r>
      <w:r>
        <w:tab/>
      </w:r>
      <w:r w:rsidRPr="008304D3">
        <w:t xml:space="preserve">The </w:t>
      </w:r>
      <w:r>
        <w:t>TIC Roll-up Transfer</w:t>
      </w:r>
      <w:r w:rsidRPr="008304D3">
        <w:t xml:space="preserve"> is completed in accordance with the terms of this Section </w:t>
      </w:r>
      <w:r>
        <w:t>7.03(a)(v) at least one year prior to the Maturity Date.</w:t>
      </w:r>
    </w:p>
    <w:p w:rsidR="00954DE0" w:rsidRDefault="00954DE0" w:rsidP="00954DE0">
      <w:pPr>
        <w:pStyle w:val="BodyText"/>
        <w:spacing w:after="0"/>
        <w:ind w:left="1440" w:hanging="720"/>
        <w:jc w:val="left"/>
        <w:rPr>
          <w:color w:val="000000"/>
        </w:rPr>
      </w:pPr>
    </w:p>
    <w:p w:rsidR="003727A2" w:rsidRDefault="003727A2" w:rsidP="003727A2">
      <w:pPr>
        <w:pStyle w:val="BodyText"/>
        <w:spacing w:after="0"/>
        <w:ind w:left="2160" w:hanging="720"/>
        <w:jc w:val="left"/>
        <w:rPr>
          <w:color w:val="000000"/>
        </w:rPr>
      </w:pPr>
      <w:r>
        <w:rPr>
          <w:color w:val="000000"/>
        </w:rPr>
        <w:t>(vi)</w:t>
      </w:r>
      <w:r>
        <w:rPr>
          <w:color w:val="000000"/>
        </w:rPr>
        <w:tab/>
        <w:t>through (x</w:t>
      </w:r>
      <w:r w:rsidR="00A9010B">
        <w:rPr>
          <w:color w:val="000000"/>
        </w:rPr>
        <w:t>v</w:t>
      </w:r>
      <w:r>
        <w:rPr>
          <w:color w:val="000000"/>
        </w:rPr>
        <w:t>) are Reserved.</w:t>
      </w:r>
    </w:p>
    <w:p w:rsidR="003727A2" w:rsidRDefault="003727A2" w:rsidP="00954DE0">
      <w:pPr>
        <w:pStyle w:val="BodyText"/>
        <w:spacing w:after="0"/>
        <w:ind w:left="1440" w:hanging="720"/>
        <w:jc w:val="left"/>
        <w:rPr>
          <w:color w:val="000000"/>
        </w:rPr>
      </w:pPr>
    </w:p>
    <w:p w:rsidR="00954DE0" w:rsidRDefault="00954DE0" w:rsidP="00954DE0">
      <w:pPr>
        <w:pStyle w:val="BodyText"/>
        <w:spacing w:after="0"/>
        <w:ind w:left="1440" w:hanging="720"/>
        <w:jc w:val="left"/>
      </w:pPr>
      <w:r>
        <w:t>(b)</w:t>
      </w:r>
      <w:r>
        <w:tab/>
      </w:r>
      <w:r w:rsidRPr="00D33ED2">
        <w:rPr>
          <w:u w:val="single"/>
        </w:rPr>
        <w:t>Conditionally Permitted Transfers</w:t>
      </w:r>
      <w:r>
        <w:rPr>
          <w:u w:val="single"/>
        </w:rPr>
        <w:t xml:space="preserve"> -</w:t>
      </w:r>
      <w:r w:rsidRPr="00D33ED2">
        <w:rPr>
          <w:u w:val="single"/>
        </w:rPr>
        <w:t xml:space="preserve"> Category II</w:t>
      </w:r>
      <w:r>
        <w:rPr>
          <w:u w:val="single"/>
        </w:rPr>
        <w:t xml:space="preserve"> (Special Transfer Processing Fee transactions)</w:t>
      </w:r>
    </w:p>
    <w:p w:rsidR="00954DE0" w:rsidRDefault="00954DE0" w:rsidP="00954DE0">
      <w:pPr>
        <w:pStyle w:val="Scheme11L3"/>
        <w:numPr>
          <w:ilvl w:val="0"/>
          <w:numId w:val="0"/>
        </w:numPr>
        <w:spacing w:after="0"/>
        <w:ind w:left="2160" w:hanging="720"/>
        <w:jc w:val="left"/>
        <w:rPr>
          <w:color w:val="000000"/>
          <w:szCs w:val="24"/>
        </w:rPr>
      </w:pPr>
    </w:p>
    <w:p w:rsidR="00954DE0" w:rsidRDefault="00954DE0" w:rsidP="00954DE0">
      <w:pPr>
        <w:pStyle w:val="Scheme11L3"/>
        <w:numPr>
          <w:ilvl w:val="0"/>
          <w:numId w:val="0"/>
        </w:numPr>
        <w:spacing w:after="0"/>
        <w:ind w:left="2160" w:hanging="720"/>
        <w:jc w:val="left"/>
        <w:rPr>
          <w:color w:val="000000"/>
          <w:szCs w:val="24"/>
        </w:rPr>
      </w:pPr>
      <w:r>
        <w:rPr>
          <w:color w:val="000000"/>
          <w:szCs w:val="24"/>
        </w:rPr>
        <w:t>(i</w:t>
      </w:r>
      <w:r w:rsidRPr="00280B1F">
        <w:rPr>
          <w:color w:val="000000"/>
          <w:szCs w:val="24"/>
        </w:rPr>
        <w:t>)</w:t>
      </w:r>
      <w:r w:rsidRPr="00280B1F">
        <w:rPr>
          <w:color w:val="000000"/>
          <w:szCs w:val="24"/>
        </w:rPr>
        <w:tab/>
      </w:r>
      <w:r w:rsidRPr="00D33ED2">
        <w:rPr>
          <w:color w:val="000000"/>
          <w:szCs w:val="24"/>
        </w:rPr>
        <w:t xml:space="preserve">Transfer </w:t>
      </w:r>
      <w:r w:rsidR="004014F5">
        <w:rPr>
          <w:color w:val="000000"/>
          <w:szCs w:val="24"/>
        </w:rPr>
        <w:t xml:space="preserve">of a Controlling Interest </w:t>
      </w:r>
      <w:r w:rsidRPr="00D33ED2">
        <w:rPr>
          <w:color w:val="000000"/>
          <w:szCs w:val="24"/>
        </w:rPr>
        <w:t>Due to Death</w:t>
      </w:r>
      <w:r w:rsidRPr="00494E97">
        <w:rPr>
          <w:color w:val="000000"/>
          <w:szCs w:val="24"/>
        </w:rPr>
        <w:t xml:space="preserve">. </w:t>
      </w:r>
      <w:r>
        <w:rPr>
          <w:color w:val="000000"/>
          <w:szCs w:val="24"/>
        </w:rPr>
        <w:t xml:space="preserve"> </w:t>
      </w:r>
    </w:p>
    <w:p w:rsidR="00954DE0" w:rsidRPr="00665993" w:rsidRDefault="00954DE0" w:rsidP="00954DE0">
      <w:pPr>
        <w:pStyle w:val="BodyText"/>
        <w:spacing w:after="0"/>
      </w:pPr>
    </w:p>
    <w:p w:rsidR="00954DE0" w:rsidRDefault="00954DE0" w:rsidP="00954DE0">
      <w:pPr>
        <w:pStyle w:val="Scheme11L3"/>
        <w:numPr>
          <w:ilvl w:val="0"/>
          <w:numId w:val="0"/>
        </w:numPr>
        <w:tabs>
          <w:tab w:val="left" w:pos="2880"/>
        </w:tabs>
        <w:spacing w:after="0"/>
        <w:ind w:left="2880" w:hanging="720"/>
        <w:jc w:val="left"/>
        <w:rPr>
          <w:color w:val="000000"/>
          <w:szCs w:val="24"/>
        </w:rPr>
      </w:pPr>
      <w:r>
        <w:rPr>
          <w:color w:val="000000"/>
        </w:rPr>
        <w:t>(</w:t>
      </w:r>
      <w:r w:rsidRPr="005170AA">
        <w:rPr>
          <w:color w:val="000000"/>
        </w:rPr>
        <w:t>A</w:t>
      </w:r>
      <w:r>
        <w:rPr>
          <w:color w:val="000000"/>
        </w:rPr>
        <w:t>)</w:t>
      </w:r>
      <w:r>
        <w:rPr>
          <w:color w:val="000000"/>
        </w:rPr>
        <w:tab/>
      </w:r>
      <w:r w:rsidRPr="005170AA">
        <w:rPr>
          <w:color w:val="000000"/>
        </w:rPr>
        <w:t>“</w:t>
      </w:r>
      <w:r w:rsidRPr="005170AA">
        <w:rPr>
          <w:b/>
          <w:color w:val="000000"/>
        </w:rPr>
        <w:t xml:space="preserve">Transfer </w:t>
      </w:r>
      <w:r w:rsidR="004014F5">
        <w:rPr>
          <w:b/>
          <w:color w:val="000000"/>
        </w:rPr>
        <w:t xml:space="preserve">of a Controlling Interest </w:t>
      </w:r>
      <w:r w:rsidRPr="005170AA">
        <w:rPr>
          <w:b/>
          <w:color w:val="000000"/>
        </w:rPr>
        <w:t>Due to Death</w:t>
      </w:r>
      <w:r w:rsidRPr="005170AA">
        <w:rPr>
          <w:color w:val="000000"/>
        </w:rPr>
        <w:t xml:space="preserve">” is </w:t>
      </w:r>
      <w:r>
        <w:rPr>
          <w:color w:val="000000"/>
        </w:rPr>
        <w:t xml:space="preserve">(1) </w:t>
      </w:r>
      <w:r w:rsidRPr="005170AA">
        <w:rPr>
          <w:color w:val="000000"/>
        </w:rPr>
        <w:t>a</w:t>
      </w:r>
      <w:r w:rsidRPr="005170AA">
        <w:rPr>
          <w:color w:val="000000"/>
          <w:szCs w:val="24"/>
        </w:rPr>
        <w:t xml:space="preserve"> Transfer</w:t>
      </w:r>
      <w:r w:rsidRPr="00375BB0">
        <w:rPr>
          <w:color w:val="000000"/>
          <w:szCs w:val="24"/>
        </w:rPr>
        <w:t xml:space="preserve"> </w:t>
      </w:r>
      <w:r w:rsidRPr="005170AA">
        <w:rPr>
          <w:color w:val="000000"/>
          <w:szCs w:val="24"/>
        </w:rPr>
        <w:t xml:space="preserve">to a Beneficiary </w:t>
      </w:r>
      <w:r>
        <w:rPr>
          <w:color w:val="000000"/>
          <w:szCs w:val="24"/>
        </w:rPr>
        <w:t xml:space="preserve">of a Controlling Interest in Borrower or a Designated Entity for Transfers </w:t>
      </w:r>
      <w:r w:rsidRPr="005170AA">
        <w:rPr>
          <w:color w:val="000000"/>
          <w:szCs w:val="24"/>
        </w:rPr>
        <w:t>by devise, descent</w:t>
      </w:r>
      <w:r>
        <w:rPr>
          <w:color w:val="000000"/>
          <w:szCs w:val="24"/>
        </w:rPr>
        <w:t>,</w:t>
      </w:r>
      <w:r w:rsidRPr="005170AA">
        <w:rPr>
          <w:color w:val="000000"/>
          <w:szCs w:val="24"/>
        </w:rPr>
        <w:t xml:space="preserve"> or operation of law</w:t>
      </w:r>
      <w:r>
        <w:rPr>
          <w:color w:val="000000"/>
          <w:szCs w:val="24"/>
        </w:rPr>
        <w:t>, due to the death of a natural person,</w:t>
      </w:r>
      <w:r w:rsidRPr="005170AA">
        <w:rPr>
          <w:color w:val="000000"/>
          <w:szCs w:val="24"/>
        </w:rPr>
        <w:t xml:space="preserve"> and if applicable, </w:t>
      </w:r>
      <w:r>
        <w:rPr>
          <w:color w:val="000000"/>
          <w:szCs w:val="24"/>
        </w:rPr>
        <w:t xml:space="preserve">(2) </w:t>
      </w:r>
      <w:r w:rsidRPr="005170AA">
        <w:rPr>
          <w:color w:val="000000"/>
          <w:szCs w:val="24"/>
        </w:rPr>
        <w:t xml:space="preserve">the subsequent Transfer by </w:t>
      </w:r>
      <w:r>
        <w:rPr>
          <w:color w:val="000000"/>
          <w:szCs w:val="24"/>
        </w:rPr>
        <w:t>such</w:t>
      </w:r>
      <w:r w:rsidRPr="005170AA">
        <w:rPr>
          <w:color w:val="000000"/>
          <w:szCs w:val="24"/>
        </w:rPr>
        <w:t xml:space="preserve"> Beneficiary to another </w:t>
      </w:r>
      <w:r>
        <w:rPr>
          <w:color w:val="000000"/>
          <w:szCs w:val="24"/>
        </w:rPr>
        <w:t>Beneficiary</w:t>
      </w:r>
      <w:r w:rsidRPr="005170AA">
        <w:rPr>
          <w:color w:val="000000"/>
          <w:szCs w:val="24"/>
        </w:rPr>
        <w:t xml:space="preserve"> of the deceased natural person (“</w:t>
      </w:r>
      <w:r w:rsidRPr="005170AA">
        <w:rPr>
          <w:b/>
          <w:color w:val="000000"/>
          <w:szCs w:val="24"/>
        </w:rPr>
        <w:t>Second Beneficiary</w:t>
      </w:r>
      <w:r w:rsidRPr="005170AA">
        <w:rPr>
          <w:color w:val="000000"/>
          <w:szCs w:val="24"/>
        </w:rPr>
        <w:t xml:space="preserve">”). </w:t>
      </w:r>
    </w:p>
    <w:p w:rsidR="00954DE0" w:rsidRPr="002C753A" w:rsidRDefault="00954DE0" w:rsidP="00954DE0">
      <w:pPr>
        <w:pStyle w:val="BodyText"/>
        <w:spacing w:after="0"/>
        <w:ind w:left="2160"/>
      </w:pPr>
    </w:p>
    <w:p w:rsidR="00954DE0" w:rsidRDefault="00954DE0" w:rsidP="00954DE0">
      <w:pPr>
        <w:pStyle w:val="BodyText"/>
        <w:spacing w:after="0"/>
        <w:ind w:left="2880" w:hanging="720"/>
        <w:jc w:val="left"/>
        <w:rPr>
          <w:color w:val="000000"/>
        </w:rPr>
      </w:pPr>
      <w:r w:rsidRPr="00494E97">
        <w:rPr>
          <w:color w:val="000000"/>
        </w:rPr>
        <w:t>(</w:t>
      </w:r>
      <w:r>
        <w:rPr>
          <w:color w:val="000000"/>
        </w:rPr>
        <w:t>B</w:t>
      </w:r>
      <w:r w:rsidRPr="00494E97">
        <w:rPr>
          <w:color w:val="000000"/>
        </w:rPr>
        <w:t>)</w:t>
      </w:r>
      <w:r w:rsidRPr="00494E97">
        <w:rPr>
          <w:color w:val="000000"/>
        </w:rPr>
        <w:tab/>
      </w:r>
      <w:r>
        <w:rPr>
          <w:color w:val="000000"/>
        </w:rPr>
        <w:t>In place of the Notice required in</w:t>
      </w:r>
      <w:r w:rsidRPr="00494E97">
        <w:rPr>
          <w:bCs/>
          <w:color w:val="000000"/>
        </w:rPr>
        <w:t xml:space="preserve"> Section 7.04(a), Borrower provides Lender with </w:t>
      </w:r>
      <w:r w:rsidRPr="00494E97">
        <w:rPr>
          <w:color w:val="000000"/>
        </w:rPr>
        <w:t xml:space="preserve">Notice of </w:t>
      </w:r>
      <w:r>
        <w:rPr>
          <w:color w:val="000000"/>
        </w:rPr>
        <w:t xml:space="preserve">the death </w:t>
      </w:r>
      <w:r w:rsidRPr="00494E97">
        <w:rPr>
          <w:color w:val="000000"/>
        </w:rPr>
        <w:t xml:space="preserve">not more than 60 days after the </w:t>
      </w:r>
      <w:r>
        <w:rPr>
          <w:color w:val="000000"/>
        </w:rPr>
        <w:t>death (“</w:t>
      </w:r>
      <w:r w:rsidRPr="00694CA3">
        <w:rPr>
          <w:b/>
          <w:color w:val="000000"/>
        </w:rPr>
        <w:t>Notice</w:t>
      </w:r>
      <w:r>
        <w:rPr>
          <w:b/>
          <w:color w:val="000000"/>
        </w:rPr>
        <w:t xml:space="preserve"> of Death</w:t>
      </w:r>
      <w:r>
        <w:rPr>
          <w:color w:val="000000"/>
        </w:rPr>
        <w:t>”)</w:t>
      </w:r>
      <w:r w:rsidRPr="00494E97">
        <w:rPr>
          <w:color w:val="000000"/>
        </w:rPr>
        <w:t>.</w:t>
      </w:r>
    </w:p>
    <w:p w:rsidR="00954DE0" w:rsidRDefault="00954DE0" w:rsidP="00954DE0">
      <w:pPr>
        <w:pStyle w:val="BodyText"/>
        <w:spacing w:after="0"/>
        <w:ind w:left="2880" w:hanging="720"/>
        <w:jc w:val="left"/>
        <w:rPr>
          <w:color w:val="000000"/>
        </w:rPr>
      </w:pPr>
    </w:p>
    <w:p w:rsidR="00954DE0" w:rsidRPr="0068791F" w:rsidRDefault="00954DE0" w:rsidP="00954DE0">
      <w:pPr>
        <w:tabs>
          <w:tab w:val="left" w:pos="720"/>
        </w:tabs>
        <w:spacing w:after="0"/>
        <w:ind w:left="2880" w:hanging="720"/>
        <w:jc w:val="left"/>
        <w:outlineLvl w:val="2"/>
        <w:rPr>
          <w:bCs/>
          <w:color w:val="000000"/>
        </w:rPr>
      </w:pPr>
      <w:r>
        <w:rPr>
          <w:bCs/>
          <w:color w:val="000000"/>
        </w:rPr>
        <w:t>(C)</w:t>
      </w:r>
      <w:r>
        <w:rPr>
          <w:bCs/>
          <w:color w:val="000000"/>
        </w:rPr>
        <w:tab/>
      </w:r>
      <w:r w:rsidRPr="0068791F">
        <w:rPr>
          <w:bCs/>
          <w:color w:val="000000"/>
        </w:rPr>
        <w:t xml:space="preserve">Within </w:t>
      </w:r>
      <w:r>
        <w:rPr>
          <w:bCs/>
          <w:color w:val="000000"/>
        </w:rPr>
        <w:t>30</w:t>
      </w:r>
      <w:r w:rsidRPr="0068791F">
        <w:rPr>
          <w:bCs/>
          <w:color w:val="000000"/>
        </w:rPr>
        <w:t xml:space="preserve"> days after the Notice</w:t>
      </w:r>
      <w:r>
        <w:rPr>
          <w:bCs/>
          <w:color w:val="000000"/>
        </w:rPr>
        <w:t xml:space="preserve"> of</w:t>
      </w:r>
      <w:r w:rsidRPr="0068791F">
        <w:rPr>
          <w:bCs/>
          <w:color w:val="000000"/>
        </w:rPr>
        <w:t xml:space="preserve"> Death, Borrower notifies Lender</w:t>
      </w:r>
      <w:r>
        <w:rPr>
          <w:bCs/>
          <w:color w:val="000000"/>
        </w:rPr>
        <w:t xml:space="preserve"> (1) of the proposed Transfer date, (2)</w:t>
      </w:r>
      <w:r w:rsidR="00CC04D0">
        <w:rPr>
          <w:bCs/>
          <w:color w:val="000000"/>
        </w:rPr>
        <w:t xml:space="preserve"> of </w:t>
      </w:r>
      <w:r>
        <w:rPr>
          <w:bCs/>
          <w:color w:val="000000"/>
        </w:rPr>
        <w:t xml:space="preserve"> the identity of the Beneficiary, and (3) </w:t>
      </w:r>
      <w:r w:rsidRPr="0068791F">
        <w:rPr>
          <w:bCs/>
          <w:color w:val="000000"/>
        </w:rPr>
        <w:t xml:space="preserve">whether the Beneficiary will subsequently Transfer </w:t>
      </w:r>
      <w:r>
        <w:rPr>
          <w:bCs/>
          <w:color w:val="000000"/>
        </w:rPr>
        <w:t xml:space="preserve">the Controlling Interest </w:t>
      </w:r>
      <w:r w:rsidRPr="0068791F">
        <w:rPr>
          <w:bCs/>
          <w:color w:val="000000"/>
        </w:rPr>
        <w:t xml:space="preserve">to </w:t>
      </w:r>
      <w:r>
        <w:rPr>
          <w:bCs/>
          <w:color w:val="000000"/>
        </w:rPr>
        <w:t>a Second</w:t>
      </w:r>
      <w:r w:rsidRPr="0068791F">
        <w:rPr>
          <w:bCs/>
          <w:color w:val="000000"/>
        </w:rPr>
        <w:t xml:space="preserve"> Beneficiary and </w:t>
      </w:r>
      <w:r>
        <w:rPr>
          <w:bCs/>
          <w:color w:val="000000"/>
        </w:rPr>
        <w:t>the identity of the Second</w:t>
      </w:r>
      <w:r w:rsidRPr="0068791F">
        <w:rPr>
          <w:bCs/>
          <w:color w:val="000000"/>
        </w:rPr>
        <w:t xml:space="preserve"> Beneficiary</w:t>
      </w:r>
      <w:r>
        <w:rPr>
          <w:bCs/>
          <w:color w:val="000000"/>
        </w:rPr>
        <w:t>, if applicable</w:t>
      </w:r>
      <w:r w:rsidRPr="0068791F">
        <w:rPr>
          <w:bCs/>
          <w:color w:val="000000"/>
        </w:rPr>
        <w:t xml:space="preserve"> (“</w:t>
      </w:r>
      <w:r w:rsidRPr="0068791F">
        <w:rPr>
          <w:b/>
          <w:bCs/>
          <w:color w:val="000000"/>
        </w:rPr>
        <w:t>Settlement Notice</w:t>
      </w:r>
      <w:r w:rsidRPr="0068791F">
        <w:rPr>
          <w:bCs/>
          <w:color w:val="000000"/>
        </w:rPr>
        <w:t>”)</w:t>
      </w:r>
      <w:r>
        <w:rPr>
          <w:bCs/>
          <w:color w:val="000000"/>
        </w:rPr>
        <w:t>.</w:t>
      </w:r>
    </w:p>
    <w:p w:rsidR="00954DE0" w:rsidRPr="00494E97" w:rsidRDefault="00954DE0" w:rsidP="00954DE0">
      <w:pPr>
        <w:tabs>
          <w:tab w:val="left" w:pos="720"/>
        </w:tabs>
        <w:spacing w:after="0"/>
        <w:ind w:left="2880" w:hanging="720"/>
        <w:jc w:val="left"/>
        <w:outlineLvl w:val="2"/>
        <w:rPr>
          <w:bCs/>
          <w:color w:val="000000"/>
        </w:rPr>
      </w:pPr>
    </w:p>
    <w:p w:rsidR="00954DE0" w:rsidRPr="00494E97" w:rsidRDefault="00954DE0" w:rsidP="00954DE0">
      <w:pPr>
        <w:tabs>
          <w:tab w:val="left" w:pos="720"/>
        </w:tabs>
        <w:spacing w:after="0"/>
        <w:ind w:left="2880" w:hanging="720"/>
        <w:jc w:val="left"/>
        <w:outlineLvl w:val="2"/>
        <w:rPr>
          <w:bCs/>
          <w:color w:val="000000"/>
        </w:rPr>
      </w:pPr>
      <w:r>
        <w:rPr>
          <w:bCs/>
          <w:color w:val="000000"/>
        </w:rPr>
        <w:t>(D)</w:t>
      </w:r>
      <w:r>
        <w:rPr>
          <w:bCs/>
          <w:color w:val="000000"/>
        </w:rPr>
        <w:tab/>
        <w:t>In place of the Transfer Processing Fee due under Section 7.04(b</w:t>
      </w:r>
      <w:r w:rsidRPr="00494E97">
        <w:rPr>
          <w:bCs/>
          <w:color w:val="000000"/>
        </w:rPr>
        <w:t xml:space="preserve">), Borrower pays Lender </w:t>
      </w:r>
      <w:r w:rsidR="00DF3EFB">
        <w:rPr>
          <w:bCs/>
          <w:color w:val="000000"/>
        </w:rPr>
        <w:t>the</w:t>
      </w:r>
      <w:r w:rsidRPr="00494E97">
        <w:rPr>
          <w:bCs/>
          <w:color w:val="000000"/>
        </w:rPr>
        <w:t xml:space="preserve"> </w:t>
      </w:r>
      <w:r>
        <w:rPr>
          <w:bCs/>
          <w:color w:val="000000"/>
        </w:rPr>
        <w:t>Special Transfer Processing Fee</w:t>
      </w:r>
      <w:r w:rsidRPr="00494E97">
        <w:rPr>
          <w:bCs/>
          <w:color w:val="000000"/>
        </w:rPr>
        <w:t xml:space="preserve"> </w:t>
      </w:r>
      <w:r w:rsidRPr="00D115C0">
        <w:rPr>
          <w:bCs/>
          <w:color w:val="000000"/>
        </w:rPr>
        <w:t>when Borrower delivers the Settlement Notice.</w:t>
      </w:r>
    </w:p>
    <w:p w:rsidR="00954DE0" w:rsidRPr="00494E97" w:rsidRDefault="00954DE0" w:rsidP="00954DE0">
      <w:pPr>
        <w:pStyle w:val="Scheme11L3"/>
        <w:numPr>
          <w:ilvl w:val="0"/>
          <w:numId w:val="0"/>
        </w:numPr>
        <w:tabs>
          <w:tab w:val="left" w:pos="720"/>
        </w:tabs>
        <w:spacing w:after="0"/>
        <w:ind w:left="2880" w:hanging="720"/>
        <w:jc w:val="left"/>
        <w:rPr>
          <w:color w:val="000000"/>
          <w:szCs w:val="24"/>
        </w:rPr>
      </w:pPr>
    </w:p>
    <w:p w:rsidR="00954DE0" w:rsidRPr="00494E97" w:rsidRDefault="00954DE0" w:rsidP="00954DE0">
      <w:pPr>
        <w:pStyle w:val="Scheme11L3"/>
        <w:numPr>
          <w:ilvl w:val="0"/>
          <w:numId w:val="0"/>
        </w:numPr>
        <w:tabs>
          <w:tab w:val="left" w:pos="720"/>
        </w:tabs>
        <w:spacing w:after="0"/>
        <w:ind w:left="2880" w:hanging="720"/>
        <w:jc w:val="left"/>
        <w:rPr>
          <w:color w:val="000000"/>
          <w:szCs w:val="24"/>
        </w:rPr>
      </w:pPr>
      <w:r>
        <w:rPr>
          <w:color w:val="000000"/>
          <w:szCs w:val="24"/>
        </w:rPr>
        <w:t>(E)</w:t>
      </w:r>
      <w:r>
        <w:rPr>
          <w:color w:val="000000"/>
          <w:szCs w:val="24"/>
        </w:rPr>
        <w:tab/>
      </w:r>
      <w:r w:rsidRPr="00494E97">
        <w:rPr>
          <w:color w:val="000000"/>
          <w:szCs w:val="24"/>
        </w:rPr>
        <w:t xml:space="preserve">Contemporaneously with providing </w:t>
      </w:r>
      <w:r>
        <w:rPr>
          <w:color w:val="000000"/>
          <w:szCs w:val="24"/>
        </w:rPr>
        <w:t xml:space="preserve">the Settlement </w:t>
      </w:r>
      <w:r w:rsidRPr="00494E97">
        <w:rPr>
          <w:color w:val="000000"/>
          <w:szCs w:val="24"/>
        </w:rPr>
        <w:t xml:space="preserve">Notice to Lender, Borrower </w:t>
      </w:r>
      <w:r>
        <w:rPr>
          <w:color w:val="000000"/>
          <w:szCs w:val="24"/>
        </w:rPr>
        <w:t>provides evidence reasonably satisfactory to L</w:t>
      </w:r>
      <w:r w:rsidRPr="00494E97">
        <w:rPr>
          <w:color w:val="000000"/>
          <w:szCs w:val="24"/>
        </w:rPr>
        <w:t>ender that the</w:t>
      </w:r>
      <w:r>
        <w:rPr>
          <w:color w:val="000000"/>
          <w:szCs w:val="24"/>
        </w:rPr>
        <w:t xml:space="preserve"> eligibility,</w:t>
      </w:r>
      <w:r w:rsidRPr="00494E97">
        <w:rPr>
          <w:color w:val="000000"/>
          <w:szCs w:val="24"/>
        </w:rPr>
        <w:t xml:space="preserve"> organization, credit and experience in the management of similar properties </w:t>
      </w:r>
      <w:r>
        <w:rPr>
          <w:color w:val="000000"/>
          <w:szCs w:val="24"/>
        </w:rPr>
        <w:t xml:space="preserve">of </w:t>
      </w:r>
      <w:r w:rsidRPr="00494E97">
        <w:rPr>
          <w:color w:val="000000"/>
          <w:szCs w:val="24"/>
        </w:rPr>
        <w:t>Beneficiar</w:t>
      </w:r>
      <w:r>
        <w:rPr>
          <w:color w:val="000000"/>
          <w:szCs w:val="24"/>
        </w:rPr>
        <w:t>y</w:t>
      </w:r>
      <w:r w:rsidRPr="00494E97">
        <w:rPr>
          <w:color w:val="000000"/>
          <w:szCs w:val="24"/>
        </w:rPr>
        <w:t xml:space="preserve"> </w:t>
      </w:r>
      <w:r>
        <w:rPr>
          <w:color w:val="000000"/>
          <w:szCs w:val="24"/>
        </w:rPr>
        <w:t xml:space="preserve">or Second Beneficiary, as applicable, </w:t>
      </w:r>
      <w:r w:rsidRPr="00494E97">
        <w:rPr>
          <w:color w:val="000000"/>
          <w:szCs w:val="24"/>
        </w:rPr>
        <w:t xml:space="preserve">are appropriate to the overall structure and documentation of the </w:t>
      </w:r>
      <w:r>
        <w:rPr>
          <w:color w:val="000000"/>
          <w:szCs w:val="24"/>
        </w:rPr>
        <w:t>Loan</w:t>
      </w:r>
      <w:r w:rsidRPr="00494E97">
        <w:rPr>
          <w:color w:val="000000"/>
          <w:szCs w:val="24"/>
        </w:rPr>
        <w:t>.</w:t>
      </w:r>
    </w:p>
    <w:p w:rsidR="00954DE0" w:rsidRDefault="00954DE0" w:rsidP="00954DE0">
      <w:pPr>
        <w:pStyle w:val="Scheme11L3"/>
        <w:numPr>
          <w:ilvl w:val="0"/>
          <w:numId w:val="0"/>
        </w:numPr>
        <w:tabs>
          <w:tab w:val="left" w:pos="720"/>
        </w:tabs>
        <w:spacing w:after="0"/>
        <w:ind w:left="2880" w:hanging="720"/>
        <w:jc w:val="left"/>
        <w:rPr>
          <w:color w:val="000000"/>
          <w:szCs w:val="24"/>
        </w:rPr>
      </w:pPr>
    </w:p>
    <w:p w:rsidR="00954DE0" w:rsidRPr="00494E97" w:rsidRDefault="00954DE0" w:rsidP="00954DE0">
      <w:pPr>
        <w:pStyle w:val="Scheme11L3"/>
        <w:numPr>
          <w:ilvl w:val="0"/>
          <w:numId w:val="0"/>
        </w:numPr>
        <w:tabs>
          <w:tab w:val="left" w:pos="720"/>
        </w:tabs>
        <w:spacing w:after="0"/>
        <w:ind w:left="2880" w:hanging="720"/>
        <w:jc w:val="left"/>
        <w:rPr>
          <w:color w:val="000000"/>
          <w:szCs w:val="24"/>
        </w:rPr>
      </w:pPr>
      <w:r>
        <w:rPr>
          <w:color w:val="000000"/>
          <w:szCs w:val="24"/>
        </w:rPr>
        <w:t>(F)</w:t>
      </w:r>
      <w:r>
        <w:rPr>
          <w:color w:val="000000"/>
          <w:szCs w:val="24"/>
        </w:rPr>
        <w:tab/>
        <w:t xml:space="preserve">If the </w:t>
      </w:r>
      <w:r w:rsidR="004014F5">
        <w:rPr>
          <w:color w:val="000000"/>
          <w:szCs w:val="24"/>
        </w:rPr>
        <w:t>Transfer of a Controlling Interest Due to Death</w:t>
      </w:r>
      <w:r>
        <w:rPr>
          <w:color w:val="000000"/>
          <w:szCs w:val="24"/>
        </w:rPr>
        <w:t xml:space="preserve"> results from the death of any Guarantor, e</w:t>
      </w:r>
      <w:r w:rsidRPr="00494E97">
        <w:rPr>
          <w:color w:val="000000"/>
          <w:szCs w:val="24"/>
        </w:rPr>
        <w:t xml:space="preserve">ach surviving Guarantor executes such documents and agreements as Lender </w:t>
      </w:r>
      <w:r>
        <w:rPr>
          <w:color w:val="000000"/>
          <w:szCs w:val="24"/>
        </w:rPr>
        <w:t xml:space="preserve">reasonably requires </w:t>
      </w:r>
      <w:r w:rsidRPr="00494E97">
        <w:rPr>
          <w:color w:val="000000"/>
          <w:szCs w:val="24"/>
        </w:rPr>
        <w:t>to ratify its Guaranty</w:t>
      </w:r>
      <w:r>
        <w:rPr>
          <w:color w:val="000000"/>
          <w:szCs w:val="24"/>
        </w:rPr>
        <w:t xml:space="preserve"> within 30 days after the Notice of Death</w:t>
      </w:r>
      <w:r w:rsidRPr="00494E97">
        <w:rPr>
          <w:color w:val="000000"/>
          <w:szCs w:val="24"/>
        </w:rPr>
        <w:t>.</w:t>
      </w:r>
    </w:p>
    <w:p w:rsidR="00954DE0" w:rsidRDefault="00954DE0" w:rsidP="00954DE0">
      <w:pPr>
        <w:pStyle w:val="Scheme11L3"/>
        <w:numPr>
          <w:ilvl w:val="0"/>
          <w:numId w:val="0"/>
        </w:numPr>
        <w:tabs>
          <w:tab w:val="left" w:pos="720"/>
        </w:tabs>
        <w:spacing w:after="0"/>
        <w:ind w:left="2880" w:hanging="720"/>
        <w:jc w:val="left"/>
        <w:rPr>
          <w:color w:val="000000"/>
          <w:szCs w:val="24"/>
        </w:rPr>
      </w:pPr>
    </w:p>
    <w:p w:rsidR="00954DE0" w:rsidRPr="00494E97" w:rsidRDefault="00954DE0" w:rsidP="00954DE0">
      <w:pPr>
        <w:pStyle w:val="Scheme11L3"/>
        <w:numPr>
          <w:ilvl w:val="0"/>
          <w:numId w:val="0"/>
        </w:numPr>
        <w:tabs>
          <w:tab w:val="left" w:pos="720"/>
        </w:tabs>
        <w:spacing w:after="0"/>
        <w:ind w:left="2880" w:hanging="720"/>
        <w:jc w:val="left"/>
        <w:rPr>
          <w:color w:val="000000"/>
          <w:szCs w:val="24"/>
        </w:rPr>
      </w:pPr>
      <w:r>
        <w:rPr>
          <w:color w:val="000000"/>
          <w:szCs w:val="24"/>
        </w:rPr>
        <w:t>(G)</w:t>
      </w:r>
      <w:r>
        <w:rPr>
          <w:color w:val="000000"/>
          <w:szCs w:val="24"/>
        </w:rPr>
        <w:tab/>
      </w:r>
      <w:r w:rsidRPr="00494E97">
        <w:rPr>
          <w:color w:val="000000"/>
          <w:szCs w:val="24"/>
        </w:rPr>
        <w:t xml:space="preserve">If the </w:t>
      </w:r>
      <w:r w:rsidR="004014F5">
        <w:rPr>
          <w:color w:val="000000"/>
          <w:szCs w:val="24"/>
        </w:rPr>
        <w:t>Transfer of a Controlling Interest Due to Death</w:t>
      </w:r>
      <w:r w:rsidRPr="00494E97">
        <w:rPr>
          <w:color w:val="000000"/>
          <w:szCs w:val="24"/>
        </w:rPr>
        <w:t xml:space="preserve"> results from the death of any Guarantor, unless Lender </w:t>
      </w:r>
      <w:r>
        <w:rPr>
          <w:color w:val="000000"/>
          <w:szCs w:val="24"/>
        </w:rPr>
        <w:t xml:space="preserve">determines that </w:t>
      </w:r>
      <w:r w:rsidRPr="00494E97">
        <w:rPr>
          <w:color w:val="000000"/>
          <w:szCs w:val="24"/>
        </w:rPr>
        <w:t xml:space="preserve">any or all the surviving Guarantors </w:t>
      </w:r>
      <w:r>
        <w:rPr>
          <w:color w:val="000000"/>
          <w:szCs w:val="24"/>
        </w:rPr>
        <w:t>meet the requirements for a Replacement Guarantor, including the Replacement Guarantor Net Worth and Liquidity Requirements</w:t>
      </w:r>
      <w:r w:rsidRPr="00494E97">
        <w:rPr>
          <w:color w:val="000000"/>
          <w:szCs w:val="24"/>
        </w:rPr>
        <w:t>, one of the following occur</w:t>
      </w:r>
      <w:r>
        <w:rPr>
          <w:color w:val="000000"/>
          <w:szCs w:val="24"/>
        </w:rPr>
        <w:t>s</w:t>
      </w:r>
      <w:r w:rsidRPr="00494E97">
        <w:rPr>
          <w:color w:val="000000"/>
          <w:szCs w:val="24"/>
        </w:rPr>
        <w:t>:</w:t>
      </w:r>
    </w:p>
    <w:p w:rsidR="00954DE0" w:rsidRPr="00494E97" w:rsidRDefault="00954DE0" w:rsidP="00954DE0">
      <w:pPr>
        <w:pStyle w:val="BodyText"/>
        <w:spacing w:after="0"/>
        <w:ind w:left="2880" w:hanging="720"/>
        <w:rPr>
          <w:color w:val="000000"/>
        </w:rPr>
      </w:pPr>
    </w:p>
    <w:p w:rsidR="00954DE0" w:rsidRPr="00494E97" w:rsidRDefault="00954DE0" w:rsidP="00954DE0">
      <w:pPr>
        <w:pStyle w:val="Scheme11L3"/>
        <w:numPr>
          <w:ilvl w:val="0"/>
          <w:numId w:val="0"/>
        </w:numPr>
        <w:tabs>
          <w:tab w:val="left" w:pos="720"/>
        </w:tabs>
        <w:spacing w:after="0"/>
        <w:ind w:left="3600" w:hanging="720"/>
        <w:jc w:val="left"/>
        <w:rPr>
          <w:color w:val="000000"/>
          <w:szCs w:val="24"/>
        </w:rPr>
      </w:pPr>
      <w:r>
        <w:rPr>
          <w:color w:val="000000"/>
          <w:szCs w:val="24"/>
        </w:rPr>
        <w:t>(1</w:t>
      </w:r>
      <w:r w:rsidRPr="00494E97">
        <w:rPr>
          <w:color w:val="000000"/>
          <w:szCs w:val="24"/>
        </w:rPr>
        <w:t>)</w:t>
      </w:r>
      <w:r w:rsidRPr="00494E97">
        <w:rPr>
          <w:color w:val="000000"/>
          <w:szCs w:val="24"/>
        </w:rPr>
        <w:tab/>
      </w:r>
      <w:r>
        <w:rPr>
          <w:color w:val="000000"/>
          <w:szCs w:val="24"/>
        </w:rPr>
        <w:t xml:space="preserve">Within 30 days after the Settlement Notice, </w:t>
      </w:r>
      <w:r w:rsidRPr="00494E97">
        <w:rPr>
          <w:color w:val="000000"/>
          <w:szCs w:val="24"/>
        </w:rPr>
        <w:t xml:space="preserve">Borrower </w:t>
      </w:r>
      <w:r>
        <w:rPr>
          <w:color w:val="000000"/>
          <w:szCs w:val="24"/>
        </w:rPr>
        <w:t>causes a</w:t>
      </w:r>
      <w:r w:rsidRPr="00494E97">
        <w:rPr>
          <w:color w:val="000000"/>
          <w:szCs w:val="24"/>
        </w:rPr>
        <w:t xml:space="preserve"> Replacement Guarantor </w:t>
      </w:r>
      <w:r>
        <w:rPr>
          <w:color w:val="000000"/>
          <w:szCs w:val="24"/>
        </w:rPr>
        <w:t>to</w:t>
      </w:r>
      <w:r w:rsidRPr="00494E97">
        <w:rPr>
          <w:color w:val="000000"/>
          <w:szCs w:val="24"/>
        </w:rPr>
        <w:t xml:space="preserve"> execute and deliver to Lender a </w:t>
      </w:r>
      <w:r>
        <w:rPr>
          <w:color w:val="000000"/>
          <w:szCs w:val="24"/>
        </w:rPr>
        <w:t>Replacement G</w:t>
      </w:r>
      <w:r w:rsidRPr="00494E97">
        <w:rPr>
          <w:color w:val="000000"/>
          <w:szCs w:val="24"/>
        </w:rPr>
        <w:t>uaranty.</w:t>
      </w:r>
    </w:p>
    <w:p w:rsidR="005914F9" w:rsidRDefault="005914F9" w:rsidP="00954DE0">
      <w:pPr>
        <w:pStyle w:val="Scheme11L3"/>
        <w:numPr>
          <w:ilvl w:val="0"/>
          <w:numId w:val="0"/>
        </w:numPr>
        <w:tabs>
          <w:tab w:val="left" w:pos="720"/>
        </w:tabs>
        <w:spacing w:after="0"/>
        <w:ind w:left="3600" w:hanging="720"/>
        <w:jc w:val="left"/>
        <w:rPr>
          <w:color w:val="000000"/>
          <w:szCs w:val="24"/>
        </w:rPr>
      </w:pPr>
    </w:p>
    <w:p w:rsidR="00954DE0" w:rsidRPr="00494E97" w:rsidRDefault="00954DE0" w:rsidP="00954DE0">
      <w:pPr>
        <w:pStyle w:val="Scheme11L3"/>
        <w:numPr>
          <w:ilvl w:val="0"/>
          <w:numId w:val="0"/>
        </w:numPr>
        <w:tabs>
          <w:tab w:val="left" w:pos="720"/>
        </w:tabs>
        <w:spacing w:after="0"/>
        <w:ind w:left="3600" w:hanging="720"/>
        <w:jc w:val="left"/>
        <w:rPr>
          <w:color w:val="000000"/>
          <w:szCs w:val="24"/>
        </w:rPr>
      </w:pPr>
      <w:r>
        <w:rPr>
          <w:color w:val="000000"/>
          <w:szCs w:val="24"/>
        </w:rPr>
        <w:t>(2</w:t>
      </w:r>
      <w:r w:rsidRPr="00494E97">
        <w:rPr>
          <w:color w:val="000000"/>
          <w:szCs w:val="24"/>
        </w:rPr>
        <w:t>)</w:t>
      </w:r>
      <w:r w:rsidRPr="00494E97">
        <w:rPr>
          <w:color w:val="000000"/>
          <w:szCs w:val="24"/>
        </w:rPr>
        <w:tab/>
        <w:t>The estate of the deceased Guarantor ratifies the Guaranty in writing</w:t>
      </w:r>
      <w:r>
        <w:rPr>
          <w:color w:val="000000"/>
          <w:szCs w:val="24"/>
        </w:rPr>
        <w:t xml:space="preserve"> within 30 days after the Settlement Notice</w:t>
      </w:r>
      <w:r w:rsidRPr="00494E97">
        <w:rPr>
          <w:color w:val="000000"/>
          <w:szCs w:val="24"/>
        </w:rPr>
        <w:t>,</w:t>
      </w:r>
      <w:r>
        <w:rPr>
          <w:color w:val="000000"/>
          <w:szCs w:val="24"/>
        </w:rPr>
        <w:t xml:space="preserve"> and within 6 months after the d</w:t>
      </w:r>
      <w:r w:rsidRPr="00494E97">
        <w:rPr>
          <w:color w:val="000000"/>
          <w:szCs w:val="24"/>
        </w:rPr>
        <w:t xml:space="preserve">eath of the deceased Guarantor, Borrower </w:t>
      </w:r>
      <w:r>
        <w:rPr>
          <w:color w:val="000000"/>
          <w:szCs w:val="24"/>
        </w:rPr>
        <w:t xml:space="preserve">causes </w:t>
      </w:r>
      <w:r w:rsidRPr="00494E97">
        <w:rPr>
          <w:color w:val="000000"/>
          <w:szCs w:val="24"/>
        </w:rPr>
        <w:t xml:space="preserve">a Replacement </w:t>
      </w:r>
      <w:r>
        <w:rPr>
          <w:color w:val="000000"/>
          <w:szCs w:val="24"/>
        </w:rPr>
        <w:t>Guarantor to execute and deliver</w:t>
      </w:r>
      <w:r w:rsidRPr="00494E97">
        <w:rPr>
          <w:color w:val="000000"/>
          <w:szCs w:val="24"/>
        </w:rPr>
        <w:t xml:space="preserve"> to Lender a </w:t>
      </w:r>
      <w:r>
        <w:rPr>
          <w:color w:val="000000"/>
          <w:szCs w:val="24"/>
        </w:rPr>
        <w:t>Replacement Guaranty</w:t>
      </w:r>
      <w:r w:rsidRPr="00494E97">
        <w:rPr>
          <w:color w:val="000000"/>
          <w:szCs w:val="24"/>
        </w:rPr>
        <w:t>.</w:t>
      </w:r>
    </w:p>
    <w:p w:rsidR="00954DE0" w:rsidRPr="00494E97" w:rsidRDefault="00954DE0" w:rsidP="00954DE0">
      <w:pPr>
        <w:pStyle w:val="BodyText"/>
        <w:spacing w:after="0"/>
        <w:rPr>
          <w:color w:val="000000"/>
        </w:rPr>
      </w:pPr>
    </w:p>
    <w:p w:rsidR="00954DE0" w:rsidRPr="00494E97" w:rsidRDefault="00954DE0" w:rsidP="00954DE0">
      <w:pPr>
        <w:suppressAutoHyphens/>
        <w:ind w:left="2880" w:hanging="720"/>
        <w:jc w:val="left"/>
        <w:rPr>
          <w:color w:val="000000"/>
        </w:rPr>
      </w:pPr>
      <w:r>
        <w:rPr>
          <w:color w:val="000000"/>
        </w:rPr>
        <w:t>(H</w:t>
      </w:r>
      <w:r w:rsidRPr="00494E97">
        <w:rPr>
          <w:color w:val="000000"/>
        </w:rPr>
        <w:t>)</w:t>
      </w:r>
      <w:r w:rsidRPr="00494E97">
        <w:rPr>
          <w:color w:val="000000"/>
        </w:rPr>
        <w:tab/>
      </w:r>
      <w:r>
        <w:rPr>
          <w:color w:val="000000"/>
        </w:rPr>
        <w:t>Section 7.04(i</w:t>
      </w:r>
      <w:r w:rsidRPr="00494E97">
        <w:rPr>
          <w:color w:val="000000"/>
        </w:rPr>
        <w:t xml:space="preserve">) </w:t>
      </w:r>
      <w:r>
        <w:rPr>
          <w:color w:val="000000"/>
        </w:rPr>
        <w:t xml:space="preserve">and (j) </w:t>
      </w:r>
      <w:r w:rsidRPr="00494E97">
        <w:rPr>
          <w:color w:val="000000"/>
        </w:rPr>
        <w:t xml:space="preserve">will not </w:t>
      </w:r>
      <w:r>
        <w:rPr>
          <w:color w:val="000000"/>
        </w:rPr>
        <w:t xml:space="preserve">be </w:t>
      </w:r>
      <w:r w:rsidRPr="00494E97">
        <w:rPr>
          <w:color w:val="000000"/>
        </w:rPr>
        <w:t xml:space="preserve">applicable (solely with respect to </w:t>
      </w:r>
      <w:r>
        <w:rPr>
          <w:color w:val="000000"/>
        </w:rPr>
        <w:t>any</w:t>
      </w:r>
      <w:r w:rsidRPr="00494E97">
        <w:rPr>
          <w:color w:val="000000"/>
        </w:rPr>
        <w:t xml:space="preserve"> deceased Guarantor).</w:t>
      </w:r>
    </w:p>
    <w:p w:rsidR="00954DE0" w:rsidRPr="00494E97" w:rsidRDefault="00954DE0" w:rsidP="00954DE0">
      <w:pPr>
        <w:spacing w:after="0"/>
        <w:ind w:left="2160" w:hanging="720"/>
        <w:jc w:val="left"/>
        <w:rPr>
          <w:color w:val="000000"/>
        </w:rPr>
      </w:pPr>
      <w:r>
        <w:rPr>
          <w:color w:val="000000"/>
        </w:rPr>
        <w:t>(ii</w:t>
      </w:r>
      <w:r w:rsidRPr="00494E97">
        <w:rPr>
          <w:color w:val="000000"/>
        </w:rPr>
        <w:t>)</w:t>
      </w:r>
      <w:r w:rsidRPr="00494E97">
        <w:rPr>
          <w:color w:val="000000"/>
        </w:rPr>
        <w:tab/>
      </w:r>
      <w:r w:rsidRPr="001D446E">
        <w:rPr>
          <w:color w:val="000000"/>
        </w:rPr>
        <w:t>Preferred Equity Control Take-Over Transfer</w:t>
      </w:r>
      <w:r w:rsidRPr="00494E97">
        <w:rPr>
          <w:color w:val="000000"/>
        </w:rPr>
        <w:t>.</w:t>
      </w:r>
    </w:p>
    <w:p w:rsidR="00954DE0" w:rsidRPr="00494E97" w:rsidRDefault="00954DE0" w:rsidP="00954DE0">
      <w:pPr>
        <w:spacing w:after="0"/>
        <w:ind w:left="1440" w:hanging="720"/>
        <w:jc w:val="left"/>
        <w:rPr>
          <w:color w:val="000000"/>
        </w:rPr>
      </w:pPr>
    </w:p>
    <w:p w:rsidR="00954DE0" w:rsidRPr="00494E97" w:rsidRDefault="00954DE0" w:rsidP="00954DE0">
      <w:pPr>
        <w:pStyle w:val="Scheme11L3"/>
        <w:numPr>
          <w:ilvl w:val="0"/>
          <w:numId w:val="0"/>
        </w:numPr>
        <w:spacing w:after="0"/>
        <w:ind w:left="2880" w:hanging="720"/>
        <w:jc w:val="left"/>
        <w:rPr>
          <w:color w:val="000000"/>
          <w:szCs w:val="24"/>
        </w:rPr>
      </w:pPr>
      <w:r>
        <w:rPr>
          <w:color w:val="000000"/>
        </w:rPr>
        <w:t>(A</w:t>
      </w:r>
      <w:r w:rsidRPr="00494E97">
        <w:rPr>
          <w:color w:val="000000"/>
        </w:rPr>
        <w:t>)</w:t>
      </w:r>
      <w:r w:rsidRPr="00494E97">
        <w:rPr>
          <w:color w:val="000000"/>
        </w:rPr>
        <w:tab/>
        <w:t>A “</w:t>
      </w:r>
      <w:r w:rsidRPr="00494E97">
        <w:rPr>
          <w:b/>
          <w:color w:val="000000"/>
        </w:rPr>
        <w:t>Preferred Equity</w:t>
      </w:r>
      <w:r w:rsidRPr="00494E97">
        <w:rPr>
          <w:b/>
          <w:color w:val="000000"/>
          <w:szCs w:val="24"/>
        </w:rPr>
        <w:t xml:space="preserve"> </w:t>
      </w:r>
      <w:r>
        <w:rPr>
          <w:b/>
          <w:color w:val="000000"/>
          <w:szCs w:val="24"/>
        </w:rPr>
        <w:t xml:space="preserve">Control Take-Over </w:t>
      </w:r>
      <w:r w:rsidRPr="00494E97">
        <w:rPr>
          <w:b/>
          <w:color w:val="000000"/>
          <w:szCs w:val="24"/>
        </w:rPr>
        <w:t>Transfer</w:t>
      </w:r>
      <w:r w:rsidRPr="00494E97">
        <w:rPr>
          <w:color w:val="000000"/>
          <w:szCs w:val="24"/>
        </w:rPr>
        <w:t xml:space="preserve">” is a Transfer of </w:t>
      </w:r>
      <w:r>
        <w:rPr>
          <w:color w:val="000000"/>
          <w:szCs w:val="24"/>
        </w:rPr>
        <w:t>Manager</w:t>
      </w:r>
      <w:r w:rsidR="00350C47">
        <w:rPr>
          <w:color w:val="000000"/>
          <w:szCs w:val="24"/>
        </w:rPr>
        <w:t>’</w:t>
      </w:r>
      <w:r>
        <w:rPr>
          <w:color w:val="000000"/>
          <w:szCs w:val="24"/>
        </w:rPr>
        <w:t>s right to Control Borrower</w:t>
      </w:r>
      <w:r w:rsidRPr="00494E97">
        <w:rPr>
          <w:color w:val="000000"/>
          <w:szCs w:val="24"/>
        </w:rPr>
        <w:t xml:space="preserve"> to </w:t>
      </w:r>
      <w:r>
        <w:rPr>
          <w:color w:val="000000"/>
          <w:szCs w:val="24"/>
        </w:rPr>
        <w:t>Preferred</w:t>
      </w:r>
      <w:r w:rsidRPr="00494E97">
        <w:rPr>
          <w:color w:val="000000"/>
          <w:szCs w:val="24"/>
        </w:rPr>
        <w:t xml:space="preserve"> Equity </w:t>
      </w:r>
      <w:r>
        <w:rPr>
          <w:color w:val="000000"/>
          <w:szCs w:val="24"/>
        </w:rPr>
        <w:t>Investor</w:t>
      </w:r>
      <w:r w:rsidRPr="00494E97">
        <w:rPr>
          <w:color w:val="000000"/>
          <w:szCs w:val="24"/>
        </w:rPr>
        <w:t xml:space="preserve"> </w:t>
      </w:r>
      <w:r>
        <w:rPr>
          <w:color w:val="000000"/>
          <w:szCs w:val="24"/>
        </w:rPr>
        <w:t xml:space="preserve">or an Affiliate of Preferred Equity Investor </w:t>
      </w:r>
      <w:r w:rsidRPr="00494E97">
        <w:rPr>
          <w:color w:val="000000"/>
          <w:szCs w:val="24"/>
        </w:rPr>
        <w:t xml:space="preserve">pursuant to </w:t>
      </w:r>
      <w:r>
        <w:rPr>
          <w:color w:val="000000"/>
          <w:szCs w:val="24"/>
        </w:rPr>
        <w:t xml:space="preserve">the </w:t>
      </w:r>
      <w:r w:rsidRPr="00494E97">
        <w:rPr>
          <w:color w:val="000000"/>
          <w:szCs w:val="24"/>
        </w:rPr>
        <w:t>operating agreement, joint venture agreement</w:t>
      </w:r>
      <w:r>
        <w:rPr>
          <w:color w:val="000000"/>
          <w:szCs w:val="24"/>
        </w:rPr>
        <w:t>,</w:t>
      </w:r>
      <w:r w:rsidRPr="00494E97">
        <w:rPr>
          <w:color w:val="000000"/>
          <w:szCs w:val="24"/>
        </w:rPr>
        <w:t xml:space="preserve"> or similar agreement</w:t>
      </w:r>
      <w:r>
        <w:rPr>
          <w:color w:val="000000"/>
          <w:szCs w:val="24"/>
        </w:rPr>
        <w:t xml:space="preserve"> governing a preferred equity contribution</w:t>
      </w:r>
      <w:r w:rsidRPr="00494E97">
        <w:rPr>
          <w:color w:val="000000"/>
          <w:szCs w:val="24"/>
        </w:rPr>
        <w:t xml:space="preserve">. If the name of </w:t>
      </w:r>
      <w:r>
        <w:rPr>
          <w:color w:val="000000"/>
          <w:szCs w:val="24"/>
        </w:rPr>
        <w:t>Preferred</w:t>
      </w:r>
      <w:r w:rsidRPr="00494E97">
        <w:rPr>
          <w:color w:val="000000"/>
          <w:szCs w:val="24"/>
        </w:rPr>
        <w:t xml:space="preserve"> Equity </w:t>
      </w:r>
      <w:r>
        <w:rPr>
          <w:color w:val="000000"/>
          <w:szCs w:val="24"/>
        </w:rPr>
        <w:t>Investor</w:t>
      </w:r>
      <w:r w:rsidRPr="00494E97">
        <w:rPr>
          <w:color w:val="000000"/>
          <w:szCs w:val="24"/>
        </w:rPr>
        <w:t xml:space="preserve"> is not </w:t>
      </w:r>
      <w:r>
        <w:rPr>
          <w:color w:val="000000"/>
          <w:szCs w:val="24"/>
        </w:rPr>
        <w:t>specified</w:t>
      </w:r>
      <w:r w:rsidRPr="00494E97">
        <w:rPr>
          <w:color w:val="000000"/>
          <w:szCs w:val="24"/>
        </w:rPr>
        <w:t xml:space="preserve"> in </w:t>
      </w:r>
      <w:r w:rsidR="00930F69">
        <w:rPr>
          <w:color w:val="000000"/>
          <w:szCs w:val="24"/>
        </w:rPr>
        <w:t xml:space="preserve">the </w:t>
      </w:r>
      <w:r>
        <w:rPr>
          <w:color w:val="000000"/>
          <w:szCs w:val="24"/>
        </w:rPr>
        <w:t xml:space="preserve">Summary then </w:t>
      </w:r>
      <w:r w:rsidRPr="00494E97">
        <w:rPr>
          <w:color w:val="000000"/>
          <w:szCs w:val="24"/>
        </w:rPr>
        <w:t xml:space="preserve">this </w:t>
      </w:r>
      <w:r>
        <w:rPr>
          <w:color w:val="000000"/>
          <w:szCs w:val="24"/>
        </w:rPr>
        <w:t xml:space="preserve">Transfer </w:t>
      </w:r>
      <w:r w:rsidRPr="00494E97">
        <w:rPr>
          <w:color w:val="000000"/>
          <w:szCs w:val="24"/>
        </w:rPr>
        <w:t>provision is not applicable.</w:t>
      </w:r>
      <w:r>
        <w:rPr>
          <w:color w:val="000000"/>
          <w:szCs w:val="24"/>
        </w:rPr>
        <w:t xml:space="preserve"> The Preferred Equity Control Take-Over Transfer cannot include </w:t>
      </w:r>
      <w:r w:rsidR="005F160C">
        <w:rPr>
          <w:color w:val="000000"/>
          <w:szCs w:val="24"/>
        </w:rPr>
        <w:t>a contemporaneous</w:t>
      </w:r>
      <w:r>
        <w:rPr>
          <w:color w:val="000000"/>
          <w:szCs w:val="24"/>
        </w:rPr>
        <w:t xml:space="preserve"> Transfer of</w:t>
      </w:r>
      <w:r w:rsidR="003869A0">
        <w:rPr>
          <w:color w:val="000000"/>
          <w:szCs w:val="24"/>
        </w:rPr>
        <w:t xml:space="preserve"> </w:t>
      </w:r>
      <w:r>
        <w:rPr>
          <w:color w:val="000000"/>
          <w:szCs w:val="24"/>
        </w:rPr>
        <w:t>Manager</w:t>
      </w:r>
      <w:r w:rsidR="00350C47">
        <w:rPr>
          <w:color w:val="000000"/>
          <w:szCs w:val="24"/>
        </w:rPr>
        <w:t>’</w:t>
      </w:r>
      <w:r>
        <w:rPr>
          <w:color w:val="000000"/>
          <w:szCs w:val="24"/>
        </w:rPr>
        <w:t>s ownership interests to Preferred Equity Investor.</w:t>
      </w:r>
      <w:r w:rsidR="005F160C">
        <w:rPr>
          <w:color w:val="000000"/>
          <w:szCs w:val="24"/>
        </w:rPr>
        <w:t xml:space="preserve"> Such Manager’s ownership interests may only be transferred (i) subsequent to a Preferred Equity Control Take-Over</w:t>
      </w:r>
      <w:r w:rsidR="0082115F">
        <w:rPr>
          <w:color w:val="000000"/>
          <w:szCs w:val="24"/>
        </w:rPr>
        <w:t xml:space="preserve"> Transfer</w:t>
      </w:r>
      <w:r w:rsidR="008A60C0">
        <w:rPr>
          <w:color w:val="000000"/>
          <w:szCs w:val="24"/>
        </w:rPr>
        <w:t>, (ii) for fair value, and (iii) otherwise in accordance with this Loan Agreement.</w:t>
      </w:r>
    </w:p>
    <w:p w:rsidR="00954DE0" w:rsidRPr="00494E97" w:rsidRDefault="00954DE0" w:rsidP="00954DE0">
      <w:pPr>
        <w:pStyle w:val="BodyText"/>
        <w:spacing w:after="0"/>
        <w:ind w:left="2880" w:hanging="720"/>
        <w:rPr>
          <w:color w:val="000000"/>
        </w:rPr>
      </w:pPr>
    </w:p>
    <w:p w:rsidR="00954DE0" w:rsidRDefault="00954DE0" w:rsidP="00954DE0">
      <w:pPr>
        <w:pStyle w:val="BodyText"/>
        <w:spacing w:after="0"/>
        <w:ind w:left="2880" w:hanging="720"/>
        <w:jc w:val="left"/>
        <w:rPr>
          <w:bCs/>
          <w:color w:val="000000"/>
        </w:rPr>
      </w:pPr>
      <w:r>
        <w:rPr>
          <w:color w:val="000000"/>
        </w:rPr>
        <w:t>(B</w:t>
      </w:r>
      <w:r w:rsidRPr="00494E97">
        <w:rPr>
          <w:color w:val="000000"/>
        </w:rPr>
        <w:t>)</w:t>
      </w:r>
      <w:r w:rsidRPr="00494E97">
        <w:rPr>
          <w:color w:val="000000"/>
        </w:rPr>
        <w:tab/>
      </w:r>
      <w:r>
        <w:rPr>
          <w:color w:val="000000"/>
        </w:rPr>
        <w:t xml:space="preserve">In place of the Transfer Processing Fee required by </w:t>
      </w:r>
      <w:r w:rsidRPr="00494E97">
        <w:rPr>
          <w:bCs/>
          <w:color w:val="000000"/>
        </w:rPr>
        <w:t xml:space="preserve">Section 7.04(b), Borrower pays Lender </w:t>
      </w:r>
      <w:r>
        <w:rPr>
          <w:bCs/>
          <w:color w:val="000000"/>
        </w:rPr>
        <w:t>the</w:t>
      </w:r>
      <w:r w:rsidRPr="00494E97">
        <w:rPr>
          <w:bCs/>
          <w:color w:val="000000"/>
        </w:rPr>
        <w:t xml:space="preserve"> </w:t>
      </w:r>
      <w:r>
        <w:rPr>
          <w:bCs/>
          <w:color w:val="000000"/>
        </w:rPr>
        <w:t xml:space="preserve">Special Transfer Processing Fee </w:t>
      </w:r>
      <w:r w:rsidRPr="00D115C0">
        <w:rPr>
          <w:bCs/>
          <w:color w:val="000000"/>
        </w:rPr>
        <w:t>when Borrower delivers the Notice</w:t>
      </w:r>
      <w:r>
        <w:rPr>
          <w:bCs/>
          <w:color w:val="000000"/>
        </w:rPr>
        <w:t xml:space="preserve"> of the Transfer</w:t>
      </w:r>
      <w:r w:rsidRPr="00D115C0">
        <w:rPr>
          <w:bCs/>
          <w:color w:val="000000"/>
        </w:rPr>
        <w:t>.</w:t>
      </w:r>
    </w:p>
    <w:p w:rsidR="00954DE0" w:rsidRDefault="00954DE0" w:rsidP="00954DE0">
      <w:pPr>
        <w:pStyle w:val="BodyText"/>
        <w:spacing w:after="0"/>
        <w:ind w:left="2880" w:hanging="720"/>
        <w:jc w:val="left"/>
        <w:rPr>
          <w:bCs/>
          <w:color w:val="000000"/>
        </w:rPr>
      </w:pPr>
    </w:p>
    <w:p w:rsidR="00954DE0" w:rsidRPr="00494E97" w:rsidRDefault="00954DE0" w:rsidP="00954DE0">
      <w:pPr>
        <w:pStyle w:val="BodyText"/>
        <w:spacing w:after="0"/>
        <w:ind w:left="2880" w:hanging="720"/>
        <w:jc w:val="left"/>
        <w:rPr>
          <w:bCs/>
          <w:color w:val="000000"/>
        </w:rPr>
      </w:pPr>
      <w:r>
        <w:rPr>
          <w:bCs/>
          <w:color w:val="000000"/>
        </w:rPr>
        <w:t>(C)</w:t>
      </w:r>
      <w:r>
        <w:rPr>
          <w:bCs/>
          <w:color w:val="000000"/>
        </w:rPr>
        <w:tab/>
      </w:r>
      <w:r>
        <w:rPr>
          <w:color w:val="000000"/>
        </w:rPr>
        <w:t xml:space="preserve">Notwithstanding Section 7.04(c), if there is an Event of Default and the Preferred Equity Control Take-Over Transfer </w:t>
      </w:r>
      <w:r w:rsidRPr="009E3CA5">
        <w:t>would cure the Event of Default, then the</w:t>
      </w:r>
      <w:r>
        <w:t xml:space="preserve"> </w:t>
      </w:r>
      <w:r>
        <w:rPr>
          <w:color w:val="000000"/>
        </w:rPr>
        <w:t xml:space="preserve">Preferred Equity Control Take-Over Transfer will be permitted if it </w:t>
      </w:r>
      <w:r>
        <w:t>occurs within 60 days after all applicable conditions have been met to Lender</w:t>
      </w:r>
      <w:r w:rsidR="00350C47">
        <w:t>’</w:t>
      </w:r>
      <w:r>
        <w:t>s satisfaction.</w:t>
      </w:r>
    </w:p>
    <w:p w:rsidR="00954DE0" w:rsidRDefault="00954DE0" w:rsidP="00954DE0">
      <w:pPr>
        <w:pStyle w:val="Scheme11L5"/>
        <w:numPr>
          <w:ilvl w:val="0"/>
          <w:numId w:val="0"/>
        </w:numPr>
        <w:spacing w:after="0"/>
        <w:ind w:left="2880" w:hanging="720"/>
        <w:jc w:val="left"/>
        <w:rPr>
          <w:color w:val="000000"/>
        </w:rPr>
      </w:pPr>
    </w:p>
    <w:p w:rsidR="00954DE0" w:rsidRDefault="00954DE0" w:rsidP="00954DE0">
      <w:pPr>
        <w:pStyle w:val="Scheme11L3"/>
        <w:numPr>
          <w:ilvl w:val="0"/>
          <w:numId w:val="0"/>
        </w:numPr>
        <w:tabs>
          <w:tab w:val="left" w:pos="720"/>
        </w:tabs>
        <w:spacing w:after="0"/>
        <w:ind w:left="2880" w:hanging="720"/>
        <w:jc w:val="left"/>
        <w:rPr>
          <w:color w:val="000000"/>
          <w:szCs w:val="24"/>
        </w:rPr>
      </w:pPr>
      <w:r>
        <w:rPr>
          <w:color w:val="000000"/>
        </w:rPr>
        <w:t>(D)</w:t>
      </w:r>
      <w:r>
        <w:rPr>
          <w:color w:val="000000"/>
        </w:rPr>
        <w:tab/>
      </w:r>
      <w:r w:rsidRPr="00494E97">
        <w:rPr>
          <w:color w:val="000000"/>
          <w:szCs w:val="24"/>
        </w:rPr>
        <w:t xml:space="preserve">Preferred Equity </w:t>
      </w:r>
      <w:r>
        <w:rPr>
          <w:color w:val="000000"/>
          <w:szCs w:val="24"/>
        </w:rPr>
        <w:t>Investor</w:t>
      </w:r>
      <w:r w:rsidRPr="00494E97">
        <w:rPr>
          <w:color w:val="000000"/>
          <w:szCs w:val="24"/>
        </w:rPr>
        <w:t xml:space="preserve"> </w:t>
      </w:r>
      <w:r>
        <w:rPr>
          <w:color w:val="000000"/>
        </w:rPr>
        <w:t>or an Affiliate of Preferred Equity Investor becomes</w:t>
      </w:r>
      <w:r w:rsidRPr="00733546">
        <w:rPr>
          <w:color w:val="000000"/>
        </w:rPr>
        <w:t xml:space="preserve"> a </w:t>
      </w:r>
      <w:r>
        <w:rPr>
          <w:color w:val="000000"/>
        </w:rPr>
        <w:t>Replacement Guarantor and</w:t>
      </w:r>
      <w:r>
        <w:rPr>
          <w:color w:val="000000"/>
          <w:szCs w:val="24"/>
        </w:rPr>
        <w:t xml:space="preserve"> </w:t>
      </w:r>
      <w:r w:rsidRPr="00494E97">
        <w:rPr>
          <w:color w:val="000000"/>
          <w:szCs w:val="24"/>
        </w:rPr>
        <w:t>execute</w:t>
      </w:r>
      <w:r>
        <w:rPr>
          <w:color w:val="000000"/>
          <w:szCs w:val="24"/>
        </w:rPr>
        <w:t>s</w:t>
      </w:r>
      <w:r w:rsidRPr="00494E97">
        <w:rPr>
          <w:color w:val="000000"/>
          <w:szCs w:val="24"/>
        </w:rPr>
        <w:t xml:space="preserve"> and deliver</w:t>
      </w:r>
      <w:r>
        <w:rPr>
          <w:color w:val="000000"/>
          <w:szCs w:val="24"/>
        </w:rPr>
        <w:t>s</w:t>
      </w:r>
      <w:r w:rsidRPr="00494E97">
        <w:rPr>
          <w:color w:val="000000"/>
          <w:szCs w:val="24"/>
        </w:rPr>
        <w:t xml:space="preserve"> a </w:t>
      </w:r>
      <w:r>
        <w:rPr>
          <w:color w:val="000000"/>
          <w:szCs w:val="24"/>
        </w:rPr>
        <w:t>Replacement Guaranty</w:t>
      </w:r>
      <w:r w:rsidRPr="00494E97">
        <w:rPr>
          <w:color w:val="000000"/>
          <w:szCs w:val="24"/>
        </w:rPr>
        <w:t>.</w:t>
      </w:r>
    </w:p>
    <w:p w:rsidR="00954DE0" w:rsidRPr="00E802EA" w:rsidRDefault="00954DE0" w:rsidP="00954DE0">
      <w:pPr>
        <w:pStyle w:val="BodyText"/>
        <w:spacing w:after="0"/>
      </w:pPr>
    </w:p>
    <w:p w:rsidR="00954DE0" w:rsidRDefault="00954DE0" w:rsidP="00954DE0">
      <w:pPr>
        <w:pStyle w:val="Scheme11L6"/>
        <w:numPr>
          <w:ilvl w:val="0"/>
          <w:numId w:val="0"/>
        </w:numPr>
        <w:tabs>
          <w:tab w:val="left" w:pos="1440"/>
          <w:tab w:val="left" w:pos="2160"/>
        </w:tabs>
        <w:spacing w:after="0"/>
        <w:ind w:left="2880" w:hanging="720"/>
        <w:rPr>
          <w:szCs w:val="24"/>
        </w:rPr>
      </w:pPr>
      <w:r>
        <w:t>(E)</w:t>
      </w:r>
      <w:r>
        <w:tab/>
      </w:r>
      <w:r>
        <w:rPr>
          <w:color w:val="000000"/>
          <w:szCs w:val="24"/>
        </w:rPr>
        <w:t>Preferred Equity Investor</w:t>
      </w:r>
      <w:r>
        <w:rPr>
          <w:szCs w:val="24"/>
        </w:rPr>
        <w:t xml:space="preserve"> certifies in writing to Lender</w:t>
      </w:r>
      <w:r w:rsidRPr="00D22C17">
        <w:rPr>
          <w:szCs w:val="24"/>
        </w:rPr>
        <w:t xml:space="preserve"> that</w:t>
      </w:r>
      <w:r>
        <w:rPr>
          <w:szCs w:val="24"/>
        </w:rPr>
        <w:t xml:space="preserve"> since the date of this Loan Agreement, except as disclosed to and approved by Lender, Preferred Equity Investor (</w:t>
      </w:r>
      <w:r>
        <w:rPr>
          <w:color w:val="000000"/>
          <w:szCs w:val="24"/>
        </w:rPr>
        <w:t>or the Affiliate of Preferred Equity Investor,</w:t>
      </w:r>
      <w:r>
        <w:rPr>
          <w:szCs w:val="24"/>
        </w:rPr>
        <w:t xml:space="preserve"> if applicable) has not been</w:t>
      </w:r>
      <w:r w:rsidRPr="00D22C17">
        <w:rPr>
          <w:szCs w:val="24"/>
        </w:rPr>
        <w:t>:</w:t>
      </w:r>
    </w:p>
    <w:p w:rsidR="00954DE0" w:rsidRDefault="00954DE0" w:rsidP="00954DE0">
      <w:pPr>
        <w:pStyle w:val="BodyTextIndent"/>
        <w:tabs>
          <w:tab w:val="left" w:pos="3600"/>
        </w:tabs>
        <w:spacing w:after="0"/>
        <w:ind w:left="3600"/>
        <w:jc w:val="left"/>
      </w:pPr>
      <w:r w:rsidRPr="00C22EF7">
        <w:t xml:space="preserve">  </w:t>
      </w:r>
    </w:p>
    <w:p w:rsidR="00954DE0" w:rsidRDefault="00954DE0" w:rsidP="00954DE0">
      <w:pPr>
        <w:pStyle w:val="BodyTextIndent"/>
        <w:tabs>
          <w:tab w:val="left" w:pos="3600"/>
        </w:tabs>
        <w:spacing w:after="0"/>
        <w:ind w:left="3600"/>
        <w:jc w:val="left"/>
      </w:pPr>
      <w:r>
        <w:t>(1)</w:t>
      </w:r>
      <w:r>
        <w:tab/>
        <w:t xml:space="preserve">Subject to a claim in any litigation or other proceeding (even if settled) relating to </w:t>
      </w:r>
      <w:r w:rsidRPr="00C22EF7">
        <w:t>fraud</w:t>
      </w:r>
      <w:r>
        <w:t>, breach of fiduciary duty, breach of trust or other similar claim, or money laundering, terrorist financing, terrorism or similar claim.</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(2)</w:t>
      </w:r>
      <w:r>
        <w:tab/>
        <w:t>To the best of Preferred Equity Investor</w:t>
      </w:r>
      <w:r w:rsidR="00350C47">
        <w:t>’</w:t>
      </w:r>
      <w:r>
        <w:t>s knowledge, investigated by any Governmental Authority</w:t>
      </w:r>
      <w:r w:rsidRPr="00C22EF7">
        <w:t xml:space="preserve"> </w:t>
      </w:r>
      <w:r>
        <w:t>in connection with any matter set forth in Section 7.03(b)(ii)(E)(1).</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(3)</w:t>
      </w:r>
      <w:r>
        <w:tab/>
        <w:t>The subject of a complaint or indictment charging a felony.</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(4)</w:t>
      </w:r>
      <w:r>
        <w:tab/>
        <w:t>Involved in any pending or current criminal litigation.</w:t>
      </w:r>
    </w:p>
    <w:p w:rsidR="00954DE0" w:rsidRPr="00C22EF7" w:rsidRDefault="00954DE0" w:rsidP="00954DE0">
      <w:pPr>
        <w:pStyle w:val="BodyTextIndent"/>
        <w:tabs>
          <w:tab w:val="left" w:pos="3600"/>
        </w:tabs>
        <w:spacing w:after="0"/>
        <w:ind w:left="3600"/>
      </w:pPr>
    </w:p>
    <w:p w:rsidR="00954DE0" w:rsidRDefault="00954DE0" w:rsidP="00954DE0">
      <w:pPr>
        <w:pStyle w:val="BodyTextIndent"/>
        <w:tabs>
          <w:tab w:val="left" w:pos="3600"/>
        </w:tabs>
        <w:spacing w:after="0"/>
        <w:ind w:left="3600"/>
        <w:jc w:val="left"/>
      </w:pPr>
      <w:r>
        <w:t>(5)</w:t>
      </w:r>
      <w:r>
        <w:tab/>
        <w:t>The subject of a Bankruptcy.</w:t>
      </w:r>
    </w:p>
    <w:p w:rsidR="00954DE0" w:rsidRDefault="00954DE0" w:rsidP="00954DE0">
      <w:pPr>
        <w:pStyle w:val="BodyTextIndent"/>
        <w:tabs>
          <w:tab w:val="left" w:pos="4320"/>
        </w:tabs>
        <w:spacing w:after="0"/>
        <w:ind w:left="4320" w:hanging="810"/>
        <w:jc w:val="left"/>
      </w:pPr>
    </w:p>
    <w:p w:rsidR="00954DE0" w:rsidRDefault="00954DE0" w:rsidP="00954DE0">
      <w:pPr>
        <w:pStyle w:val="BodyTextIndent"/>
        <w:tabs>
          <w:tab w:val="left" w:pos="3600"/>
        </w:tabs>
        <w:spacing w:after="0"/>
        <w:ind w:left="3600"/>
        <w:jc w:val="left"/>
      </w:pPr>
      <w:r>
        <w:t>(6)</w:t>
      </w:r>
      <w:r>
        <w:tab/>
        <w:t>Suspended, barred or otherwise restricted by any department or agency of the federal government.</w:t>
      </w:r>
    </w:p>
    <w:p w:rsidR="00954DE0" w:rsidRDefault="00954DE0" w:rsidP="00954DE0">
      <w:pPr>
        <w:pStyle w:val="par"/>
        <w:spacing w:after="0" w:line="240" w:lineRule="auto"/>
        <w:ind w:left="2880" w:hanging="720"/>
        <w:jc w:val="left"/>
      </w:pPr>
    </w:p>
    <w:p w:rsidR="00954DE0" w:rsidRDefault="00954DE0" w:rsidP="00954DE0">
      <w:pPr>
        <w:pStyle w:val="par"/>
        <w:spacing w:after="0" w:line="240" w:lineRule="auto"/>
        <w:ind w:left="2880" w:hanging="720"/>
        <w:jc w:val="left"/>
      </w:pPr>
      <w:r>
        <w:t>(F)</w:t>
      </w:r>
      <w:r>
        <w:tab/>
        <w:t xml:space="preserve">Preferred Equity Investor </w:t>
      </w:r>
      <w:r w:rsidRPr="008B7B8A">
        <w:t>certifies</w:t>
      </w:r>
      <w:r>
        <w:t xml:space="preserve"> in writing</w:t>
      </w:r>
      <w:r w:rsidRPr="008B7B8A">
        <w:t xml:space="preserve"> to Lender that its net worth and liquidity </w:t>
      </w:r>
      <w:r>
        <w:t xml:space="preserve">(or the net worth and liquidity of the Affiliate of Preferred Equity Investor) </w:t>
      </w:r>
      <w:r w:rsidRPr="008B7B8A">
        <w:t xml:space="preserve">are substantially the same as </w:t>
      </w:r>
      <w:r>
        <w:t>or better than the</w:t>
      </w:r>
      <w:r w:rsidRPr="008B7B8A">
        <w:t xml:space="preserve"> net worth and liquidity </w:t>
      </w:r>
      <w:r>
        <w:t xml:space="preserve">of Preferred Equity Investor </w:t>
      </w:r>
      <w:r w:rsidRPr="008B7B8A">
        <w:t xml:space="preserve">as of the date of this </w:t>
      </w:r>
      <w:r>
        <w:t>Loan Agreement</w:t>
      </w:r>
      <w:r w:rsidRPr="008B7B8A">
        <w:t>.</w:t>
      </w:r>
      <w:r>
        <w:t xml:space="preserve"> </w:t>
      </w:r>
    </w:p>
    <w:p w:rsidR="00954DE0" w:rsidRPr="002B6B04" w:rsidRDefault="00954DE0" w:rsidP="00954DE0">
      <w:pPr>
        <w:pStyle w:val="BodyText"/>
        <w:spacing w:after="0"/>
      </w:pPr>
    </w:p>
    <w:p w:rsidR="00954DE0" w:rsidRPr="00494E97" w:rsidRDefault="00954DE0" w:rsidP="00954DE0">
      <w:pPr>
        <w:suppressAutoHyphens/>
        <w:spacing w:after="0"/>
        <w:ind w:left="2880" w:hanging="720"/>
        <w:jc w:val="left"/>
        <w:rPr>
          <w:color w:val="000000"/>
        </w:rPr>
      </w:pPr>
      <w:r>
        <w:rPr>
          <w:color w:val="000000"/>
        </w:rPr>
        <w:t>(G</w:t>
      </w:r>
      <w:r w:rsidRPr="00494E97">
        <w:rPr>
          <w:color w:val="000000"/>
        </w:rPr>
        <w:t>)</w:t>
      </w:r>
      <w:r w:rsidRPr="00494E97">
        <w:rPr>
          <w:color w:val="000000"/>
        </w:rPr>
        <w:tab/>
      </w:r>
      <w:r>
        <w:rPr>
          <w:color w:val="000000"/>
        </w:rPr>
        <w:t xml:space="preserve">Section 7.04(i) </w:t>
      </w:r>
      <w:r w:rsidRPr="00494E97">
        <w:rPr>
          <w:color w:val="000000"/>
        </w:rPr>
        <w:t xml:space="preserve">will not </w:t>
      </w:r>
      <w:r>
        <w:rPr>
          <w:color w:val="000000"/>
        </w:rPr>
        <w:t xml:space="preserve">be </w:t>
      </w:r>
      <w:r w:rsidRPr="00494E97">
        <w:rPr>
          <w:color w:val="000000"/>
        </w:rPr>
        <w:t>applicable.</w:t>
      </w:r>
    </w:p>
    <w:p w:rsidR="00954DE0" w:rsidRDefault="00954DE0" w:rsidP="00954DE0">
      <w:pPr>
        <w:pStyle w:val="BodyText"/>
        <w:spacing w:after="0"/>
      </w:pPr>
    </w:p>
    <w:p w:rsidR="00954DE0" w:rsidRPr="00494E97" w:rsidRDefault="00954DE0" w:rsidP="00954DE0">
      <w:pPr>
        <w:spacing w:after="0"/>
        <w:ind w:left="2160" w:hanging="720"/>
        <w:jc w:val="left"/>
        <w:rPr>
          <w:color w:val="000000"/>
        </w:rPr>
      </w:pPr>
      <w:r>
        <w:rPr>
          <w:color w:val="000000"/>
        </w:rPr>
        <w:t>(iii</w:t>
      </w:r>
      <w:r w:rsidRPr="00494E97">
        <w:rPr>
          <w:color w:val="000000"/>
        </w:rPr>
        <w:t>)</w:t>
      </w:r>
      <w:r w:rsidRPr="00494E97">
        <w:rPr>
          <w:color w:val="000000"/>
        </w:rPr>
        <w:tab/>
      </w:r>
      <w:r w:rsidRPr="001D446E">
        <w:rPr>
          <w:color w:val="000000"/>
        </w:rPr>
        <w:t>Buy-Sell Transfer</w:t>
      </w:r>
      <w:r w:rsidRPr="00494E97">
        <w:rPr>
          <w:color w:val="000000"/>
        </w:rPr>
        <w:t>.</w:t>
      </w:r>
    </w:p>
    <w:p w:rsidR="00954DE0" w:rsidRPr="00494E97" w:rsidRDefault="00954DE0" w:rsidP="00954DE0">
      <w:pPr>
        <w:spacing w:after="0"/>
        <w:jc w:val="left"/>
        <w:rPr>
          <w:color w:val="000000"/>
        </w:rPr>
      </w:pPr>
    </w:p>
    <w:p w:rsidR="00954DE0" w:rsidRPr="00494E97" w:rsidRDefault="00954DE0" w:rsidP="00954DE0">
      <w:pPr>
        <w:pStyle w:val="Scheme11L3"/>
        <w:numPr>
          <w:ilvl w:val="0"/>
          <w:numId w:val="0"/>
        </w:numPr>
        <w:spacing w:after="0"/>
        <w:ind w:left="2880" w:hanging="720"/>
        <w:jc w:val="left"/>
        <w:rPr>
          <w:color w:val="000000"/>
          <w:szCs w:val="24"/>
        </w:rPr>
      </w:pPr>
      <w:r w:rsidRPr="00494E97">
        <w:rPr>
          <w:color w:val="000000"/>
        </w:rPr>
        <w:t>(</w:t>
      </w:r>
      <w:r>
        <w:rPr>
          <w:color w:val="000000"/>
        </w:rPr>
        <w:t>A</w:t>
      </w:r>
      <w:r w:rsidRPr="00494E97">
        <w:rPr>
          <w:color w:val="000000"/>
        </w:rPr>
        <w:t>)</w:t>
      </w:r>
      <w:r w:rsidRPr="00494E97">
        <w:rPr>
          <w:color w:val="000000"/>
        </w:rPr>
        <w:tab/>
        <w:t>A “</w:t>
      </w:r>
      <w:r w:rsidRPr="00494E97">
        <w:rPr>
          <w:b/>
          <w:color w:val="000000"/>
          <w:szCs w:val="24"/>
        </w:rPr>
        <w:t>Buy-Sell Transfer</w:t>
      </w:r>
      <w:r w:rsidRPr="00494E97">
        <w:rPr>
          <w:color w:val="000000"/>
          <w:szCs w:val="24"/>
        </w:rPr>
        <w:t xml:space="preserve">” </w:t>
      </w:r>
      <w:r>
        <w:rPr>
          <w:color w:val="000000"/>
          <w:szCs w:val="24"/>
        </w:rPr>
        <w:t>is a Transfer of Manager</w:t>
      </w:r>
      <w:r w:rsidR="00350C47">
        <w:rPr>
          <w:color w:val="000000"/>
          <w:szCs w:val="24"/>
        </w:rPr>
        <w:t>’</w:t>
      </w:r>
      <w:r>
        <w:rPr>
          <w:color w:val="000000"/>
          <w:szCs w:val="24"/>
        </w:rPr>
        <w:t>s right to directly or indirectly Control Borrower and/or Manager</w:t>
      </w:r>
      <w:r w:rsidR="00350C47">
        <w:rPr>
          <w:color w:val="000000"/>
          <w:szCs w:val="24"/>
        </w:rPr>
        <w:t>’</w:t>
      </w:r>
      <w:r>
        <w:rPr>
          <w:color w:val="000000"/>
          <w:szCs w:val="24"/>
        </w:rPr>
        <w:t xml:space="preserve">s direct or indirect ownership interest in </w:t>
      </w:r>
      <w:r w:rsidR="0042086A">
        <w:rPr>
          <w:color w:val="000000"/>
          <w:szCs w:val="24"/>
        </w:rPr>
        <w:t>Borrower</w:t>
      </w:r>
      <w:r>
        <w:rPr>
          <w:color w:val="000000"/>
          <w:szCs w:val="24"/>
        </w:rPr>
        <w:t xml:space="preserve"> </w:t>
      </w:r>
      <w:r w:rsidR="00A97729">
        <w:rPr>
          <w:color w:val="000000"/>
          <w:szCs w:val="24"/>
        </w:rPr>
        <w:t xml:space="preserve">with the right to Control Borrower </w:t>
      </w:r>
      <w:r w:rsidRPr="00494E97">
        <w:rPr>
          <w:color w:val="000000"/>
          <w:szCs w:val="24"/>
        </w:rPr>
        <w:t xml:space="preserve">to the Buy-Sell Equity </w:t>
      </w:r>
      <w:r>
        <w:rPr>
          <w:color w:val="000000"/>
          <w:szCs w:val="24"/>
        </w:rPr>
        <w:t xml:space="preserve">Investor or an Affiliate of Buy-Sell Equity Investor </w:t>
      </w:r>
      <w:r w:rsidRPr="00494E97">
        <w:rPr>
          <w:color w:val="000000"/>
          <w:szCs w:val="24"/>
        </w:rPr>
        <w:t xml:space="preserve">pursuant to a buy-sell agreement, operating agreement, </w:t>
      </w:r>
      <w:r>
        <w:rPr>
          <w:color w:val="000000"/>
          <w:szCs w:val="24"/>
        </w:rPr>
        <w:t xml:space="preserve">partnership agreement, </w:t>
      </w:r>
      <w:r w:rsidRPr="00494E97">
        <w:rPr>
          <w:color w:val="000000"/>
          <w:szCs w:val="24"/>
        </w:rPr>
        <w:t>joint venture agreement</w:t>
      </w:r>
      <w:r>
        <w:rPr>
          <w:color w:val="000000"/>
          <w:szCs w:val="24"/>
        </w:rPr>
        <w:t>,</w:t>
      </w:r>
      <w:r w:rsidRPr="00494E97">
        <w:rPr>
          <w:color w:val="000000"/>
          <w:szCs w:val="24"/>
        </w:rPr>
        <w:t xml:space="preserve"> or similar agreement. If the name of the Buy-Sell Equity </w:t>
      </w:r>
      <w:r>
        <w:rPr>
          <w:color w:val="000000"/>
          <w:szCs w:val="24"/>
        </w:rPr>
        <w:t>Investor is not specified in</w:t>
      </w:r>
      <w:r w:rsidRPr="00494E97">
        <w:rPr>
          <w:color w:val="000000"/>
          <w:szCs w:val="24"/>
        </w:rPr>
        <w:t xml:space="preserve"> </w:t>
      </w:r>
      <w:r w:rsidR="00CB1F21">
        <w:rPr>
          <w:color w:val="000000"/>
          <w:szCs w:val="24"/>
        </w:rPr>
        <w:t>the</w:t>
      </w:r>
      <w:r w:rsidR="00C6350C">
        <w:rPr>
          <w:color w:val="000000"/>
          <w:szCs w:val="24"/>
        </w:rPr>
        <w:t xml:space="preserve"> </w:t>
      </w:r>
      <w:r>
        <w:rPr>
          <w:color w:val="000000"/>
          <w:szCs w:val="24"/>
        </w:rPr>
        <w:t xml:space="preserve">Summary then this </w:t>
      </w:r>
      <w:r w:rsidRPr="00494E97">
        <w:rPr>
          <w:color w:val="000000"/>
          <w:szCs w:val="24"/>
        </w:rPr>
        <w:t>provision is not applicable.</w:t>
      </w:r>
    </w:p>
    <w:p w:rsidR="00954DE0" w:rsidRPr="00494E97" w:rsidRDefault="00954DE0" w:rsidP="00954DE0">
      <w:pPr>
        <w:pStyle w:val="Scheme11L3"/>
        <w:numPr>
          <w:ilvl w:val="0"/>
          <w:numId w:val="0"/>
        </w:numPr>
        <w:spacing w:after="0"/>
        <w:ind w:left="2880" w:hanging="720"/>
        <w:jc w:val="left"/>
        <w:rPr>
          <w:color w:val="000000"/>
        </w:rPr>
      </w:pPr>
    </w:p>
    <w:p w:rsidR="00954DE0" w:rsidRDefault="00954DE0" w:rsidP="00954DE0">
      <w:pPr>
        <w:pStyle w:val="BodyText"/>
        <w:spacing w:after="0"/>
        <w:ind w:left="2880" w:hanging="720"/>
        <w:jc w:val="left"/>
        <w:rPr>
          <w:bCs/>
          <w:color w:val="000000"/>
        </w:rPr>
      </w:pPr>
      <w:r>
        <w:rPr>
          <w:color w:val="000000"/>
        </w:rPr>
        <w:t>(B</w:t>
      </w:r>
      <w:r w:rsidRPr="00494E97">
        <w:rPr>
          <w:color w:val="000000"/>
        </w:rPr>
        <w:t>)</w:t>
      </w:r>
      <w:r w:rsidRPr="00494E97">
        <w:rPr>
          <w:color w:val="000000"/>
        </w:rPr>
        <w:tab/>
      </w:r>
      <w:r>
        <w:rPr>
          <w:bCs/>
          <w:color w:val="000000"/>
        </w:rPr>
        <w:t xml:space="preserve">In place of the Transfer Processing Fee required by </w:t>
      </w:r>
      <w:r w:rsidRPr="00494E97">
        <w:rPr>
          <w:bCs/>
          <w:color w:val="000000"/>
        </w:rPr>
        <w:t xml:space="preserve">Section 7.04(b), Borrower pays Lender </w:t>
      </w:r>
      <w:r>
        <w:rPr>
          <w:bCs/>
          <w:color w:val="000000"/>
        </w:rPr>
        <w:t>the</w:t>
      </w:r>
      <w:r w:rsidRPr="00494E97">
        <w:rPr>
          <w:bCs/>
          <w:color w:val="000000"/>
        </w:rPr>
        <w:t xml:space="preserve"> </w:t>
      </w:r>
      <w:r>
        <w:rPr>
          <w:bCs/>
          <w:color w:val="000000"/>
        </w:rPr>
        <w:t xml:space="preserve">Special Transfer Processing Fee </w:t>
      </w:r>
      <w:r w:rsidRPr="00D115C0">
        <w:rPr>
          <w:bCs/>
          <w:color w:val="000000"/>
        </w:rPr>
        <w:t>when Borrower delivers the Notice.</w:t>
      </w:r>
    </w:p>
    <w:p w:rsidR="00954DE0" w:rsidRDefault="00954DE0" w:rsidP="00954DE0">
      <w:pPr>
        <w:pStyle w:val="BodyText"/>
        <w:spacing w:after="0"/>
        <w:ind w:left="2880" w:hanging="720"/>
        <w:jc w:val="left"/>
        <w:rPr>
          <w:bCs/>
          <w:color w:val="000000"/>
        </w:rPr>
      </w:pPr>
    </w:p>
    <w:p w:rsidR="00954DE0" w:rsidRPr="00494E97" w:rsidRDefault="00954DE0" w:rsidP="00954DE0">
      <w:pPr>
        <w:pStyle w:val="BodyText"/>
        <w:spacing w:after="0"/>
        <w:ind w:left="2880" w:hanging="720"/>
        <w:jc w:val="left"/>
        <w:rPr>
          <w:bCs/>
          <w:color w:val="000000"/>
        </w:rPr>
      </w:pPr>
      <w:r>
        <w:rPr>
          <w:bCs/>
          <w:color w:val="000000"/>
        </w:rPr>
        <w:t>(C)</w:t>
      </w:r>
      <w:r>
        <w:rPr>
          <w:bCs/>
          <w:color w:val="000000"/>
        </w:rPr>
        <w:tab/>
      </w:r>
      <w:r>
        <w:rPr>
          <w:color w:val="000000"/>
        </w:rPr>
        <w:t xml:space="preserve">Notwithstanding Section 7.04(c), if there is an Event of Default and the Buy-Sell Transfer </w:t>
      </w:r>
      <w:r w:rsidRPr="009E3CA5">
        <w:t>would cure the Event of Default, then the</w:t>
      </w:r>
      <w:r>
        <w:t xml:space="preserve"> </w:t>
      </w:r>
      <w:r>
        <w:rPr>
          <w:color w:val="000000"/>
        </w:rPr>
        <w:t xml:space="preserve">Buy-Sell Transfer will be permitted if it </w:t>
      </w:r>
      <w:r>
        <w:t>occurs within 60 days after all applicable conditions have been met to Lender</w:t>
      </w:r>
      <w:r w:rsidR="00350C47">
        <w:t>’</w:t>
      </w:r>
      <w:r>
        <w:t>s satisfaction.</w:t>
      </w:r>
    </w:p>
    <w:p w:rsidR="00954DE0" w:rsidRDefault="00954DE0" w:rsidP="00954DE0">
      <w:pPr>
        <w:pStyle w:val="Scheme11L5"/>
        <w:numPr>
          <w:ilvl w:val="0"/>
          <w:numId w:val="0"/>
        </w:numPr>
        <w:spacing w:after="0"/>
        <w:ind w:left="2880" w:hanging="720"/>
        <w:jc w:val="left"/>
        <w:rPr>
          <w:color w:val="000000"/>
        </w:rPr>
      </w:pPr>
    </w:p>
    <w:p w:rsidR="00954DE0" w:rsidRDefault="00954DE0" w:rsidP="00954DE0">
      <w:pPr>
        <w:pStyle w:val="Scheme11L3"/>
        <w:numPr>
          <w:ilvl w:val="0"/>
          <w:numId w:val="0"/>
        </w:numPr>
        <w:tabs>
          <w:tab w:val="left" w:pos="720"/>
        </w:tabs>
        <w:spacing w:after="0"/>
        <w:ind w:left="2880" w:hanging="720"/>
        <w:jc w:val="left"/>
        <w:rPr>
          <w:color w:val="000000"/>
          <w:szCs w:val="24"/>
        </w:rPr>
      </w:pPr>
      <w:r>
        <w:rPr>
          <w:color w:val="000000"/>
        </w:rPr>
        <w:t>(D</w:t>
      </w:r>
      <w:r w:rsidRPr="00494E97">
        <w:rPr>
          <w:color w:val="000000"/>
        </w:rPr>
        <w:t>)</w:t>
      </w:r>
      <w:r w:rsidRPr="00494E97">
        <w:rPr>
          <w:color w:val="000000"/>
        </w:rPr>
        <w:tab/>
      </w:r>
      <w:r>
        <w:rPr>
          <w:color w:val="000000"/>
        </w:rPr>
        <w:t>Buy-Sell Equity Investor or its Affiliate becomes</w:t>
      </w:r>
      <w:r w:rsidRPr="00733546">
        <w:rPr>
          <w:color w:val="000000"/>
        </w:rPr>
        <w:t xml:space="preserve"> a </w:t>
      </w:r>
      <w:r>
        <w:rPr>
          <w:color w:val="000000"/>
        </w:rPr>
        <w:t>Replacement Guarantor and</w:t>
      </w:r>
      <w:r>
        <w:rPr>
          <w:color w:val="000000"/>
          <w:szCs w:val="24"/>
        </w:rPr>
        <w:t xml:space="preserve"> </w:t>
      </w:r>
      <w:r w:rsidRPr="00494E97">
        <w:rPr>
          <w:color w:val="000000"/>
          <w:szCs w:val="24"/>
        </w:rPr>
        <w:t>execute</w:t>
      </w:r>
      <w:r>
        <w:rPr>
          <w:color w:val="000000"/>
          <w:szCs w:val="24"/>
        </w:rPr>
        <w:t>s</w:t>
      </w:r>
      <w:r w:rsidRPr="00494E97">
        <w:rPr>
          <w:color w:val="000000"/>
          <w:szCs w:val="24"/>
        </w:rPr>
        <w:t xml:space="preserve"> and deliver</w:t>
      </w:r>
      <w:r>
        <w:rPr>
          <w:color w:val="000000"/>
          <w:szCs w:val="24"/>
        </w:rPr>
        <w:t>s</w:t>
      </w:r>
      <w:r w:rsidRPr="00494E97">
        <w:rPr>
          <w:color w:val="000000"/>
          <w:szCs w:val="24"/>
        </w:rPr>
        <w:t xml:space="preserve"> a </w:t>
      </w:r>
      <w:r>
        <w:rPr>
          <w:color w:val="000000"/>
          <w:szCs w:val="24"/>
        </w:rPr>
        <w:t>Replacement Guaranty</w:t>
      </w:r>
      <w:r w:rsidRPr="00494E97">
        <w:rPr>
          <w:color w:val="000000"/>
          <w:szCs w:val="24"/>
        </w:rPr>
        <w:t>.</w:t>
      </w:r>
    </w:p>
    <w:p w:rsidR="00954DE0" w:rsidRPr="000D2E66" w:rsidRDefault="00954DE0" w:rsidP="00954DE0">
      <w:pPr>
        <w:pStyle w:val="BodyText"/>
        <w:spacing w:after="0"/>
      </w:pPr>
    </w:p>
    <w:p w:rsidR="00954DE0" w:rsidRDefault="00954DE0" w:rsidP="00954DE0">
      <w:pPr>
        <w:pStyle w:val="Scheme11L6"/>
        <w:numPr>
          <w:ilvl w:val="0"/>
          <w:numId w:val="0"/>
        </w:numPr>
        <w:tabs>
          <w:tab w:val="left" w:pos="1440"/>
          <w:tab w:val="left" w:pos="2160"/>
        </w:tabs>
        <w:spacing w:after="0"/>
        <w:ind w:left="2880" w:hanging="720"/>
        <w:rPr>
          <w:szCs w:val="24"/>
        </w:rPr>
      </w:pPr>
      <w:r>
        <w:t>(E)</w:t>
      </w:r>
      <w:r>
        <w:tab/>
      </w:r>
      <w:r>
        <w:rPr>
          <w:color w:val="000000"/>
          <w:szCs w:val="24"/>
        </w:rPr>
        <w:t>Buy-Sell Equity Investor</w:t>
      </w:r>
      <w:r>
        <w:rPr>
          <w:szCs w:val="24"/>
        </w:rPr>
        <w:t xml:space="preserve"> certifies in writing to Lender</w:t>
      </w:r>
      <w:r w:rsidRPr="00D22C17">
        <w:rPr>
          <w:szCs w:val="24"/>
        </w:rPr>
        <w:t xml:space="preserve"> that</w:t>
      </w:r>
      <w:r>
        <w:rPr>
          <w:szCs w:val="24"/>
        </w:rPr>
        <w:t xml:space="preserve"> since the date of this Loan Agreement, except as disclosed to and approved by Lender, </w:t>
      </w:r>
      <w:r>
        <w:rPr>
          <w:color w:val="000000"/>
        </w:rPr>
        <w:t xml:space="preserve">Buy-Sell Equity Investor (or the Affiliate of Buy-Sell Equity Investor, if applicable) </w:t>
      </w:r>
      <w:r>
        <w:rPr>
          <w:szCs w:val="24"/>
        </w:rPr>
        <w:t>has not been</w:t>
      </w:r>
      <w:r w:rsidRPr="00D22C17">
        <w:rPr>
          <w:szCs w:val="24"/>
        </w:rPr>
        <w:t>:</w:t>
      </w:r>
    </w:p>
    <w:p w:rsidR="00954DE0" w:rsidRDefault="00954DE0" w:rsidP="00954DE0">
      <w:pPr>
        <w:pStyle w:val="BodyTextIndent"/>
        <w:tabs>
          <w:tab w:val="left" w:pos="3600"/>
        </w:tabs>
        <w:spacing w:after="0"/>
        <w:ind w:left="3600"/>
        <w:jc w:val="left"/>
      </w:pPr>
      <w:r w:rsidRPr="00C22EF7">
        <w:t xml:space="preserve">  </w:t>
      </w:r>
    </w:p>
    <w:p w:rsidR="00954DE0" w:rsidRDefault="00954DE0" w:rsidP="00954DE0">
      <w:pPr>
        <w:pStyle w:val="BodyTextIndent"/>
        <w:tabs>
          <w:tab w:val="left" w:pos="3600"/>
        </w:tabs>
        <w:spacing w:after="0"/>
        <w:ind w:left="3600"/>
        <w:jc w:val="left"/>
      </w:pPr>
      <w:r>
        <w:t>(1)</w:t>
      </w:r>
      <w:r>
        <w:tab/>
        <w:t xml:space="preserve">Subject to a claim in any litigation or other proceeding (even if settled) relating to </w:t>
      </w:r>
      <w:r w:rsidRPr="00C22EF7">
        <w:t>fraud</w:t>
      </w:r>
      <w:r>
        <w:t>, breach of fiduciary duty, breach of trust or other similar claim, or money laundering, terrorist financing, terrorism or similar claim.</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(2)</w:t>
      </w:r>
      <w:r>
        <w:tab/>
        <w:t>To the best of Buy-Sell Equity Investor</w:t>
      </w:r>
      <w:r w:rsidR="00350C47">
        <w:t>’</w:t>
      </w:r>
      <w:r>
        <w:t>s knowledge, investigated by any Governmental Authority</w:t>
      </w:r>
      <w:r w:rsidRPr="00C22EF7">
        <w:t xml:space="preserve"> </w:t>
      </w:r>
      <w:r>
        <w:t>in connection with any matter set forth in Section 7.03(b)(iii)(E)(1).</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(3)</w:t>
      </w:r>
      <w:r>
        <w:tab/>
        <w:t>The subject of a complaint or indictment charging a felony.</w:t>
      </w:r>
    </w:p>
    <w:p w:rsidR="00954DE0" w:rsidRDefault="00954DE0" w:rsidP="00954DE0">
      <w:pPr>
        <w:pStyle w:val="BodyTextIndent"/>
        <w:tabs>
          <w:tab w:val="left" w:pos="3600"/>
        </w:tabs>
        <w:spacing w:after="0"/>
        <w:ind w:left="3600"/>
        <w:jc w:val="left"/>
      </w:pPr>
    </w:p>
    <w:p w:rsidR="00954DE0" w:rsidRDefault="00954DE0" w:rsidP="00954DE0">
      <w:pPr>
        <w:pStyle w:val="BodyTextIndent"/>
        <w:tabs>
          <w:tab w:val="left" w:pos="3600"/>
        </w:tabs>
        <w:spacing w:after="0"/>
        <w:ind w:left="3600"/>
        <w:jc w:val="left"/>
      </w:pPr>
      <w:r>
        <w:t>(4)</w:t>
      </w:r>
      <w:r>
        <w:tab/>
        <w:t>Involved in any pending or current criminal litigation.</w:t>
      </w:r>
    </w:p>
    <w:p w:rsidR="00954DE0" w:rsidRPr="00C22EF7" w:rsidRDefault="00954DE0" w:rsidP="00954DE0">
      <w:pPr>
        <w:pStyle w:val="BodyTextIndent"/>
        <w:tabs>
          <w:tab w:val="left" w:pos="3600"/>
        </w:tabs>
        <w:spacing w:after="0"/>
        <w:ind w:left="3600"/>
      </w:pPr>
    </w:p>
    <w:p w:rsidR="00954DE0" w:rsidRDefault="00954DE0" w:rsidP="00954DE0">
      <w:pPr>
        <w:pStyle w:val="BodyTextIndent"/>
        <w:tabs>
          <w:tab w:val="left" w:pos="3600"/>
        </w:tabs>
        <w:spacing w:after="0"/>
        <w:ind w:left="3600"/>
        <w:jc w:val="left"/>
      </w:pPr>
      <w:r>
        <w:t>(5)</w:t>
      </w:r>
      <w:r>
        <w:tab/>
        <w:t>The subject of a Bankruptcy.</w:t>
      </w:r>
    </w:p>
    <w:p w:rsidR="00954DE0" w:rsidRDefault="00954DE0" w:rsidP="00954DE0">
      <w:pPr>
        <w:pStyle w:val="BodyTextIndent"/>
        <w:tabs>
          <w:tab w:val="left" w:pos="4320"/>
        </w:tabs>
        <w:spacing w:after="0"/>
        <w:ind w:left="4320" w:hanging="810"/>
        <w:jc w:val="left"/>
      </w:pPr>
    </w:p>
    <w:p w:rsidR="00954DE0" w:rsidRDefault="00954DE0" w:rsidP="00954DE0">
      <w:pPr>
        <w:pStyle w:val="BodyTextIndent"/>
        <w:tabs>
          <w:tab w:val="left" w:pos="3600"/>
        </w:tabs>
        <w:spacing w:after="0"/>
        <w:ind w:left="3600"/>
        <w:jc w:val="left"/>
      </w:pPr>
      <w:r>
        <w:t>(6)</w:t>
      </w:r>
      <w:r>
        <w:tab/>
        <w:t>Suspended, barred or otherwise restricted by any department or agency of the federal government.</w:t>
      </w:r>
    </w:p>
    <w:p w:rsidR="00954DE0" w:rsidRDefault="00954DE0" w:rsidP="00954DE0">
      <w:pPr>
        <w:pStyle w:val="par"/>
        <w:spacing w:after="0" w:line="240" w:lineRule="auto"/>
        <w:ind w:left="2880" w:hanging="720"/>
        <w:jc w:val="left"/>
      </w:pPr>
    </w:p>
    <w:p w:rsidR="00954DE0" w:rsidRDefault="00954DE0" w:rsidP="00954DE0">
      <w:pPr>
        <w:pStyle w:val="par"/>
        <w:spacing w:after="0" w:line="240" w:lineRule="auto"/>
        <w:ind w:left="2880" w:hanging="720"/>
        <w:jc w:val="left"/>
      </w:pPr>
      <w:r>
        <w:t>(F)</w:t>
      </w:r>
      <w:r>
        <w:tab/>
      </w:r>
      <w:r>
        <w:rPr>
          <w:color w:val="000000"/>
        </w:rPr>
        <w:t xml:space="preserve">Buy-Sell Equity Investor </w:t>
      </w:r>
      <w:r>
        <w:t>certifies in writing</w:t>
      </w:r>
      <w:r w:rsidRPr="008B7B8A">
        <w:t xml:space="preserve"> to Lender that its net worth and liquidity </w:t>
      </w:r>
      <w:r>
        <w:t xml:space="preserve">(or the net worth and liquidity of the Affiliate of Buy-Sell Equity Investor, if applicable) </w:t>
      </w:r>
      <w:r w:rsidRPr="008B7B8A">
        <w:t xml:space="preserve">are substantially the same as </w:t>
      </w:r>
      <w:r>
        <w:t>or better than the</w:t>
      </w:r>
      <w:r w:rsidRPr="008B7B8A">
        <w:t xml:space="preserve"> net worth and liquidity </w:t>
      </w:r>
      <w:r>
        <w:t xml:space="preserve">of Buy-Sell Equity Investor </w:t>
      </w:r>
      <w:r w:rsidRPr="008B7B8A">
        <w:t xml:space="preserve">as of the date of this </w:t>
      </w:r>
      <w:r>
        <w:t>Loan Agreement</w:t>
      </w:r>
      <w:r w:rsidRPr="008B7B8A">
        <w:t>.</w:t>
      </w:r>
      <w:r>
        <w:t xml:space="preserve"> </w:t>
      </w:r>
    </w:p>
    <w:p w:rsidR="00954DE0" w:rsidRPr="002B6B04" w:rsidRDefault="00954DE0" w:rsidP="00954DE0">
      <w:pPr>
        <w:pStyle w:val="par"/>
        <w:spacing w:after="0" w:line="240" w:lineRule="auto"/>
        <w:ind w:left="2880" w:hanging="720"/>
        <w:jc w:val="left"/>
      </w:pPr>
    </w:p>
    <w:p w:rsidR="00954DE0" w:rsidRPr="00494E97" w:rsidRDefault="00954DE0" w:rsidP="00954DE0">
      <w:pPr>
        <w:suppressAutoHyphens/>
        <w:spacing w:after="0"/>
        <w:ind w:left="2880" w:hanging="720"/>
        <w:jc w:val="left"/>
        <w:rPr>
          <w:color w:val="000000"/>
        </w:rPr>
      </w:pPr>
      <w:r>
        <w:rPr>
          <w:color w:val="000000"/>
        </w:rPr>
        <w:t>(G</w:t>
      </w:r>
      <w:r w:rsidRPr="00494E97">
        <w:rPr>
          <w:color w:val="000000"/>
        </w:rPr>
        <w:t>)</w:t>
      </w:r>
      <w:r w:rsidRPr="00494E97">
        <w:rPr>
          <w:color w:val="000000"/>
        </w:rPr>
        <w:tab/>
      </w:r>
      <w:r>
        <w:rPr>
          <w:color w:val="000000"/>
        </w:rPr>
        <w:t xml:space="preserve">Section 7.04(i) </w:t>
      </w:r>
      <w:r w:rsidRPr="00494E97">
        <w:rPr>
          <w:color w:val="000000"/>
        </w:rPr>
        <w:t xml:space="preserve">will not </w:t>
      </w:r>
      <w:r>
        <w:rPr>
          <w:color w:val="000000"/>
        </w:rPr>
        <w:t xml:space="preserve">be </w:t>
      </w:r>
      <w:r w:rsidRPr="00494E97">
        <w:rPr>
          <w:color w:val="000000"/>
        </w:rPr>
        <w:t>applicable.</w:t>
      </w:r>
    </w:p>
    <w:p w:rsidR="00954DE0" w:rsidRDefault="00954DE0" w:rsidP="00954DE0">
      <w:pPr>
        <w:pStyle w:val="BodyTextIndent"/>
        <w:spacing w:after="0"/>
        <w:ind w:left="1440"/>
        <w:jc w:val="left"/>
        <w:rPr>
          <w:color w:val="000000"/>
        </w:rPr>
      </w:pPr>
    </w:p>
    <w:p w:rsidR="00F17CD8" w:rsidRDefault="00F17CD8" w:rsidP="00F17CD8">
      <w:pPr>
        <w:pStyle w:val="BodyTextIndent"/>
        <w:spacing w:after="0"/>
        <w:jc w:val="left"/>
        <w:rPr>
          <w:color w:val="000000"/>
        </w:rPr>
      </w:pPr>
      <w:r>
        <w:rPr>
          <w:color w:val="000000"/>
        </w:rPr>
        <w:t>(iv)</w:t>
      </w:r>
      <w:r>
        <w:rPr>
          <w:color w:val="000000"/>
        </w:rPr>
        <w:tab/>
        <w:t>through (viii) are Reserved.</w:t>
      </w:r>
    </w:p>
    <w:p w:rsidR="00F17CD8" w:rsidRDefault="00F17CD8" w:rsidP="00954DE0">
      <w:pPr>
        <w:pStyle w:val="BodyTextIndent"/>
        <w:spacing w:after="0"/>
        <w:ind w:left="1440"/>
        <w:jc w:val="left"/>
        <w:rPr>
          <w:color w:val="000000"/>
        </w:rPr>
      </w:pPr>
    </w:p>
    <w:p w:rsidR="00954DE0" w:rsidRDefault="00954DE0" w:rsidP="00954DE0">
      <w:pPr>
        <w:pStyle w:val="BodyTextIndent"/>
        <w:spacing w:after="0"/>
        <w:ind w:left="1440"/>
        <w:jc w:val="left"/>
        <w:rPr>
          <w:color w:val="000000"/>
        </w:rPr>
      </w:pPr>
      <w:r>
        <w:rPr>
          <w:color w:val="000000"/>
        </w:rPr>
        <w:t>(c)</w:t>
      </w:r>
      <w:r>
        <w:rPr>
          <w:color w:val="000000"/>
        </w:rPr>
        <w:tab/>
      </w:r>
      <w:r w:rsidRPr="001D446E">
        <w:rPr>
          <w:color w:val="000000"/>
          <w:u w:val="single"/>
        </w:rPr>
        <w:t>Conditionally Permitted Transfers</w:t>
      </w:r>
      <w:r>
        <w:rPr>
          <w:color w:val="000000"/>
          <w:u w:val="single"/>
        </w:rPr>
        <w:t xml:space="preserve"> -</w:t>
      </w:r>
      <w:r w:rsidRPr="001D446E">
        <w:rPr>
          <w:color w:val="000000"/>
          <w:u w:val="single"/>
        </w:rPr>
        <w:t xml:space="preserve"> Category III</w:t>
      </w:r>
      <w:r>
        <w:rPr>
          <w:color w:val="000000"/>
          <w:u w:val="single"/>
        </w:rPr>
        <w:t xml:space="preserve"> (Transfer Processing Fee plus Conditional Transfer Fee transactions) </w:t>
      </w:r>
    </w:p>
    <w:p w:rsidR="00954DE0" w:rsidRDefault="00954DE0" w:rsidP="00954DE0">
      <w:pPr>
        <w:pStyle w:val="BodyTextIndent"/>
        <w:spacing w:after="0"/>
        <w:ind w:left="1440"/>
        <w:rPr>
          <w:color w:val="000000"/>
        </w:rPr>
      </w:pPr>
    </w:p>
    <w:p w:rsidR="00021291" w:rsidRPr="00800418" w:rsidRDefault="00021291" w:rsidP="00021291">
      <w:pPr>
        <w:pStyle w:val="BodyTextIndent"/>
        <w:spacing w:after="0"/>
        <w:ind w:left="1440" w:firstLine="0"/>
        <w:jc w:val="left"/>
        <w:rPr>
          <w:i/>
          <w:color w:val="000000"/>
        </w:rPr>
      </w:pPr>
      <w:r w:rsidRPr="00C3411C">
        <w:rPr>
          <w:color w:val="000000"/>
        </w:rPr>
        <w:t>If the Loan is in a Securitization, for purposes of this Section 7.03(c) only, the term “Lender in Lender</w:t>
      </w:r>
      <w:r w:rsidR="00350C47">
        <w:rPr>
          <w:color w:val="000000"/>
        </w:rPr>
        <w:t>’</w:t>
      </w:r>
      <w:r w:rsidRPr="00C3411C">
        <w:rPr>
          <w:color w:val="000000"/>
        </w:rPr>
        <w:t xml:space="preserve">s Discretion” </w:t>
      </w:r>
      <w:r w:rsidR="000D523D">
        <w:rPr>
          <w:color w:val="000000"/>
        </w:rPr>
        <w:t>may</w:t>
      </w:r>
      <w:r w:rsidRPr="00C3411C">
        <w:rPr>
          <w:color w:val="000000"/>
        </w:rPr>
        <w:t xml:space="preserve"> include the determination of the </w:t>
      </w:r>
      <w:r w:rsidR="000D523D">
        <w:rPr>
          <w:color w:val="000000"/>
        </w:rPr>
        <w:t>approved directing certificateholder</w:t>
      </w:r>
      <w:r w:rsidRPr="00C3411C">
        <w:rPr>
          <w:color w:val="000000"/>
        </w:rPr>
        <w:t>, if any, in such Securitization.</w:t>
      </w:r>
      <w:r w:rsidR="00800418">
        <w:rPr>
          <w:color w:val="000000"/>
        </w:rPr>
        <w:t xml:space="preserve">  </w:t>
      </w:r>
    </w:p>
    <w:p w:rsidR="00021291" w:rsidRDefault="00021291" w:rsidP="00954DE0">
      <w:pPr>
        <w:pStyle w:val="BodyTextIndent"/>
        <w:spacing w:after="0"/>
        <w:ind w:left="1440"/>
        <w:rPr>
          <w:color w:val="000000"/>
        </w:rPr>
      </w:pPr>
    </w:p>
    <w:p w:rsidR="00954DE0" w:rsidRDefault="00954DE0" w:rsidP="00954DE0">
      <w:pPr>
        <w:pStyle w:val="BodyTextIndent"/>
        <w:spacing w:after="0"/>
        <w:rPr>
          <w:color w:val="000000"/>
        </w:rPr>
      </w:pPr>
      <w:r>
        <w:rPr>
          <w:color w:val="000000"/>
        </w:rPr>
        <w:t>(i)</w:t>
      </w:r>
      <w:r>
        <w:rPr>
          <w:color w:val="000000"/>
        </w:rPr>
        <w:tab/>
      </w:r>
      <w:r w:rsidRPr="001D446E">
        <w:rPr>
          <w:color w:val="000000"/>
        </w:rPr>
        <w:t>Manager Transfer</w:t>
      </w:r>
      <w:r>
        <w:rPr>
          <w:color w:val="000000"/>
        </w:rPr>
        <w:t>.</w:t>
      </w:r>
    </w:p>
    <w:p w:rsidR="00954DE0" w:rsidRDefault="00954DE0" w:rsidP="00954DE0">
      <w:pPr>
        <w:pStyle w:val="BodyTextIndent"/>
        <w:spacing w:after="0"/>
        <w:ind w:left="1440"/>
        <w:rPr>
          <w:color w:val="000000"/>
        </w:rPr>
      </w:pPr>
    </w:p>
    <w:p w:rsidR="00954DE0" w:rsidRPr="00494E97" w:rsidRDefault="00954DE0" w:rsidP="00954DE0">
      <w:pPr>
        <w:pStyle w:val="NormalHangingIndent3"/>
        <w:spacing w:after="0"/>
        <w:ind w:left="2880"/>
        <w:jc w:val="left"/>
        <w:rPr>
          <w:color w:val="000000"/>
        </w:rPr>
      </w:pPr>
      <w:r>
        <w:rPr>
          <w:color w:val="000000"/>
        </w:rPr>
        <w:t>(A</w:t>
      </w:r>
      <w:r w:rsidRPr="00494E97">
        <w:rPr>
          <w:color w:val="000000"/>
        </w:rPr>
        <w:t>)</w:t>
      </w:r>
      <w:r w:rsidRPr="00494E97">
        <w:rPr>
          <w:color w:val="000000"/>
        </w:rPr>
        <w:tab/>
        <w:t>A “</w:t>
      </w:r>
      <w:r>
        <w:rPr>
          <w:b/>
          <w:color w:val="000000"/>
        </w:rPr>
        <w:t>Manager</w:t>
      </w:r>
      <w:r w:rsidRPr="00494E97">
        <w:rPr>
          <w:b/>
          <w:color w:val="000000"/>
        </w:rPr>
        <w:t xml:space="preserve"> Transfer</w:t>
      </w:r>
      <w:r w:rsidRPr="00494E97">
        <w:rPr>
          <w:color w:val="000000"/>
        </w:rPr>
        <w:t xml:space="preserve">” is a </w:t>
      </w:r>
      <w:r>
        <w:rPr>
          <w:color w:val="000000"/>
        </w:rPr>
        <w:t>voluntary or involuntary Transfer by a Manager</w:t>
      </w:r>
      <w:r w:rsidRPr="00494E97">
        <w:rPr>
          <w:color w:val="000000"/>
        </w:rPr>
        <w:t xml:space="preserve"> </w:t>
      </w:r>
      <w:r>
        <w:rPr>
          <w:color w:val="000000"/>
        </w:rPr>
        <w:t>(“</w:t>
      </w:r>
      <w:r w:rsidRPr="00FC21C7">
        <w:rPr>
          <w:b/>
          <w:color w:val="000000"/>
        </w:rPr>
        <w:t>Departing Manager</w:t>
      </w:r>
      <w:r>
        <w:rPr>
          <w:color w:val="000000"/>
        </w:rPr>
        <w:t>”) to one or more Existing Owners.</w:t>
      </w:r>
    </w:p>
    <w:p w:rsidR="00954DE0" w:rsidRPr="00494E97" w:rsidRDefault="00954DE0" w:rsidP="00954DE0">
      <w:pPr>
        <w:spacing w:after="0"/>
        <w:ind w:left="2880" w:hanging="720"/>
        <w:rPr>
          <w:color w:val="000000"/>
        </w:rPr>
      </w:pPr>
    </w:p>
    <w:p w:rsidR="00954DE0" w:rsidRDefault="00954DE0" w:rsidP="00954DE0">
      <w:pPr>
        <w:pStyle w:val="BodyText"/>
        <w:spacing w:after="0"/>
        <w:ind w:left="2880" w:hanging="720"/>
        <w:jc w:val="left"/>
        <w:rPr>
          <w:color w:val="000000"/>
        </w:rPr>
      </w:pPr>
      <w:r>
        <w:rPr>
          <w:color w:val="000000"/>
        </w:rPr>
        <w:t>(B</w:t>
      </w:r>
      <w:r w:rsidRPr="00494E97">
        <w:rPr>
          <w:color w:val="000000"/>
        </w:rPr>
        <w:t>)</w:t>
      </w:r>
      <w:r w:rsidRPr="00494E97">
        <w:rPr>
          <w:color w:val="000000"/>
        </w:rPr>
        <w:tab/>
      </w:r>
      <w:r>
        <w:rPr>
          <w:color w:val="000000"/>
        </w:rPr>
        <w:t>Lender in Lender</w:t>
      </w:r>
      <w:r w:rsidR="00350C47">
        <w:rPr>
          <w:color w:val="000000"/>
        </w:rPr>
        <w:t>’</w:t>
      </w:r>
      <w:r>
        <w:rPr>
          <w:color w:val="000000"/>
        </w:rPr>
        <w:t xml:space="preserve">s Discretion has determined that </w:t>
      </w:r>
      <w:r w:rsidRPr="00494E97">
        <w:rPr>
          <w:color w:val="000000"/>
        </w:rPr>
        <w:t>the</w:t>
      </w:r>
      <w:r>
        <w:rPr>
          <w:color w:val="000000"/>
        </w:rPr>
        <w:t xml:space="preserve"> eligibility,</w:t>
      </w:r>
      <w:r w:rsidRPr="00494E97">
        <w:rPr>
          <w:color w:val="000000"/>
        </w:rPr>
        <w:t xml:space="preserve"> organization, credit</w:t>
      </w:r>
      <w:r>
        <w:rPr>
          <w:color w:val="000000"/>
        </w:rPr>
        <w:t>,</w:t>
      </w:r>
      <w:r w:rsidRPr="00494E97">
        <w:rPr>
          <w:color w:val="000000"/>
        </w:rPr>
        <w:t xml:space="preserve"> and experience in the management of similar properties </w:t>
      </w:r>
      <w:r w:rsidR="00DF3EFB">
        <w:rPr>
          <w:color w:val="000000"/>
        </w:rPr>
        <w:t>of the Existing Owner are</w:t>
      </w:r>
      <w:r>
        <w:rPr>
          <w:color w:val="000000"/>
        </w:rPr>
        <w:t xml:space="preserve"> </w:t>
      </w:r>
      <w:r w:rsidRPr="00494E97">
        <w:rPr>
          <w:color w:val="000000"/>
        </w:rPr>
        <w:t xml:space="preserve">appropriate to the overall structure and documentation of the </w:t>
      </w:r>
      <w:r>
        <w:rPr>
          <w:color w:val="000000"/>
        </w:rPr>
        <w:t>Loan</w:t>
      </w:r>
      <w:r w:rsidRPr="00494E97">
        <w:rPr>
          <w:color w:val="000000"/>
        </w:rPr>
        <w:t>.</w:t>
      </w:r>
    </w:p>
    <w:p w:rsidR="00954DE0" w:rsidRDefault="00954DE0" w:rsidP="00954DE0">
      <w:pPr>
        <w:pStyle w:val="BodyText"/>
        <w:spacing w:after="0"/>
        <w:ind w:left="2880" w:hanging="720"/>
        <w:rPr>
          <w:color w:val="000000"/>
        </w:rPr>
      </w:pPr>
    </w:p>
    <w:p w:rsidR="00954DE0" w:rsidRDefault="00954DE0" w:rsidP="00954DE0">
      <w:pPr>
        <w:pStyle w:val="Scheme11L3"/>
        <w:numPr>
          <w:ilvl w:val="0"/>
          <w:numId w:val="0"/>
        </w:numPr>
        <w:tabs>
          <w:tab w:val="left" w:pos="720"/>
        </w:tabs>
        <w:spacing w:after="0"/>
        <w:ind w:left="2880" w:hanging="720"/>
        <w:jc w:val="left"/>
        <w:rPr>
          <w:color w:val="000000"/>
          <w:szCs w:val="24"/>
        </w:rPr>
      </w:pPr>
      <w:r>
        <w:rPr>
          <w:color w:val="000000"/>
        </w:rPr>
        <w:t>(C)</w:t>
      </w:r>
      <w:r>
        <w:rPr>
          <w:color w:val="000000"/>
        </w:rPr>
        <w:tab/>
        <w:t>If the Departing Manager or its Affiliate is a Guarantor, Existing Owner</w:t>
      </w:r>
      <w:r w:rsidRPr="00733546">
        <w:rPr>
          <w:color w:val="000000"/>
        </w:rPr>
        <w:t xml:space="preserve"> </w:t>
      </w:r>
      <w:r>
        <w:rPr>
          <w:color w:val="000000"/>
        </w:rPr>
        <w:t>or an Affiliate of Existing Owner becomes</w:t>
      </w:r>
      <w:r w:rsidRPr="00733546">
        <w:rPr>
          <w:color w:val="000000"/>
        </w:rPr>
        <w:t xml:space="preserve"> a </w:t>
      </w:r>
      <w:r>
        <w:rPr>
          <w:color w:val="000000"/>
        </w:rPr>
        <w:t>Replacement Guarantor and</w:t>
      </w:r>
      <w:r>
        <w:rPr>
          <w:color w:val="000000"/>
          <w:szCs w:val="24"/>
        </w:rPr>
        <w:t xml:space="preserve"> </w:t>
      </w:r>
      <w:r w:rsidRPr="00494E97">
        <w:rPr>
          <w:color w:val="000000"/>
          <w:szCs w:val="24"/>
        </w:rPr>
        <w:t>execute</w:t>
      </w:r>
      <w:r>
        <w:rPr>
          <w:color w:val="000000"/>
          <w:szCs w:val="24"/>
        </w:rPr>
        <w:t>s</w:t>
      </w:r>
      <w:r w:rsidRPr="00494E97">
        <w:rPr>
          <w:color w:val="000000"/>
          <w:szCs w:val="24"/>
        </w:rPr>
        <w:t xml:space="preserve"> and deliver</w:t>
      </w:r>
      <w:r>
        <w:rPr>
          <w:color w:val="000000"/>
          <w:szCs w:val="24"/>
        </w:rPr>
        <w:t>s</w:t>
      </w:r>
      <w:r w:rsidRPr="00494E97">
        <w:rPr>
          <w:color w:val="000000"/>
          <w:szCs w:val="24"/>
        </w:rPr>
        <w:t xml:space="preserve"> a </w:t>
      </w:r>
      <w:r>
        <w:rPr>
          <w:color w:val="000000"/>
          <w:szCs w:val="24"/>
        </w:rPr>
        <w:t>Replacement Guaranty</w:t>
      </w:r>
      <w:r w:rsidRPr="00494E97">
        <w:rPr>
          <w:color w:val="000000"/>
          <w:szCs w:val="24"/>
        </w:rPr>
        <w:t>.</w:t>
      </w:r>
    </w:p>
    <w:p w:rsidR="00954DE0" w:rsidRPr="00C316A3" w:rsidRDefault="00954DE0" w:rsidP="00954DE0">
      <w:pPr>
        <w:pStyle w:val="BodyText"/>
        <w:spacing w:after="0"/>
      </w:pPr>
    </w:p>
    <w:p w:rsidR="00954DE0" w:rsidRPr="00494E97" w:rsidRDefault="00954DE0" w:rsidP="00954DE0">
      <w:pPr>
        <w:pStyle w:val="Scheme11L3"/>
        <w:numPr>
          <w:ilvl w:val="0"/>
          <w:numId w:val="0"/>
        </w:numPr>
        <w:tabs>
          <w:tab w:val="left" w:pos="720"/>
        </w:tabs>
        <w:spacing w:after="0"/>
        <w:ind w:left="2880" w:hanging="720"/>
        <w:jc w:val="left"/>
        <w:rPr>
          <w:color w:val="000000"/>
        </w:rPr>
      </w:pPr>
      <w:r>
        <w:rPr>
          <w:color w:val="000000"/>
        </w:rPr>
        <w:t>(D)</w:t>
      </w:r>
      <w:r>
        <w:rPr>
          <w:color w:val="000000"/>
        </w:rPr>
        <w:tab/>
      </w:r>
      <w:r w:rsidRPr="00494E97">
        <w:rPr>
          <w:color w:val="000000"/>
        </w:rPr>
        <w:t>Section 7.04(</w:t>
      </w:r>
      <w:r>
        <w:rPr>
          <w:color w:val="000000"/>
        </w:rPr>
        <w:t xml:space="preserve">i) </w:t>
      </w:r>
      <w:r w:rsidRPr="00494E97">
        <w:rPr>
          <w:color w:val="000000"/>
        </w:rPr>
        <w:t>will not be applicable.</w:t>
      </w:r>
    </w:p>
    <w:p w:rsidR="00954DE0" w:rsidRPr="00494E97" w:rsidRDefault="00954DE0" w:rsidP="00954DE0">
      <w:pPr>
        <w:spacing w:after="0"/>
        <w:ind w:left="2880" w:hanging="720"/>
        <w:rPr>
          <w:color w:val="000000"/>
        </w:rPr>
      </w:pPr>
    </w:p>
    <w:p w:rsidR="00954DE0" w:rsidRDefault="00954DE0" w:rsidP="00954DE0">
      <w:pPr>
        <w:pStyle w:val="Scheme11L3"/>
        <w:numPr>
          <w:ilvl w:val="0"/>
          <w:numId w:val="0"/>
        </w:numPr>
        <w:tabs>
          <w:tab w:val="left" w:pos="720"/>
        </w:tabs>
        <w:spacing w:after="0"/>
        <w:ind w:left="2880" w:hanging="720"/>
        <w:jc w:val="left"/>
        <w:rPr>
          <w:color w:val="000000"/>
        </w:rPr>
      </w:pPr>
      <w:r>
        <w:rPr>
          <w:color w:val="000000"/>
        </w:rPr>
        <w:t>(E)</w:t>
      </w:r>
      <w:r>
        <w:rPr>
          <w:color w:val="000000"/>
        </w:rPr>
        <w:tab/>
        <w:t xml:space="preserve">Notwithstanding Section 7.04(q), </w:t>
      </w:r>
      <w:r w:rsidRPr="00494E97">
        <w:rPr>
          <w:color w:val="000000"/>
        </w:rPr>
        <w:t>Borrower pays</w:t>
      </w:r>
      <w:r>
        <w:rPr>
          <w:color w:val="000000"/>
        </w:rPr>
        <w:t xml:space="preserve"> to</w:t>
      </w:r>
      <w:r w:rsidRPr="00494E97">
        <w:rPr>
          <w:color w:val="000000"/>
        </w:rPr>
        <w:t xml:space="preserve"> Lender </w:t>
      </w:r>
      <w:r>
        <w:rPr>
          <w:color w:val="000000"/>
        </w:rPr>
        <w:t>the</w:t>
      </w:r>
      <w:r w:rsidRPr="00494E97">
        <w:rPr>
          <w:color w:val="000000"/>
        </w:rPr>
        <w:t xml:space="preserve"> </w:t>
      </w:r>
      <w:r>
        <w:rPr>
          <w:color w:val="000000"/>
        </w:rPr>
        <w:t>Conditional Transfer Fee at the time of the Manager Transfer.</w:t>
      </w:r>
    </w:p>
    <w:p w:rsidR="00954DE0" w:rsidRPr="006F60B9" w:rsidRDefault="00954DE0" w:rsidP="00954DE0">
      <w:pPr>
        <w:pStyle w:val="BodyText"/>
      </w:pPr>
    </w:p>
    <w:p w:rsidR="00954DE0" w:rsidRDefault="00954DE0" w:rsidP="00954DE0">
      <w:pPr>
        <w:pStyle w:val="BodyTextIndent"/>
        <w:spacing w:after="0"/>
        <w:rPr>
          <w:color w:val="000000"/>
        </w:rPr>
      </w:pPr>
      <w:r>
        <w:t>(ii)</w:t>
      </w:r>
      <w:r>
        <w:tab/>
      </w:r>
      <w:r>
        <w:rPr>
          <w:color w:val="000000"/>
        </w:rPr>
        <w:t>Required Equity Owner</w:t>
      </w:r>
      <w:r w:rsidRPr="001D446E">
        <w:rPr>
          <w:color w:val="000000"/>
        </w:rPr>
        <w:t xml:space="preserve"> Transfer</w:t>
      </w:r>
      <w:r>
        <w:rPr>
          <w:color w:val="000000"/>
        </w:rPr>
        <w:t>.</w:t>
      </w:r>
    </w:p>
    <w:p w:rsidR="00954DE0" w:rsidRDefault="00954DE0" w:rsidP="00954DE0">
      <w:pPr>
        <w:pStyle w:val="BodyTextIndent"/>
        <w:spacing w:after="0"/>
        <w:ind w:left="1440"/>
        <w:rPr>
          <w:color w:val="000000"/>
        </w:rPr>
      </w:pPr>
    </w:p>
    <w:p w:rsidR="00954DE0" w:rsidRPr="00494E97" w:rsidRDefault="00954DE0" w:rsidP="00954DE0">
      <w:pPr>
        <w:pStyle w:val="NormalHangingIndent3"/>
        <w:spacing w:after="0"/>
        <w:ind w:left="2880"/>
        <w:jc w:val="left"/>
        <w:rPr>
          <w:color w:val="000000"/>
        </w:rPr>
      </w:pPr>
      <w:r>
        <w:rPr>
          <w:color w:val="000000"/>
        </w:rPr>
        <w:t>(A</w:t>
      </w:r>
      <w:r w:rsidRPr="00494E97">
        <w:rPr>
          <w:color w:val="000000"/>
        </w:rPr>
        <w:t>)</w:t>
      </w:r>
      <w:r w:rsidRPr="00494E97">
        <w:rPr>
          <w:color w:val="000000"/>
        </w:rPr>
        <w:tab/>
        <w:t>A “</w:t>
      </w:r>
      <w:r>
        <w:rPr>
          <w:b/>
          <w:color w:val="000000"/>
        </w:rPr>
        <w:t>Required Equity Owner Transfer</w:t>
      </w:r>
      <w:r w:rsidRPr="00494E97">
        <w:rPr>
          <w:color w:val="000000"/>
        </w:rPr>
        <w:t xml:space="preserve">” is a </w:t>
      </w:r>
      <w:r>
        <w:rPr>
          <w:color w:val="000000"/>
        </w:rPr>
        <w:t>Transfer by a Required Equity Owner</w:t>
      </w:r>
      <w:r w:rsidRPr="00494E97">
        <w:rPr>
          <w:color w:val="000000"/>
        </w:rPr>
        <w:t xml:space="preserve"> </w:t>
      </w:r>
      <w:r>
        <w:rPr>
          <w:color w:val="000000"/>
        </w:rPr>
        <w:t>(“</w:t>
      </w:r>
      <w:r>
        <w:rPr>
          <w:b/>
          <w:color w:val="000000"/>
        </w:rPr>
        <w:t>Departing Equity Owner</w:t>
      </w:r>
      <w:r>
        <w:rPr>
          <w:color w:val="000000"/>
        </w:rPr>
        <w:t>”) of part or all of the Required Equity Ownership Interest.</w:t>
      </w:r>
    </w:p>
    <w:p w:rsidR="00954DE0" w:rsidRPr="00494E97" w:rsidRDefault="00954DE0" w:rsidP="00954DE0">
      <w:pPr>
        <w:spacing w:after="0"/>
        <w:ind w:left="2880" w:hanging="720"/>
        <w:rPr>
          <w:color w:val="000000"/>
        </w:rPr>
      </w:pPr>
    </w:p>
    <w:p w:rsidR="00954DE0" w:rsidRDefault="00954DE0" w:rsidP="00954DE0">
      <w:pPr>
        <w:pStyle w:val="BodyText"/>
        <w:spacing w:after="0"/>
        <w:ind w:left="2880" w:hanging="720"/>
        <w:jc w:val="left"/>
        <w:rPr>
          <w:color w:val="000000"/>
        </w:rPr>
      </w:pPr>
      <w:r>
        <w:rPr>
          <w:color w:val="000000"/>
        </w:rPr>
        <w:t>(B</w:t>
      </w:r>
      <w:r w:rsidRPr="00494E97">
        <w:rPr>
          <w:color w:val="000000"/>
        </w:rPr>
        <w:t>)</w:t>
      </w:r>
      <w:r w:rsidRPr="00494E97">
        <w:rPr>
          <w:color w:val="000000"/>
        </w:rPr>
        <w:tab/>
      </w:r>
      <w:r>
        <w:rPr>
          <w:color w:val="000000"/>
        </w:rPr>
        <w:t>Lender in Lender</w:t>
      </w:r>
      <w:r w:rsidR="00350C47">
        <w:rPr>
          <w:color w:val="000000"/>
        </w:rPr>
        <w:t>’</w:t>
      </w:r>
      <w:r>
        <w:rPr>
          <w:color w:val="000000"/>
        </w:rPr>
        <w:t>s Discretion has determined that it is not necessary for the Departing Equity Owner to maintain the Required Equity Ownership Interest</w:t>
      </w:r>
      <w:r w:rsidRPr="00494E97">
        <w:rPr>
          <w:color w:val="000000"/>
        </w:rPr>
        <w:t>.</w:t>
      </w:r>
    </w:p>
    <w:p w:rsidR="00954DE0" w:rsidRDefault="00954DE0" w:rsidP="00954DE0">
      <w:pPr>
        <w:pStyle w:val="BodyText"/>
        <w:spacing w:after="0"/>
        <w:ind w:left="2880" w:hanging="720"/>
        <w:rPr>
          <w:color w:val="000000"/>
        </w:rPr>
      </w:pPr>
    </w:p>
    <w:p w:rsidR="00954DE0" w:rsidRDefault="00954DE0" w:rsidP="00954DE0">
      <w:pPr>
        <w:pStyle w:val="Scheme11L3"/>
        <w:numPr>
          <w:ilvl w:val="0"/>
          <w:numId w:val="0"/>
        </w:numPr>
        <w:tabs>
          <w:tab w:val="left" w:pos="720"/>
        </w:tabs>
        <w:spacing w:after="0"/>
        <w:ind w:left="2880" w:hanging="720"/>
        <w:jc w:val="left"/>
        <w:rPr>
          <w:color w:val="000000"/>
        </w:rPr>
      </w:pPr>
      <w:r>
        <w:rPr>
          <w:color w:val="000000"/>
        </w:rPr>
        <w:t>(C)</w:t>
      </w:r>
      <w:r>
        <w:rPr>
          <w:color w:val="000000"/>
        </w:rPr>
        <w:tab/>
        <w:t xml:space="preserve">If the Required Equity Owner Transfer takes place in connection with another Transfer, </w:t>
      </w:r>
      <w:r w:rsidR="00112419">
        <w:rPr>
          <w:color w:val="000000"/>
        </w:rPr>
        <w:t xml:space="preserve">then </w:t>
      </w:r>
      <w:r>
        <w:rPr>
          <w:color w:val="000000"/>
        </w:rPr>
        <w:t xml:space="preserve">notwithstanding Section 7.04(b), Lender will not collect a Transfer Processing Fee if a Transfer Processing Fee or Special Transfer Processing Fee was collected by Lender in connection with the other Transfer. </w:t>
      </w:r>
    </w:p>
    <w:p w:rsidR="00535CFB" w:rsidRDefault="00535CFB" w:rsidP="00535CFB">
      <w:pPr>
        <w:pStyle w:val="BodyText"/>
      </w:pPr>
    </w:p>
    <w:p w:rsidR="00535CFB" w:rsidRPr="00535CFB" w:rsidRDefault="00535CFB" w:rsidP="00535CFB">
      <w:pPr>
        <w:pStyle w:val="BodyText"/>
        <w:ind w:left="2880" w:hanging="720"/>
        <w:rPr>
          <w:i/>
        </w:rPr>
      </w:pPr>
      <w:r>
        <w:t>(D)</w:t>
      </w:r>
      <w:r>
        <w:tab/>
        <w:t xml:space="preserve">Section 7.04(r) will not be applicable. </w:t>
      </w:r>
    </w:p>
    <w:p w:rsidR="00954DE0" w:rsidRPr="00C316A3" w:rsidRDefault="00954DE0" w:rsidP="00954DE0">
      <w:pPr>
        <w:pStyle w:val="BodyText"/>
        <w:spacing w:after="0"/>
      </w:pPr>
    </w:p>
    <w:p w:rsidR="00954DE0" w:rsidRDefault="00954DE0" w:rsidP="00954DE0">
      <w:pPr>
        <w:pStyle w:val="Scheme11L3"/>
        <w:numPr>
          <w:ilvl w:val="0"/>
          <w:numId w:val="0"/>
        </w:numPr>
        <w:tabs>
          <w:tab w:val="left" w:pos="720"/>
        </w:tabs>
        <w:spacing w:after="0"/>
        <w:ind w:left="2880" w:hanging="720"/>
        <w:jc w:val="left"/>
        <w:rPr>
          <w:color w:val="000000"/>
        </w:rPr>
      </w:pPr>
      <w:r>
        <w:rPr>
          <w:color w:val="000000"/>
        </w:rPr>
        <w:t>(</w:t>
      </w:r>
      <w:r w:rsidR="00535CFB">
        <w:rPr>
          <w:color w:val="000000"/>
        </w:rPr>
        <w:t>E</w:t>
      </w:r>
      <w:r>
        <w:rPr>
          <w:color w:val="000000"/>
        </w:rPr>
        <w:t>)</w:t>
      </w:r>
      <w:r>
        <w:rPr>
          <w:color w:val="000000"/>
        </w:rPr>
        <w:tab/>
        <w:t xml:space="preserve">Notwithstanding Section 7.04(q), </w:t>
      </w:r>
      <w:r w:rsidRPr="00494E97">
        <w:rPr>
          <w:color w:val="000000"/>
        </w:rPr>
        <w:t>Borrower pays</w:t>
      </w:r>
      <w:r>
        <w:rPr>
          <w:color w:val="000000"/>
        </w:rPr>
        <w:t xml:space="preserve"> to</w:t>
      </w:r>
      <w:r w:rsidRPr="00494E97">
        <w:rPr>
          <w:color w:val="000000"/>
        </w:rPr>
        <w:t xml:space="preserve"> Lender </w:t>
      </w:r>
      <w:r>
        <w:rPr>
          <w:color w:val="000000"/>
        </w:rPr>
        <w:t>the</w:t>
      </w:r>
      <w:r w:rsidRPr="00494E97">
        <w:rPr>
          <w:color w:val="000000"/>
        </w:rPr>
        <w:t xml:space="preserve"> </w:t>
      </w:r>
      <w:r>
        <w:rPr>
          <w:color w:val="000000"/>
        </w:rPr>
        <w:t xml:space="preserve">Conditional Transfer Fee at the time of the Required Equity Owner Transfer.  </w:t>
      </w:r>
    </w:p>
    <w:p w:rsidR="00954DE0" w:rsidRDefault="00954DE0" w:rsidP="00954DE0">
      <w:pPr>
        <w:pStyle w:val="BodyText"/>
        <w:spacing w:after="0"/>
        <w:ind w:left="2160" w:hanging="720"/>
      </w:pPr>
    </w:p>
    <w:p w:rsidR="00954DE0" w:rsidRPr="00F447D4" w:rsidRDefault="00954DE0" w:rsidP="00954DE0">
      <w:pPr>
        <w:pStyle w:val="BodyTextIndent"/>
        <w:spacing w:after="0"/>
        <w:rPr>
          <w:color w:val="000000"/>
        </w:rPr>
      </w:pPr>
      <w:r>
        <w:rPr>
          <w:color w:val="000000"/>
        </w:rPr>
        <w:t>(iii</w:t>
      </w:r>
      <w:r w:rsidRPr="00F447D4">
        <w:rPr>
          <w:color w:val="000000"/>
        </w:rPr>
        <w:t>)</w:t>
      </w:r>
      <w:r w:rsidRPr="00F447D4">
        <w:rPr>
          <w:color w:val="000000"/>
        </w:rPr>
        <w:tab/>
        <w:t xml:space="preserve">Release of Guarantor Transfer. </w:t>
      </w:r>
    </w:p>
    <w:p w:rsidR="00954DE0" w:rsidRPr="00F447D4" w:rsidRDefault="00954DE0" w:rsidP="00954DE0">
      <w:pPr>
        <w:pStyle w:val="BodyTextIndent"/>
        <w:spacing w:after="0"/>
        <w:ind w:left="1440"/>
        <w:rPr>
          <w:color w:val="000000"/>
        </w:rPr>
      </w:pPr>
    </w:p>
    <w:p w:rsidR="00954DE0" w:rsidRPr="00F447D4" w:rsidRDefault="00954DE0" w:rsidP="00954DE0">
      <w:pPr>
        <w:pStyle w:val="NormalHangingIndent3"/>
        <w:spacing w:after="0"/>
        <w:ind w:left="2880"/>
        <w:jc w:val="left"/>
        <w:rPr>
          <w:color w:val="000000"/>
        </w:rPr>
      </w:pPr>
      <w:r w:rsidRPr="00F447D4">
        <w:rPr>
          <w:color w:val="000000"/>
        </w:rPr>
        <w:t>(A)</w:t>
      </w:r>
      <w:r w:rsidRPr="00F447D4">
        <w:rPr>
          <w:color w:val="000000"/>
        </w:rPr>
        <w:tab/>
        <w:t>A “</w:t>
      </w:r>
      <w:r w:rsidRPr="00F447D4">
        <w:rPr>
          <w:b/>
          <w:color w:val="000000"/>
        </w:rPr>
        <w:t>Release of Guarantor Transfer</w:t>
      </w:r>
      <w:r w:rsidRPr="00F447D4">
        <w:rPr>
          <w:color w:val="000000"/>
        </w:rPr>
        <w:t xml:space="preserve">” is a Transfer </w:t>
      </w:r>
      <w:r w:rsidR="00956A88">
        <w:rPr>
          <w:color w:val="000000"/>
        </w:rPr>
        <w:t xml:space="preserve">that occurs when Lender </w:t>
      </w:r>
      <w:r w:rsidR="00217B92">
        <w:rPr>
          <w:color w:val="000000"/>
        </w:rPr>
        <w:t>in Lender</w:t>
      </w:r>
      <w:r w:rsidR="00350C47">
        <w:rPr>
          <w:color w:val="000000"/>
        </w:rPr>
        <w:t>’</w:t>
      </w:r>
      <w:r w:rsidR="00217B92">
        <w:rPr>
          <w:color w:val="000000"/>
        </w:rPr>
        <w:t xml:space="preserve">s Discretion </w:t>
      </w:r>
      <w:r w:rsidR="00956A88">
        <w:rPr>
          <w:color w:val="000000"/>
        </w:rPr>
        <w:t>agrees</w:t>
      </w:r>
      <w:r w:rsidRPr="00F447D4">
        <w:rPr>
          <w:color w:val="000000"/>
        </w:rPr>
        <w:t xml:space="preserve"> in writing </w:t>
      </w:r>
      <w:r w:rsidR="00BF49E7">
        <w:rPr>
          <w:color w:val="000000"/>
        </w:rPr>
        <w:t>to</w:t>
      </w:r>
      <w:r w:rsidRPr="00F447D4">
        <w:rPr>
          <w:color w:val="000000"/>
        </w:rPr>
        <w:t xml:space="preserve"> release </w:t>
      </w:r>
      <w:r w:rsidR="00BF49E7">
        <w:rPr>
          <w:color w:val="000000"/>
        </w:rPr>
        <w:t>a Guarantor (“</w:t>
      </w:r>
      <w:r w:rsidR="00BF49E7" w:rsidRPr="00BF49E7">
        <w:rPr>
          <w:b/>
          <w:color w:val="000000"/>
        </w:rPr>
        <w:t>Released Guarantor</w:t>
      </w:r>
      <w:r w:rsidR="00BF49E7">
        <w:rPr>
          <w:color w:val="000000"/>
        </w:rPr>
        <w:t xml:space="preserve">”) </w:t>
      </w:r>
      <w:r w:rsidRPr="00F447D4">
        <w:rPr>
          <w:color w:val="000000"/>
        </w:rPr>
        <w:t xml:space="preserve">of </w:t>
      </w:r>
      <w:r w:rsidR="00F34E68">
        <w:rPr>
          <w:color w:val="000000"/>
        </w:rPr>
        <w:t xml:space="preserve">a </w:t>
      </w:r>
      <w:r w:rsidRPr="00F447D4">
        <w:rPr>
          <w:color w:val="000000"/>
        </w:rPr>
        <w:t xml:space="preserve">portion of </w:t>
      </w:r>
      <w:r w:rsidR="00BF49E7">
        <w:rPr>
          <w:color w:val="000000"/>
        </w:rPr>
        <w:t xml:space="preserve">Released </w:t>
      </w:r>
      <w:r w:rsidRPr="00F447D4">
        <w:rPr>
          <w:color w:val="000000"/>
        </w:rPr>
        <w:t>Guarantor</w:t>
      </w:r>
      <w:r w:rsidR="00350C47">
        <w:rPr>
          <w:color w:val="000000"/>
        </w:rPr>
        <w:t>’</w:t>
      </w:r>
      <w:r w:rsidRPr="00F447D4">
        <w:rPr>
          <w:color w:val="000000"/>
        </w:rPr>
        <w:t>s liability under the Guaranty.</w:t>
      </w:r>
      <w:r w:rsidR="00217B92">
        <w:rPr>
          <w:color w:val="000000"/>
        </w:rPr>
        <w:t xml:space="preserve">  </w:t>
      </w:r>
    </w:p>
    <w:p w:rsidR="00954DE0" w:rsidRPr="00F447D4" w:rsidRDefault="00954DE0" w:rsidP="00954DE0">
      <w:pPr>
        <w:spacing w:after="0"/>
        <w:ind w:left="2880" w:hanging="720"/>
        <w:rPr>
          <w:color w:val="000000"/>
        </w:rPr>
      </w:pPr>
    </w:p>
    <w:p w:rsidR="00533E08" w:rsidRDefault="00954DE0" w:rsidP="00954DE0">
      <w:pPr>
        <w:spacing w:after="0"/>
        <w:ind w:left="2880" w:hanging="720"/>
        <w:jc w:val="left"/>
        <w:rPr>
          <w:color w:val="000000"/>
        </w:rPr>
      </w:pPr>
      <w:r w:rsidRPr="00F447D4">
        <w:rPr>
          <w:color w:val="000000"/>
        </w:rPr>
        <w:t>(B)</w:t>
      </w:r>
      <w:r w:rsidRPr="00F447D4">
        <w:rPr>
          <w:color w:val="000000"/>
        </w:rPr>
        <w:tab/>
      </w:r>
      <w:r w:rsidR="00BF49E7">
        <w:rPr>
          <w:color w:val="000000"/>
        </w:rPr>
        <w:t xml:space="preserve">After the Release of Guarantor Transfer, there must be one or more </w:t>
      </w:r>
      <w:r w:rsidR="00533E08" w:rsidRPr="00F447D4">
        <w:rPr>
          <w:color w:val="000000"/>
        </w:rPr>
        <w:t>remaining Guarantor</w:t>
      </w:r>
      <w:r w:rsidR="00533E08">
        <w:rPr>
          <w:color w:val="000000"/>
        </w:rPr>
        <w:t>(s)</w:t>
      </w:r>
      <w:r w:rsidR="00BF49E7">
        <w:rPr>
          <w:color w:val="000000"/>
        </w:rPr>
        <w:t xml:space="preserve">, which individually or together </w:t>
      </w:r>
      <w:r w:rsidR="00533E08" w:rsidRPr="00F447D4">
        <w:rPr>
          <w:color w:val="000000"/>
        </w:rPr>
        <w:t>meet the Replacement Guarantor Net Worth and Liquidity Requirements</w:t>
      </w:r>
      <w:r w:rsidR="00533E08">
        <w:rPr>
          <w:color w:val="000000"/>
        </w:rPr>
        <w:t xml:space="preserve"> and are otherwise acceptable to Lender</w:t>
      </w:r>
      <w:r w:rsidR="00C4045D">
        <w:rPr>
          <w:color w:val="000000"/>
        </w:rPr>
        <w:t>.</w:t>
      </w:r>
    </w:p>
    <w:p w:rsidR="00533E08" w:rsidRDefault="00533E08" w:rsidP="00954DE0">
      <w:pPr>
        <w:spacing w:after="0"/>
        <w:ind w:left="2880" w:hanging="720"/>
        <w:jc w:val="left"/>
        <w:rPr>
          <w:color w:val="000000"/>
        </w:rPr>
      </w:pPr>
    </w:p>
    <w:p w:rsidR="00954DE0" w:rsidRPr="00F447D4" w:rsidRDefault="00533E08" w:rsidP="00954DE0">
      <w:pPr>
        <w:spacing w:after="0"/>
        <w:ind w:left="2880" w:hanging="720"/>
        <w:jc w:val="left"/>
        <w:rPr>
          <w:color w:val="000000"/>
        </w:rPr>
      </w:pPr>
      <w:r>
        <w:rPr>
          <w:color w:val="000000"/>
        </w:rPr>
        <w:t>(C)</w:t>
      </w:r>
      <w:r>
        <w:rPr>
          <w:color w:val="000000"/>
        </w:rPr>
        <w:tab/>
      </w:r>
      <w:r w:rsidR="00954DE0" w:rsidRPr="00F447D4">
        <w:rPr>
          <w:color w:val="000000"/>
        </w:rPr>
        <w:t xml:space="preserve">If Lender </w:t>
      </w:r>
      <w:r w:rsidR="00BF49E7">
        <w:rPr>
          <w:color w:val="000000"/>
        </w:rPr>
        <w:t xml:space="preserve">consents to a Release of Guarantor Transfer, </w:t>
      </w:r>
      <w:r w:rsidR="00954DE0" w:rsidRPr="00F447D4">
        <w:rPr>
          <w:color w:val="000000"/>
        </w:rPr>
        <w:t>then one of the following will apply:</w:t>
      </w:r>
    </w:p>
    <w:p w:rsidR="00954DE0" w:rsidRPr="00F447D4" w:rsidRDefault="00954DE0" w:rsidP="00954DE0">
      <w:pPr>
        <w:spacing w:after="0"/>
        <w:ind w:left="1440" w:hanging="720"/>
        <w:jc w:val="left"/>
        <w:rPr>
          <w:color w:val="000000"/>
        </w:rPr>
      </w:pPr>
    </w:p>
    <w:p w:rsidR="00954DE0" w:rsidRPr="00F447D4" w:rsidRDefault="00954DE0" w:rsidP="00954DE0">
      <w:pPr>
        <w:spacing w:after="0"/>
        <w:ind w:left="3600" w:hanging="720"/>
        <w:jc w:val="left"/>
        <w:rPr>
          <w:color w:val="000000"/>
        </w:rPr>
      </w:pPr>
      <w:r w:rsidRPr="00F447D4">
        <w:rPr>
          <w:color w:val="000000"/>
        </w:rPr>
        <w:t>(</w:t>
      </w:r>
      <w:r w:rsidR="0006474D">
        <w:rPr>
          <w:color w:val="000000"/>
        </w:rPr>
        <w:t>1</w:t>
      </w:r>
      <w:r w:rsidRPr="00F447D4">
        <w:rPr>
          <w:color w:val="000000"/>
        </w:rPr>
        <w:t>)</w:t>
      </w:r>
      <w:r w:rsidRPr="00F447D4">
        <w:rPr>
          <w:color w:val="000000"/>
        </w:rPr>
        <w:tab/>
        <w:t xml:space="preserve">If Borrower delivers to Lender a Clean Site Assessment, then Lender will release </w:t>
      </w:r>
      <w:r w:rsidR="00BF49E7">
        <w:rPr>
          <w:color w:val="000000"/>
        </w:rPr>
        <w:t xml:space="preserve">Released </w:t>
      </w:r>
      <w:r w:rsidRPr="00F447D4">
        <w:rPr>
          <w:color w:val="000000"/>
        </w:rPr>
        <w:t xml:space="preserve">Guarantor from all of </w:t>
      </w:r>
      <w:r w:rsidR="00BF49E7">
        <w:rPr>
          <w:color w:val="000000"/>
        </w:rPr>
        <w:t xml:space="preserve">Released </w:t>
      </w:r>
      <w:r w:rsidRPr="00F447D4">
        <w:rPr>
          <w:color w:val="000000"/>
        </w:rPr>
        <w:t>Guarantor</w:t>
      </w:r>
      <w:r w:rsidR="00350C47">
        <w:rPr>
          <w:color w:val="000000"/>
        </w:rPr>
        <w:t>’</w:t>
      </w:r>
      <w:r w:rsidRPr="00F447D4">
        <w:rPr>
          <w:color w:val="000000"/>
        </w:rPr>
        <w:t xml:space="preserve">s obligations except </w:t>
      </w:r>
      <w:r w:rsidR="00BF49E7">
        <w:rPr>
          <w:color w:val="000000"/>
        </w:rPr>
        <w:t xml:space="preserve">Released </w:t>
      </w:r>
      <w:r w:rsidRPr="00F447D4">
        <w:rPr>
          <w:color w:val="000000"/>
        </w:rPr>
        <w:t>Guarantor</w:t>
      </w:r>
      <w:r w:rsidR="00350C47">
        <w:rPr>
          <w:color w:val="000000"/>
        </w:rPr>
        <w:t>’</w:t>
      </w:r>
      <w:r w:rsidRPr="00F447D4">
        <w:rPr>
          <w:color w:val="000000"/>
        </w:rPr>
        <w:t>s obligation to guaranty Borrower</w:t>
      </w:r>
      <w:r w:rsidR="00350C47">
        <w:rPr>
          <w:color w:val="000000"/>
        </w:rPr>
        <w:t>’</w:t>
      </w:r>
      <w:r w:rsidRPr="00F447D4">
        <w:rPr>
          <w:color w:val="000000"/>
        </w:rPr>
        <w:t>s liability under Section 6.12 or Section 10.02(b) with respect to any loss, liability, damage, claim, cost or expense which directly or indirectly arises from or relates to any Prohibited Activities or Conditions existing prior to the date of the Transfer.</w:t>
      </w:r>
    </w:p>
    <w:p w:rsidR="00954DE0" w:rsidRPr="00F447D4" w:rsidRDefault="00954DE0" w:rsidP="00954DE0">
      <w:pPr>
        <w:spacing w:after="0"/>
        <w:ind w:left="3600" w:hanging="720"/>
        <w:jc w:val="left"/>
        <w:rPr>
          <w:color w:val="000000"/>
        </w:rPr>
      </w:pPr>
    </w:p>
    <w:p w:rsidR="00954DE0" w:rsidRPr="00F447D4" w:rsidRDefault="00954DE0" w:rsidP="00954DE0">
      <w:pPr>
        <w:spacing w:after="0"/>
        <w:ind w:left="3600" w:hanging="720"/>
        <w:jc w:val="left"/>
        <w:rPr>
          <w:color w:val="000000"/>
        </w:rPr>
      </w:pPr>
      <w:r w:rsidRPr="00F447D4">
        <w:rPr>
          <w:color w:val="000000"/>
        </w:rPr>
        <w:t>(</w:t>
      </w:r>
      <w:r w:rsidR="0006474D">
        <w:rPr>
          <w:color w:val="000000"/>
        </w:rPr>
        <w:t>2</w:t>
      </w:r>
      <w:r w:rsidRPr="00F447D4">
        <w:rPr>
          <w:color w:val="000000"/>
        </w:rPr>
        <w:t>)</w:t>
      </w:r>
      <w:r w:rsidRPr="00F447D4">
        <w:rPr>
          <w:color w:val="000000"/>
        </w:rPr>
        <w:tab/>
        <w:t xml:space="preserve">If Borrower does not deliver a Clean Site Assessment, then Lender will release </w:t>
      </w:r>
      <w:r w:rsidR="00BF49E7">
        <w:rPr>
          <w:color w:val="000000"/>
        </w:rPr>
        <w:t xml:space="preserve">Released </w:t>
      </w:r>
      <w:r w:rsidRPr="00F447D4">
        <w:rPr>
          <w:color w:val="000000"/>
        </w:rPr>
        <w:t xml:space="preserve">Guarantor from all of </w:t>
      </w:r>
      <w:r w:rsidR="00BF49E7">
        <w:rPr>
          <w:color w:val="000000"/>
        </w:rPr>
        <w:t xml:space="preserve">Released </w:t>
      </w:r>
      <w:r w:rsidRPr="00F447D4">
        <w:rPr>
          <w:color w:val="000000"/>
        </w:rPr>
        <w:t>Guarantor</w:t>
      </w:r>
      <w:r w:rsidR="00350C47">
        <w:rPr>
          <w:color w:val="000000"/>
        </w:rPr>
        <w:t>’</w:t>
      </w:r>
      <w:r w:rsidRPr="00F447D4">
        <w:rPr>
          <w:color w:val="000000"/>
        </w:rPr>
        <w:t xml:space="preserve">s obligations except for </w:t>
      </w:r>
      <w:r w:rsidR="00BF49E7">
        <w:rPr>
          <w:color w:val="000000"/>
        </w:rPr>
        <w:t xml:space="preserve">Released </w:t>
      </w:r>
      <w:r w:rsidRPr="00F447D4">
        <w:rPr>
          <w:color w:val="000000"/>
        </w:rPr>
        <w:t>Guarantor</w:t>
      </w:r>
      <w:r w:rsidR="00350C47">
        <w:rPr>
          <w:color w:val="000000"/>
        </w:rPr>
        <w:t>’</w:t>
      </w:r>
      <w:r w:rsidRPr="00F447D4">
        <w:rPr>
          <w:color w:val="000000"/>
        </w:rPr>
        <w:t>s obligation to guaranty Borrower</w:t>
      </w:r>
      <w:r w:rsidR="00350C47">
        <w:rPr>
          <w:color w:val="000000"/>
        </w:rPr>
        <w:t>’</w:t>
      </w:r>
      <w:r w:rsidRPr="00F447D4">
        <w:rPr>
          <w:color w:val="000000"/>
        </w:rPr>
        <w:t xml:space="preserve">s liability under Section 6.12 </w:t>
      </w:r>
      <w:r w:rsidRPr="00F447D4">
        <w:rPr>
          <w:color w:val="000000"/>
          <w:spacing w:val="-3"/>
        </w:rPr>
        <w:t>or Section 10.02(b)</w:t>
      </w:r>
      <w:r w:rsidRPr="00F447D4">
        <w:rPr>
          <w:color w:val="000000"/>
        </w:rPr>
        <w:t>.</w:t>
      </w:r>
    </w:p>
    <w:p w:rsidR="00954DE0" w:rsidRPr="00F447D4" w:rsidRDefault="00954DE0" w:rsidP="00954DE0">
      <w:pPr>
        <w:pStyle w:val="BodyText"/>
        <w:spacing w:after="0"/>
        <w:ind w:left="2880" w:hanging="720"/>
        <w:jc w:val="left"/>
        <w:rPr>
          <w:color w:val="000000"/>
        </w:rPr>
      </w:pPr>
    </w:p>
    <w:p w:rsidR="00954DE0" w:rsidRDefault="00877716" w:rsidP="00954DE0">
      <w:pPr>
        <w:pStyle w:val="Scheme11L3"/>
        <w:numPr>
          <w:ilvl w:val="0"/>
          <w:numId w:val="0"/>
        </w:numPr>
        <w:tabs>
          <w:tab w:val="left" w:pos="720"/>
        </w:tabs>
        <w:spacing w:after="0"/>
        <w:ind w:left="2880" w:hanging="720"/>
        <w:jc w:val="left"/>
        <w:rPr>
          <w:color w:val="000000"/>
          <w:szCs w:val="24"/>
        </w:rPr>
      </w:pPr>
      <w:r>
        <w:rPr>
          <w:color w:val="000000"/>
        </w:rPr>
        <w:t>(D</w:t>
      </w:r>
      <w:r w:rsidR="00954DE0" w:rsidRPr="00F447D4">
        <w:rPr>
          <w:color w:val="000000"/>
        </w:rPr>
        <w:t>)</w:t>
      </w:r>
      <w:r w:rsidR="00954DE0" w:rsidRPr="00F447D4">
        <w:rPr>
          <w:color w:val="000000"/>
        </w:rPr>
        <w:tab/>
      </w:r>
      <w:r w:rsidR="00954DE0">
        <w:rPr>
          <w:color w:val="000000"/>
        </w:rPr>
        <w:t xml:space="preserve">If the Release of Guarantor Transfer takes place in connection with another Transfer, notwithstanding Section 7.04(b), Lender will not collect a Transfer Processing Fee if a Transfer Processing Fee or Special Transfer Processing Fee was collected by Lender in connection with the other Transfer. </w:t>
      </w:r>
    </w:p>
    <w:p w:rsidR="00954DE0" w:rsidRPr="00494E97" w:rsidRDefault="00954DE0" w:rsidP="00954DE0">
      <w:pPr>
        <w:pStyle w:val="Scheme11L3"/>
        <w:numPr>
          <w:ilvl w:val="0"/>
          <w:numId w:val="0"/>
        </w:numPr>
        <w:tabs>
          <w:tab w:val="left" w:pos="720"/>
        </w:tabs>
        <w:spacing w:after="0"/>
        <w:ind w:left="2880" w:hanging="720"/>
        <w:jc w:val="left"/>
        <w:rPr>
          <w:color w:val="000000"/>
        </w:rPr>
      </w:pPr>
    </w:p>
    <w:p w:rsidR="00350E81" w:rsidRDefault="00877716" w:rsidP="00277F08">
      <w:pPr>
        <w:pStyle w:val="Scheme11L3"/>
        <w:numPr>
          <w:ilvl w:val="0"/>
          <w:numId w:val="0"/>
        </w:numPr>
        <w:tabs>
          <w:tab w:val="left" w:pos="720"/>
        </w:tabs>
        <w:spacing w:after="0"/>
        <w:ind w:left="2880" w:hanging="720"/>
        <w:jc w:val="left"/>
        <w:rPr>
          <w:color w:val="000000"/>
        </w:rPr>
      </w:pPr>
      <w:r>
        <w:rPr>
          <w:color w:val="000000"/>
        </w:rPr>
        <w:t>(E</w:t>
      </w:r>
      <w:r w:rsidR="00954DE0">
        <w:rPr>
          <w:color w:val="000000"/>
        </w:rPr>
        <w:t>)</w:t>
      </w:r>
      <w:r w:rsidR="00954DE0">
        <w:rPr>
          <w:color w:val="000000"/>
        </w:rPr>
        <w:tab/>
        <w:t xml:space="preserve">Notwithstanding Section 7.04(q), </w:t>
      </w:r>
      <w:r w:rsidR="00954DE0" w:rsidRPr="00494E97">
        <w:rPr>
          <w:color w:val="000000"/>
        </w:rPr>
        <w:t>Borrower pays</w:t>
      </w:r>
      <w:r w:rsidR="00954DE0">
        <w:rPr>
          <w:color w:val="000000"/>
        </w:rPr>
        <w:t xml:space="preserve"> to</w:t>
      </w:r>
      <w:r w:rsidR="00954DE0" w:rsidRPr="00494E97">
        <w:rPr>
          <w:color w:val="000000"/>
        </w:rPr>
        <w:t xml:space="preserve"> Lender </w:t>
      </w:r>
      <w:r w:rsidR="00954DE0">
        <w:rPr>
          <w:color w:val="000000"/>
        </w:rPr>
        <w:t>the</w:t>
      </w:r>
      <w:r w:rsidR="00954DE0" w:rsidRPr="00494E97">
        <w:rPr>
          <w:color w:val="000000"/>
        </w:rPr>
        <w:t xml:space="preserve"> </w:t>
      </w:r>
      <w:r w:rsidR="00954DE0">
        <w:rPr>
          <w:color w:val="000000"/>
        </w:rPr>
        <w:t>Conditional Transfer Fee at the time of the Release of Guarantor Transfer</w:t>
      </w:r>
      <w:r w:rsidR="00D65DC3">
        <w:rPr>
          <w:color w:val="000000"/>
        </w:rPr>
        <w:t xml:space="preserve"> unless the Release of Guarantor Transfer takes place in connection with another </w:t>
      </w:r>
      <w:r w:rsidR="006273C5">
        <w:rPr>
          <w:color w:val="000000"/>
        </w:rPr>
        <w:t xml:space="preserve">Conditionally Permitted </w:t>
      </w:r>
      <w:r w:rsidR="00D65DC3">
        <w:rPr>
          <w:color w:val="000000"/>
        </w:rPr>
        <w:t>Transfer</w:t>
      </w:r>
      <w:r w:rsidR="006273C5">
        <w:rPr>
          <w:color w:val="000000"/>
        </w:rPr>
        <w:t xml:space="preserve"> or a Transfer to which Lender has consented pursuant to Section 7.05</w:t>
      </w:r>
      <w:r w:rsidR="00954DE0">
        <w:rPr>
          <w:color w:val="000000"/>
        </w:rPr>
        <w:t>.</w:t>
      </w:r>
    </w:p>
    <w:p w:rsidR="00350E81" w:rsidRDefault="00350E81" w:rsidP="003727A2">
      <w:pPr>
        <w:pStyle w:val="Scheme11L3"/>
        <w:numPr>
          <w:ilvl w:val="0"/>
          <w:numId w:val="0"/>
        </w:numPr>
        <w:tabs>
          <w:tab w:val="left" w:pos="720"/>
        </w:tabs>
        <w:spacing w:after="0"/>
        <w:ind w:left="2880" w:hanging="720"/>
        <w:jc w:val="left"/>
        <w:rPr>
          <w:color w:val="000000"/>
        </w:rPr>
      </w:pPr>
    </w:p>
    <w:p w:rsidR="00F17CD8" w:rsidRDefault="00F17CD8" w:rsidP="00F17CD8">
      <w:pPr>
        <w:pStyle w:val="BodyTextIndent"/>
        <w:spacing w:after="0"/>
        <w:jc w:val="left"/>
        <w:rPr>
          <w:color w:val="000000"/>
        </w:rPr>
      </w:pPr>
      <w:r>
        <w:rPr>
          <w:color w:val="000000"/>
        </w:rPr>
        <w:t>(iv)</w:t>
      </w:r>
      <w:r>
        <w:rPr>
          <w:color w:val="000000"/>
        </w:rPr>
        <w:tab/>
        <w:t>through (viii) are Reserved.</w:t>
      </w:r>
    </w:p>
    <w:p w:rsidR="00B36C19" w:rsidRDefault="00B36C19" w:rsidP="00B36C19">
      <w:pPr>
        <w:pStyle w:val="BodyTextIndent"/>
        <w:spacing w:after="0"/>
        <w:ind w:left="0" w:firstLine="0"/>
        <w:jc w:val="left"/>
        <w:rPr>
          <w:color w:val="000000"/>
        </w:rPr>
      </w:pPr>
    </w:p>
    <w:p w:rsidR="00B36C19" w:rsidRDefault="00B36C19" w:rsidP="00B36C19">
      <w:pPr>
        <w:pStyle w:val="BodyTextIndent"/>
        <w:spacing w:after="0"/>
        <w:ind w:left="720" w:firstLine="0"/>
        <w:jc w:val="left"/>
        <w:rPr>
          <w:color w:val="000000"/>
        </w:rPr>
      </w:pPr>
      <w:r>
        <w:rPr>
          <w:color w:val="000000"/>
        </w:rPr>
        <w:t>(d)</w:t>
      </w:r>
      <w:r>
        <w:rPr>
          <w:color w:val="000000"/>
        </w:rPr>
        <w:tab/>
        <w:t>Reserved.</w:t>
      </w:r>
    </w:p>
    <w:p w:rsidR="00B63AA9" w:rsidRPr="00A647CA" w:rsidRDefault="00B63AA9" w:rsidP="00954DE0">
      <w:pPr>
        <w:pStyle w:val="Scheme11L2"/>
        <w:numPr>
          <w:ilvl w:val="0"/>
          <w:numId w:val="0"/>
        </w:numPr>
        <w:spacing w:after="0"/>
        <w:ind w:left="720" w:hanging="720"/>
        <w:jc w:val="left"/>
      </w:pPr>
    </w:p>
    <w:p w:rsidR="00954DE0" w:rsidRPr="00AA6469" w:rsidRDefault="00954DE0" w:rsidP="00954DE0">
      <w:pPr>
        <w:pStyle w:val="BodyText"/>
        <w:spacing w:after="0"/>
        <w:ind w:left="720" w:hanging="720"/>
        <w:jc w:val="left"/>
        <w:rPr>
          <w:color w:val="000000"/>
        </w:rPr>
      </w:pPr>
      <w:r w:rsidRPr="00494E97">
        <w:rPr>
          <w:b/>
          <w:color w:val="000000"/>
        </w:rPr>
        <w:t>7.04</w:t>
      </w:r>
      <w:r w:rsidRPr="00494E97">
        <w:rPr>
          <w:b/>
          <w:color w:val="000000"/>
        </w:rPr>
        <w:tab/>
        <w:t>Conditions for Conditionally Permitted Transfers</w:t>
      </w:r>
      <w:r>
        <w:rPr>
          <w:b/>
          <w:color w:val="000000"/>
        </w:rPr>
        <w:t xml:space="preserve">. </w:t>
      </w:r>
      <w:r>
        <w:rPr>
          <w:color w:val="000000"/>
        </w:rPr>
        <w:t>The following conditions</w:t>
      </w:r>
      <w:r w:rsidRPr="00AA6469">
        <w:rPr>
          <w:color w:val="000000"/>
        </w:rPr>
        <w:t xml:space="preserve"> will apply to </w:t>
      </w:r>
      <w:r>
        <w:rPr>
          <w:color w:val="000000"/>
        </w:rPr>
        <w:t>all Conditionally Permitted Transfers</w:t>
      </w:r>
      <w:r w:rsidRPr="00AA6469">
        <w:rPr>
          <w:color w:val="000000"/>
        </w:rPr>
        <w:t xml:space="preserve"> unless otherwise noted in Section 7.03.</w:t>
      </w:r>
    </w:p>
    <w:p w:rsidR="00954DE0" w:rsidRPr="00494E97" w:rsidRDefault="00954DE0" w:rsidP="00954DE0">
      <w:pPr>
        <w:pStyle w:val="BodyText"/>
        <w:spacing w:after="0"/>
        <w:ind w:left="720" w:hanging="720"/>
        <w:rPr>
          <w:b/>
          <w:color w:val="000000"/>
        </w:rPr>
      </w:pPr>
    </w:p>
    <w:p w:rsidR="00954DE0" w:rsidRPr="00494E97" w:rsidRDefault="00954DE0" w:rsidP="00426DBD">
      <w:pPr>
        <w:tabs>
          <w:tab w:val="left" w:pos="1440"/>
        </w:tabs>
        <w:spacing w:after="0"/>
        <w:ind w:left="1440" w:hanging="720"/>
        <w:jc w:val="left"/>
        <w:outlineLvl w:val="2"/>
        <w:rPr>
          <w:color w:val="000000"/>
        </w:rPr>
      </w:pPr>
      <w:bookmarkStart w:id="20" w:name="_Hlk527290371"/>
      <w:r>
        <w:rPr>
          <w:bCs/>
          <w:color w:val="000000"/>
        </w:rPr>
        <w:t>(a)</w:t>
      </w:r>
      <w:r>
        <w:rPr>
          <w:bCs/>
          <w:color w:val="000000"/>
        </w:rPr>
        <w:tab/>
      </w:r>
      <w:r w:rsidRPr="00494E97">
        <w:rPr>
          <w:bCs/>
          <w:color w:val="000000"/>
        </w:rPr>
        <w:t xml:space="preserve">Borrower provides Lender with </w:t>
      </w:r>
      <w:r w:rsidRPr="00494E97">
        <w:rPr>
          <w:color w:val="000000"/>
        </w:rPr>
        <w:t xml:space="preserve">Notice </w:t>
      </w:r>
      <w:r>
        <w:rPr>
          <w:color w:val="000000"/>
        </w:rPr>
        <w:t xml:space="preserve">at least 30 days </w:t>
      </w:r>
      <w:r w:rsidRPr="00494E97">
        <w:rPr>
          <w:color w:val="000000"/>
        </w:rPr>
        <w:t>prior to the proposed</w:t>
      </w:r>
      <w:r w:rsidRPr="00494E97">
        <w:rPr>
          <w:bCs/>
          <w:color w:val="000000"/>
        </w:rPr>
        <w:t xml:space="preserve"> </w:t>
      </w:r>
      <w:r>
        <w:rPr>
          <w:bCs/>
          <w:color w:val="000000"/>
        </w:rPr>
        <w:t>Conditionally Permitted Transfer</w:t>
      </w:r>
      <w:r w:rsidRPr="00494E97">
        <w:rPr>
          <w:bCs/>
          <w:color w:val="000000"/>
        </w:rPr>
        <w:t xml:space="preserve">. </w:t>
      </w:r>
    </w:p>
    <w:p w:rsidR="00954DE0" w:rsidRPr="00494E97" w:rsidRDefault="00954DE0" w:rsidP="00954DE0">
      <w:pPr>
        <w:tabs>
          <w:tab w:val="left" w:pos="1440"/>
        </w:tabs>
        <w:spacing w:after="0"/>
        <w:ind w:left="1440"/>
        <w:jc w:val="left"/>
        <w:outlineLvl w:val="2"/>
        <w:rPr>
          <w:color w:val="000000"/>
        </w:rPr>
      </w:pPr>
    </w:p>
    <w:p w:rsidR="00954DE0" w:rsidRPr="00494E97" w:rsidRDefault="00954DE0" w:rsidP="00426DBD">
      <w:pPr>
        <w:spacing w:after="0"/>
        <w:ind w:left="1440" w:hanging="720"/>
        <w:contextualSpacing/>
        <w:jc w:val="left"/>
        <w:rPr>
          <w:color w:val="000000"/>
        </w:rPr>
      </w:pPr>
      <w:r>
        <w:rPr>
          <w:color w:val="000000"/>
        </w:rPr>
        <w:t>(b)</w:t>
      </w:r>
      <w:r>
        <w:rPr>
          <w:color w:val="000000"/>
        </w:rPr>
        <w:tab/>
      </w:r>
      <w:r w:rsidRPr="00494E97">
        <w:rPr>
          <w:color w:val="000000"/>
        </w:rPr>
        <w:t>Borrower pays a Transfer Processing Fee to Lender at the time Borrower provides Lender with the Notice</w:t>
      </w:r>
      <w:r>
        <w:rPr>
          <w:color w:val="000000"/>
        </w:rPr>
        <w:t xml:space="preserve"> of such Transfer</w:t>
      </w:r>
      <w:r w:rsidRPr="00494E97">
        <w:rPr>
          <w:color w:val="000000"/>
        </w:rPr>
        <w:t>.</w:t>
      </w:r>
    </w:p>
    <w:p w:rsidR="00954DE0" w:rsidRPr="00494E97" w:rsidRDefault="00954DE0" w:rsidP="00954DE0">
      <w:pPr>
        <w:spacing w:after="0"/>
        <w:ind w:left="720"/>
        <w:contextualSpacing/>
        <w:jc w:val="left"/>
        <w:rPr>
          <w:color w:val="000000"/>
        </w:rPr>
      </w:pPr>
    </w:p>
    <w:p w:rsidR="004776E6" w:rsidRDefault="00954DE0" w:rsidP="00426DBD">
      <w:pPr>
        <w:spacing w:after="0"/>
        <w:ind w:left="1440" w:hanging="720"/>
        <w:contextualSpacing/>
        <w:jc w:val="left"/>
        <w:rPr>
          <w:color w:val="000000"/>
        </w:rPr>
      </w:pPr>
      <w:r>
        <w:rPr>
          <w:color w:val="000000"/>
        </w:rPr>
        <w:t>(c)</w:t>
      </w:r>
      <w:r>
        <w:rPr>
          <w:color w:val="000000"/>
        </w:rPr>
        <w:tab/>
      </w:r>
      <w:r w:rsidRPr="00494E97">
        <w:rPr>
          <w:color w:val="000000"/>
        </w:rPr>
        <w:t xml:space="preserve">At the time of the </w:t>
      </w:r>
      <w:r>
        <w:rPr>
          <w:color w:val="000000"/>
        </w:rPr>
        <w:t>Conditionally Permitted Transfer</w:t>
      </w:r>
      <w:r w:rsidRPr="00494E97">
        <w:rPr>
          <w:color w:val="000000"/>
        </w:rPr>
        <w:t>, no Event of Default has occurred and is continuing and no event or condition has occurred and is continuing that, with the giving of Notice or the passage of time, or both, would become an Event of Default</w:t>
      </w:r>
      <w:r>
        <w:rPr>
          <w:color w:val="000000"/>
        </w:rPr>
        <w:t>.</w:t>
      </w:r>
    </w:p>
    <w:p w:rsidR="00954DE0" w:rsidRPr="00494E97" w:rsidRDefault="00954DE0" w:rsidP="00426DBD">
      <w:pPr>
        <w:spacing w:after="0"/>
        <w:ind w:left="1440" w:hanging="720"/>
        <w:contextualSpacing/>
        <w:jc w:val="left"/>
        <w:rPr>
          <w:color w:val="000000"/>
        </w:rPr>
      </w:pPr>
    </w:p>
    <w:p w:rsidR="00954DE0" w:rsidRDefault="00954DE0" w:rsidP="00954DE0">
      <w:pPr>
        <w:pStyle w:val="par"/>
        <w:spacing w:after="0" w:line="240" w:lineRule="auto"/>
        <w:ind w:left="1440" w:hanging="720"/>
        <w:jc w:val="left"/>
      </w:pPr>
      <w:r>
        <w:rPr>
          <w:bCs/>
          <w:color w:val="000000"/>
        </w:rPr>
        <w:t>(d)</w:t>
      </w:r>
      <w:r>
        <w:rPr>
          <w:bCs/>
          <w:color w:val="000000"/>
        </w:rPr>
        <w:tab/>
      </w:r>
      <w:r w:rsidRPr="00494E97">
        <w:rPr>
          <w:bCs/>
          <w:color w:val="000000"/>
        </w:rPr>
        <w:t>Borrower delivers to Lender organizational charts</w:t>
      </w:r>
      <w:r>
        <w:rPr>
          <w:bCs/>
          <w:color w:val="000000"/>
        </w:rPr>
        <w:t>,</w:t>
      </w:r>
      <w:r w:rsidRPr="00494E97">
        <w:rPr>
          <w:bCs/>
          <w:color w:val="000000"/>
        </w:rPr>
        <w:t xml:space="preserve"> </w:t>
      </w:r>
      <w:r>
        <w:rPr>
          <w:bCs/>
          <w:color w:val="000000"/>
        </w:rPr>
        <w:t xml:space="preserve">in form and detail acceptable to Lender, </w:t>
      </w:r>
      <w:r w:rsidRPr="00494E97">
        <w:rPr>
          <w:bCs/>
          <w:color w:val="000000"/>
        </w:rPr>
        <w:t xml:space="preserve">reflecting the structure of Borrower prior to and after the </w:t>
      </w:r>
      <w:r>
        <w:rPr>
          <w:bCs/>
          <w:color w:val="000000"/>
        </w:rPr>
        <w:t>Conditionally Permitted Transfer. I</w:t>
      </w:r>
      <w:r>
        <w:t xml:space="preserve">f required by Lender, the Loan Agreement is amended to revise </w:t>
      </w:r>
      <w:r w:rsidRPr="006040D4">
        <w:rPr>
          <w:u w:val="single"/>
        </w:rPr>
        <w:t>Exhibit H</w:t>
      </w:r>
      <w:r>
        <w:t xml:space="preserve"> to reflect the post-Conditionally Permitted Transfer organizational chart.</w:t>
      </w:r>
    </w:p>
    <w:p w:rsidR="00954DE0" w:rsidRDefault="00954DE0" w:rsidP="00954DE0">
      <w:pPr>
        <w:pStyle w:val="par"/>
        <w:spacing w:after="0" w:line="240" w:lineRule="auto"/>
        <w:ind w:left="2160" w:hanging="720"/>
        <w:jc w:val="left"/>
      </w:pPr>
    </w:p>
    <w:p w:rsidR="00954DE0" w:rsidRDefault="00954DE0" w:rsidP="00954DE0">
      <w:pPr>
        <w:spacing w:after="0"/>
        <w:ind w:left="1440" w:hanging="720"/>
        <w:contextualSpacing/>
        <w:jc w:val="left"/>
        <w:rPr>
          <w:bCs/>
          <w:color w:val="000000"/>
        </w:rPr>
      </w:pPr>
      <w:r>
        <w:rPr>
          <w:bCs/>
          <w:color w:val="000000"/>
        </w:rPr>
        <w:t>(e)</w:t>
      </w:r>
      <w:r>
        <w:rPr>
          <w:bCs/>
          <w:color w:val="000000"/>
        </w:rPr>
        <w:tab/>
      </w:r>
      <w:r w:rsidRPr="00494E97">
        <w:rPr>
          <w:bCs/>
          <w:color w:val="000000"/>
        </w:rPr>
        <w:t xml:space="preserve">Borrower delivers to Lender </w:t>
      </w:r>
      <w:r>
        <w:rPr>
          <w:bCs/>
          <w:color w:val="000000"/>
        </w:rPr>
        <w:t xml:space="preserve">either (i) </w:t>
      </w:r>
      <w:r w:rsidRPr="00494E97">
        <w:rPr>
          <w:bCs/>
          <w:color w:val="000000"/>
        </w:rPr>
        <w:t xml:space="preserve">copies of the then-current organizational documents of Borrower and any other entity in which </w:t>
      </w:r>
      <w:r w:rsidRPr="00494E97">
        <w:rPr>
          <w:color w:val="000000"/>
        </w:rPr>
        <w:t xml:space="preserve">interests </w:t>
      </w:r>
      <w:r>
        <w:rPr>
          <w:bCs/>
          <w:color w:val="000000"/>
        </w:rPr>
        <w:t>will be</w:t>
      </w:r>
      <w:r w:rsidRPr="00494E97">
        <w:rPr>
          <w:bCs/>
          <w:color w:val="000000"/>
        </w:rPr>
        <w:t xml:space="preserve"> transferred, including any </w:t>
      </w:r>
      <w:r>
        <w:rPr>
          <w:bCs/>
          <w:color w:val="000000"/>
        </w:rPr>
        <w:t xml:space="preserve">proposed </w:t>
      </w:r>
      <w:r w:rsidRPr="00494E97">
        <w:rPr>
          <w:bCs/>
          <w:color w:val="000000"/>
        </w:rPr>
        <w:t xml:space="preserve">amendments </w:t>
      </w:r>
      <w:r>
        <w:rPr>
          <w:bCs/>
          <w:color w:val="000000"/>
        </w:rPr>
        <w:t xml:space="preserve">to be </w:t>
      </w:r>
      <w:r w:rsidRPr="00494E97">
        <w:rPr>
          <w:bCs/>
          <w:color w:val="000000"/>
        </w:rPr>
        <w:t xml:space="preserve">made in connection with the </w:t>
      </w:r>
      <w:r>
        <w:rPr>
          <w:bCs/>
          <w:color w:val="000000"/>
        </w:rPr>
        <w:t xml:space="preserve">Conditionally Permitted Transfer or (ii) </w:t>
      </w:r>
      <w:r>
        <w:t>a certification that the organizational documents have not been modified since the date of this Loan Agreement.</w:t>
      </w:r>
    </w:p>
    <w:p w:rsidR="00954DE0" w:rsidRPr="00494E97" w:rsidRDefault="00954DE0" w:rsidP="00954DE0">
      <w:pPr>
        <w:pStyle w:val="ListParagraph"/>
        <w:spacing w:after="0"/>
        <w:ind w:left="1440" w:hanging="720"/>
        <w:rPr>
          <w:bCs/>
          <w:color w:val="000000"/>
        </w:rPr>
      </w:pPr>
    </w:p>
    <w:p w:rsidR="00954DE0" w:rsidRDefault="00954DE0" w:rsidP="00954DE0">
      <w:pPr>
        <w:pStyle w:val="Scheme11L3"/>
        <w:numPr>
          <w:ilvl w:val="0"/>
          <w:numId w:val="0"/>
        </w:numPr>
        <w:spacing w:after="0"/>
        <w:ind w:left="1440" w:hanging="720"/>
        <w:jc w:val="left"/>
        <w:rPr>
          <w:color w:val="000000"/>
          <w:szCs w:val="24"/>
        </w:rPr>
      </w:pPr>
      <w:r>
        <w:rPr>
          <w:color w:val="000000"/>
          <w:szCs w:val="24"/>
        </w:rPr>
        <w:t>(f)</w:t>
      </w:r>
      <w:r>
        <w:rPr>
          <w:color w:val="000000"/>
          <w:szCs w:val="24"/>
        </w:rPr>
        <w:tab/>
      </w:r>
      <w:r w:rsidRPr="00494E97">
        <w:rPr>
          <w:color w:val="000000"/>
          <w:szCs w:val="24"/>
        </w:rPr>
        <w:t xml:space="preserve">Borrower </w:t>
      </w:r>
      <w:r>
        <w:rPr>
          <w:color w:val="000000"/>
          <w:szCs w:val="24"/>
        </w:rPr>
        <w:t>certifies in writing to Lender</w:t>
      </w:r>
      <w:r w:rsidRPr="00494E97">
        <w:rPr>
          <w:color w:val="000000"/>
          <w:szCs w:val="24"/>
        </w:rPr>
        <w:t xml:space="preserve"> that as of the date of the </w:t>
      </w:r>
      <w:r>
        <w:rPr>
          <w:color w:val="000000"/>
          <w:szCs w:val="24"/>
        </w:rPr>
        <w:t>Conditionally Permitted Transfer no</w:t>
      </w:r>
      <w:r w:rsidRPr="00494E97">
        <w:rPr>
          <w:color w:val="000000"/>
          <w:szCs w:val="24"/>
        </w:rPr>
        <w:t xml:space="preserve"> </w:t>
      </w:r>
      <w:r>
        <w:rPr>
          <w:color w:val="000000"/>
          <w:szCs w:val="24"/>
        </w:rPr>
        <w:t>Borrower Principal:</w:t>
      </w:r>
    </w:p>
    <w:p w:rsidR="00954DE0" w:rsidRPr="000861F0" w:rsidRDefault="00954DE0" w:rsidP="00954DE0">
      <w:pPr>
        <w:pStyle w:val="BodyText"/>
        <w:spacing w:after="0"/>
      </w:pPr>
    </w:p>
    <w:p w:rsidR="00954DE0" w:rsidRDefault="00954DE0" w:rsidP="00954DE0">
      <w:pPr>
        <w:pStyle w:val="Scheme11L3"/>
        <w:numPr>
          <w:ilvl w:val="0"/>
          <w:numId w:val="0"/>
        </w:numPr>
        <w:spacing w:after="0"/>
        <w:ind w:left="2160" w:hanging="720"/>
        <w:jc w:val="left"/>
        <w:rPr>
          <w:color w:val="000000"/>
          <w:szCs w:val="24"/>
        </w:rPr>
      </w:pPr>
      <w:r>
        <w:rPr>
          <w:color w:val="000000"/>
          <w:szCs w:val="24"/>
        </w:rPr>
        <w:t>(i)</w:t>
      </w:r>
      <w:r>
        <w:rPr>
          <w:color w:val="000000"/>
          <w:szCs w:val="24"/>
        </w:rPr>
        <w:tab/>
        <w:t>I</w:t>
      </w:r>
      <w:r w:rsidRPr="00494E97">
        <w:rPr>
          <w:color w:val="000000"/>
          <w:szCs w:val="24"/>
        </w:rPr>
        <w:t xml:space="preserve">s on any </w:t>
      </w:r>
      <w:r>
        <w:rPr>
          <w:color w:val="000000"/>
          <w:szCs w:val="24"/>
        </w:rPr>
        <w:t>Prohibited Parties Lists.</w:t>
      </w:r>
    </w:p>
    <w:p w:rsidR="00954DE0" w:rsidRDefault="00954DE0" w:rsidP="00954DE0">
      <w:pPr>
        <w:pStyle w:val="Scheme11L3"/>
        <w:numPr>
          <w:ilvl w:val="0"/>
          <w:numId w:val="0"/>
        </w:numPr>
        <w:spacing w:after="0"/>
        <w:ind w:left="2160" w:hanging="720"/>
        <w:jc w:val="left"/>
        <w:rPr>
          <w:color w:val="000000"/>
          <w:szCs w:val="24"/>
        </w:rPr>
      </w:pPr>
    </w:p>
    <w:p w:rsidR="00954DE0" w:rsidRDefault="00954DE0" w:rsidP="00954DE0">
      <w:pPr>
        <w:pStyle w:val="Scheme11L3"/>
        <w:numPr>
          <w:ilvl w:val="0"/>
          <w:numId w:val="0"/>
        </w:numPr>
        <w:spacing w:after="0"/>
        <w:ind w:left="2160" w:hanging="720"/>
        <w:jc w:val="left"/>
        <w:rPr>
          <w:color w:val="000000"/>
        </w:rPr>
      </w:pPr>
      <w:r>
        <w:rPr>
          <w:color w:val="000000"/>
          <w:szCs w:val="24"/>
        </w:rPr>
        <w:t>(ii)</w:t>
      </w:r>
      <w:r>
        <w:rPr>
          <w:color w:val="000000"/>
          <w:szCs w:val="24"/>
        </w:rPr>
        <w:tab/>
        <w:t>H</w:t>
      </w:r>
      <w:r>
        <w:rPr>
          <w:color w:val="000000"/>
        </w:rPr>
        <w:t>as been convicted of a</w:t>
      </w:r>
      <w:r w:rsidRPr="00494E97">
        <w:rPr>
          <w:color w:val="000000"/>
        </w:rPr>
        <w:t xml:space="preserve"> violation of</w:t>
      </w:r>
      <w:r>
        <w:rPr>
          <w:color w:val="000000"/>
        </w:rPr>
        <w:t xml:space="preserve"> the AML Laws.</w:t>
      </w:r>
    </w:p>
    <w:p w:rsidR="00954DE0" w:rsidRDefault="00954DE0" w:rsidP="00954DE0">
      <w:pPr>
        <w:pStyle w:val="Scheme11L3"/>
        <w:numPr>
          <w:ilvl w:val="0"/>
          <w:numId w:val="0"/>
        </w:numPr>
        <w:spacing w:after="0"/>
        <w:ind w:left="2160" w:hanging="720"/>
        <w:jc w:val="left"/>
        <w:rPr>
          <w:color w:val="000000"/>
        </w:rPr>
      </w:pPr>
    </w:p>
    <w:p w:rsidR="00954DE0" w:rsidRPr="00494E97" w:rsidRDefault="00954DE0" w:rsidP="00954DE0">
      <w:pPr>
        <w:pStyle w:val="Scheme11L3"/>
        <w:numPr>
          <w:ilvl w:val="0"/>
          <w:numId w:val="0"/>
        </w:numPr>
        <w:spacing w:after="0"/>
        <w:ind w:left="2160" w:hanging="720"/>
        <w:jc w:val="left"/>
        <w:rPr>
          <w:color w:val="000000"/>
        </w:rPr>
      </w:pPr>
      <w:r>
        <w:rPr>
          <w:color w:val="000000"/>
        </w:rPr>
        <w:t>(iii)</w:t>
      </w:r>
      <w:r>
        <w:rPr>
          <w:color w:val="000000"/>
        </w:rPr>
        <w:tab/>
        <w:t>Has been</w:t>
      </w:r>
      <w:r w:rsidRPr="00494E97">
        <w:rPr>
          <w:color w:val="000000"/>
        </w:rPr>
        <w:t xml:space="preserve"> </w:t>
      </w:r>
      <w:r>
        <w:rPr>
          <w:color w:val="000000"/>
        </w:rPr>
        <w:t>the subject of a final enforcement action relating to the AML Laws</w:t>
      </w:r>
      <w:r w:rsidRPr="00494E97">
        <w:rPr>
          <w:color w:val="000000"/>
        </w:rPr>
        <w:t xml:space="preserve">. </w:t>
      </w:r>
    </w:p>
    <w:p w:rsidR="00954DE0" w:rsidRPr="00494E97" w:rsidRDefault="00954DE0" w:rsidP="00954DE0">
      <w:pPr>
        <w:spacing w:after="0"/>
        <w:ind w:left="1440" w:hanging="720"/>
        <w:rPr>
          <w:color w:val="000000"/>
        </w:rPr>
      </w:pPr>
    </w:p>
    <w:p w:rsidR="00954DE0" w:rsidRDefault="00954DE0" w:rsidP="00954DE0">
      <w:pPr>
        <w:pStyle w:val="Scheme11L3"/>
        <w:numPr>
          <w:ilvl w:val="0"/>
          <w:numId w:val="0"/>
        </w:numPr>
        <w:spacing w:after="0"/>
        <w:ind w:left="1440" w:hanging="720"/>
        <w:jc w:val="left"/>
        <w:rPr>
          <w:color w:val="000000"/>
          <w:szCs w:val="24"/>
        </w:rPr>
      </w:pPr>
      <w:r>
        <w:rPr>
          <w:color w:val="000000"/>
        </w:rPr>
        <w:t>(g)</w:t>
      </w:r>
      <w:r>
        <w:rPr>
          <w:color w:val="000000"/>
        </w:rPr>
        <w:tab/>
      </w:r>
      <w:r w:rsidRPr="00494E97">
        <w:rPr>
          <w:color w:val="000000"/>
        </w:rPr>
        <w:t xml:space="preserve">Borrower </w:t>
      </w:r>
      <w:r>
        <w:rPr>
          <w:color w:val="000000"/>
        </w:rPr>
        <w:t>certifies in writing to Lender</w:t>
      </w:r>
      <w:r w:rsidRPr="00494E97">
        <w:rPr>
          <w:color w:val="000000"/>
        </w:rPr>
        <w:t xml:space="preserve"> that as of the date of the </w:t>
      </w:r>
      <w:r>
        <w:rPr>
          <w:color w:val="000000"/>
        </w:rPr>
        <w:t>Conditionally Permitted Transfer</w:t>
      </w:r>
      <w:r w:rsidRPr="00494E97">
        <w:rPr>
          <w:color w:val="000000"/>
        </w:rPr>
        <w:t xml:space="preserve"> </w:t>
      </w:r>
      <w:r>
        <w:rPr>
          <w:color w:val="000000"/>
        </w:rPr>
        <w:t xml:space="preserve">either </w:t>
      </w:r>
      <w:r w:rsidRPr="00494E97">
        <w:rPr>
          <w:color w:val="000000"/>
        </w:rPr>
        <w:t>there will no</w:t>
      </w:r>
      <w:r>
        <w:rPr>
          <w:color w:val="000000"/>
        </w:rPr>
        <w:t>t be any</w:t>
      </w:r>
      <w:r w:rsidRPr="00494E97">
        <w:rPr>
          <w:color w:val="000000"/>
        </w:rPr>
        <w:t xml:space="preserve"> Non-U.S. Equity Holders, or </w:t>
      </w:r>
      <w:r w:rsidRPr="00494E97">
        <w:rPr>
          <w:color w:val="000000"/>
          <w:szCs w:val="24"/>
        </w:rPr>
        <w:t>no Non-U.S. Equity Holder</w:t>
      </w:r>
      <w:r>
        <w:rPr>
          <w:color w:val="000000"/>
          <w:szCs w:val="24"/>
        </w:rPr>
        <w:t>:</w:t>
      </w:r>
    </w:p>
    <w:p w:rsidR="00954DE0" w:rsidRDefault="00954DE0" w:rsidP="00954DE0">
      <w:pPr>
        <w:pStyle w:val="Scheme11L3"/>
        <w:numPr>
          <w:ilvl w:val="0"/>
          <w:numId w:val="0"/>
        </w:numPr>
        <w:spacing w:after="0"/>
        <w:ind w:left="1440" w:hanging="720"/>
        <w:jc w:val="left"/>
        <w:rPr>
          <w:color w:val="000000"/>
          <w:szCs w:val="24"/>
        </w:rPr>
      </w:pPr>
    </w:p>
    <w:p w:rsidR="00954DE0" w:rsidRDefault="00954DE0" w:rsidP="00954DE0">
      <w:pPr>
        <w:pStyle w:val="Scheme11L3"/>
        <w:numPr>
          <w:ilvl w:val="0"/>
          <w:numId w:val="0"/>
        </w:numPr>
        <w:spacing w:after="0"/>
        <w:ind w:left="2160" w:hanging="720"/>
        <w:jc w:val="left"/>
        <w:rPr>
          <w:color w:val="000000"/>
          <w:szCs w:val="24"/>
        </w:rPr>
      </w:pPr>
      <w:r>
        <w:rPr>
          <w:color w:val="000000"/>
          <w:szCs w:val="24"/>
        </w:rPr>
        <w:t>(i)</w:t>
      </w:r>
      <w:r>
        <w:rPr>
          <w:color w:val="000000"/>
          <w:szCs w:val="24"/>
        </w:rPr>
        <w:tab/>
        <w:t xml:space="preserve">Is </w:t>
      </w:r>
      <w:r w:rsidRPr="00494E97">
        <w:rPr>
          <w:color w:val="000000"/>
          <w:szCs w:val="24"/>
        </w:rPr>
        <w:t xml:space="preserve">on </w:t>
      </w:r>
      <w:r>
        <w:rPr>
          <w:color w:val="000000"/>
          <w:szCs w:val="24"/>
        </w:rPr>
        <w:t>the OFAC</w:t>
      </w:r>
      <w:r w:rsidRPr="00494E97">
        <w:rPr>
          <w:color w:val="000000"/>
          <w:szCs w:val="24"/>
        </w:rPr>
        <w:t xml:space="preserve"> List</w:t>
      </w:r>
      <w:r>
        <w:rPr>
          <w:color w:val="000000"/>
          <w:szCs w:val="24"/>
        </w:rPr>
        <w:t>s.</w:t>
      </w:r>
    </w:p>
    <w:p w:rsidR="00954DE0" w:rsidRPr="000861F0" w:rsidRDefault="00954DE0" w:rsidP="00954DE0">
      <w:pPr>
        <w:pStyle w:val="BodyText"/>
      </w:pPr>
    </w:p>
    <w:p w:rsidR="00954DE0" w:rsidRDefault="00954DE0" w:rsidP="00954DE0">
      <w:pPr>
        <w:pStyle w:val="Scheme11L3"/>
        <w:numPr>
          <w:ilvl w:val="0"/>
          <w:numId w:val="0"/>
        </w:numPr>
        <w:spacing w:after="0"/>
        <w:ind w:left="2160" w:hanging="720"/>
        <w:jc w:val="left"/>
        <w:rPr>
          <w:color w:val="000000"/>
        </w:rPr>
      </w:pPr>
      <w:r>
        <w:rPr>
          <w:color w:val="000000"/>
          <w:szCs w:val="24"/>
        </w:rPr>
        <w:t>(ii)</w:t>
      </w:r>
      <w:r>
        <w:rPr>
          <w:color w:val="000000"/>
          <w:szCs w:val="24"/>
        </w:rPr>
        <w:tab/>
        <w:t>H</w:t>
      </w:r>
      <w:r>
        <w:rPr>
          <w:color w:val="000000"/>
        </w:rPr>
        <w:t>as been convicted of a</w:t>
      </w:r>
      <w:r w:rsidRPr="00494E97">
        <w:rPr>
          <w:color w:val="000000"/>
        </w:rPr>
        <w:t xml:space="preserve"> violation of</w:t>
      </w:r>
      <w:r>
        <w:rPr>
          <w:color w:val="000000"/>
        </w:rPr>
        <w:t xml:space="preserve"> the AML Laws.</w:t>
      </w:r>
    </w:p>
    <w:p w:rsidR="00954DE0" w:rsidRDefault="00954DE0" w:rsidP="00954DE0">
      <w:pPr>
        <w:pStyle w:val="Scheme11L3"/>
        <w:numPr>
          <w:ilvl w:val="0"/>
          <w:numId w:val="0"/>
        </w:numPr>
        <w:spacing w:after="0"/>
        <w:ind w:left="2160" w:hanging="720"/>
        <w:jc w:val="left"/>
        <w:rPr>
          <w:color w:val="000000"/>
        </w:rPr>
      </w:pPr>
    </w:p>
    <w:p w:rsidR="00954DE0" w:rsidRPr="00494E97" w:rsidRDefault="00954DE0" w:rsidP="00954DE0">
      <w:pPr>
        <w:pStyle w:val="Scheme11L3"/>
        <w:numPr>
          <w:ilvl w:val="0"/>
          <w:numId w:val="0"/>
        </w:numPr>
        <w:spacing w:after="0"/>
        <w:ind w:left="2160" w:hanging="720"/>
        <w:jc w:val="left"/>
        <w:rPr>
          <w:color w:val="000000"/>
        </w:rPr>
      </w:pPr>
      <w:r>
        <w:rPr>
          <w:color w:val="000000"/>
        </w:rPr>
        <w:t>(iii)</w:t>
      </w:r>
      <w:r>
        <w:rPr>
          <w:color w:val="000000"/>
        </w:rPr>
        <w:tab/>
        <w:t>Has been</w:t>
      </w:r>
      <w:r w:rsidRPr="00494E97">
        <w:rPr>
          <w:color w:val="000000"/>
        </w:rPr>
        <w:t xml:space="preserve"> </w:t>
      </w:r>
      <w:r>
        <w:rPr>
          <w:color w:val="000000"/>
        </w:rPr>
        <w:t>the subject of a final enforcement action relating to the AML Laws</w:t>
      </w:r>
      <w:r w:rsidRPr="00494E97">
        <w:rPr>
          <w:color w:val="000000"/>
        </w:rPr>
        <w:t xml:space="preserve">. </w:t>
      </w:r>
    </w:p>
    <w:p w:rsidR="00954DE0" w:rsidRPr="00494E97" w:rsidRDefault="00954DE0" w:rsidP="00954DE0">
      <w:pPr>
        <w:spacing w:after="0"/>
        <w:ind w:left="1440" w:hanging="720"/>
        <w:contextualSpacing/>
        <w:jc w:val="left"/>
        <w:rPr>
          <w:color w:val="000000"/>
        </w:rPr>
      </w:pPr>
    </w:p>
    <w:p w:rsidR="00954DE0" w:rsidRDefault="00954DE0" w:rsidP="00954DE0">
      <w:pPr>
        <w:pStyle w:val="Scheme11L5"/>
        <w:numPr>
          <w:ilvl w:val="0"/>
          <w:numId w:val="0"/>
        </w:numPr>
        <w:spacing w:after="0"/>
        <w:ind w:left="1440" w:hanging="720"/>
        <w:jc w:val="left"/>
        <w:rPr>
          <w:color w:val="000000"/>
        </w:rPr>
      </w:pPr>
      <w:r>
        <w:rPr>
          <w:color w:val="000000"/>
        </w:rPr>
        <w:t>(h)</w:t>
      </w:r>
      <w:r>
        <w:rPr>
          <w:color w:val="000000"/>
        </w:rPr>
        <w:tab/>
      </w:r>
      <w:r w:rsidRPr="00494E97">
        <w:rPr>
          <w:color w:val="000000"/>
        </w:rPr>
        <w:t xml:space="preserve">Following the </w:t>
      </w:r>
      <w:r>
        <w:rPr>
          <w:color w:val="000000"/>
        </w:rPr>
        <w:t>Conditionally Permitted Transfer</w:t>
      </w:r>
      <w:r w:rsidRPr="00494E97">
        <w:rPr>
          <w:color w:val="000000"/>
        </w:rPr>
        <w:t xml:space="preserve">, </w:t>
      </w:r>
      <w:r>
        <w:rPr>
          <w:color w:val="000000"/>
        </w:rPr>
        <w:t xml:space="preserve">one of the following is true: </w:t>
      </w:r>
    </w:p>
    <w:p w:rsidR="00954DE0" w:rsidRDefault="00954DE0" w:rsidP="00954DE0">
      <w:pPr>
        <w:pStyle w:val="Scheme11L5"/>
        <w:numPr>
          <w:ilvl w:val="0"/>
          <w:numId w:val="0"/>
        </w:numPr>
        <w:spacing w:after="0"/>
        <w:ind w:left="1440" w:hanging="720"/>
        <w:jc w:val="left"/>
        <w:rPr>
          <w:color w:val="000000"/>
        </w:rPr>
      </w:pPr>
    </w:p>
    <w:p w:rsidR="00954DE0" w:rsidRDefault="00954DE0" w:rsidP="00954DE0">
      <w:pPr>
        <w:pStyle w:val="Scheme11L5"/>
        <w:numPr>
          <w:ilvl w:val="0"/>
          <w:numId w:val="0"/>
        </w:numPr>
        <w:spacing w:after="0"/>
        <w:ind w:left="2160" w:hanging="720"/>
        <w:jc w:val="left"/>
        <w:rPr>
          <w:color w:val="000000"/>
        </w:rPr>
      </w:pPr>
      <w:r>
        <w:rPr>
          <w:color w:val="000000"/>
        </w:rPr>
        <w:t>(i)</w:t>
      </w:r>
      <w:r>
        <w:rPr>
          <w:color w:val="000000"/>
        </w:rPr>
        <w:tab/>
        <w:t>T</w:t>
      </w:r>
      <w:r w:rsidRPr="00494E97">
        <w:rPr>
          <w:color w:val="000000"/>
        </w:rPr>
        <w:t xml:space="preserve">he Property Manager, if applicable, continues to be responsible for the management of the Mortgaged Property, and such </w:t>
      </w:r>
      <w:r>
        <w:rPr>
          <w:color w:val="000000"/>
        </w:rPr>
        <w:t>Conditionally Permitted Transfer</w:t>
      </w:r>
      <w:r w:rsidRPr="00494E97">
        <w:rPr>
          <w:color w:val="000000"/>
        </w:rPr>
        <w:t xml:space="preserve"> will not result in a change in the day-to-day operations of the Mortgaged Property</w:t>
      </w:r>
      <w:r>
        <w:rPr>
          <w:color w:val="000000"/>
        </w:rPr>
        <w:t xml:space="preserve">. </w:t>
      </w:r>
    </w:p>
    <w:p w:rsidR="00954DE0" w:rsidRDefault="00954DE0" w:rsidP="00954DE0">
      <w:pPr>
        <w:pStyle w:val="Scheme11L5"/>
        <w:numPr>
          <w:ilvl w:val="0"/>
          <w:numId w:val="0"/>
        </w:numPr>
        <w:spacing w:after="0"/>
        <w:ind w:left="2160" w:hanging="720"/>
        <w:jc w:val="left"/>
        <w:rPr>
          <w:color w:val="000000"/>
        </w:rPr>
      </w:pPr>
    </w:p>
    <w:p w:rsidR="00954DE0" w:rsidRDefault="00954DE0" w:rsidP="00954DE0">
      <w:pPr>
        <w:pStyle w:val="Scheme11L5"/>
        <w:numPr>
          <w:ilvl w:val="0"/>
          <w:numId w:val="0"/>
        </w:numPr>
        <w:spacing w:after="0"/>
        <w:ind w:left="2160" w:hanging="720"/>
        <w:jc w:val="left"/>
        <w:rPr>
          <w:szCs w:val="24"/>
        </w:rPr>
      </w:pPr>
      <w:r>
        <w:rPr>
          <w:color w:val="000000"/>
        </w:rPr>
        <w:t>(ii)</w:t>
      </w:r>
      <w:r>
        <w:rPr>
          <w:color w:val="000000"/>
        </w:rPr>
        <w:tab/>
        <w:t>T</w:t>
      </w:r>
      <w:r>
        <w:rPr>
          <w:szCs w:val="24"/>
        </w:rPr>
        <w:t>he requirements of Section 6.09(d) rega</w:t>
      </w:r>
      <w:r w:rsidR="00DF3EFB">
        <w:rPr>
          <w:szCs w:val="24"/>
        </w:rPr>
        <w:t>rding the appointment of a new Property M</w:t>
      </w:r>
      <w:r>
        <w:rPr>
          <w:szCs w:val="24"/>
        </w:rPr>
        <w:t>anager have been or will be satisfied.</w:t>
      </w:r>
    </w:p>
    <w:p w:rsidR="00954DE0" w:rsidRPr="00494E97" w:rsidRDefault="00954DE0" w:rsidP="00954DE0">
      <w:pPr>
        <w:pStyle w:val="ListParagraph"/>
        <w:spacing w:after="0"/>
        <w:ind w:left="2160" w:hanging="720"/>
        <w:rPr>
          <w:color w:val="000000"/>
        </w:rPr>
      </w:pPr>
    </w:p>
    <w:p w:rsidR="00954DE0" w:rsidRPr="00494E97" w:rsidRDefault="00954DE0" w:rsidP="00954DE0">
      <w:pPr>
        <w:spacing w:after="0"/>
        <w:ind w:left="1440" w:hanging="720"/>
        <w:jc w:val="left"/>
        <w:rPr>
          <w:color w:val="000000"/>
        </w:rPr>
      </w:pPr>
      <w:r>
        <w:rPr>
          <w:color w:val="000000"/>
        </w:rPr>
        <w:t>(i)</w:t>
      </w:r>
      <w:r>
        <w:rPr>
          <w:color w:val="000000"/>
        </w:rPr>
        <w:tab/>
      </w:r>
      <w:r w:rsidRPr="00494E97">
        <w:rPr>
          <w:color w:val="000000"/>
        </w:rPr>
        <w:t xml:space="preserve">Following the </w:t>
      </w:r>
      <w:r>
        <w:rPr>
          <w:color w:val="000000"/>
        </w:rPr>
        <w:t>Conditionally Permitted Transfer</w:t>
      </w:r>
      <w:r w:rsidRPr="00494E97">
        <w:rPr>
          <w:color w:val="000000"/>
        </w:rPr>
        <w:t xml:space="preserve">, Control and management of the operations of Borrower continue to be held by the Person exercising such Control and management immediately prior to the </w:t>
      </w:r>
      <w:r>
        <w:rPr>
          <w:color w:val="000000"/>
        </w:rPr>
        <w:t>Conditionally Permitted Transfer</w:t>
      </w:r>
      <w:r w:rsidRPr="00494E97">
        <w:rPr>
          <w:color w:val="000000"/>
        </w:rPr>
        <w:t>.</w:t>
      </w:r>
    </w:p>
    <w:p w:rsidR="00954DE0" w:rsidRPr="00494E97" w:rsidRDefault="00954DE0" w:rsidP="00954DE0">
      <w:pPr>
        <w:pStyle w:val="ListParagraph"/>
        <w:spacing w:after="0"/>
        <w:ind w:left="1440" w:hanging="720"/>
        <w:rPr>
          <w:color w:val="000000"/>
        </w:rPr>
      </w:pPr>
    </w:p>
    <w:p w:rsidR="00954DE0" w:rsidRPr="00494E97" w:rsidRDefault="00954DE0" w:rsidP="00954DE0">
      <w:pPr>
        <w:spacing w:after="0"/>
        <w:ind w:left="1440" w:hanging="720"/>
        <w:jc w:val="left"/>
        <w:rPr>
          <w:color w:val="000000"/>
        </w:rPr>
      </w:pPr>
      <w:r>
        <w:rPr>
          <w:color w:val="000000"/>
        </w:rPr>
        <w:t>(j)</w:t>
      </w:r>
      <w:r>
        <w:rPr>
          <w:color w:val="000000"/>
        </w:rPr>
        <w:tab/>
        <w:t xml:space="preserve">Unless a Replacement Guarantor is applicable, </w:t>
      </w:r>
      <w:r w:rsidRPr="00494E97">
        <w:rPr>
          <w:color w:val="000000"/>
        </w:rPr>
        <w:t>Guarantor continues</w:t>
      </w:r>
      <w:r>
        <w:rPr>
          <w:color w:val="000000"/>
        </w:rPr>
        <w:t xml:space="preserve"> </w:t>
      </w:r>
      <w:r w:rsidRPr="00494E97">
        <w:rPr>
          <w:color w:val="000000"/>
        </w:rPr>
        <w:t xml:space="preserve">to own a direct or indirect interest in Borrower if Guarantor owned a direct or indirect interest in Borrower prior to the </w:t>
      </w:r>
      <w:r>
        <w:rPr>
          <w:color w:val="000000"/>
        </w:rPr>
        <w:t>Conditionally Permitted Transfer</w:t>
      </w:r>
      <w:r w:rsidRPr="00494E97">
        <w:rPr>
          <w:color w:val="000000"/>
        </w:rPr>
        <w:t>.</w:t>
      </w:r>
    </w:p>
    <w:p w:rsidR="00954DE0" w:rsidRPr="00494E97" w:rsidRDefault="00954DE0" w:rsidP="00DC7C7C">
      <w:pPr>
        <w:spacing w:after="0"/>
        <w:ind w:left="1440" w:hanging="720"/>
        <w:jc w:val="left"/>
        <w:rPr>
          <w:color w:val="000000"/>
        </w:rPr>
      </w:pPr>
    </w:p>
    <w:p w:rsidR="00954DE0" w:rsidRDefault="00954DE0" w:rsidP="00426DBD">
      <w:pPr>
        <w:suppressAutoHyphens/>
        <w:spacing w:after="0"/>
        <w:ind w:left="1440" w:hanging="720"/>
        <w:jc w:val="left"/>
        <w:rPr>
          <w:color w:val="000000"/>
        </w:rPr>
      </w:pPr>
      <w:bookmarkStart w:id="21" w:name="_Hlk528599187"/>
      <w:r>
        <w:rPr>
          <w:color w:val="000000"/>
        </w:rPr>
        <w:t>(k)</w:t>
      </w:r>
      <w:r>
        <w:rPr>
          <w:color w:val="000000"/>
        </w:rPr>
        <w:tab/>
        <w:t>Reserved</w:t>
      </w:r>
      <w:r w:rsidRPr="00494E97">
        <w:rPr>
          <w:color w:val="000000"/>
        </w:rPr>
        <w:t>.</w:t>
      </w:r>
    </w:p>
    <w:p w:rsidR="0054324E" w:rsidRDefault="0054324E" w:rsidP="00426DBD">
      <w:pPr>
        <w:suppressAutoHyphens/>
        <w:spacing w:after="0"/>
        <w:ind w:left="1440" w:hanging="720"/>
        <w:jc w:val="left"/>
        <w:rPr>
          <w:color w:val="000000"/>
        </w:rPr>
      </w:pPr>
    </w:p>
    <w:bookmarkEnd w:id="21"/>
    <w:p w:rsidR="00954DE0" w:rsidRDefault="00954DE0" w:rsidP="00426DBD">
      <w:pPr>
        <w:suppressAutoHyphens/>
        <w:spacing w:after="0"/>
        <w:ind w:left="1440" w:hanging="720"/>
        <w:jc w:val="left"/>
      </w:pPr>
      <w:r>
        <w:rPr>
          <w:color w:val="000000"/>
        </w:rPr>
        <w:t>(l)</w:t>
      </w:r>
      <w:r>
        <w:rPr>
          <w:color w:val="000000"/>
        </w:rPr>
        <w:tab/>
        <w:t>If any transferee or any Replacement Guarantor is an entity, Borrower provides to Lender satisfactory evidence that</w:t>
      </w:r>
      <w:r w:rsidRPr="00974420">
        <w:t xml:space="preserve"> the term of existence of </w:t>
      </w:r>
      <w:r>
        <w:t>such entity</w:t>
      </w:r>
      <w:r w:rsidRPr="00974420">
        <w:t xml:space="preserve"> (exclusive of any unexercised extension options or rights) </w:t>
      </w:r>
      <w:r>
        <w:t>does</w:t>
      </w:r>
      <w:r w:rsidRPr="00974420">
        <w:t xml:space="preserve"> not expire prior to the Maturity Date.</w:t>
      </w:r>
    </w:p>
    <w:p w:rsidR="0054324E" w:rsidRDefault="0054324E" w:rsidP="00426DBD">
      <w:pPr>
        <w:suppressAutoHyphens/>
        <w:spacing w:after="0"/>
        <w:ind w:left="1440" w:hanging="720"/>
        <w:jc w:val="left"/>
        <w:rPr>
          <w:color w:val="000000"/>
        </w:rPr>
      </w:pPr>
    </w:p>
    <w:p w:rsidR="00954DE0" w:rsidRDefault="00954DE0" w:rsidP="00DC7C7C">
      <w:pPr>
        <w:tabs>
          <w:tab w:val="left" w:pos="1440"/>
        </w:tabs>
        <w:spacing w:after="0"/>
        <w:ind w:left="1440" w:hanging="720"/>
        <w:contextualSpacing/>
        <w:jc w:val="left"/>
        <w:rPr>
          <w:color w:val="000000"/>
        </w:rPr>
      </w:pPr>
      <w:r>
        <w:rPr>
          <w:color w:val="000000"/>
        </w:rPr>
        <w:t>(m)</w:t>
      </w:r>
      <w:r>
        <w:rPr>
          <w:color w:val="000000"/>
        </w:rPr>
        <w:tab/>
      </w:r>
      <w:r w:rsidRPr="00494E97">
        <w:rPr>
          <w:color w:val="000000"/>
        </w:rPr>
        <w:t xml:space="preserve">If there is a </w:t>
      </w:r>
      <w:r>
        <w:rPr>
          <w:color w:val="000000"/>
        </w:rPr>
        <w:t>Replacement Guaranty or a modification of any Loan Document</w:t>
      </w:r>
      <w:r w:rsidRPr="00494E97">
        <w:rPr>
          <w:color w:val="000000"/>
        </w:rPr>
        <w:t xml:space="preserve">, Borrower delivers to Lender customary legal opinions, as Lender </w:t>
      </w:r>
      <w:r>
        <w:rPr>
          <w:color w:val="000000"/>
        </w:rPr>
        <w:t xml:space="preserve">reasonably </w:t>
      </w:r>
      <w:r w:rsidRPr="00494E97">
        <w:rPr>
          <w:color w:val="000000"/>
        </w:rPr>
        <w:t>deems necessary, in form and substance satisfactory to Lender.</w:t>
      </w:r>
    </w:p>
    <w:p w:rsidR="00954DE0" w:rsidRDefault="00954DE0" w:rsidP="00954DE0">
      <w:pPr>
        <w:tabs>
          <w:tab w:val="left" w:pos="1440"/>
        </w:tabs>
        <w:spacing w:after="0"/>
        <w:ind w:left="1440" w:hanging="720"/>
        <w:contextualSpacing/>
        <w:jc w:val="left"/>
        <w:rPr>
          <w:color w:val="000000"/>
        </w:rPr>
      </w:pPr>
    </w:p>
    <w:p w:rsidR="00954DE0" w:rsidRPr="00494E97" w:rsidRDefault="00954DE0" w:rsidP="00954DE0">
      <w:pPr>
        <w:pStyle w:val="Scheme11L3"/>
        <w:numPr>
          <w:ilvl w:val="0"/>
          <w:numId w:val="0"/>
        </w:numPr>
        <w:tabs>
          <w:tab w:val="left" w:pos="720"/>
        </w:tabs>
        <w:spacing w:after="0"/>
        <w:ind w:left="1440" w:hanging="720"/>
        <w:jc w:val="left"/>
        <w:rPr>
          <w:color w:val="000000"/>
          <w:szCs w:val="24"/>
        </w:rPr>
      </w:pPr>
      <w:r>
        <w:rPr>
          <w:color w:val="000000"/>
        </w:rPr>
        <w:t>(n)</w:t>
      </w:r>
      <w:r>
        <w:rPr>
          <w:color w:val="000000"/>
        </w:rPr>
        <w:tab/>
        <w:t>Borrower and</w:t>
      </w:r>
      <w:r w:rsidRPr="00494E97">
        <w:rPr>
          <w:color w:val="000000"/>
          <w:szCs w:val="24"/>
        </w:rPr>
        <w:t xml:space="preserve"> Guarantor execute such documents and agreements as Lender </w:t>
      </w:r>
      <w:r>
        <w:rPr>
          <w:color w:val="000000"/>
          <w:szCs w:val="24"/>
        </w:rPr>
        <w:t xml:space="preserve">reasonably </w:t>
      </w:r>
      <w:r w:rsidRPr="00494E97">
        <w:rPr>
          <w:color w:val="000000"/>
          <w:szCs w:val="24"/>
        </w:rPr>
        <w:t>requires</w:t>
      </w:r>
      <w:r>
        <w:rPr>
          <w:color w:val="000000"/>
          <w:szCs w:val="24"/>
        </w:rPr>
        <w:t xml:space="preserve"> to evidence the Transfer and to ratify their obligations under the Loan Documents</w:t>
      </w:r>
      <w:r w:rsidRPr="00494E97">
        <w:rPr>
          <w:color w:val="000000"/>
          <w:szCs w:val="24"/>
        </w:rPr>
        <w:t>.</w:t>
      </w:r>
    </w:p>
    <w:p w:rsidR="00954DE0" w:rsidRDefault="00954DE0" w:rsidP="00954DE0">
      <w:pPr>
        <w:tabs>
          <w:tab w:val="left" w:pos="1440"/>
        </w:tabs>
        <w:spacing w:after="0"/>
        <w:contextualSpacing/>
        <w:jc w:val="left"/>
        <w:rPr>
          <w:color w:val="000000"/>
        </w:rPr>
      </w:pPr>
    </w:p>
    <w:p w:rsidR="00954DE0" w:rsidRPr="00494E97" w:rsidRDefault="00954DE0" w:rsidP="00954DE0">
      <w:pPr>
        <w:spacing w:after="0"/>
        <w:ind w:left="1440" w:hanging="720"/>
        <w:contextualSpacing/>
        <w:jc w:val="left"/>
        <w:rPr>
          <w:color w:val="000000"/>
        </w:rPr>
      </w:pPr>
      <w:r>
        <w:rPr>
          <w:color w:val="000000"/>
        </w:rPr>
        <w:t>(o)</w:t>
      </w:r>
      <w:r>
        <w:rPr>
          <w:color w:val="000000"/>
        </w:rPr>
        <w:tab/>
      </w:r>
      <w:r w:rsidRPr="00494E97">
        <w:rPr>
          <w:color w:val="000000"/>
        </w:rPr>
        <w:t xml:space="preserve">If a nonconsolidation opinion was delivered on the </w:t>
      </w:r>
      <w:r>
        <w:rPr>
          <w:color w:val="000000"/>
        </w:rPr>
        <w:t>Closing Date</w:t>
      </w:r>
      <w:r w:rsidRPr="00494E97">
        <w:rPr>
          <w:color w:val="000000"/>
        </w:rPr>
        <w:t xml:space="preserve"> and if, after giving effect to the </w:t>
      </w:r>
      <w:r>
        <w:rPr>
          <w:color w:val="000000"/>
        </w:rPr>
        <w:t>Conditionally Permitted Transfer</w:t>
      </w:r>
      <w:r w:rsidRPr="00494E97">
        <w:rPr>
          <w:color w:val="000000"/>
        </w:rPr>
        <w:t xml:space="preserve"> and all prior Transfers, 50% or more in the aggregate of direct or indirect interests in Borrower are owned by any Person and its Affiliates that owned less than a 50% direct or indirect interest in Borrower as of </w:t>
      </w:r>
      <w:r>
        <w:rPr>
          <w:color w:val="000000"/>
        </w:rPr>
        <w:t>the Closing Date</w:t>
      </w:r>
      <w:r w:rsidRPr="00494E97">
        <w:rPr>
          <w:color w:val="000000"/>
        </w:rPr>
        <w:t>, Borrower delivers to Lender an opinion of counsel for Borrower, in form and substance satisfactory to Lender, regarding nonconsolidation.</w:t>
      </w:r>
    </w:p>
    <w:p w:rsidR="00954DE0" w:rsidRPr="00494E97" w:rsidRDefault="00954DE0" w:rsidP="00954DE0">
      <w:pPr>
        <w:spacing w:after="0"/>
        <w:ind w:left="1440" w:hanging="720"/>
        <w:contextualSpacing/>
        <w:rPr>
          <w:color w:val="000000"/>
        </w:rPr>
      </w:pPr>
    </w:p>
    <w:p w:rsidR="00954DE0" w:rsidRDefault="00954DE0" w:rsidP="00954DE0">
      <w:pPr>
        <w:suppressAutoHyphens/>
        <w:ind w:left="1440" w:hanging="720"/>
        <w:jc w:val="left"/>
        <w:rPr>
          <w:color w:val="000000"/>
        </w:rPr>
      </w:pPr>
      <w:r>
        <w:rPr>
          <w:color w:val="000000"/>
        </w:rPr>
        <w:t>(p)</w:t>
      </w:r>
      <w:r>
        <w:rPr>
          <w:color w:val="000000"/>
        </w:rPr>
        <w:tab/>
      </w:r>
      <w:r w:rsidRPr="00494E97">
        <w:rPr>
          <w:color w:val="000000"/>
        </w:rPr>
        <w:t>Borrower pays or reimburses Lender, upon demand, for all costs and expenses</w:t>
      </w:r>
      <w:r>
        <w:rPr>
          <w:color w:val="000000"/>
        </w:rPr>
        <w:t>,</w:t>
      </w:r>
      <w:r w:rsidRPr="00494E97">
        <w:rPr>
          <w:color w:val="000000"/>
        </w:rPr>
        <w:t xml:space="preserve"> includi</w:t>
      </w:r>
      <w:r>
        <w:rPr>
          <w:color w:val="000000"/>
        </w:rPr>
        <w:t>ng all Attorneys</w:t>
      </w:r>
      <w:r w:rsidR="00350C47">
        <w:rPr>
          <w:color w:val="000000"/>
        </w:rPr>
        <w:t>’</w:t>
      </w:r>
      <w:r>
        <w:rPr>
          <w:color w:val="000000"/>
        </w:rPr>
        <w:t xml:space="preserve"> Fees and Costs</w:t>
      </w:r>
      <w:r w:rsidRPr="00494E97">
        <w:rPr>
          <w:color w:val="000000"/>
        </w:rPr>
        <w:t xml:space="preserve"> incurred by Lender in connection with such </w:t>
      </w:r>
      <w:r>
        <w:rPr>
          <w:color w:val="000000"/>
        </w:rPr>
        <w:t>Conditionally Permitted Transfer</w:t>
      </w:r>
      <w:r w:rsidRPr="00494E97">
        <w:rPr>
          <w:color w:val="000000"/>
        </w:rPr>
        <w:t>.</w:t>
      </w:r>
    </w:p>
    <w:p w:rsidR="00954DE0" w:rsidRDefault="00954DE0" w:rsidP="00954DE0">
      <w:pPr>
        <w:spacing w:after="0"/>
        <w:ind w:left="1440" w:hanging="720"/>
        <w:contextualSpacing/>
        <w:jc w:val="left"/>
        <w:rPr>
          <w:color w:val="000000"/>
        </w:rPr>
      </w:pPr>
      <w:r>
        <w:rPr>
          <w:color w:val="000000"/>
        </w:rPr>
        <w:t>(q)</w:t>
      </w:r>
      <w:r>
        <w:rPr>
          <w:color w:val="000000"/>
        </w:rPr>
        <w:tab/>
      </w:r>
      <w:r w:rsidRPr="00494E97">
        <w:rPr>
          <w:color w:val="000000"/>
        </w:rPr>
        <w:t>Lender will not be entitled to collect a Transfer Fee</w:t>
      </w:r>
      <w:r>
        <w:rPr>
          <w:color w:val="000000"/>
        </w:rPr>
        <w:t xml:space="preserve"> or Conditional Transfer Fee</w:t>
      </w:r>
      <w:r w:rsidRPr="00494E97">
        <w:rPr>
          <w:color w:val="000000"/>
        </w:rPr>
        <w:t xml:space="preserve">. </w:t>
      </w:r>
    </w:p>
    <w:bookmarkEnd w:id="20"/>
    <w:p w:rsidR="00954DE0" w:rsidRDefault="00954DE0" w:rsidP="00954DE0">
      <w:pPr>
        <w:spacing w:after="0"/>
        <w:ind w:left="1440" w:hanging="720"/>
        <w:contextualSpacing/>
        <w:jc w:val="left"/>
        <w:rPr>
          <w:color w:val="000000"/>
        </w:rPr>
      </w:pPr>
    </w:p>
    <w:p w:rsidR="00954DE0" w:rsidRDefault="00954DE0" w:rsidP="00954DE0">
      <w:pPr>
        <w:spacing w:after="0"/>
        <w:ind w:left="1440" w:hanging="720"/>
        <w:contextualSpacing/>
        <w:jc w:val="left"/>
        <w:rPr>
          <w:color w:val="000000"/>
        </w:rPr>
      </w:pPr>
      <w:r>
        <w:rPr>
          <w:color w:val="000000"/>
        </w:rPr>
        <w:t>(r)</w:t>
      </w:r>
      <w:r>
        <w:rPr>
          <w:color w:val="000000"/>
        </w:rPr>
        <w:tab/>
        <w:t>Upon completion of any Conditionally Permitted Transfer, Required Equity Owner must own the Required Equity Ownership Interest</w:t>
      </w:r>
      <w:r w:rsidR="00DF3EFB">
        <w:rPr>
          <w:color w:val="000000"/>
        </w:rPr>
        <w:t>.</w:t>
      </w:r>
    </w:p>
    <w:p w:rsidR="00954DE0" w:rsidRDefault="00954DE0" w:rsidP="00954DE0">
      <w:pPr>
        <w:spacing w:after="0"/>
        <w:ind w:left="1440" w:hanging="720"/>
        <w:contextualSpacing/>
        <w:jc w:val="left"/>
        <w:rPr>
          <w:color w:val="000000"/>
        </w:rPr>
      </w:pPr>
    </w:p>
    <w:p w:rsidR="00954DE0" w:rsidRDefault="00954DE0" w:rsidP="00954DE0">
      <w:pPr>
        <w:spacing w:after="0"/>
        <w:ind w:left="1440" w:hanging="720"/>
        <w:contextualSpacing/>
        <w:jc w:val="left"/>
        <w:rPr>
          <w:color w:val="000000"/>
        </w:rPr>
      </w:pPr>
      <w:r>
        <w:rPr>
          <w:color w:val="000000"/>
        </w:rPr>
        <w:t>(s)</w:t>
      </w:r>
      <w:r>
        <w:rPr>
          <w:color w:val="000000"/>
        </w:rPr>
        <w:tab/>
        <w:t xml:space="preserve">Upon completion of any Conditionally Permitted Transfer, Borrower must be in compliance with Section 7.06 and 7.07 of this Loan Agreement, if applicable. </w:t>
      </w:r>
    </w:p>
    <w:p w:rsidR="00954DE0" w:rsidRDefault="00954DE0" w:rsidP="00954DE0">
      <w:pPr>
        <w:spacing w:after="0"/>
        <w:ind w:left="1440" w:hanging="720"/>
        <w:contextualSpacing/>
        <w:jc w:val="left"/>
        <w:rPr>
          <w:color w:val="000000"/>
        </w:rPr>
      </w:pPr>
    </w:p>
    <w:p w:rsidR="00954DE0" w:rsidRDefault="00954DE0" w:rsidP="00954DE0">
      <w:pPr>
        <w:spacing w:after="0"/>
        <w:ind w:left="1440" w:hanging="720"/>
        <w:contextualSpacing/>
        <w:jc w:val="left"/>
        <w:rPr>
          <w:color w:val="000000"/>
        </w:rPr>
      </w:pPr>
      <w:r>
        <w:rPr>
          <w:color w:val="000000"/>
        </w:rPr>
        <w:t>(t)</w:t>
      </w:r>
      <w:r>
        <w:rPr>
          <w:color w:val="000000"/>
        </w:rPr>
        <w:tab/>
        <w:t>through (</w:t>
      </w:r>
      <w:r w:rsidR="00313AA2">
        <w:rPr>
          <w:color w:val="000000"/>
        </w:rPr>
        <w:t>v</w:t>
      </w:r>
      <w:r>
        <w:rPr>
          <w:color w:val="000000"/>
        </w:rPr>
        <w:t>) are Reserved.</w:t>
      </w:r>
    </w:p>
    <w:p w:rsidR="00B63AA9" w:rsidRPr="00CD45D9" w:rsidRDefault="00B63AA9" w:rsidP="00A647CA">
      <w:pPr>
        <w:pStyle w:val="BodyText"/>
        <w:spacing w:after="0"/>
      </w:pPr>
    </w:p>
    <w:p w:rsidR="00CA1424" w:rsidRDefault="00CA1424" w:rsidP="00A647CA">
      <w:pPr>
        <w:pStyle w:val="Scheme11L2"/>
        <w:keepNext/>
        <w:numPr>
          <w:ilvl w:val="0"/>
          <w:numId w:val="0"/>
        </w:numPr>
        <w:spacing w:after="0"/>
        <w:ind w:left="720" w:hanging="720"/>
        <w:jc w:val="left"/>
        <w:rPr>
          <w:szCs w:val="24"/>
        </w:rPr>
      </w:pPr>
      <w:r w:rsidRPr="00F74F49">
        <w:rPr>
          <w:b/>
          <w:szCs w:val="24"/>
        </w:rPr>
        <w:t>7.05</w:t>
      </w:r>
      <w:r w:rsidRPr="00F74F49">
        <w:rPr>
          <w:b/>
          <w:szCs w:val="24"/>
        </w:rPr>
        <w:tab/>
        <w:t>Lender</w:t>
      </w:r>
      <w:r w:rsidR="00350C47">
        <w:rPr>
          <w:b/>
          <w:szCs w:val="24"/>
        </w:rPr>
        <w:t>’</w:t>
      </w:r>
      <w:r w:rsidRPr="00F74F49">
        <w:rPr>
          <w:b/>
          <w:szCs w:val="24"/>
        </w:rPr>
        <w:t>s Consent to Prohibited Transfers.</w:t>
      </w:r>
    </w:p>
    <w:p w:rsidR="00B63AA9" w:rsidRDefault="00B63AA9" w:rsidP="00A647CA">
      <w:pPr>
        <w:pStyle w:val="Scheme11L2"/>
        <w:numPr>
          <w:ilvl w:val="0"/>
          <w:numId w:val="0"/>
        </w:numPr>
        <w:spacing w:after="0"/>
        <w:ind w:left="1440" w:hanging="720"/>
        <w:jc w:val="left"/>
        <w:rPr>
          <w:szCs w:val="24"/>
        </w:rPr>
      </w:pPr>
    </w:p>
    <w:p w:rsidR="00CA1424" w:rsidRDefault="00CA1424" w:rsidP="00A647CA">
      <w:pPr>
        <w:pStyle w:val="Scheme11L2"/>
        <w:numPr>
          <w:ilvl w:val="0"/>
          <w:numId w:val="0"/>
        </w:numPr>
        <w:spacing w:after="0"/>
        <w:ind w:left="1440" w:hanging="720"/>
        <w:jc w:val="left"/>
        <w:rPr>
          <w:szCs w:val="24"/>
        </w:rPr>
      </w:pPr>
      <w:r>
        <w:rPr>
          <w:szCs w:val="24"/>
        </w:rPr>
        <w:t>(a)</w:t>
      </w:r>
      <w:r>
        <w:rPr>
          <w:szCs w:val="24"/>
        </w:rPr>
        <w:tab/>
      </w:r>
      <w:r>
        <w:rPr>
          <w:szCs w:val="24"/>
          <w:u w:val="single"/>
        </w:rPr>
        <w:t>Conditions for Lender</w:t>
      </w:r>
      <w:r w:rsidR="00350C47">
        <w:rPr>
          <w:szCs w:val="24"/>
          <w:u w:val="single"/>
        </w:rPr>
        <w:t>’</w:t>
      </w:r>
      <w:r>
        <w:rPr>
          <w:szCs w:val="24"/>
          <w:u w:val="single"/>
        </w:rPr>
        <w:t>s Consent</w:t>
      </w:r>
      <w:r w:rsidRPr="00E465F1">
        <w:rPr>
          <w:szCs w:val="24"/>
        </w:rPr>
        <w:t xml:space="preserve">. </w:t>
      </w:r>
      <w:r w:rsidRPr="00503C7F">
        <w:rPr>
          <w:szCs w:val="24"/>
        </w:rPr>
        <w:t xml:space="preserve">With respect to a Transfer that would otherwise constitute an Event of Default under this Article VII, Lender will consent, without any adjustment to the rate at which the Indebtedness bears interest or to any other economic terms of the Indebtedness set forth in the Note, </w:t>
      </w:r>
      <w:r w:rsidR="005E279A">
        <w:rPr>
          <w:szCs w:val="24"/>
        </w:rPr>
        <w:t>if</w:t>
      </w:r>
      <w:r w:rsidRPr="00503C7F">
        <w:rPr>
          <w:szCs w:val="24"/>
        </w:rPr>
        <w:t>, prior to such Transfer, each of the following requirements is satisfied:</w:t>
      </w:r>
    </w:p>
    <w:p w:rsidR="00B63AA9" w:rsidRPr="00CD45D9" w:rsidRDefault="00B63AA9" w:rsidP="00A647CA">
      <w:pPr>
        <w:pStyle w:val="BodyText"/>
        <w:spacing w:after="0"/>
      </w:pPr>
    </w:p>
    <w:p w:rsidR="005E279A" w:rsidRPr="00494E97" w:rsidRDefault="005E279A" w:rsidP="005E279A">
      <w:pPr>
        <w:pStyle w:val="Scheme11L3"/>
        <w:numPr>
          <w:ilvl w:val="0"/>
          <w:numId w:val="0"/>
        </w:numPr>
        <w:spacing w:after="0"/>
        <w:ind w:left="2160" w:hanging="720"/>
        <w:jc w:val="left"/>
        <w:rPr>
          <w:color w:val="000000"/>
          <w:szCs w:val="24"/>
        </w:rPr>
      </w:pPr>
      <w:r w:rsidRPr="00494E97">
        <w:rPr>
          <w:color w:val="000000"/>
          <w:szCs w:val="24"/>
        </w:rPr>
        <w:t>(i)</w:t>
      </w:r>
      <w:r w:rsidRPr="00494E97">
        <w:rPr>
          <w:color w:val="000000"/>
          <w:szCs w:val="24"/>
        </w:rPr>
        <w:tab/>
      </w:r>
      <w:r w:rsidRPr="00494E97">
        <w:rPr>
          <w:bCs w:val="0"/>
          <w:color w:val="000000"/>
        </w:rPr>
        <w:t xml:space="preserve">Borrower </w:t>
      </w:r>
      <w:r>
        <w:rPr>
          <w:bCs w:val="0"/>
          <w:color w:val="000000"/>
        </w:rPr>
        <w:t xml:space="preserve">has </w:t>
      </w:r>
      <w:r w:rsidRPr="00494E97">
        <w:rPr>
          <w:bCs w:val="0"/>
          <w:color w:val="000000"/>
        </w:rPr>
        <w:t>provide</w:t>
      </w:r>
      <w:r>
        <w:rPr>
          <w:bCs w:val="0"/>
          <w:color w:val="000000"/>
        </w:rPr>
        <w:t>d</w:t>
      </w:r>
      <w:r w:rsidRPr="00494E97">
        <w:rPr>
          <w:bCs w:val="0"/>
          <w:color w:val="000000"/>
        </w:rPr>
        <w:t xml:space="preserve"> Lender with </w:t>
      </w:r>
      <w:r w:rsidRPr="00494E97">
        <w:rPr>
          <w:color w:val="000000"/>
        </w:rPr>
        <w:t xml:space="preserve">Notice </w:t>
      </w:r>
      <w:r>
        <w:rPr>
          <w:color w:val="000000"/>
        </w:rPr>
        <w:t>at least 45 days</w:t>
      </w:r>
      <w:r w:rsidRPr="00494E97">
        <w:rPr>
          <w:color w:val="000000"/>
          <w:szCs w:val="24"/>
        </w:rPr>
        <w:t xml:space="preserve"> </w:t>
      </w:r>
      <w:r>
        <w:rPr>
          <w:color w:val="000000"/>
          <w:szCs w:val="24"/>
        </w:rPr>
        <w:t>prior to</w:t>
      </w:r>
      <w:r w:rsidRPr="00494E97">
        <w:rPr>
          <w:color w:val="000000"/>
          <w:szCs w:val="24"/>
        </w:rPr>
        <w:t xml:space="preserve"> the </w:t>
      </w:r>
      <w:r>
        <w:rPr>
          <w:color w:val="000000"/>
          <w:szCs w:val="24"/>
        </w:rPr>
        <w:t>p</w:t>
      </w:r>
      <w:r w:rsidRPr="00494E97">
        <w:rPr>
          <w:color w:val="000000"/>
          <w:szCs w:val="24"/>
        </w:rPr>
        <w:t>roposed Transfer</w:t>
      </w:r>
      <w:r>
        <w:rPr>
          <w:color w:val="000000"/>
          <w:szCs w:val="24"/>
        </w:rPr>
        <w:t xml:space="preserve"> and has paid the Transfer Processing Fee at the time of such Notice</w:t>
      </w:r>
      <w:r w:rsidRPr="00494E97">
        <w:rPr>
          <w:color w:val="000000"/>
          <w:szCs w:val="24"/>
        </w:rPr>
        <w:t>.</w:t>
      </w:r>
    </w:p>
    <w:p w:rsidR="005E279A" w:rsidRPr="00494E97" w:rsidRDefault="005E279A" w:rsidP="005E279A">
      <w:pPr>
        <w:pStyle w:val="Scheme11L3"/>
        <w:numPr>
          <w:ilvl w:val="0"/>
          <w:numId w:val="0"/>
        </w:numPr>
        <w:spacing w:after="0"/>
        <w:ind w:left="2160" w:hanging="720"/>
        <w:jc w:val="left"/>
        <w:rPr>
          <w:color w:val="000000"/>
          <w:szCs w:val="24"/>
        </w:rPr>
      </w:pPr>
    </w:p>
    <w:p w:rsidR="005E279A" w:rsidRPr="00494E97" w:rsidRDefault="005E279A" w:rsidP="005E279A">
      <w:pPr>
        <w:pStyle w:val="Scheme11L3"/>
        <w:numPr>
          <w:ilvl w:val="0"/>
          <w:numId w:val="0"/>
        </w:numPr>
        <w:spacing w:after="0"/>
        <w:ind w:left="2160" w:hanging="720"/>
        <w:jc w:val="left"/>
        <w:rPr>
          <w:color w:val="000000"/>
          <w:szCs w:val="24"/>
        </w:rPr>
      </w:pPr>
      <w:r w:rsidRPr="00494E97">
        <w:rPr>
          <w:color w:val="000000"/>
          <w:szCs w:val="24"/>
        </w:rPr>
        <w:t>(ii)</w:t>
      </w:r>
      <w:r w:rsidRPr="00494E97">
        <w:rPr>
          <w:color w:val="000000"/>
          <w:szCs w:val="24"/>
        </w:rPr>
        <w:tab/>
      </w:r>
      <w:r>
        <w:rPr>
          <w:color w:val="000000"/>
          <w:szCs w:val="24"/>
        </w:rPr>
        <w:t xml:space="preserve">At least 30 days prior to the proposed Transfer, </w:t>
      </w:r>
      <w:r w:rsidRPr="00494E97">
        <w:rPr>
          <w:color w:val="000000"/>
          <w:szCs w:val="24"/>
        </w:rPr>
        <w:t xml:space="preserve">Borrower has submitted to Lender all information required by Lender to make the determinations required by this Section </w:t>
      </w:r>
      <w:r>
        <w:rPr>
          <w:color w:val="000000"/>
          <w:szCs w:val="24"/>
        </w:rPr>
        <w:t>7.05</w:t>
      </w:r>
      <w:r w:rsidRPr="00494E97">
        <w:rPr>
          <w:color w:val="000000"/>
          <w:szCs w:val="24"/>
        </w:rPr>
        <w:t>.</w:t>
      </w:r>
    </w:p>
    <w:p w:rsidR="005E279A" w:rsidRPr="00494E97" w:rsidRDefault="005E279A" w:rsidP="005E279A">
      <w:pPr>
        <w:pStyle w:val="BodyText"/>
        <w:spacing w:after="0"/>
        <w:rPr>
          <w:color w:val="000000"/>
        </w:rPr>
      </w:pPr>
    </w:p>
    <w:p w:rsidR="005E279A" w:rsidRPr="00494E97" w:rsidRDefault="005E279A" w:rsidP="005E279A">
      <w:pPr>
        <w:pStyle w:val="Scheme11L3"/>
        <w:numPr>
          <w:ilvl w:val="0"/>
          <w:numId w:val="0"/>
        </w:numPr>
        <w:spacing w:after="0"/>
        <w:ind w:left="2160" w:hanging="720"/>
        <w:jc w:val="left"/>
        <w:rPr>
          <w:color w:val="000000"/>
          <w:szCs w:val="24"/>
        </w:rPr>
      </w:pPr>
      <w:r w:rsidRPr="00494E97">
        <w:rPr>
          <w:color w:val="000000"/>
          <w:szCs w:val="24"/>
        </w:rPr>
        <w:t>(iii)</w:t>
      </w:r>
      <w:r w:rsidRPr="00494E97">
        <w:rPr>
          <w:color w:val="000000"/>
          <w:szCs w:val="24"/>
        </w:rPr>
        <w:tab/>
      </w:r>
      <w:r>
        <w:rPr>
          <w:color w:val="000000"/>
          <w:szCs w:val="24"/>
        </w:rPr>
        <w:t>As of the date of the Transfer, n</w:t>
      </w:r>
      <w:r w:rsidRPr="00494E97">
        <w:rPr>
          <w:color w:val="000000"/>
          <w:szCs w:val="24"/>
        </w:rPr>
        <w:t>o Event of Default has occurred and is continuing and no event or condition has occurred and is continuing that, with the giving of Notice or the passage of time, or both, would become an Event of Default unless such Transfer would cure the Event of Default.</w:t>
      </w:r>
    </w:p>
    <w:p w:rsidR="005E279A" w:rsidRPr="00494E97" w:rsidRDefault="005E279A" w:rsidP="005E279A">
      <w:pPr>
        <w:pStyle w:val="BodyText"/>
        <w:spacing w:after="0"/>
        <w:rPr>
          <w:color w:val="000000"/>
        </w:rPr>
      </w:pPr>
    </w:p>
    <w:p w:rsidR="005E279A" w:rsidRPr="00494E97" w:rsidRDefault="005E279A" w:rsidP="005E279A">
      <w:pPr>
        <w:pStyle w:val="Scheme11L3"/>
        <w:numPr>
          <w:ilvl w:val="0"/>
          <w:numId w:val="0"/>
        </w:numPr>
        <w:spacing w:after="0"/>
        <w:ind w:left="2160" w:hanging="720"/>
        <w:jc w:val="left"/>
        <w:rPr>
          <w:color w:val="000000"/>
          <w:szCs w:val="24"/>
        </w:rPr>
      </w:pPr>
      <w:r w:rsidRPr="00494E97">
        <w:rPr>
          <w:color w:val="000000"/>
          <w:szCs w:val="24"/>
        </w:rPr>
        <w:t>(iv)</w:t>
      </w:r>
      <w:r w:rsidRPr="00494E97">
        <w:rPr>
          <w:color w:val="000000"/>
          <w:szCs w:val="24"/>
        </w:rPr>
        <w:tab/>
        <w:t>Lender in Lender</w:t>
      </w:r>
      <w:r w:rsidR="00350C47">
        <w:rPr>
          <w:color w:val="000000"/>
          <w:szCs w:val="24"/>
        </w:rPr>
        <w:t>’</w:t>
      </w:r>
      <w:r w:rsidRPr="00494E97">
        <w:rPr>
          <w:color w:val="000000"/>
          <w:szCs w:val="24"/>
        </w:rPr>
        <w:t>s Discretion has determined that the transferee</w:t>
      </w:r>
      <w:r w:rsidR="00350C47">
        <w:rPr>
          <w:color w:val="000000"/>
          <w:szCs w:val="24"/>
        </w:rPr>
        <w:t>’</w:t>
      </w:r>
      <w:r w:rsidRPr="00494E97">
        <w:rPr>
          <w:color w:val="000000"/>
          <w:szCs w:val="24"/>
        </w:rPr>
        <w:t>s organization, credit and experience in the management of similar properties meet Lender</w:t>
      </w:r>
      <w:r w:rsidR="00350C47">
        <w:rPr>
          <w:color w:val="000000"/>
          <w:szCs w:val="24"/>
        </w:rPr>
        <w:t>’</w:t>
      </w:r>
      <w:r w:rsidRPr="00494E97">
        <w:rPr>
          <w:color w:val="000000"/>
          <w:szCs w:val="24"/>
        </w:rPr>
        <w:t xml:space="preserve">s standards and </w:t>
      </w:r>
      <w:r w:rsidR="00DF3EFB">
        <w:rPr>
          <w:color w:val="000000"/>
          <w:szCs w:val="24"/>
        </w:rPr>
        <w:t>are</w:t>
      </w:r>
      <w:r w:rsidRPr="00494E97">
        <w:rPr>
          <w:color w:val="000000"/>
          <w:szCs w:val="24"/>
        </w:rPr>
        <w:t xml:space="preserve"> appropriate to the overall structure and documentation of the Loan.</w:t>
      </w:r>
      <w:r>
        <w:rPr>
          <w:color w:val="000000"/>
          <w:szCs w:val="24"/>
        </w:rPr>
        <w:t xml:space="preserve"> </w:t>
      </w:r>
    </w:p>
    <w:p w:rsidR="005E279A" w:rsidRPr="00494E97" w:rsidRDefault="005E279A" w:rsidP="005E279A">
      <w:pPr>
        <w:pStyle w:val="BodyText"/>
        <w:spacing w:after="0"/>
        <w:rPr>
          <w:color w:val="000000"/>
        </w:rPr>
      </w:pPr>
    </w:p>
    <w:p w:rsidR="005E279A" w:rsidRPr="00494E97" w:rsidRDefault="005E279A" w:rsidP="005E279A">
      <w:pPr>
        <w:autoSpaceDE w:val="0"/>
        <w:autoSpaceDN w:val="0"/>
        <w:adjustRightInd w:val="0"/>
        <w:spacing w:after="0"/>
        <w:ind w:left="2160" w:hanging="720"/>
        <w:jc w:val="left"/>
        <w:rPr>
          <w:color w:val="000000"/>
        </w:rPr>
      </w:pPr>
      <w:r w:rsidRPr="00494E97">
        <w:rPr>
          <w:color w:val="000000"/>
        </w:rPr>
        <w:t>(v)</w:t>
      </w:r>
      <w:r w:rsidRPr="00494E97">
        <w:rPr>
          <w:color w:val="000000"/>
        </w:rPr>
        <w:tab/>
      </w:r>
      <w:r w:rsidRPr="00C4538D">
        <w:rPr>
          <w:color w:val="000000"/>
        </w:rPr>
        <w:t>Lender in Lender</w:t>
      </w:r>
      <w:r w:rsidR="00350C47">
        <w:rPr>
          <w:color w:val="000000"/>
        </w:rPr>
        <w:t>’</w:t>
      </w:r>
      <w:r w:rsidRPr="00C4538D">
        <w:rPr>
          <w:color w:val="000000"/>
        </w:rPr>
        <w:t>s Discretion ha</w:t>
      </w:r>
      <w:r>
        <w:rPr>
          <w:color w:val="000000"/>
        </w:rPr>
        <w:t>s determined that the proposed G</w:t>
      </w:r>
      <w:r w:rsidRPr="00C4538D">
        <w:rPr>
          <w:color w:val="000000"/>
        </w:rPr>
        <w:t>uarantor</w:t>
      </w:r>
      <w:r w:rsidR="00350C47">
        <w:rPr>
          <w:color w:val="000000"/>
        </w:rPr>
        <w:t>’</w:t>
      </w:r>
      <w:r w:rsidRPr="00C4538D">
        <w:rPr>
          <w:color w:val="000000"/>
        </w:rPr>
        <w:t>s credit meet</w:t>
      </w:r>
      <w:r>
        <w:rPr>
          <w:color w:val="000000"/>
        </w:rPr>
        <w:t>s</w:t>
      </w:r>
      <w:r w:rsidRPr="00C4538D">
        <w:rPr>
          <w:color w:val="000000"/>
        </w:rPr>
        <w:t xml:space="preserve"> Lender</w:t>
      </w:r>
      <w:r w:rsidR="00350C47">
        <w:rPr>
          <w:color w:val="000000"/>
        </w:rPr>
        <w:t>’</w:t>
      </w:r>
      <w:r w:rsidRPr="00C4538D">
        <w:rPr>
          <w:color w:val="000000"/>
        </w:rPr>
        <w:t>s standards.</w:t>
      </w:r>
      <w:r>
        <w:rPr>
          <w:color w:val="000000"/>
        </w:rPr>
        <w:t xml:space="preserve"> </w:t>
      </w:r>
    </w:p>
    <w:p w:rsidR="005E279A" w:rsidRPr="00494E97" w:rsidRDefault="005E279A" w:rsidP="005E279A">
      <w:pPr>
        <w:pStyle w:val="Scheme11L3"/>
        <w:numPr>
          <w:ilvl w:val="0"/>
          <w:numId w:val="0"/>
        </w:numPr>
        <w:spacing w:after="0"/>
        <w:ind w:left="2160" w:hanging="720"/>
        <w:jc w:val="left"/>
        <w:rPr>
          <w:color w:val="000000"/>
          <w:szCs w:val="24"/>
        </w:rPr>
      </w:pPr>
    </w:p>
    <w:p w:rsidR="005E279A" w:rsidRPr="00494E97" w:rsidRDefault="005E279A" w:rsidP="005E279A">
      <w:pPr>
        <w:pStyle w:val="Scheme11L3"/>
        <w:numPr>
          <w:ilvl w:val="0"/>
          <w:numId w:val="0"/>
        </w:numPr>
        <w:spacing w:after="0"/>
        <w:ind w:left="2160" w:hanging="720"/>
        <w:jc w:val="left"/>
        <w:rPr>
          <w:color w:val="000000"/>
          <w:szCs w:val="24"/>
        </w:rPr>
      </w:pPr>
      <w:r w:rsidRPr="00494E97">
        <w:rPr>
          <w:color w:val="000000"/>
          <w:szCs w:val="24"/>
        </w:rPr>
        <w:t>(vi)</w:t>
      </w:r>
      <w:r w:rsidRPr="00494E97">
        <w:rPr>
          <w:color w:val="000000"/>
          <w:szCs w:val="24"/>
        </w:rPr>
        <w:tab/>
        <w:t>Lender in Lender</w:t>
      </w:r>
      <w:r w:rsidR="00350C47">
        <w:rPr>
          <w:color w:val="000000"/>
          <w:szCs w:val="24"/>
        </w:rPr>
        <w:t>’</w:t>
      </w:r>
      <w:r w:rsidRPr="00494E97">
        <w:rPr>
          <w:color w:val="000000"/>
          <w:szCs w:val="24"/>
        </w:rPr>
        <w:t>s Discretion has determined that the Mortgaged Property at the time of the proposed Transfer will be managed by a Property Manager meeting the requirements of Section 6.09(d).</w:t>
      </w:r>
    </w:p>
    <w:p w:rsidR="005E279A" w:rsidRPr="00494E97" w:rsidRDefault="005E279A" w:rsidP="005E279A">
      <w:pPr>
        <w:pStyle w:val="BodyText"/>
        <w:spacing w:after="0"/>
        <w:jc w:val="left"/>
        <w:rPr>
          <w:color w:val="000000"/>
        </w:rPr>
      </w:pPr>
    </w:p>
    <w:p w:rsidR="005E279A" w:rsidRPr="00494E97" w:rsidRDefault="005E279A" w:rsidP="005E279A">
      <w:pPr>
        <w:pStyle w:val="Scheme11L3"/>
        <w:numPr>
          <w:ilvl w:val="0"/>
          <w:numId w:val="0"/>
        </w:numPr>
        <w:spacing w:after="0"/>
        <w:ind w:left="2160" w:hanging="720"/>
        <w:jc w:val="left"/>
        <w:rPr>
          <w:color w:val="000000"/>
          <w:szCs w:val="24"/>
        </w:rPr>
      </w:pPr>
      <w:r w:rsidRPr="00494E97">
        <w:rPr>
          <w:color w:val="000000"/>
          <w:szCs w:val="24"/>
        </w:rPr>
        <w:t>(vii)</w:t>
      </w:r>
      <w:r w:rsidRPr="00494E97">
        <w:rPr>
          <w:color w:val="000000"/>
          <w:szCs w:val="24"/>
        </w:rPr>
        <w:tab/>
        <w:t>Lender in Lender</w:t>
      </w:r>
      <w:r w:rsidR="00350C47">
        <w:rPr>
          <w:color w:val="000000"/>
          <w:szCs w:val="24"/>
        </w:rPr>
        <w:t>’</w:t>
      </w:r>
      <w:r w:rsidRPr="00494E97">
        <w:rPr>
          <w:color w:val="000000"/>
          <w:szCs w:val="24"/>
        </w:rPr>
        <w:t>s Discretion has determined that the Mortgaged Property, at the time of the proposed Transfer, will meet all of Lender</w:t>
      </w:r>
      <w:r w:rsidR="00350C47">
        <w:rPr>
          <w:color w:val="000000"/>
          <w:szCs w:val="24"/>
        </w:rPr>
        <w:t>’</w:t>
      </w:r>
      <w:r w:rsidRPr="00494E97">
        <w:rPr>
          <w:color w:val="000000"/>
          <w:szCs w:val="24"/>
        </w:rPr>
        <w:t xml:space="preserve">s standards as to its physical condition, </w:t>
      </w:r>
      <w:r>
        <w:rPr>
          <w:color w:val="000000"/>
          <w:szCs w:val="24"/>
        </w:rPr>
        <w:t xml:space="preserve">occupancy, net operating income, and </w:t>
      </w:r>
      <w:r w:rsidRPr="00494E97">
        <w:rPr>
          <w:color w:val="000000"/>
          <w:szCs w:val="24"/>
        </w:rPr>
        <w:t>the accumulation of reserves</w:t>
      </w:r>
      <w:r>
        <w:rPr>
          <w:color w:val="000000"/>
          <w:szCs w:val="24"/>
        </w:rPr>
        <w:t xml:space="preserve"> (or appropriate reserves acceptable to Lender are established)</w:t>
      </w:r>
      <w:r w:rsidRPr="00494E97">
        <w:rPr>
          <w:color w:val="000000"/>
          <w:szCs w:val="24"/>
        </w:rPr>
        <w:t>.</w:t>
      </w:r>
    </w:p>
    <w:p w:rsidR="005E279A" w:rsidRPr="00494E97" w:rsidRDefault="005E279A" w:rsidP="005E279A">
      <w:pPr>
        <w:pStyle w:val="Scheme11L3"/>
        <w:numPr>
          <w:ilvl w:val="0"/>
          <w:numId w:val="0"/>
        </w:numPr>
        <w:spacing w:after="0"/>
        <w:ind w:left="2160" w:hanging="720"/>
        <w:jc w:val="left"/>
        <w:rPr>
          <w:color w:val="000000"/>
          <w:szCs w:val="24"/>
        </w:rPr>
      </w:pPr>
    </w:p>
    <w:p w:rsidR="005E279A" w:rsidRPr="00494E97" w:rsidRDefault="005E279A" w:rsidP="005E279A">
      <w:pPr>
        <w:pStyle w:val="Scheme11L3"/>
        <w:numPr>
          <w:ilvl w:val="0"/>
          <w:numId w:val="0"/>
        </w:numPr>
        <w:spacing w:after="0"/>
        <w:ind w:left="2160" w:hanging="720"/>
        <w:jc w:val="left"/>
        <w:rPr>
          <w:color w:val="000000"/>
          <w:szCs w:val="24"/>
        </w:rPr>
      </w:pPr>
      <w:r w:rsidRPr="00494E97">
        <w:rPr>
          <w:bCs w:val="0"/>
          <w:color w:val="000000"/>
          <w:szCs w:val="24"/>
        </w:rPr>
        <w:t>(vii</w:t>
      </w:r>
      <w:r>
        <w:rPr>
          <w:bCs w:val="0"/>
          <w:color w:val="000000"/>
          <w:szCs w:val="24"/>
        </w:rPr>
        <w:t>i</w:t>
      </w:r>
      <w:r w:rsidRPr="00494E97">
        <w:rPr>
          <w:color w:val="000000"/>
          <w:szCs w:val="24"/>
        </w:rPr>
        <w:t>)</w:t>
      </w:r>
      <w:r w:rsidRPr="00494E97">
        <w:rPr>
          <w:color w:val="000000"/>
          <w:szCs w:val="24"/>
        </w:rPr>
        <w:tab/>
      </w:r>
      <w:r>
        <w:rPr>
          <w:color w:val="000000"/>
          <w:szCs w:val="24"/>
        </w:rPr>
        <w:t>Reserved.</w:t>
      </w:r>
    </w:p>
    <w:p w:rsidR="005E279A" w:rsidRPr="00494E97" w:rsidRDefault="005E279A" w:rsidP="005E279A">
      <w:pPr>
        <w:pStyle w:val="BodyText"/>
        <w:rPr>
          <w:color w:val="000000"/>
        </w:rPr>
      </w:pPr>
    </w:p>
    <w:p w:rsidR="005E279A" w:rsidRPr="00494E97" w:rsidRDefault="005E279A" w:rsidP="005E279A">
      <w:pPr>
        <w:pStyle w:val="BodyText"/>
        <w:spacing w:after="0"/>
        <w:ind w:left="2160" w:hanging="720"/>
        <w:jc w:val="left"/>
        <w:rPr>
          <w:color w:val="000000"/>
        </w:rPr>
      </w:pPr>
      <w:r w:rsidRPr="00494E97">
        <w:rPr>
          <w:color w:val="000000"/>
        </w:rPr>
        <w:t>(ix)</w:t>
      </w:r>
      <w:r w:rsidRPr="00494E97">
        <w:rPr>
          <w:color w:val="000000"/>
        </w:rPr>
        <w:tab/>
        <w:t xml:space="preserve">Lender has determined that none of the transferee, any proposed Borrower Principal of the transferee or any Non-U.S. Equity Holder of the transferee is presently listed on </w:t>
      </w:r>
      <w:r>
        <w:rPr>
          <w:color w:val="000000"/>
        </w:rPr>
        <w:t>the OFAC</w:t>
      </w:r>
      <w:r w:rsidRPr="00494E97">
        <w:rPr>
          <w:color w:val="000000"/>
        </w:rPr>
        <w:t xml:space="preserve"> List</w:t>
      </w:r>
      <w:r>
        <w:rPr>
          <w:color w:val="000000"/>
        </w:rPr>
        <w:t xml:space="preserve">s and neither the </w:t>
      </w:r>
      <w:r w:rsidRPr="00494E97">
        <w:rPr>
          <w:color w:val="000000"/>
        </w:rPr>
        <w:t>transferee</w:t>
      </w:r>
      <w:r>
        <w:rPr>
          <w:color w:val="000000"/>
        </w:rPr>
        <w:t xml:space="preserve"> or</w:t>
      </w:r>
      <w:r w:rsidRPr="00494E97">
        <w:rPr>
          <w:color w:val="000000"/>
        </w:rPr>
        <w:t xml:space="preserve"> any proposed Borrower Principal of the transferee</w:t>
      </w:r>
      <w:r>
        <w:rPr>
          <w:color w:val="000000"/>
        </w:rPr>
        <w:t xml:space="preserve"> is listed on the FHFA SCP List</w:t>
      </w:r>
      <w:r w:rsidRPr="00494E97">
        <w:rPr>
          <w:color w:val="000000"/>
        </w:rPr>
        <w:t>.</w:t>
      </w:r>
    </w:p>
    <w:p w:rsidR="005E279A" w:rsidRPr="00494E97" w:rsidRDefault="005E279A" w:rsidP="005E279A">
      <w:pPr>
        <w:spacing w:after="0"/>
        <w:ind w:left="2160"/>
        <w:jc w:val="left"/>
        <w:rPr>
          <w:color w:val="000000"/>
        </w:rPr>
      </w:pPr>
    </w:p>
    <w:p w:rsidR="005E279A" w:rsidRPr="00494E97" w:rsidRDefault="005E279A" w:rsidP="005E279A">
      <w:pPr>
        <w:spacing w:after="0"/>
        <w:ind w:left="2160" w:hanging="720"/>
        <w:jc w:val="left"/>
        <w:rPr>
          <w:color w:val="000000"/>
        </w:rPr>
      </w:pPr>
      <w:r w:rsidRPr="00494E97">
        <w:rPr>
          <w:color w:val="000000"/>
        </w:rPr>
        <w:t>(x)</w:t>
      </w:r>
      <w:r w:rsidRPr="00494E97">
        <w:rPr>
          <w:color w:val="000000"/>
        </w:rPr>
        <w:tab/>
        <w:t xml:space="preserve">Lender has determined that neither the transferee </w:t>
      </w:r>
      <w:r>
        <w:rPr>
          <w:color w:val="000000"/>
        </w:rPr>
        <w:t>n</w:t>
      </w:r>
      <w:r w:rsidRPr="00494E97">
        <w:rPr>
          <w:color w:val="000000"/>
        </w:rPr>
        <w:t>or any proposed Borrower Principal has been</w:t>
      </w:r>
      <w:r>
        <w:rPr>
          <w:color w:val="000000"/>
        </w:rPr>
        <w:t xml:space="preserve"> convicted of a violation of the AML Laws or has been the subject of a final enforcement action relating to the AML Laws.</w:t>
      </w:r>
    </w:p>
    <w:p w:rsidR="005E279A" w:rsidRPr="00494E97" w:rsidRDefault="005E279A" w:rsidP="005E279A">
      <w:pPr>
        <w:spacing w:after="0"/>
        <w:ind w:left="720"/>
        <w:jc w:val="left"/>
        <w:rPr>
          <w:color w:val="000000"/>
        </w:rPr>
      </w:pPr>
    </w:p>
    <w:p w:rsidR="005E279A" w:rsidRPr="00494E97" w:rsidRDefault="005E279A" w:rsidP="005E279A">
      <w:pPr>
        <w:pStyle w:val="Scheme11L3"/>
        <w:numPr>
          <w:ilvl w:val="0"/>
          <w:numId w:val="0"/>
        </w:numPr>
        <w:spacing w:after="0"/>
        <w:ind w:left="2160" w:hanging="720"/>
        <w:jc w:val="left"/>
        <w:rPr>
          <w:color w:val="000000"/>
          <w:szCs w:val="24"/>
        </w:rPr>
      </w:pPr>
      <w:r w:rsidRPr="00494E97">
        <w:rPr>
          <w:color w:val="000000"/>
          <w:szCs w:val="24"/>
        </w:rPr>
        <w:t>(xi)</w:t>
      </w:r>
      <w:r w:rsidRPr="00494E97">
        <w:rPr>
          <w:color w:val="000000"/>
          <w:szCs w:val="24"/>
        </w:rPr>
        <w:tab/>
        <w:t>If any Supplemental Instrument is outstanding, Borrower has obtained the consent of each Supplemental Lender, if different from Lender.</w:t>
      </w:r>
    </w:p>
    <w:p w:rsidR="005E279A" w:rsidRPr="00494E97" w:rsidRDefault="005E279A" w:rsidP="005E279A">
      <w:pPr>
        <w:pStyle w:val="BodyText"/>
        <w:spacing w:after="0"/>
        <w:jc w:val="left"/>
        <w:rPr>
          <w:color w:val="000000"/>
        </w:rPr>
      </w:pPr>
    </w:p>
    <w:p w:rsidR="005E279A" w:rsidRPr="00494E97" w:rsidRDefault="005E279A" w:rsidP="005E279A">
      <w:pPr>
        <w:pStyle w:val="BodyText"/>
        <w:spacing w:after="0"/>
        <w:ind w:left="2160" w:hanging="720"/>
        <w:jc w:val="left"/>
        <w:rPr>
          <w:color w:val="000000"/>
        </w:rPr>
      </w:pPr>
      <w:r w:rsidRPr="00494E97">
        <w:rPr>
          <w:color w:val="000000"/>
        </w:rPr>
        <w:t>(xii)</w:t>
      </w:r>
      <w:r w:rsidRPr="00494E97">
        <w:rPr>
          <w:color w:val="000000"/>
        </w:rPr>
        <w:tab/>
        <w:t>Borrower and Guarantor execute such additional documents as Lender may require to evidence the Transfer.</w:t>
      </w:r>
    </w:p>
    <w:p w:rsidR="005E279A" w:rsidRPr="00494E97" w:rsidRDefault="005E279A" w:rsidP="005E279A">
      <w:pPr>
        <w:pStyle w:val="BodyText"/>
        <w:spacing w:after="0"/>
        <w:jc w:val="left"/>
        <w:rPr>
          <w:color w:val="000000"/>
        </w:rPr>
      </w:pPr>
    </w:p>
    <w:p w:rsidR="005E279A" w:rsidRPr="00494E97" w:rsidRDefault="005E279A" w:rsidP="00D80B96">
      <w:pPr>
        <w:pStyle w:val="Scheme11L3"/>
        <w:numPr>
          <w:ilvl w:val="0"/>
          <w:numId w:val="0"/>
        </w:numPr>
        <w:spacing w:after="0"/>
        <w:ind w:left="2160" w:hanging="720"/>
        <w:jc w:val="left"/>
        <w:rPr>
          <w:color w:val="000000"/>
          <w:szCs w:val="24"/>
        </w:rPr>
      </w:pPr>
      <w:r w:rsidRPr="00494E97">
        <w:rPr>
          <w:color w:val="000000"/>
          <w:szCs w:val="24"/>
        </w:rPr>
        <w:t>(xiii)</w:t>
      </w:r>
      <w:r w:rsidRPr="00494E97">
        <w:rPr>
          <w:color w:val="000000"/>
          <w:szCs w:val="24"/>
        </w:rPr>
        <w:tab/>
      </w:r>
      <w:r w:rsidR="00D80B96" w:rsidRPr="00494E97">
        <w:rPr>
          <w:color w:val="000000"/>
          <w:szCs w:val="24"/>
        </w:rPr>
        <w:t>In the case of a Transfer of all or any part of the Mortgaged Property</w:t>
      </w:r>
      <w:r w:rsidR="00D80B96">
        <w:rPr>
          <w:color w:val="000000"/>
          <w:szCs w:val="24"/>
        </w:rPr>
        <w:t xml:space="preserve"> by deed</w:t>
      </w:r>
      <w:r w:rsidR="00D80B96" w:rsidRPr="00494E97">
        <w:rPr>
          <w:color w:val="000000"/>
          <w:szCs w:val="24"/>
        </w:rPr>
        <w:t>, each of the following conditions is satisfied:</w:t>
      </w:r>
    </w:p>
    <w:p w:rsidR="005E279A" w:rsidRPr="00494E97" w:rsidRDefault="005E279A" w:rsidP="005E279A">
      <w:pPr>
        <w:pStyle w:val="Scheme11L3"/>
        <w:numPr>
          <w:ilvl w:val="0"/>
          <w:numId w:val="0"/>
        </w:numPr>
        <w:spacing w:after="0"/>
        <w:ind w:left="2160" w:hanging="720"/>
        <w:jc w:val="left"/>
        <w:rPr>
          <w:color w:val="000000"/>
          <w:szCs w:val="24"/>
        </w:rPr>
      </w:pPr>
    </w:p>
    <w:p w:rsidR="005E279A" w:rsidRDefault="005E279A" w:rsidP="005E279A">
      <w:pPr>
        <w:spacing w:after="0"/>
        <w:ind w:left="2880" w:hanging="720"/>
        <w:jc w:val="left"/>
        <w:rPr>
          <w:color w:val="000000"/>
        </w:rPr>
      </w:pPr>
      <w:r w:rsidRPr="00494E97">
        <w:rPr>
          <w:color w:val="000000"/>
        </w:rPr>
        <w:t>(A)</w:t>
      </w:r>
      <w:r w:rsidRPr="00494E97">
        <w:rPr>
          <w:color w:val="000000"/>
        </w:rPr>
        <w:tab/>
        <w:t xml:space="preserve">The transferee executes </w:t>
      </w:r>
      <w:r>
        <w:rPr>
          <w:color w:val="000000"/>
        </w:rPr>
        <w:t xml:space="preserve">the Assumption Agreement. </w:t>
      </w:r>
    </w:p>
    <w:p w:rsidR="005E279A" w:rsidRPr="00494E97" w:rsidRDefault="005E279A" w:rsidP="005E279A">
      <w:pPr>
        <w:spacing w:after="0"/>
        <w:ind w:left="2880" w:hanging="720"/>
        <w:jc w:val="left"/>
        <w:rPr>
          <w:color w:val="000000"/>
        </w:rPr>
      </w:pPr>
    </w:p>
    <w:p w:rsidR="005E279A" w:rsidRPr="00494E97" w:rsidRDefault="005E279A" w:rsidP="005E279A">
      <w:pPr>
        <w:spacing w:after="0"/>
        <w:ind w:left="2880" w:hanging="720"/>
        <w:jc w:val="left"/>
        <w:rPr>
          <w:color w:val="000000"/>
        </w:rPr>
      </w:pPr>
      <w:r w:rsidRPr="00494E97">
        <w:rPr>
          <w:color w:val="000000"/>
        </w:rPr>
        <w:t>(B)</w:t>
      </w:r>
      <w:r w:rsidRPr="00494E97">
        <w:rPr>
          <w:color w:val="000000"/>
        </w:rPr>
        <w:tab/>
        <w:t>Lender may, in Lender</w:t>
      </w:r>
      <w:r w:rsidR="00350C47">
        <w:rPr>
          <w:color w:val="000000"/>
        </w:rPr>
        <w:t>’</w:t>
      </w:r>
      <w:r w:rsidRPr="00494E97">
        <w:rPr>
          <w:color w:val="000000"/>
        </w:rPr>
        <w:t xml:space="preserve">s Discretion, by Notice to Borrower and the proposed transferee(s), </w:t>
      </w:r>
      <w:r>
        <w:rPr>
          <w:color w:val="000000"/>
        </w:rPr>
        <w:t xml:space="preserve">(1) </w:t>
      </w:r>
      <w:r w:rsidRPr="00494E97">
        <w:rPr>
          <w:color w:val="000000"/>
        </w:rPr>
        <w:t>modify or render void any or all the negotiated modifications to the Loan Documents</w:t>
      </w:r>
      <w:r>
        <w:rPr>
          <w:color w:val="000000"/>
        </w:rPr>
        <w:t xml:space="preserve"> </w:t>
      </w:r>
      <w:r w:rsidRPr="00494E97">
        <w:rPr>
          <w:color w:val="000000"/>
        </w:rPr>
        <w:t xml:space="preserve">and/or </w:t>
      </w:r>
      <w:r>
        <w:rPr>
          <w:color w:val="000000"/>
        </w:rPr>
        <w:t xml:space="preserve">(2) reinstate Imposition Reserve Deposits that were waived or deferred for the transferor </w:t>
      </w:r>
      <w:r w:rsidRPr="00494E97">
        <w:rPr>
          <w:color w:val="000000"/>
        </w:rPr>
        <w:t>as a condition to Lender</w:t>
      </w:r>
      <w:r w:rsidR="00350C47">
        <w:rPr>
          <w:color w:val="000000"/>
        </w:rPr>
        <w:t>’</w:t>
      </w:r>
      <w:r w:rsidRPr="00494E97">
        <w:rPr>
          <w:color w:val="000000"/>
        </w:rPr>
        <w:t>s consent to the proposed Transfer.</w:t>
      </w:r>
    </w:p>
    <w:p w:rsidR="005E279A" w:rsidRPr="00494E97" w:rsidRDefault="005E279A" w:rsidP="005E279A">
      <w:pPr>
        <w:pStyle w:val="Scheme11L3"/>
        <w:numPr>
          <w:ilvl w:val="0"/>
          <w:numId w:val="0"/>
        </w:numPr>
        <w:spacing w:after="0"/>
        <w:ind w:left="2880" w:hanging="720"/>
        <w:jc w:val="left"/>
        <w:rPr>
          <w:color w:val="000000"/>
        </w:rPr>
      </w:pPr>
    </w:p>
    <w:p w:rsidR="005E279A" w:rsidRPr="00494E97" w:rsidRDefault="005E279A" w:rsidP="005E279A">
      <w:pPr>
        <w:pStyle w:val="Scheme11L3"/>
        <w:numPr>
          <w:ilvl w:val="0"/>
          <w:numId w:val="0"/>
        </w:numPr>
        <w:spacing w:after="0"/>
        <w:ind w:left="2880" w:hanging="720"/>
        <w:jc w:val="left"/>
        <w:rPr>
          <w:color w:val="000000"/>
          <w:szCs w:val="24"/>
        </w:rPr>
      </w:pPr>
      <w:r w:rsidRPr="00494E97">
        <w:rPr>
          <w:color w:val="000000"/>
          <w:szCs w:val="24"/>
        </w:rPr>
        <w:t>(C)</w:t>
      </w:r>
      <w:r w:rsidRPr="00494E97">
        <w:rPr>
          <w:color w:val="000000"/>
          <w:szCs w:val="24"/>
        </w:rPr>
        <w:tab/>
        <w:t xml:space="preserve">If </w:t>
      </w:r>
      <w:r>
        <w:rPr>
          <w:color w:val="000000"/>
          <w:szCs w:val="24"/>
        </w:rPr>
        <w:t>required by Lender, one or more Replacement Guarantor(s) satisfying the Replacement Guarantor Net Worth and Liquidity Requirements,</w:t>
      </w:r>
      <w:r w:rsidRPr="00494E97">
        <w:rPr>
          <w:color w:val="000000"/>
          <w:szCs w:val="24"/>
        </w:rPr>
        <w:t xml:space="preserve"> execute</w:t>
      </w:r>
      <w:r>
        <w:rPr>
          <w:color w:val="000000"/>
          <w:szCs w:val="24"/>
        </w:rPr>
        <w:t>s</w:t>
      </w:r>
      <w:r w:rsidRPr="00494E97">
        <w:rPr>
          <w:color w:val="000000"/>
          <w:szCs w:val="24"/>
        </w:rPr>
        <w:t xml:space="preserve"> and deliver</w:t>
      </w:r>
      <w:r>
        <w:rPr>
          <w:color w:val="000000"/>
          <w:szCs w:val="24"/>
        </w:rPr>
        <w:t>s</w:t>
      </w:r>
      <w:r w:rsidRPr="00494E97">
        <w:rPr>
          <w:color w:val="000000"/>
          <w:szCs w:val="24"/>
        </w:rPr>
        <w:t xml:space="preserve"> to Lender a </w:t>
      </w:r>
      <w:r>
        <w:rPr>
          <w:color w:val="000000"/>
          <w:szCs w:val="24"/>
        </w:rPr>
        <w:t xml:space="preserve">Replacement </w:t>
      </w:r>
      <w:r w:rsidRPr="00494E97">
        <w:rPr>
          <w:color w:val="000000"/>
          <w:szCs w:val="24"/>
        </w:rPr>
        <w:t>Guaranty.</w:t>
      </w:r>
    </w:p>
    <w:p w:rsidR="005E279A" w:rsidRPr="00494E97" w:rsidRDefault="005E279A" w:rsidP="005E279A">
      <w:pPr>
        <w:pStyle w:val="Scheme11L3"/>
        <w:numPr>
          <w:ilvl w:val="0"/>
          <w:numId w:val="0"/>
        </w:numPr>
        <w:spacing w:after="0"/>
        <w:ind w:left="2880" w:hanging="720"/>
        <w:jc w:val="left"/>
        <w:rPr>
          <w:color w:val="000000"/>
          <w:szCs w:val="24"/>
        </w:rPr>
      </w:pPr>
    </w:p>
    <w:p w:rsidR="005E279A" w:rsidRDefault="005E279A" w:rsidP="005E279A">
      <w:pPr>
        <w:pStyle w:val="Scheme11L3"/>
        <w:numPr>
          <w:ilvl w:val="0"/>
          <w:numId w:val="0"/>
        </w:numPr>
        <w:spacing w:after="0"/>
        <w:ind w:left="2880" w:hanging="720"/>
        <w:jc w:val="left"/>
        <w:rPr>
          <w:color w:val="000000"/>
          <w:szCs w:val="24"/>
        </w:rPr>
      </w:pPr>
      <w:r w:rsidRPr="00494E97">
        <w:rPr>
          <w:color w:val="000000"/>
          <w:szCs w:val="24"/>
        </w:rPr>
        <w:t>(D)</w:t>
      </w:r>
      <w:r w:rsidRPr="00494E97">
        <w:rPr>
          <w:color w:val="000000"/>
          <w:szCs w:val="24"/>
        </w:rPr>
        <w:tab/>
        <w:t>The transferee executes such additional</w:t>
      </w:r>
      <w:r w:rsidR="00DF3EFB">
        <w:rPr>
          <w:color w:val="000000"/>
          <w:szCs w:val="24"/>
        </w:rPr>
        <w:t xml:space="preserve"> documentation (including</w:t>
      </w:r>
      <w:r w:rsidRPr="00494E97">
        <w:rPr>
          <w:color w:val="000000"/>
          <w:szCs w:val="24"/>
        </w:rPr>
        <w:t xml:space="preserve"> financing statements, as applicable) as Lender may require.</w:t>
      </w:r>
      <w:r>
        <w:rPr>
          <w:color w:val="000000"/>
          <w:szCs w:val="24"/>
        </w:rPr>
        <w:t xml:space="preserve">  </w:t>
      </w:r>
    </w:p>
    <w:p w:rsidR="005E279A" w:rsidRDefault="005E279A" w:rsidP="005E279A">
      <w:pPr>
        <w:pStyle w:val="BodyText"/>
        <w:spacing w:after="0"/>
      </w:pPr>
    </w:p>
    <w:p w:rsidR="005E279A" w:rsidRDefault="005E279A" w:rsidP="005E279A">
      <w:pPr>
        <w:pStyle w:val="BodyText"/>
        <w:spacing w:after="0"/>
        <w:ind w:left="2880" w:hanging="720"/>
        <w:jc w:val="left"/>
      </w:pPr>
      <w:r>
        <w:t>(E)</w:t>
      </w:r>
      <w:r>
        <w:tab/>
      </w:r>
      <w:r w:rsidR="00D80B96">
        <w:t>T</w:t>
      </w:r>
      <w:r>
        <w:t xml:space="preserve">he transferee delivers either (1) an endorsement to the Title Policy along with a title update or (2) a new title insurance policy, in either case with an effective date no earlier than the date of recordation of the deed transferring the interest in the Mortgaged Property. An endorsement to the Title Policy that evidences the recordation of the deed transferring the interest in the Mortgaged Property to the transferee but which does not change the effective date of the Title Policy will not be sufficient.   </w:t>
      </w:r>
    </w:p>
    <w:p w:rsidR="005E279A" w:rsidRPr="00494E97" w:rsidRDefault="005E279A" w:rsidP="005E279A">
      <w:pPr>
        <w:pStyle w:val="BodyText"/>
        <w:spacing w:after="0"/>
        <w:ind w:left="2880" w:hanging="720"/>
        <w:jc w:val="left"/>
        <w:rPr>
          <w:color w:val="000000"/>
        </w:rPr>
      </w:pPr>
    </w:p>
    <w:p w:rsidR="005E279A" w:rsidRDefault="005E279A" w:rsidP="005E279A">
      <w:pPr>
        <w:pStyle w:val="Scheme11L3"/>
        <w:numPr>
          <w:ilvl w:val="0"/>
          <w:numId w:val="0"/>
        </w:numPr>
        <w:spacing w:after="0"/>
        <w:ind w:left="2160" w:hanging="720"/>
        <w:jc w:val="left"/>
        <w:rPr>
          <w:color w:val="000000"/>
          <w:szCs w:val="24"/>
        </w:rPr>
      </w:pPr>
      <w:r w:rsidRPr="00494E97">
        <w:rPr>
          <w:color w:val="000000"/>
        </w:rPr>
        <w:t>(xiv)</w:t>
      </w:r>
      <w:r w:rsidRPr="00494E97">
        <w:rPr>
          <w:color w:val="000000"/>
        </w:rPr>
        <w:tab/>
      </w:r>
      <w:r w:rsidRPr="00494E97">
        <w:rPr>
          <w:color w:val="000000"/>
          <w:szCs w:val="24"/>
        </w:rPr>
        <w:t xml:space="preserve">In the case of a Transfer of </w:t>
      </w:r>
      <w:r>
        <w:rPr>
          <w:color w:val="000000"/>
          <w:szCs w:val="24"/>
        </w:rPr>
        <w:t>any Controlling Interest in Borrower or Designated Entity for Transfers</w:t>
      </w:r>
      <w:r w:rsidRPr="00494E97">
        <w:rPr>
          <w:color w:val="000000"/>
          <w:szCs w:val="24"/>
        </w:rPr>
        <w:t>, each of the following conditions is satisfied:</w:t>
      </w:r>
    </w:p>
    <w:p w:rsidR="005E279A" w:rsidRPr="00494E97" w:rsidRDefault="005E279A" w:rsidP="005E279A">
      <w:pPr>
        <w:pStyle w:val="Scheme11L3"/>
        <w:numPr>
          <w:ilvl w:val="0"/>
          <w:numId w:val="0"/>
        </w:numPr>
        <w:spacing w:after="0"/>
        <w:ind w:left="2160" w:hanging="720"/>
        <w:jc w:val="left"/>
        <w:rPr>
          <w:color w:val="000000"/>
          <w:szCs w:val="24"/>
        </w:rPr>
      </w:pPr>
    </w:p>
    <w:p w:rsidR="005E279A" w:rsidRDefault="005E279A" w:rsidP="005E279A">
      <w:pPr>
        <w:spacing w:after="0"/>
        <w:ind w:left="2880" w:hanging="720"/>
        <w:jc w:val="left"/>
        <w:rPr>
          <w:color w:val="000000"/>
        </w:rPr>
      </w:pPr>
      <w:r w:rsidRPr="00494E97">
        <w:rPr>
          <w:color w:val="000000"/>
        </w:rPr>
        <w:t>(A)</w:t>
      </w:r>
      <w:r w:rsidRPr="00494E97">
        <w:rPr>
          <w:color w:val="000000"/>
        </w:rPr>
        <w:tab/>
      </w:r>
      <w:r>
        <w:rPr>
          <w:color w:val="000000"/>
        </w:rPr>
        <w:t>Borrower and</w:t>
      </w:r>
      <w:r w:rsidRPr="00494E97">
        <w:rPr>
          <w:color w:val="000000"/>
        </w:rPr>
        <w:t xml:space="preserve"> Guarantor execute such documents and agreements as Lender requires</w:t>
      </w:r>
      <w:r>
        <w:rPr>
          <w:color w:val="000000"/>
        </w:rPr>
        <w:t xml:space="preserve"> to evidence the Transfer and to ratify their obligations under the Loan Documents</w:t>
      </w:r>
      <w:r w:rsidRPr="00494E97">
        <w:rPr>
          <w:color w:val="000000"/>
        </w:rPr>
        <w:t>.</w:t>
      </w:r>
      <w:r>
        <w:rPr>
          <w:color w:val="000000"/>
        </w:rPr>
        <w:t xml:space="preserve">  </w:t>
      </w:r>
    </w:p>
    <w:p w:rsidR="005E279A" w:rsidRDefault="005E279A" w:rsidP="005E279A">
      <w:pPr>
        <w:spacing w:after="0"/>
        <w:ind w:left="2880" w:hanging="720"/>
        <w:jc w:val="left"/>
        <w:rPr>
          <w:color w:val="000000"/>
        </w:rPr>
      </w:pPr>
    </w:p>
    <w:p w:rsidR="005E279A" w:rsidRPr="00494E97" w:rsidRDefault="005E279A" w:rsidP="005E279A">
      <w:pPr>
        <w:spacing w:after="0"/>
        <w:ind w:left="2880" w:hanging="720"/>
        <w:jc w:val="left"/>
        <w:rPr>
          <w:color w:val="000000"/>
        </w:rPr>
      </w:pPr>
      <w:r w:rsidRPr="00494E97">
        <w:rPr>
          <w:color w:val="000000"/>
        </w:rPr>
        <w:t>(B)</w:t>
      </w:r>
      <w:r w:rsidRPr="00494E97">
        <w:rPr>
          <w:color w:val="000000"/>
        </w:rPr>
        <w:tab/>
        <w:t>Lender may, in Lender</w:t>
      </w:r>
      <w:r w:rsidR="00350C47">
        <w:rPr>
          <w:color w:val="000000"/>
        </w:rPr>
        <w:t>’</w:t>
      </w:r>
      <w:r w:rsidRPr="00494E97">
        <w:rPr>
          <w:color w:val="000000"/>
        </w:rPr>
        <w:t>s Discretion, by Notice to Borrower and the</w:t>
      </w:r>
      <w:r>
        <w:rPr>
          <w:color w:val="000000"/>
        </w:rPr>
        <w:t xml:space="preserve"> proposed transferee(s)</w:t>
      </w:r>
      <w:r w:rsidRPr="00494E97">
        <w:rPr>
          <w:color w:val="000000"/>
        </w:rPr>
        <w:t xml:space="preserve"> </w:t>
      </w:r>
      <w:r>
        <w:rPr>
          <w:color w:val="000000"/>
        </w:rPr>
        <w:t xml:space="preserve">(1) </w:t>
      </w:r>
      <w:r w:rsidRPr="00494E97">
        <w:rPr>
          <w:color w:val="000000"/>
        </w:rPr>
        <w:t>modify or render void any or all the negotiated modifications to the Loan Documents</w:t>
      </w:r>
      <w:r>
        <w:rPr>
          <w:color w:val="000000"/>
        </w:rPr>
        <w:t xml:space="preserve"> </w:t>
      </w:r>
      <w:r w:rsidRPr="00494E97">
        <w:rPr>
          <w:color w:val="000000"/>
        </w:rPr>
        <w:t xml:space="preserve">and/or </w:t>
      </w:r>
      <w:r>
        <w:rPr>
          <w:color w:val="000000"/>
        </w:rPr>
        <w:t xml:space="preserve">(2) reinstate Imposition Reserve Deposits that were waived or deferred for the transferor </w:t>
      </w:r>
      <w:r w:rsidRPr="00494E97">
        <w:rPr>
          <w:color w:val="000000"/>
        </w:rPr>
        <w:t>as a condition to Lender</w:t>
      </w:r>
      <w:r w:rsidR="00350C47">
        <w:rPr>
          <w:color w:val="000000"/>
        </w:rPr>
        <w:t>’</w:t>
      </w:r>
      <w:r w:rsidRPr="00494E97">
        <w:rPr>
          <w:color w:val="000000"/>
        </w:rPr>
        <w:t>s consent to the proposed Transfer.</w:t>
      </w:r>
    </w:p>
    <w:p w:rsidR="005E279A" w:rsidRPr="00494E97" w:rsidRDefault="005E279A" w:rsidP="005E279A">
      <w:pPr>
        <w:spacing w:after="0"/>
        <w:ind w:left="2880" w:hanging="720"/>
        <w:jc w:val="left"/>
        <w:rPr>
          <w:color w:val="000000"/>
        </w:rPr>
      </w:pPr>
    </w:p>
    <w:p w:rsidR="005E279A" w:rsidRPr="00494E97" w:rsidRDefault="005E279A" w:rsidP="005E279A">
      <w:pPr>
        <w:pStyle w:val="Scheme11L3"/>
        <w:numPr>
          <w:ilvl w:val="0"/>
          <w:numId w:val="0"/>
        </w:numPr>
        <w:spacing w:after="0"/>
        <w:ind w:left="2880" w:hanging="720"/>
        <w:jc w:val="left"/>
        <w:rPr>
          <w:color w:val="000000"/>
          <w:szCs w:val="24"/>
        </w:rPr>
      </w:pPr>
      <w:r w:rsidRPr="00494E97">
        <w:rPr>
          <w:color w:val="000000"/>
          <w:szCs w:val="24"/>
        </w:rPr>
        <w:t>(C)</w:t>
      </w:r>
      <w:r w:rsidRPr="00494E97">
        <w:rPr>
          <w:color w:val="000000"/>
          <w:szCs w:val="24"/>
        </w:rPr>
        <w:tab/>
        <w:t xml:space="preserve">If </w:t>
      </w:r>
      <w:r>
        <w:rPr>
          <w:color w:val="000000"/>
          <w:szCs w:val="24"/>
        </w:rPr>
        <w:t>required by Lender, one or more Replacement Guarantor(s) satisfying the Replacement Guarantor Net Worth and Liquidity Requirements,</w:t>
      </w:r>
      <w:r w:rsidRPr="00494E97">
        <w:rPr>
          <w:color w:val="000000"/>
          <w:szCs w:val="24"/>
        </w:rPr>
        <w:t xml:space="preserve"> execute</w:t>
      </w:r>
      <w:r>
        <w:rPr>
          <w:color w:val="000000"/>
          <w:szCs w:val="24"/>
        </w:rPr>
        <w:t>s</w:t>
      </w:r>
      <w:r w:rsidRPr="00494E97">
        <w:rPr>
          <w:color w:val="000000"/>
          <w:szCs w:val="24"/>
        </w:rPr>
        <w:t xml:space="preserve"> and deliver</w:t>
      </w:r>
      <w:r>
        <w:rPr>
          <w:color w:val="000000"/>
          <w:szCs w:val="24"/>
        </w:rPr>
        <w:t>s</w:t>
      </w:r>
      <w:r w:rsidRPr="00494E97">
        <w:rPr>
          <w:color w:val="000000"/>
          <w:szCs w:val="24"/>
        </w:rPr>
        <w:t xml:space="preserve"> to Lender a </w:t>
      </w:r>
      <w:r>
        <w:rPr>
          <w:color w:val="000000"/>
          <w:szCs w:val="24"/>
        </w:rPr>
        <w:t xml:space="preserve">Replacement </w:t>
      </w:r>
      <w:r w:rsidRPr="00494E97">
        <w:rPr>
          <w:color w:val="000000"/>
          <w:szCs w:val="24"/>
        </w:rPr>
        <w:t>Guaranty.</w:t>
      </w:r>
    </w:p>
    <w:p w:rsidR="005E279A" w:rsidRPr="00494E97" w:rsidRDefault="005E279A" w:rsidP="005E279A">
      <w:pPr>
        <w:pStyle w:val="Scheme11L3"/>
        <w:numPr>
          <w:ilvl w:val="0"/>
          <w:numId w:val="0"/>
        </w:numPr>
        <w:spacing w:after="0"/>
        <w:ind w:left="2880" w:hanging="720"/>
        <w:jc w:val="left"/>
        <w:rPr>
          <w:color w:val="000000"/>
          <w:szCs w:val="24"/>
        </w:rPr>
      </w:pPr>
    </w:p>
    <w:p w:rsidR="005E279A" w:rsidRDefault="005E279A" w:rsidP="005E279A">
      <w:pPr>
        <w:pStyle w:val="Scheme11L3"/>
        <w:numPr>
          <w:ilvl w:val="0"/>
          <w:numId w:val="0"/>
        </w:numPr>
        <w:spacing w:after="0"/>
        <w:ind w:left="2880" w:hanging="720"/>
        <w:jc w:val="left"/>
        <w:rPr>
          <w:color w:val="000000"/>
          <w:szCs w:val="24"/>
        </w:rPr>
      </w:pPr>
      <w:r w:rsidRPr="00494E97">
        <w:rPr>
          <w:color w:val="000000"/>
          <w:szCs w:val="24"/>
        </w:rPr>
        <w:t>(D)</w:t>
      </w:r>
      <w:r w:rsidRPr="00494E97">
        <w:rPr>
          <w:color w:val="000000"/>
          <w:szCs w:val="24"/>
        </w:rPr>
        <w:tab/>
        <w:t>The transferee executes such additional</w:t>
      </w:r>
      <w:r w:rsidR="00DF3EFB">
        <w:rPr>
          <w:color w:val="000000"/>
          <w:szCs w:val="24"/>
        </w:rPr>
        <w:t xml:space="preserve"> documentation (including </w:t>
      </w:r>
      <w:r w:rsidRPr="00494E97">
        <w:rPr>
          <w:color w:val="000000"/>
          <w:szCs w:val="24"/>
        </w:rPr>
        <w:t xml:space="preserve"> financing statements, as applicable) as Lender may require.</w:t>
      </w:r>
      <w:r>
        <w:rPr>
          <w:color w:val="000000"/>
          <w:szCs w:val="24"/>
        </w:rPr>
        <w:t xml:space="preserve">  </w:t>
      </w:r>
    </w:p>
    <w:p w:rsidR="005E279A" w:rsidRDefault="005E279A" w:rsidP="005E279A">
      <w:pPr>
        <w:pStyle w:val="Scheme11L3"/>
        <w:numPr>
          <w:ilvl w:val="0"/>
          <w:numId w:val="0"/>
        </w:numPr>
        <w:spacing w:after="0"/>
        <w:ind w:left="2160" w:hanging="720"/>
        <w:jc w:val="left"/>
        <w:rPr>
          <w:color w:val="000000"/>
          <w:szCs w:val="24"/>
        </w:rPr>
      </w:pPr>
    </w:p>
    <w:p w:rsidR="005E279A" w:rsidRPr="00494E97" w:rsidRDefault="005E279A" w:rsidP="005E279A">
      <w:pPr>
        <w:pStyle w:val="Scheme11L3"/>
        <w:numPr>
          <w:ilvl w:val="0"/>
          <w:numId w:val="0"/>
        </w:numPr>
        <w:spacing w:after="0"/>
        <w:ind w:left="2160" w:hanging="720"/>
        <w:jc w:val="left"/>
        <w:rPr>
          <w:color w:val="000000"/>
          <w:szCs w:val="24"/>
        </w:rPr>
      </w:pPr>
      <w:r w:rsidRPr="00494E97">
        <w:rPr>
          <w:color w:val="000000"/>
          <w:szCs w:val="24"/>
        </w:rPr>
        <w:t>(xv)</w:t>
      </w:r>
      <w:r w:rsidRPr="00494E97">
        <w:rPr>
          <w:color w:val="000000"/>
          <w:szCs w:val="24"/>
        </w:rPr>
        <w:tab/>
        <w:t xml:space="preserve">Lender has received such legal opinions as Lender deems necessary, including a nonconsolidation opinion (if a nonconsolidation opinion was delivered on the </w:t>
      </w:r>
      <w:r>
        <w:rPr>
          <w:color w:val="000000"/>
          <w:szCs w:val="24"/>
        </w:rPr>
        <w:t>Closing Date</w:t>
      </w:r>
      <w:r w:rsidRPr="00494E97">
        <w:rPr>
          <w:color w:val="000000"/>
          <w:szCs w:val="24"/>
        </w:rPr>
        <w:t xml:space="preserve"> and if required by Lender), an opinion that the assignment and assumption of the Loan Documents has been duly authorized, executed, and delivered</w:t>
      </w:r>
      <w:r>
        <w:rPr>
          <w:color w:val="000000"/>
          <w:szCs w:val="24"/>
        </w:rPr>
        <w:t>,</w:t>
      </w:r>
      <w:r w:rsidRPr="00494E97">
        <w:rPr>
          <w:color w:val="000000"/>
          <w:szCs w:val="24"/>
        </w:rPr>
        <w:t xml:space="preserve"> and that the </w:t>
      </w:r>
      <w:r>
        <w:rPr>
          <w:color w:val="000000"/>
          <w:szCs w:val="24"/>
        </w:rPr>
        <w:t>assumption</w:t>
      </w:r>
      <w:r w:rsidRPr="00494E97">
        <w:rPr>
          <w:color w:val="000000"/>
          <w:szCs w:val="24"/>
        </w:rPr>
        <w:t xml:space="preserve"> documents and the Loan Documents are enforceable as the obligations of Borrower, transferee</w:t>
      </w:r>
      <w:r>
        <w:rPr>
          <w:color w:val="000000"/>
          <w:szCs w:val="24"/>
        </w:rPr>
        <w:t>,</w:t>
      </w:r>
      <w:r w:rsidRPr="00494E97">
        <w:rPr>
          <w:color w:val="000000"/>
          <w:szCs w:val="24"/>
        </w:rPr>
        <w:t xml:space="preserve"> and Guarantor, as applicable.</w:t>
      </w:r>
    </w:p>
    <w:p w:rsidR="005E279A" w:rsidRPr="00494E97" w:rsidRDefault="005E279A" w:rsidP="005E279A">
      <w:pPr>
        <w:pStyle w:val="BodyText"/>
        <w:spacing w:after="0"/>
        <w:rPr>
          <w:color w:val="000000"/>
        </w:rPr>
      </w:pPr>
    </w:p>
    <w:p w:rsidR="005E279A" w:rsidRPr="00494E97" w:rsidRDefault="005E279A" w:rsidP="005E279A">
      <w:pPr>
        <w:pStyle w:val="Scheme11L5"/>
        <w:numPr>
          <w:ilvl w:val="0"/>
          <w:numId w:val="0"/>
        </w:numPr>
        <w:spacing w:after="0"/>
        <w:ind w:left="2160" w:hanging="720"/>
        <w:jc w:val="left"/>
        <w:rPr>
          <w:color w:val="000000"/>
          <w:szCs w:val="24"/>
        </w:rPr>
      </w:pPr>
      <w:r w:rsidRPr="00494E97">
        <w:rPr>
          <w:color w:val="000000"/>
          <w:szCs w:val="24"/>
        </w:rPr>
        <w:t>(xvi)</w:t>
      </w:r>
      <w:r w:rsidRPr="00494E97">
        <w:rPr>
          <w:color w:val="000000"/>
          <w:szCs w:val="24"/>
        </w:rPr>
        <w:tab/>
      </w:r>
      <w:r>
        <w:rPr>
          <w:color w:val="000000"/>
          <w:szCs w:val="24"/>
        </w:rPr>
        <w:t>Borrower pays to Lender</w:t>
      </w:r>
      <w:r w:rsidRPr="00494E97">
        <w:rPr>
          <w:color w:val="000000"/>
          <w:szCs w:val="24"/>
        </w:rPr>
        <w:t xml:space="preserve"> all costs, including the cost of all title searches, title insurance and recording costs, and all Attorneys</w:t>
      </w:r>
      <w:r w:rsidR="00350C47">
        <w:rPr>
          <w:color w:val="000000"/>
          <w:szCs w:val="24"/>
        </w:rPr>
        <w:t>’</w:t>
      </w:r>
      <w:r w:rsidRPr="00494E97">
        <w:rPr>
          <w:color w:val="000000"/>
          <w:szCs w:val="24"/>
        </w:rPr>
        <w:t xml:space="preserve"> Fees and Costs incurred in reviewing the Transfer request and any fees charged by the Rating Agencies, if applicable.</w:t>
      </w:r>
    </w:p>
    <w:p w:rsidR="005E279A" w:rsidRPr="00494E97" w:rsidRDefault="005E279A" w:rsidP="005E279A">
      <w:pPr>
        <w:pStyle w:val="BodyText"/>
        <w:spacing w:after="0"/>
        <w:rPr>
          <w:color w:val="000000"/>
        </w:rPr>
      </w:pPr>
    </w:p>
    <w:p w:rsidR="005E279A" w:rsidRDefault="005E279A" w:rsidP="005E279A">
      <w:pPr>
        <w:pStyle w:val="Scheme11L5"/>
        <w:numPr>
          <w:ilvl w:val="0"/>
          <w:numId w:val="0"/>
        </w:numPr>
        <w:spacing w:after="0"/>
        <w:ind w:left="2160" w:hanging="720"/>
        <w:jc w:val="left"/>
        <w:rPr>
          <w:color w:val="000000"/>
          <w:szCs w:val="24"/>
        </w:rPr>
      </w:pPr>
      <w:r w:rsidRPr="00494E97">
        <w:rPr>
          <w:color w:val="000000"/>
          <w:szCs w:val="24"/>
        </w:rPr>
        <w:t>(xvii)</w:t>
      </w:r>
      <w:r w:rsidRPr="00494E97">
        <w:rPr>
          <w:color w:val="000000"/>
          <w:szCs w:val="24"/>
        </w:rPr>
        <w:tab/>
        <w:t>At the time of the Transfer, Borrower pays the Transfer Fee to Lender.</w:t>
      </w:r>
    </w:p>
    <w:p w:rsidR="005E279A" w:rsidRDefault="005E279A" w:rsidP="005E279A">
      <w:pPr>
        <w:spacing w:after="0"/>
        <w:ind w:left="1440" w:hanging="720"/>
        <w:contextualSpacing/>
        <w:jc w:val="left"/>
        <w:rPr>
          <w:color w:val="000000"/>
        </w:rPr>
      </w:pPr>
    </w:p>
    <w:p w:rsidR="005E279A" w:rsidRDefault="005E279A" w:rsidP="005E279A">
      <w:pPr>
        <w:spacing w:after="0"/>
        <w:ind w:left="2160" w:hanging="720"/>
        <w:contextualSpacing/>
        <w:jc w:val="left"/>
        <w:rPr>
          <w:color w:val="000000"/>
        </w:rPr>
      </w:pPr>
      <w:r>
        <w:rPr>
          <w:color w:val="000000"/>
        </w:rPr>
        <w:t>(xviii)</w:t>
      </w:r>
      <w:r>
        <w:rPr>
          <w:color w:val="000000"/>
        </w:rPr>
        <w:tab/>
        <w:t xml:space="preserve">Upon completion of any Transfer pursuant to this Section 7.05, Borrower must be in compliance with Section 7.06 and Section 7.07 of this Loan Agreement, if applicable. </w:t>
      </w:r>
    </w:p>
    <w:p w:rsidR="005E279A" w:rsidRPr="00494E97" w:rsidRDefault="005E279A" w:rsidP="005E279A">
      <w:pPr>
        <w:pStyle w:val="BodyText"/>
        <w:spacing w:after="0"/>
        <w:rPr>
          <w:color w:val="000000"/>
        </w:rPr>
      </w:pPr>
    </w:p>
    <w:p w:rsidR="00D80B96" w:rsidRPr="00494E97" w:rsidRDefault="00D80B96" w:rsidP="00D80B96">
      <w:pPr>
        <w:pStyle w:val="BodyText"/>
        <w:spacing w:after="0"/>
        <w:ind w:left="2160" w:hanging="720"/>
        <w:rPr>
          <w:color w:val="000000"/>
        </w:rPr>
      </w:pPr>
      <w:r>
        <w:rPr>
          <w:color w:val="000000"/>
        </w:rPr>
        <w:t>(xix</w:t>
      </w:r>
      <w:r w:rsidRPr="00494E97">
        <w:rPr>
          <w:color w:val="000000"/>
        </w:rPr>
        <w:t>)</w:t>
      </w:r>
      <w:r w:rsidRPr="00494E97">
        <w:rPr>
          <w:color w:val="000000"/>
        </w:rPr>
        <w:tab/>
      </w:r>
      <w:r>
        <w:rPr>
          <w:color w:val="000000"/>
        </w:rPr>
        <w:t>through (x</w:t>
      </w:r>
      <w:r w:rsidR="004252A7">
        <w:rPr>
          <w:color w:val="000000"/>
        </w:rPr>
        <w:t>x</w:t>
      </w:r>
      <w:r>
        <w:rPr>
          <w:color w:val="000000"/>
        </w:rPr>
        <w:t>vi</w:t>
      </w:r>
      <w:r w:rsidR="00F368B7">
        <w:rPr>
          <w:color w:val="000000"/>
        </w:rPr>
        <w:t>i</w:t>
      </w:r>
      <w:r w:rsidRPr="00494E97">
        <w:rPr>
          <w:color w:val="000000"/>
        </w:rPr>
        <w:t>)</w:t>
      </w:r>
      <w:r w:rsidRPr="00494E97">
        <w:rPr>
          <w:color w:val="000000"/>
        </w:rPr>
        <w:tab/>
      </w:r>
      <w:r w:rsidR="004252A7">
        <w:rPr>
          <w:color w:val="000000"/>
        </w:rPr>
        <w:t xml:space="preserve">are </w:t>
      </w:r>
      <w:r w:rsidRPr="00494E97">
        <w:rPr>
          <w:color w:val="000000"/>
        </w:rPr>
        <w:t>Reserved.</w:t>
      </w:r>
    </w:p>
    <w:p w:rsidR="005E279A" w:rsidRPr="00494E97" w:rsidRDefault="005E279A" w:rsidP="005E279A">
      <w:pPr>
        <w:pStyle w:val="BodyText"/>
        <w:spacing w:after="0"/>
        <w:ind w:left="2160" w:hanging="720"/>
        <w:rPr>
          <w:color w:val="000000"/>
        </w:rPr>
      </w:pPr>
    </w:p>
    <w:p w:rsidR="005E279A" w:rsidRPr="00494E97" w:rsidRDefault="005E279A" w:rsidP="005E279A">
      <w:pPr>
        <w:spacing w:after="0"/>
        <w:ind w:left="1440" w:hanging="720"/>
        <w:jc w:val="left"/>
        <w:rPr>
          <w:color w:val="000000"/>
        </w:rPr>
      </w:pPr>
      <w:r w:rsidRPr="00494E97">
        <w:rPr>
          <w:color w:val="000000"/>
        </w:rPr>
        <w:t>(b)</w:t>
      </w:r>
      <w:r w:rsidRPr="00494E97">
        <w:rPr>
          <w:color w:val="000000"/>
        </w:rPr>
        <w:tab/>
      </w:r>
      <w:r w:rsidRPr="00494E97">
        <w:rPr>
          <w:color w:val="000000"/>
          <w:u w:val="single"/>
        </w:rPr>
        <w:t>Continuing Liability of Borrower</w:t>
      </w:r>
      <w:r w:rsidRPr="00494E97">
        <w:rPr>
          <w:color w:val="000000"/>
        </w:rPr>
        <w:t>. If Borrower requests a release of its liability under the Loan Documents in connection with a Transfer of all of Borrower</w:t>
      </w:r>
      <w:r w:rsidR="00350C47">
        <w:rPr>
          <w:color w:val="000000"/>
        </w:rPr>
        <w:t>’</w:t>
      </w:r>
      <w:r w:rsidRPr="00494E97">
        <w:rPr>
          <w:color w:val="000000"/>
        </w:rPr>
        <w:t>s interest in the Mortgaged Property, and Lender approves the Transfer pursuant to Section 7.05(a), then one of the following will apply:</w:t>
      </w:r>
    </w:p>
    <w:p w:rsidR="005E279A" w:rsidRPr="00494E97" w:rsidRDefault="005E279A" w:rsidP="005E279A">
      <w:pPr>
        <w:spacing w:after="0"/>
        <w:ind w:left="1440" w:hanging="720"/>
        <w:jc w:val="left"/>
        <w:rPr>
          <w:color w:val="000000"/>
        </w:rPr>
      </w:pPr>
    </w:p>
    <w:p w:rsidR="005E279A" w:rsidRPr="00494E97" w:rsidRDefault="005E279A" w:rsidP="005E279A">
      <w:pPr>
        <w:spacing w:after="0"/>
        <w:ind w:left="2160" w:hanging="720"/>
        <w:jc w:val="left"/>
        <w:rPr>
          <w:color w:val="000000"/>
        </w:rPr>
      </w:pPr>
      <w:r w:rsidRPr="00494E97">
        <w:rPr>
          <w:color w:val="000000"/>
        </w:rPr>
        <w:t>(i)</w:t>
      </w:r>
      <w:r w:rsidRPr="00494E97">
        <w:rPr>
          <w:color w:val="000000"/>
        </w:rPr>
        <w:tab/>
        <w:t>If Borrower delivers to Lender</w:t>
      </w:r>
      <w:r>
        <w:rPr>
          <w:color w:val="000000"/>
        </w:rPr>
        <w:t xml:space="preserve"> a Clean Site Assessment</w:t>
      </w:r>
      <w:r w:rsidRPr="00494E97">
        <w:rPr>
          <w:color w:val="000000"/>
        </w:rPr>
        <w:t>, then Lender will release Borrower from all of Borrower</w:t>
      </w:r>
      <w:r w:rsidR="00350C47">
        <w:rPr>
          <w:color w:val="000000"/>
        </w:rPr>
        <w:t>’</w:t>
      </w:r>
      <w:r w:rsidRPr="00494E97">
        <w:rPr>
          <w:color w:val="000000"/>
        </w:rPr>
        <w:t>s obligations under the Loan Documents except for any liability under Section 6.12 or Section 10.02(b) with respect to any loss, liability, damage, claim, cost or expense which directly or indirectly arises from or relates to any Prohibited Activities or Conditions existing prior to the date of the Transfer.</w:t>
      </w:r>
    </w:p>
    <w:p w:rsidR="005E279A" w:rsidRPr="00494E97" w:rsidRDefault="005E279A" w:rsidP="005E279A">
      <w:pPr>
        <w:spacing w:after="0"/>
        <w:ind w:left="2160" w:hanging="720"/>
        <w:jc w:val="left"/>
        <w:rPr>
          <w:color w:val="000000"/>
        </w:rPr>
      </w:pPr>
    </w:p>
    <w:p w:rsidR="005E279A" w:rsidRPr="00494E97" w:rsidRDefault="005E279A" w:rsidP="005E279A">
      <w:pPr>
        <w:spacing w:after="0"/>
        <w:ind w:left="2160" w:hanging="720"/>
        <w:jc w:val="left"/>
        <w:rPr>
          <w:color w:val="000000"/>
        </w:rPr>
      </w:pPr>
      <w:r w:rsidRPr="00494E97">
        <w:rPr>
          <w:color w:val="000000"/>
        </w:rPr>
        <w:t>(ii)</w:t>
      </w:r>
      <w:r w:rsidRPr="00494E97">
        <w:rPr>
          <w:color w:val="000000"/>
        </w:rPr>
        <w:tab/>
        <w:t>If Borrower does not deliver a Clean Site Assessment as described in Section 7.05(b)(i), then Lender will release Borrower from all of Borrower</w:t>
      </w:r>
      <w:r w:rsidR="00350C47">
        <w:rPr>
          <w:color w:val="000000"/>
        </w:rPr>
        <w:t>’</w:t>
      </w:r>
      <w:r w:rsidRPr="00494E97">
        <w:rPr>
          <w:color w:val="000000"/>
        </w:rPr>
        <w:t xml:space="preserve">s obligations under the Loan Documents except for liability under Section 6.12 </w:t>
      </w:r>
      <w:r w:rsidRPr="00494E97">
        <w:rPr>
          <w:color w:val="000000"/>
          <w:spacing w:val="-3"/>
        </w:rPr>
        <w:t>or Section 10.02(b)</w:t>
      </w:r>
      <w:r w:rsidRPr="00494E97">
        <w:rPr>
          <w:color w:val="000000"/>
        </w:rPr>
        <w:t>.</w:t>
      </w:r>
    </w:p>
    <w:p w:rsidR="005E279A" w:rsidRPr="00494E97" w:rsidRDefault="005E279A" w:rsidP="005E279A">
      <w:pPr>
        <w:spacing w:after="0"/>
        <w:ind w:left="2160" w:hanging="720"/>
        <w:jc w:val="left"/>
        <w:rPr>
          <w:color w:val="000000"/>
        </w:rPr>
      </w:pPr>
    </w:p>
    <w:p w:rsidR="005E279A" w:rsidRPr="00494E97" w:rsidRDefault="005E279A" w:rsidP="005E279A">
      <w:pPr>
        <w:spacing w:after="0"/>
        <w:ind w:left="1440" w:hanging="720"/>
        <w:jc w:val="left"/>
        <w:rPr>
          <w:color w:val="000000"/>
        </w:rPr>
      </w:pPr>
      <w:r w:rsidRPr="00494E97">
        <w:rPr>
          <w:color w:val="000000"/>
        </w:rPr>
        <w:t>(c)</w:t>
      </w:r>
      <w:r w:rsidRPr="00494E97">
        <w:rPr>
          <w:color w:val="000000"/>
        </w:rPr>
        <w:tab/>
      </w:r>
      <w:r w:rsidRPr="00494E97">
        <w:rPr>
          <w:color w:val="000000"/>
          <w:u w:val="single"/>
        </w:rPr>
        <w:t>Continuing Liability of Guarantor</w:t>
      </w:r>
      <w:r w:rsidRPr="00494E97">
        <w:rPr>
          <w:color w:val="000000"/>
        </w:rPr>
        <w:t>. If Guarantor requests a release of its liability under the Guaranty in connection with a Transfer which is permitted, conditionally permitted, or approved by Lender pursuant to this Article VI</w:t>
      </w:r>
      <w:r>
        <w:rPr>
          <w:color w:val="000000"/>
        </w:rPr>
        <w:t>I, and Borrower has provided a R</w:t>
      </w:r>
      <w:r w:rsidRPr="00494E97">
        <w:rPr>
          <w:color w:val="000000"/>
        </w:rPr>
        <w:t xml:space="preserve">eplacement Guarantor </w:t>
      </w:r>
      <w:r>
        <w:rPr>
          <w:color w:val="000000"/>
        </w:rPr>
        <w:t>in compliance with the terms of this Loan Agreement</w:t>
      </w:r>
      <w:r w:rsidRPr="00494E97">
        <w:rPr>
          <w:color w:val="000000"/>
        </w:rPr>
        <w:t>, then one of the following will apply:</w:t>
      </w:r>
    </w:p>
    <w:p w:rsidR="005E279A" w:rsidRPr="00494E97" w:rsidRDefault="005E279A" w:rsidP="005E279A">
      <w:pPr>
        <w:spacing w:after="0"/>
        <w:ind w:left="1440" w:hanging="720"/>
        <w:jc w:val="left"/>
        <w:rPr>
          <w:color w:val="000000"/>
        </w:rPr>
      </w:pPr>
    </w:p>
    <w:p w:rsidR="005E279A" w:rsidRPr="00494E97" w:rsidRDefault="005E279A" w:rsidP="005E279A">
      <w:pPr>
        <w:spacing w:after="0"/>
        <w:ind w:left="2160" w:hanging="720"/>
        <w:jc w:val="left"/>
        <w:rPr>
          <w:color w:val="000000"/>
        </w:rPr>
      </w:pPr>
      <w:r w:rsidRPr="00494E97">
        <w:rPr>
          <w:color w:val="000000"/>
        </w:rPr>
        <w:t>(i)</w:t>
      </w:r>
      <w:r w:rsidRPr="00494E97">
        <w:rPr>
          <w:color w:val="000000"/>
        </w:rPr>
        <w:tab/>
        <w:t>If Borrower delivers to Lender a Clean Site Assessment, then Lender will release Guarantor from all of Guarantor</w:t>
      </w:r>
      <w:r w:rsidR="00350C47">
        <w:rPr>
          <w:color w:val="000000"/>
        </w:rPr>
        <w:t>’</w:t>
      </w:r>
      <w:r w:rsidRPr="00494E97">
        <w:rPr>
          <w:color w:val="000000"/>
        </w:rPr>
        <w:t>s obligations except Guarantor</w:t>
      </w:r>
      <w:r w:rsidR="00350C47">
        <w:rPr>
          <w:color w:val="000000"/>
        </w:rPr>
        <w:t>’</w:t>
      </w:r>
      <w:r w:rsidRPr="00494E97">
        <w:rPr>
          <w:color w:val="000000"/>
        </w:rPr>
        <w:t xml:space="preserve">s guaranty </w:t>
      </w:r>
      <w:r>
        <w:rPr>
          <w:color w:val="000000"/>
        </w:rPr>
        <w:t xml:space="preserve">of </w:t>
      </w:r>
      <w:r w:rsidRPr="00494E97">
        <w:rPr>
          <w:color w:val="000000"/>
        </w:rPr>
        <w:t>Borrower</w:t>
      </w:r>
      <w:r w:rsidR="00350C47">
        <w:rPr>
          <w:color w:val="000000"/>
        </w:rPr>
        <w:t>’</w:t>
      </w:r>
      <w:r w:rsidRPr="00494E97">
        <w:rPr>
          <w:color w:val="000000"/>
        </w:rPr>
        <w:t>s liability under Section 6.12 or Section 10.02(b) with respect to any loss, liability, damage, claim, cost or expense which directly or indirectly arises from or relates to any Prohibited Activities or Conditions existing prior to the date of the Transfer.</w:t>
      </w:r>
    </w:p>
    <w:p w:rsidR="005E279A" w:rsidRPr="00494E97" w:rsidRDefault="005E279A" w:rsidP="005E279A">
      <w:pPr>
        <w:spacing w:after="0"/>
        <w:ind w:left="2160" w:hanging="720"/>
        <w:jc w:val="left"/>
        <w:rPr>
          <w:color w:val="000000"/>
        </w:rPr>
      </w:pPr>
    </w:p>
    <w:p w:rsidR="005E279A" w:rsidRDefault="005E279A" w:rsidP="005E279A">
      <w:pPr>
        <w:spacing w:after="0"/>
        <w:ind w:left="2160" w:hanging="720"/>
        <w:jc w:val="left"/>
        <w:rPr>
          <w:color w:val="000000"/>
        </w:rPr>
      </w:pPr>
      <w:r w:rsidRPr="00494E97">
        <w:rPr>
          <w:color w:val="000000"/>
        </w:rPr>
        <w:t>(ii)</w:t>
      </w:r>
      <w:r w:rsidRPr="00494E97">
        <w:rPr>
          <w:color w:val="000000"/>
        </w:rPr>
        <w:tab/>
        <w:t>If Borrower does not deliver a Clean Site Assessmen</w:t>
      </w:r>
      <w:r>
        <w:rPr>
          <w:color w:val="000000"/>
        </w:rPr>
        <w:t>t as described in Section 7.05(c</w:t>
      </w:r>
      <w:r w:rsidRPr="00494E97">
        <w:rPr>
          <w:color w:val="000000"/>
        </w:rPr>
        <w:t>)(i), then Lender will release Guarantor from all of Guarantor</w:t>
      </w:r>
      <w:r w:rsidR="00350C47">
        <w:rPr>
          <w:color w:val="000000"/>
        </w:rPr>
        <w:t>’</w:t>
      </w:r>
      <w:r w:rsidRPr="00494E97">
        <w:rPr>
          <w:color w:val="000000"/>
        </w:rPr>
        <w:t>s obligations except for Guarantor</w:t>
      </w:r>
      <w:r w:rsidR="00350C47">
        <w:rPr>
          <w:color w:val="000000"/>
        </w:rPr>
        <w:t>’</w:t>
      </w:r>
      <w:r w:rsidRPr="00494E97">
        <w:rPr>
          <w:color w:val="000000"/>
        </w:rPr>
        <w:t xml:space="preserve">s guaranty </w:t>
      </w:r>
      <w:r>
        <w:rPr>
          <w:color w:val="000000"/>
        </w:rPr>
        <w:t xml:space="preserve">of </w:t>
      </w:r>
      <w:r w:rsidRPr="00494E97">
        <w:rPr>
          <w:color w:val="000000"/>
        </w:rPr>
        <w:t>Borrower</w:t>
      </w:r>
      <w:r w:rsidR="00350C47">
        <w:rPr>
          <w:color w:val="000000"/>
        </w:rPr>
        <w:t>’</w:t>
      </w:r>
      <w:r w:rsidRPr="00494E97">
        <w:rPr>
          <w:color w:val="000000"/>
        </w:rPr>
        <w:t xml:space="preserve">s liability under Section 6.12 </w:t>
      </w:r>
      <w:r w:rsidRPr="00494E97">
        <w:rPr>
          <w:color w:val="000000"/>
          <w:spacing w:val="-3"/>
        </w:rPr>
        <w:t>or Section 10.02(b)</w:t>
      </w:r>
      <w:r w:rsidRPr="00494E97">
        <w:rPr>
          <w:color w:val="000000"/>
        </w:rPr>
        <w:t>.</w:t>
      </w:r>
    </w:p>
    <w:p w:rsidR="00FE254D" w:rsidRDefault="00FE254D" w:rsidP="00A647CA">
      <w:pPr>
        <w:spacing w:after="0"/>
        <w:ind w:left="2160" w:hanging="720"/>
        <w:jc w:val="left"/>
      </w:pPr>
    </w:p>
    <w:p w:rsidR="00FE254D" w:rsidRDefault="00BF6D71" w:rsidP="00A647CA">
      <w:pPr>
        <w:pStyle w:val="Scheme11L2"/>
        <w:numPr>
          <w:ilvl w:val="0"/>
          <w:numId w:val="0"/>
        </w:numPr>
        <w:spacing w:after="0"/>
        <w:ind w:left="720" w:hanging="720"/>
        <w:jc w:val="left"/>
        <w:rPr>
          <w:szCs w:val="24"/>
        </w:rPr>
      </w:pPr>
      <w:r w:rsidRPr="00276C61">
        <w:rPr>
          <w:b/>
          <w:szCs w:val="24"/>
        </w:rPr>
        <w:t>7.06</w:t>
      </w:r>
      <w:r w:rsidRPr="00276C61">
        <w:rPr>
          <w:b/>
          <w:szCs w:val="24"/>
        </w:rPr>
        <w:tab/>
        <w:t>SPE Equity Owner Requirement Following Transfer.</w:t>
      </w:r>
      <w:r w:rsidRPr="00276C61">
        <w:rPr>
          <w:szCs w:val="24"/>
        </w:rPr>
        <w:t xml:space="preserve"> </w:t>
      </w:r>
      <w:r w:rsidR="00276C61" w:rsidRPr="00276C61">
        <w:rPr>
          <w:color w:val="000000"/>
        </w:rPr>
        <w:t>Following</w:t>
      </w:r>
      <w:r w:rsidR="00276C61">
        <w:rPr>
          <w:color w:val="000000"/>
        </w:rPr>
        <w:t xml:space="preserve"> any Transfer, Borrower must satisfy </w:t>
      </w:r>
      <w:r w:rsidR="005E279A">
        <w:rPr>
          <w:color w:val="000000"/>
        </w:rPr>
        <w:t xml:space="preserve">any </w:t>
      </w:r>
      <w:r w:rsidR="00276C61">
        <w:rPr>
          <w:color w:val="000000"/>
        </w:rPr>
        <w:t>applicable conditions regarding an SPE Equity Owner set forth in Section 6.13</w:t>
      </w:r>
      <w:r w:rsidR="0027656E">
        <w:rPr>
          <w:color w:val="000000"/>
        </w:rPr>
        <w:t>(a)</w:t>
      </w:r>
      <w:r w:rsidR="00276C61">
        <w:rPr>
          <w:color w:val="000000"/>
        </w:rPr>
        <w:t>(xxvi) of this Loan Agreement.</w:t>
      </w:r>
    </w:p>
    <w:p w:rsidR="00BF6D71" w:rsidRDefault="00BF6D71" w:rsidP="00A647CA">
      <w:pPr>
        <w:pStyle w:val="Scheme11L2"/>
        <w:numPr>
          <w:ilvl w:val="0"/>
          <w:numId w:val="0"/>
        </w:numPr>
        <w:spacing w:after="0"/>
        <w:ind w:left="720" w:hanging="720"/>
        <w:jc w:val="left"/>
        <w:rPr>
          <w:szCs w:val="24"/>
        </w:rPr>
      </w:pPr>
    </w:p>
    <w:p w:rsidR="006A64C5" w:rsidRDefault="006A64C5" w:rsidP="006A64C5">
      <w:pPr>
        <w:pStyle w:val="ExDStdProvsNormal"/>
        <w:ind w:left="720" w:hanging="720"/>
        <w:rPr>
          <w:color w:val="000000"/>
        </w:rPr>
      </w:pPr>
      <w:r>
        <w:rPr>
          <w:b/>
          <w:bCs/>
        </w:rPr>
        <w:t>7.07</w:t>
      </w:r>
      <w:r>
        <w:rPr>
          <w:b/>
          <w:bCs/>
        </w:rPr>
        <w:tab/>
      </w:r>
      <w:r>
        <w:rPr>
          <w:b/>
          <w:color w:val="000000"/>
        </w:rPr>
        <w:t xml:space="preserve">Additional </w:t>
      </w:r>
      <w:r w:rsidRPr="009151B9">
        <w:rPr>
          <w:b/>
          <w:color w:val="000000"/>
        </w:rPr>
        <w:t>Transfer Requirements</w:t>
      </w:r>
      <w:r w:rsidRPr="008D2EE2">
        <w:rPr>
          <w:b/>
          <w:color w:val="000000"/>
        </w:rPr>
        <w:t xml:space="preserve"> </w:t>
      </w:r>
      <w:r>
        <w:rPr>
          <w:b/>
          <w:color w:val="000000"/>
        </w:rPr>
        <w:t xml:space="preserve">- </w:t>
      </w:r>
      <w:r w:rsidRPr="0024297B">
        <w:rPr>
          <w:b/>
          <w:color w:val="000000"/>
        </w:rPr>
        <w:t>External Cap Agreement</w:t>
      </w:r>
      <w:r>
        <w:rPr>
          <w:b/>
          <w:color w:val="000000"/>
        </w:rPr>
        <w:t>.</w:t>
      </w:r>
      <w:r>
        <w:rPr>
          <w:color w:val="000000"/>
        </w:rPr>
        <w:t xml:space="preserve"> </w:t>
      </w:r>
    </w:p>
    <w:p w:rsidR="006A64C5" w:rsidRDefault="006A64C5" w:rsidP="006A64C5">
      <w:pPr>
        <w:pStyle w:val="ExDStdProvsNormal"/>
        <w:ind w:left="720" w:hanging="720"/>
        <w:rPr>
          <w:color w:val="000000"/>
        </w:rPr>
      </w:pPr>
    </w:p>
    <w:p w:rsidR="006A64C5" w:rsidRDefault="006A64C5" w:rsidP="006A64C5">
      <w:pPr>
        <w:pStyle w:val="ExDStdProvsNormal"/>
        <w:ind w:left="1440" w:hanging="720"/>
        <w:rPr>
          <w:color w:val="000000"/>
        </w:rPr>
      </w:pPr>
      <w:r>
        <w:rPr>
          <w:color w:val="000000"/>
        </w:rPr>
        <w:t>(a)</w:t>
      </w:r>
      <w:r>
        <w:rPr>
          <w:color w:val="000000"/>
        </w:rPr>
        <w:tab/>
      </w:r>
      <w:r>
        <w:rPr>
          <w:color w:val="000000"/>
          <w:u w:val="single"/>
        </w:rPr>
        <w:t>Continuation of Cap Agreement</w:t>
      </w:r>
      <w:r>
        <w:rPr>
          <w:color w:val="000000"/>
        </w:rPr>
        <w:t xml:space="preserve">. If a Transfer of all or part of the Mortgaged Property permitted by this Loan Agreement occurs, Borrower will ensure that any third-party </w:t>
      </w:r>
      <w:r w:rsidR="00B24937">
        <w:rPr>
          <w:color w:val="000000"/>
        </w:rPr>
        <w:t>Cap Agreement</w:t>
      </w:r>
      <w:r>
        <w:rPr>
          <w:color w:val="000000"/>
        </w:rPr>
        <w:t xml:space="preserve"> is transferred </w:t>
      </w:r>
      <w:r w:rsidRPr="0080552D">
        <w:t>to the applicable transferee or</w:t>
      </w:r>
      <w:r>
        <w:rPr>
          <w:color w:val="000000"/>
        </w:rPr>
        <w:t xml:space="preserve">, if the </w:t>
      </w:r>
      <w:r w:rsidR="00B24937">
        <w:rPr>
          <w:color w:val="000000"/>
        </w:rPr>
        <w:t xml:space="preserve">Cap Agreement </w:t>
      </w:r>
      <w:r>
        <w:rPr>
          <w:color w:val="000000"/>
        </w:rPr>
        <w:t xml:space="preserve">is not transferable, Borrower will replace the third-party </w:t>
      </w:r>
      <w:r w:rsidR="00B24937">
        <w:rPr>
          <w:color w:val="000000"/>
        </w:rPr>
        <w:t xml:space="preserve">Cap Agreement </w:t>
      </w:r>
      <w:r>
        <w:rPr>
          <w:color w:val="000000"/>
        </w:rPr>
        <w:t>in accordance with Lender</w:t>
      </w:r>
      <w:r w:rsidR="00350C47">
        <w:rPr>
          <w:color w:val="000000"/>
        </w:rPr>
        <w:t>’</w:t>
      </w:r>
      <w:r>
        <w:rPr>
          <w:color w:val="000000"/>
        </w:rPr>
        <w:t xml:space="preserve">s then-current requirements. </w:t>
      </w:r>
    </w:p>
    <w:p w:rsidR="006A64C5" w:rsidRDefault="006A64C5" w:rsidP="006A64C5">
      <w:pPr>
        <w:pStyle w:val="ExDStdProvsNormal"/>
        <w:ind w:left="720" w:hanging="720"/>
        <w:rPr>
          <w:color w:val="000000"/>
        </w:rPr>
      </w:pPr>
    </w:p>
    <w:p w:rsidR="006A64C5" w:rsidRDefault="006A64C5" w:rsidP="006A64C5">
      <w:pPr>
        <w:pStyle w:val="ExDStdProvsNormal"/>
        <w:ind w:left="1440" w:hanging="720"/>
        <w:rPr>
          <w:color w:val="000000"/>
        </w:rPr>
      </w:pPr>
      <w:r>
        <w:rPr>
          <w:color w:val="000000"/>
        </w:rPr>
        <w:t>(b)</w:t>
      </w:r>
      <w:r>
        <w:rPr>
          <w:color w:val="000000"/>
        </w:rPr>
        <w:tab/>
      </w:r>
      <w:r w:rsidRPr="007A58FA">
        <w:rPr>
          <w:color w:val="000000"/>
          <w:u w:val="single"/>
        </w:rPr>
        <w:t>Establishment or Modification of Rate Cap Agreement Reserve Fund</w:t>
      </w:r>
    </w:p>
    <w:p w:rsidR="006A64C5" w:rsidRDefault="006A64C5" w:rsidP="006A64C5">
      <w:pPr>
        <w:pStyle w:val="ExDStdProvsNormal"/>
        <w:ind w:left="1440" w:hanging="720"/>
        <w:rPr>
          <w:color w:val="000000"/>
        </w:rPr>
      </w:pPr>
    </w:p>
    <w:p w:rsidR="006A64C5" w:rsidRDefault="006A64C5" w:rsidP="006A64C5">
      <w:pPr>
        <w:pStyle w:val="ExDStdProvsNormal"/>
        <w:ind w:left="2160" w:hanging="720"/>
        <w:rPr>
          <w:color w:val="000000"/>
        </w:rPr>
      </w:pPr>
      <w:r>
        <w:rPr>
          <w:color w:val="000000"/>
        </w:rPr>
        <w:t>(i)</w:t>
      </w:r>
      <w:r>
        <w:rPr>
          <w:color w:val="000000"/>
        </w:rPr>
        <w:tab/>
        <w:t xml:space="preserve">If the </w:t>
      </w:r>
      <w:r w:rsidR="00B24937">
        <w:rPr>
          <w:color w:val="000000"/>
        </w:rPr>
        <w:t>third-party Cap Agreement</w:t>
      </w:r>
      <w:r>
        <w:rPr>
          <w:color w:val="000000"/>
        </w:rPr>
        <w:t xml:space="preserve"> which will be in place immediately following the Transfer is scheduled to expire prior to the Maturity Date, Lender may require Borrower to establish a Rate Cap Agreement Reserve Fund. </w:t>
      </w:r>
    </w:p>
    <w:p w:rsidR="006A64C5" w:rsidRDefault="006A64C5" w:rsidP="006A64C5">
      <w:pPr>
        <w:pStyle w:val="ExDStdProvsNormal"/>
        <w:ind w:left="2160" w:hanging="720"/>
        <w:rPr>
          <w:color w:val="000000"/>
        </w:rPr>
      </w:pPr>
    </w:p>
    <w:p w:rsidR="006A64C5" w:rsidRDefault="006A64C5" w:rsidP="006A64C5">
      <w:pPr>
        <w:pStyle w:val="ExDStdProvsNormal"/>
        <w:ind w:left="2160" w:hanging="720"/>
        <w:rPr>
          <w:color w:val="000000"/>
        </w:rPr>
      </w:pPr>
      <w:r>
        <w:rPr>
          <w:color w:val="000000"/>
        </w:rPr>
        <w:t>(ii)</w:t>
      </w:r>
      <w:r>
        <w:rPr>
          <w:color w:val="000000"/>
        </w:rPr>
        <w:tab/>
        <w:t xml:space="preserve">If Borrower has previously established a Rate Cap Agreement Reserve Fund, then Lender will determine whether the balance of any existing Rate Cap Agreement Reserve Fund is sufficient under then-current market conditions to purchase a </w:t>
      </w:r>
      <w:r w:rsidR="00B24937">
        <w:rPr>
          <w:color w:val="000000"/>
        </w:rPr>
        <w:t>Replacement Cap Agreement</w:t>
      </w:r>
      <w:r>
        <w:rPr>
          <w:color w:val="000000"/>
        </w:rPr>
        <w:t>, and may then take any of the following actions:</w:t>
      </w:r>
    </w:p>
    <w:p w:rsidR="006A64C5" w:rsidRDefault="006A64C5" w:rsidP="006A64C5">
      <w:pPr>
        <w:pStyle w:val="ExDStdProvsNormal"/>
        <w:ind w:left="1440" w:hanging="720"/>
        <w:rPr>
          <w:color w:val="000000"/>
        </w:rPr>
      </w:pPr>
    </w:p>
    <w:p w:rsidR="006A64C5" w:rsidRDefault="006A64C5" w:rsidP="006A64C5">
      <w:pPr>
        <w:pStyle w:val="ExDStdProvsNormal"/>
        <w:ind w:left="2880" w:hanging="720"/>
        <w:rPr>
          <w:color w:val="000000"/>
        </w:rPr>
      </w:pPr>
      <w:r>
        <w:rPr>
          <w:color w:val="000000"/>
        </w:rPr>
        <w:t>(A)</w:t>
      </w:r>
      <w:r>
        <w:rPr>
          <w:color w:val="000000"/>
        </w:rPr>
        <w:tab/>
        <w:t>Lender may require Borrower to make an additional deposit into the Rate Cap Agreement Reserve Fund.</w:t>
      </w:r>
    </w:p>
    <w:p w:rsidR="006A64C5" w:rsidRDefault="006A64C5" w:rsidP="006A64C5">
      <w:pPr>
        <w:pStyle w:val="ExDStdProvsNormal"/>
        <w:ind w:left="2880" w:hanging="720"/>
        <w:rPr>
          <w:color w:val="000000"/>
        </w:rPr>
      </w:pPr>
    </w:p>
    <w:p w:rsidR="006A64C5" w:rsidRDefault="006A64C5" w:rsidP="006A64C5">
      <w:pPr>
        <w:pStyle w:val="ExDStdProvsNormal"/>
        <w:ind w:left="2880" w:hanging="720"/>
        <w:rPr>
          <w:color w:val="000000"/>
        </w:rPr>
      </w:pPr>
      <w:r>
        <w:rPr>
          <w:color w:val="000000"/>
        </w:rPr>
        <w:t>(B)</w:t>
      </w:r>
      <w:r>
        <w:rPr>
          <w:color w:val="000000"/>
        </w:rPr>
        <w:tab/>
        <w:t xml:space="preserve">If funding of the Rate Cap Agreement Reserve Fund has been deferred, Lender may require Borrower to begin making monthly deposits into the </w:t>
      </w:r>
      <w:r w:rsidRPr="0080552D">
        <w:t>Rate Cap Agreement Reserve</w:t>
      </w:r>
      <w:r>
        <w:t xml:space="preserve"> Fund</w:t>
      </w:r>
      <w:r>
        <w:rPr>
          <w:color w:val="000000"/>
        </w:rPr>
        <w:t>.</w:t>
      </w:r>
    </w:p>
    <w:p w:rsidR="006A64C5" w:rsidRDefault="006A64C5" w:rsidP="006A64C5">
      <w:pPr>
        <w:pStyle w:val="ExDStdProvsNormal"/>
        <w:ind w:left="2880" w:hanging="720"/>
        <w:rPr>
          <w:color w:val="000000"/>
        </w:rPr>
      </w:pPr>
    </w:p>
    <w:p w:rsidR="006A64C5" w:rsidRDefault="006A64C5" w:rsidP="006A64C5">
      <w:pPr>
        <w:pStyle w:val="BodyText"/>
        <w:spacing w:after="0"/>
        <w:ind w:left="2880" w:hanging="720"/>
        <w:rPr>
          <w:b/>
          <w:bCs/>
        </w:rPr>
      </w:pPr>
      <w:r>
        <w:rPr>
          <w:color w:val="000000"/>
        </w:rPr>
        <w:t>(C)</w:t>
      </w:r>
      <w:r>
        <w:rPr>
          <w:color w:val="000000"/>
        </w:rPr>
        <w:tab/>
        <w:t>Lender may require Borrower to increase the amount of monthly deposits to the Rate Cap Agreement Reserve Fund.</w:t>
      </w:r>
    </w:p>
    <w:p w:rsidR="006A64C5" w:rsidRDefault="006A64C5" w:rsidP="00A647CA">
      <w:pPr>
        <w:pStyle w:val="BodyText"/>
        <w:spacing w:after="0"/>
        <w:rPr>
          <w:b/>
          <w:bCs/>
        </w:rPr>
      </w:pPr>
    </w:p>
    <w:p w:rsidR="00E35780" w:rsidRDefault="00E35780" w:rsidP="00A647CA">
      <w:pPr>
        <w:pStyle w:val="BodyText"/>
        <w:spacing w:after="0"/>
        <w:rPr>
          <w:b/>
        </w:rPr>
      </w:pPr>
      <w:r w:rsidRPr="008736C5">
        <w:rPr>
          <w:b/>
          <w:bCs/>
        </w:rPr>
        <w:t>7.</w:t>
      </w:r>
      <w:r w:rsidRPr="008C6ECF">
        <w:rPr>
          <w:b/>
        </w:rPr>
        <w:t>0</w:t>
      </w:r>
      <w:r w:rsidR="006A64C5">
        <w:rPr>
          <w:b/>
        </w:rPr>
        <w:t>8</w:t>
      </w:r>
      <w:r w:rsidRPr="008C6ECF">
        <w:rPr>
          <w:b/>
        </w:rPr>
        <w:tab/>
        <w:t>Reserved.</w:t>
      </w:r>
    </w:p>
    <w:p w:rsidR="00FE254D" w:rsidRDefault="00FE254D" w:rsidP="00A647CA">
      <w:pPr>
        <w:pStyle w:val="BodyText"/>
        <w:spacing w:after="0"/>
        <w:rPr>
          <w:b/>
        </w:rPr>
      </w:pPr>
    </w:p>
    <w:p w:rsidR="008C2C02" w:rsidRDefault="006A64C5" w:rsidP="00A647CA">
      <w:pPr>
        <w:pStyle w:val="BodyText"/>
        <w:spacing w:after="0"/>
        <w:rPr>
          <w:b/>
        </w:rPr>
      </w:pPr>
      <w:r>
        <w:rPr>
          <w:b/>
        </w:rPr>
        <w:t>7.09</w:t>
      </w:r>
      <w:r w:rsidR="008C2C02">
        <w:rPr>
          <w:b/>
        </w:rPr>
        <w:tab/>
        <w:t>Reserved.</w:t>
      </w:r>
    </w:p>
    <w:p w:rsidR="00656911" w:rsidRDefault="00656911" w:rsidP="00A647CA">
      <w:pPr>
        <w:pStyle w:val="BodyText"/>
        <w:spacing w:after="0"/>
        <w:rPr>
          <w:b/>
        </w:rPr>
      </w:pPr>
    </w:p>
    <w:p w:rsidR="00656911" w:rsidRPr="00494E97" w:rsidRDefault="00656911" w:rsidP="00656911">
      <w:pPr>
        <w:spacing w:after="0"/>
        <w:ind w:left="720" w:hanging="720"/>
        <w:jc w:val="left"/>
        <w:rPr>
          <w:color w:val="000000"/>
        </w:rPr>
      </w:pPr>
      <w:r>
        <w:rPr>
          <w:b/>
        </w:rPr>
        <w:t>7.10</w:t>
      </w:r>
      <w:r>
        <w:rPr>
          <w:b/>
        </w:rPr>
        <w:tab/>
      </w:r>
      <w:r w:rsidRPr="00494E97">
        <w:rPr>
          <w:b/>
          <w:color w:val="000000"/>
        </w:rPr>
        <w:t>Easement, Restrictive Covenant or Other Encumbrance</w:t>
      </w:r>
      <w:r w:rsidRPr="00494E97">
        <w:rPr>
          <w:color w:val="000000"/>
        </w:rPr>
        <w:t xml:space="preserve">. The grant of an easement, restrictive covenant or other encumbrance </w:t>
      </w:r>
      <w:r>
        <w:rPr>
          <w:color w:val="000000"/>
        </w:rPr>
        <w:t>(other than a mechanic</w:t>
      </w:r>
      <w:r w:rsidR="00350C47">
        <w:rPr>
          <w:color w:val="000000"/>
        </w:rPr>
        <w:t>’</w:t>
      </w:r>
      <w:r>
        <w:rPr>
          <w:color w:val="000000"/>
        </w:rPr>
        <w:t>s, materialman</w:t>
      </w:r>
      <w:r w:rsidR="00350C47">
        <w:rPr>
          <w:color w:val="000000"/>
        </w:rPr>
        <w:t>’</w:t>
      </w:r>
      <w:r>
        <w:rPr>
          <w:color w:val="000000"/>
        </w:rPr>
        <w:t xml:space="preserve">s or judgment Lien, or any Lien securing indebtedness) </w:t>
      </w:r>
      <w:r w:rsidRPr="00494E97">
        <w:rPr>
          <w:color w:val="000000"/>
        </w:rPr>
        <w:t>will be a Permitted Transfer if each of the following conditions is satisfied:</w:t>
      </w:r>
    </w:p>
    <w:p w:rsidR="00656911" w:rsidRPr="00494E97" w:rsidRDefault="00656911" w:rsidP="00656911">
      <w:pPr>
        <w:pStyle w:val="Scheme11L3"/>
        <w:numPr>
          <w:ilvl w:val="0"/>
          <w:numId w:val="0"/>
        </w:numPr>
        <w:spacing w:after="0"/>
        <w:ind w:left="1440" w:hanging="720"/>
        <w:jc w:val="left"/>
        <w:rPr>
          <w:color w:val="000000"/>
          <w:szCs w:val="24"/>
        </w:rPr>
      </w:pPr>
    </w:p>
    <w:p w:rsidR="00656911" w:rsidRPr="00494E97" w:rsidRDefault="00656911" w:rsidP="00656911">
      <w:pPr>
        <w:pStyle w:val="Scheme11L3"/>
        <w:numPr>
          <w:ilvl w:val="0"/>
          <w:numId w:val="0"/>
        </w:numPr>
        <w:spacing w:after="0"/>
        <w:ind w:left="1440" w:hanging="720"/>
        <w:jc w:val="left"/>
        <w:rPr>
          <w:color w:val="000000"/>
          <w:szCs w:val="24"/>
        </w:rPr>
      </w:pPr>
      <w:r w:rsidRPr="00494E97">
        <w:rPr>
          <w:color w:val="000000"/>
          <w:szCs w:val="24"/>
        </w:rPr>
        <w:t>(a)</w:t>
      </w:r>
      <w:r w:rsidRPr="00494E97">
        <w:rPr>
          <w:color w:val="000000"/>
          <w:szCs w:val="24"/>
        </w:rPr>
        <w:tab/>
        <w:t xml:space="preserve">Borrower provides Lender with at least 30 days prior Notice of the proposed </w:t>
      </w:r>
      <w:r>
        <w:rPr>
          <w:color w:val="000000"/>
          <w:szCs w:val="24"/>
        </w:rPr>
        <w:t>Transfer</w:t>
      </w:r>
      <w:r w:rsidRPr="00494E97">
        <w:rPr>
          <w:color w:val="000000"/>
          <w:szCs w:val="24"/>
        </w:rPr>
        <w:t>.</w:t>
      </w:r>
    </w:p>
    <w:p w:rsidR="00656911" w:rsidRPr="00494E97" w:rsidRDefault="00656911" w:rsidP="00656911">
      <w:pPr>
        <w:pStyle w:val="BodyText"/>
        <w:spacing w:after="0"/>
        <w:ind w:left="1440" w:hanging="720"/>
        <w:rPr>
          <w:color w:val="000000"/>
        </w:rPr>
      </w:pPr>
    </w:p>
    <w:p w:rsidR="00656911" w:rsidRPr="00494E97" w:rsidRDefault="00656911" w:rsidP="00656911">
      <w:pPr>
        <w:pStyle w:val="Scheme11L3"/>
        <w:numPr>
          <w:ilvl w:val="0"/>
          <w:numId w:val="0"/>
        </w:numPr>
        <w:spacing w:after="0"/>
        <w:ind w:left="1440" w:hanging="720"/>
        <w:jc w:val="left"/>
        <w:rPr>
          <w:color w:val="000000"/>
          <w:szCs w:val="24"/>
        </w:rPr>
      </w:pPr>
      <w:r w:rsidRPr="00494E97">
        <w:rPr>
          <w:color w:val="000000"/>
          <w:szCs w:val="24"/>
        </w:rPr>
        <w:t>(b)</w:t>
      </w:r>
      <w:r w:rsidRPr="00494E97">
        <w:rPr>
          <w:color w:val="000000"/>
          <w:szCs w:val="24"/>
        </w:rPr>
        <w:tab/>
        <w:t xml:space="preserve">Prior to the </w:t>
      </w:r>
      <w:r>
        <w:rPr>
          <w:color w:val="000000"/>
          <w:szCs w:val="24"/>
        </w:rPr>
        <w:t>Transfer</w:t>
      </w:r>
      <w:r w:rsidRPr="00494E97">
        <w:rPr>
          <w:color w:val="000000"/>
          <w:szCs w:val="24"/>
        </w:rPr>
        <w:t>, Lender determines, in Lender</w:t>
      </w:r>
      <w:r w:rsidR="00350C47">
        <w:rPr>
          <w:color w:val="000000"/>
          <w:szCs w:val="24"/>
        </w:rPr>
        <w:t>’</w:t>
      </w:r>
      <w:r w:rsidRPr="00494E97">
        <w:rPr>
          <w:color w:val="000000"/>
          <w:szCs w:val="24"/>
        </w:rPr>
        <w:t>s Discretion, that the easement, restrictive covenant or other encumbrance will not materially affect the operation or value of the Mortgaged Property or Lender</w:t>
      </w:r>
      <w:r w:rsidR="00350C47">
        <w:rPr>
          <w:color w:val="000000"/>
          <w:szCs w:val="24"/>
        </w:rPr>
        <w:t>’</w:t>
      </w:r>
      <w:r w:rsidRPr="00494E97">
        <w:rPr>
          <w:color w:val="000000"/>
          <w:szCs w:val="24"/>
        </w:rPr>
        <w:t>s interest in the Mortgaged Property.</w:t>
      </w:r>
    </w:p>
    <w:p w:rsidR="00656911" w:rsidRPr="00494E97" w:rsidRDefault="00656911" w:rsidP="00656911">
      <w:pPr>
        <w:pStyle w:val="BodyText"/>
        <w:spacing w:after="0"/>
        <w:ind w:left="1440" w:hanging="720"/>
        <w:rPr>
          <w:color w:val="000000"/>
        </w:rPr>
      </w:pPr>
    </w:p>
    <w:p w:rsidR="00656911" w:rsidRPr="00494E97" w:rsidRDefault="00656911" w:rsidP="00656911">
      <w:pPr>
        <w:pStyle w:val="Scheme11L3"/>
        <w:numPr>
          <w:ilvl w:val="0"/>
          <w:numId w:val="0"/>
        </w:numPr>
        <w:spacing w:after="0"/>
        <w:ind w:left="1440" w:hanging="720"/>
        <w:jc w:val="left"/>
        <w:rPr>
          <w:color w:val="000000"/>
          <w:szCs w:val="24"/>
        </w:rPr>
      </w:pPr>
      <w:r w:rsidRPr="00494E97">
        <w:rPr>
          <w:color w:val="000000"/>
          <w:szCs w:val="24"/>
        </w:rPr>
        <w:t>(c)</w:t>
      </w:r>
      <w:r w:rsidRPr="00494E97">
        <w:rPr>
          <w:color w:val="000000"/>
          <w:szCs w:val="24"/>
        </w:rPr>
        <w:tab/>
        <w:t>Borrower pays or reimburses Lender, upon demand, for all costs and expenses, including all Attorneys</w:t>
      </w:r>
      <w:r w:rsidR="00350C47">
        <w:rPr>
          <w:color w:val="000000"/>
          <w:szCs w:val="24"/>
        </w:rPr>
        <w:t>’</w:t>
      </w:r>
      <w:r w:rsidRPr="00494E97">
        <w:rPr>
          <w:color w:val="000000"/>
          <w:szCs w:val="24"/>
        </w:rPr>
        <w:t xml:space="preserve"> Fees and Costs, incurred by Lender in connection with reviewing Borrower</w:t>
      </w:r>
      <w:r w:rsidR="00350C47">
        <w:rPr>
          <w:color w:val="000000"/>
          <w:szCs w:val="24"/>
        </w:rPr>
        <w:t>’</w:t>
      </w:r>
      <w:r w:rsidRPr="00494E97">
        <w:rPr>
          <w:color w:val="000000"/>
          <w:szCs w:val="24"/>
        </w:rPr>
        <w:t>s request for Lender</w:t>
      </w:r>
      <w:r w:rsidR="00350C47">
        <w:rPr>
          <w:color w:val="000000"/>
          <w:szCs w:val="24"/>
        </w:rPr>
        <w:t>’</w:t>
      </w:r>
      <w:r w:rsidRPr="00494E97">
        <w:rPr>
          <w:color w:val="000000"/>
          <w:szCs w:val="24"/>
        </w:rPr>
        <w:t>s review of such grant of easement, restrictive covenant</w:t>
      </w:r>
      <w:r>
        <w:rPr>
          <w:color w:val="000000"/>
          <w:szCs w:val="24"/>
        </w:rPr>
        <w:t>,</w:t>
      </w:r>
      <w:r w:rsidRPr="00494E97">
        <w:rPr>
          <w:color w:val="000000"/>
          <w:szCs w:val="24"/>
        </w:rPr>
        <w:t xml:space="preserve"> or other encumbrance; provided, however, that Lender will not be entitled to collect a Transfer Processing Fee</w:t>
      </w:r>
      <w:r>
        <w:rPr>
          <w:color w:val="000000"/>
          <w:szCs w:val="24"/>
        </w:rPr>
        <w:t>, a Special Transfer Processing Fee,</w:t>
      </w:r>
      <w:r w:rsidRPr="00494E97">
        <w:rPr>
          <w:color w:val="000000"/>
          <w:szCs w:val="24"/>
        </w:rPr>
        <w:t xml:space="preserve"> a Transfer Fee</w:t>
      </w:r>
      <w:r>
        <w:rPr>
          <w:color w:val="000000"/>
          <w:szCs w:val="24"/>
        </w:rPr>
        <w:t>, or a Conditional Transfer Fee</w:t>
      </w:r>
      <w:r w:rsidRPr="00494E97">
        <w:rPr>
          <w:color w:val="000000"/>
          <w:szCs w:val="24"/>
        </w:rPr>
        <w:t>.</w:t>
      </w:r>
    </w:p>
    <w:p w:rsidR="00656911" w:rsidRPr="00494E97" w:rsidRDefault="00656911" w:rsidP="00656911">
      <w:pPr>
        <w:pStyle w:val="BodyText"/>
        <w:spacing w:after="0"/>
        <w:ind w:left="1440" w:hanging="720"/>
        <w:rPr>
          <w:color w:val="000000"/>
        </w:rPr>
      </w:pPr>
    </w:p>
    <w:p w:rsidR="00656911" w:rsidRPr="00494E97" w:rsidRDefault="00656911" w:rsidP="00656911">
      <w:pPr>
        <w:pStyle w:val="Scheme11L3"/>
        <w:numPr>
          <w:ilvl w:val="0"/>
          <w:numId w:val="0"/>
        </w:numPr>
        <w:spacing w:after="0"/>
        <w:ind w:left="1440" w:hanging="720"/>
        <w:jc w:val="left"/>
        <w:rPr>
          <w:color w:val="000000"/>
          <w:szCs w:val="24"/>
        </w:rPr>
      </w:pPr>
      <w:r w:rsidRPr="00494E97">
        <w:rPr>
          <w:color w:val="000000"/>
          <w:szCs w:val="24"/>
        </w:rPr>
        <w:t>(d)</w:t>
      </w:r>
      <w:r w:rsidRPr="00494E97">
        <w:rPr>
          <w:color w:val="000000"/>
          <w:szCs w:val="24"/>
        </w:rPr>
        <w:tab/>
        <w:t>If the Note is held by a REMIC trust, Lender may obtain an opinion of counsel</w:t>
      </w:r>
      <w:r>
        <w:rPr>
          <w:color w:val="000000"/>
          <w:szCs w:val="24"/>
        </w:rPr>
        <w:t>, at Borrower</w:t>
      </w:r>
      <w:r w:rsidR="00350C47">
        <w:rPr>
          <w:color w:val="000000"/>
          <w:szCs w:val="24"/>
        </w:rPr>
        <w:t>’</w:t>
      </w:r>
      <w:r>
        <w:rPr>
          <w:color w:val="000000"/>
          <w:szCs w:val="24"/>
        </w:rPr>
        <w:t>s expense,</w:t>
      </w:r>
      <w:r w:rsidRPr="00494E97">
        <w:rPr>
          <w:color w:val="000000"/>
          <w:szCs w:val="24"/>
        </w:rPr>
        <w:t xml:space="preserve"> which meets each of the following requirements</w:t>
      </w:r>
      <w:r>
        <w:rPr>
          <w:color w:val="000000"/>
          <w:szCs w:val="24"/>
        </w:rPr>
        <w:t>:</w:t>
      </w:r>
    </w:p>
    <w:p w:rsidR="00656911" w:rsidRPr="00494E97" w:rsidRDefault="00656911" w:rsidP="00656911">
      <w:pPr>
        <w:pStyle w:val="Scheme11L3"/>
        <w:numPr>
          <w:ilvl w:val="0"/>
          <w:numId w:val="0"/>
        </w:numPr>
        <w:spacing w:after="0"/>
        <w:ind w:left="2160" w:hanging="720"/>
        <w:jc w:val="left"/>
        <w:rPr>
          <w:color w:val="000000"/>
          <w:szCs w:val="24"/>
        </w:rPr>
      </w:pPr>
    </w:p>
    <w:p w:rsidR="00656911" w:rsidRPr="00494E97" w:rsidRDefault="00656911" w:rsidP="00656911">
      <w:pPr>
        <w:pStyle w:val="Scheme11L3"/>
        <w:numPr>
          <w:ilvl w:val="0"/>
          <w:numId w:val="0"/>
        </w:numPr>
        <w:spacing w:after="0"/>
        <w:ind w:left="2160" w:hanging="720"/>
        <w:jc w:val="left"/>
        <w:rPr>
          <w:color w:val="000000"/>
          <w:szCs w:val="24"/>
        </w:rPr>
      </w:pPr>
      <w:r w:rsidRPr="00494E97">
        <w:rPr>
          <w:color w:val="000000"/>
          <w:szCs w:val="24"/>
        </w:rPr>
        <w:t>(i)</w:t>
      </w:r>
      <w:r w:rsidRPr="00494E97">
        <w:rPr>
          <w:color w:val="000000"/>
          <w:szCs w:val="24"/>
        </w:rPr>
        <w:tab/>
        <w:t>The counsel providing the opinion is acceptable to Lender.</w:t>
      </w:r>
    </w:p>
    <w:p w:rsidR="00656911" w:rsidRPr="00494E97" w:rsidRDefault="00656911" w:rsidP="00656911">
      <w:pPr>
        <w:pStyle w:val="BodyText"/>
        <w:spacing w:after="0"/>
        <w:ind w:left="2160" w:hanging="720"/>
        <w:rPr>
          <w:color w:val="000000"/>
        </w:rPr>
      </w:pPr>
    </w:p>
    <w:p w:rsidR="00656911" w:rsidRPr="00494E97" w:rsidRDefault="00656911" w:rsidP="00656911">
      <w:pPr>
        <w:pStyle w:val="Scheme11L3"/>
        <w:numPr>
          <w:ilvl w:val="0"/>
          <w:numId w:val="0"/>
        </w:numPr>
        <w:spacing w:after="0"/>
        <w:ind w:left="2160" w:hanging="720"/>
        <w:jc w:val="left"/>
        <w:rPr>
          <w:color w:val="000000"/>
          <w:szCs w:val="24"/>
        </w:rPr>
      </w:pPr>
      <w:r w:rsidRPr="00494E97">
        <w:rPr>
          <w:color w:val="000000"/>
          <w:szCs w:val="24"/>
        </w:rPr>
        <w:t>(ii) </w:t>
      </w:r>
      <w:r w:rsidRPr="00494E97">
        <w:rPr>
          <w:color w:val="000000"/>
          <w:szCs w:val="24"/>
        </w:rPr>
        <w:tab/>
        <w:t>The opinion is addressed to Lender.</w:t>
      </w:r>
    </w:p>
    <w:p w:rsidR="00656911" w:rsidRPr="00494E97" w:rsidRDefault="00656911" w:rsidP="00656911">
      <w:pPr>
        <w:pStyle w:val="Scheme11L3"/>
        <w:numPr>
          <w:ilvl w:val="0"/>
          <w:numId w:val="0"/>
        </w:numPr>
        <w:spacing w:after="0"/>
        <w:ind w:left="2160" w:hanging="720"/>
        <w:jc w:val="left"/>
        <w:rPr>
          <w:color w:val="000000"/>
          <w:szCs w:val="24"/>
        </w:rPr>
      </w:pPr>
    </w:p>
    <w:p w:rsidR="00656911" w:rsidRPr="00494E97" w:rsidRDefault="00656911" w:rsidP="00656911">
      <w:pPr>
        <w:pStyle w:val="Scheme11L3"/>
        <w:numPr>
          <w:ilvl w:val="0"/>
          <w:numId w:val="0"/>
        </w:numPr>
        <w:spacing w:after="0"/>
        <w:ind w:left="2160" w:hanging="720"/>
        <w:jc w:val="left"/>
        <w:rPr>
          <w:color w:val="000000"/>
          <w:szCs w:val="24"/>
        </w:rPr>
      </w:pPr>
      <w:r w:rsidRPr="00494E97">
        <w:rPr>
          <w:color w:val="000000"/>
          <w:szCs w:val="24"/>
        </w:rPr>
        <w:t>(i</w:t>
      </w:r>
      <w:r>
        <w:rPr>
          <w:color w:val="000000"/>
          <w:szCs w:val="24"/>
        </w:rPr>
        <w:t>ii</w:t>
      </w:r>
      <w:r w:rsidRPr="00494E97">
        <w:rPr>
          <w:color w:val="000000"/>
          <w:szCs w:val="24"/>
        </w:rPr>
        <w:t>) </w:t>
      </w:r>
      <w:r w:rsidRPr="00494E97">
        <w:rPr>
          <w:color w:val="000000"/>
          <w:szCs w:val="24"/>
        </w:rPr>
        <w:tab/>
        <w:t>The opinion is in form and substance satisfactory to Lender in its sole and absolute discretion.</w:t>
      </w:r>
    </w:p>
    <w:p w:rsidR="00656911" w:rsidRPr="00494E97" w:rsidRDefault="00656911" w:rsidP="00656911">
      <w:pPr>
        <w:pStyle w:val="Scheme11L3"/>
        <w:numPr>
          <w:ilvl w:val="0"/>
          <w:numId w:val="0"/>
        </w:numPr>
        <w:spacing w:after="0"/>
        <w:ind w:left="2160" w:hanging="720"/>
        <w:jc w:val="left"/>
        <w:rPr>
          <w:color w:val="000000"/>
          <w:szCs w:val="24"/>
        </w:rPr>
      </w:pPr>
    </w:p>
    <w:p w:rsidR="00656911" w:rsidRPr="00494E97" w:rsidRDefault="00656911" w:rsidP="00656911">
      <w:pPr>
        <w:pStyle w:val="Scheme11L3"/>
        <w:numPr>
          <w:ilvl w:val="0"/>
          <w:numId w:val="0"/>
        </w:numPr>
        <w:spacing w:after="0"/>
        <w:ind w:left="2160" w:hanging="720"/>
        <w:jc w:val="left"/>
        <w:rPr>
          <w:color w:val="000000"/>
          <w:szCs w:val="24"/>
        </w:rPr>
      </w:pPr>
      <w:r w:rsidRPr="00494E97">
        <w:rPr>
          <w:color w:val="000000"/>
          <w:szCs w:val="24"/>
        </w:rPr>
        <w:t>(</w:t>
      </w:r>
      <w:r>
        <w:rPr>
          <w:color w:val="000000"/>
          <w:szCs w:val="24"/>
        </w:rPr>
        <w:t>i</w:t>
      </w:r>
      <w:r w:rsidRPr="00494E97">
        <w:rPr>
          <w:color w:val="000000"/>
          <w:szCs w:val="24"/>
        </w:rPr>
        <w:t>v) </w:t>
      </w:r>
      <w:r w:rsidRPr="00494E97">
        <w:rPr>
          <w:color w:val="000000"/>
          <w:szCs w:val="24"/>
        </w:rPr>
        <w:tab/>
        <w:t>The opinion confirms each of the following:</w:t>
      </w:r>
    </w:p>
    <w:p w:rsidR="00656911" w:rsidRPr="00494E97" w:rsidRDefault="00656911" w:rsidP="00656911">
      <w:pPr>
        <w:pStyle w:val="Scheme11L3"/>
        <w:numPr>
          <w:ilvl w:val="0"/>
          <w:numId w:val="0"/>
        </w:numPr>
        <w:spacing w:after="0"/>
        <w:ind w:left="2160" w:hanging="720"/>
        <w:jc w:val="left"/>
        <w:rPr>
          <w:color w:val="000000"/>
          <w:szCs w:val="24"/>
        </w:rPr>
      </w:pPr>
    </w:p>
    <w:p w:rsidR="00656911" w:rsidRPr="00494E97" w:rsidRDefault="00656911" w:rsidP="00656911">
      <w:pPr>
        <w:pStyle w:val="Scheme11L3"/>
        <w:numPr>
          <w:ilvl w:val="0"/>
          <w:numId w:val="0"/>
        </w:numPr>
        <w:spacing w:after="0"/>
        <w:ind w:left="2880" w:hanging="630"/>
        <w:jc w:val="left"/>
        <w:rPr>
          <w:color w:val="000000"/>
          <w:szCs w:val="24"/>
        </w:rPr>
      </w:pPr>
      <w:r w:rsidRPr="00494E97">
        <w:rPr>
          <w:color w:val="000000"/>
          <w:szCs w:val="24"/>
        </w:rPr>
        <w:t>(A)</w:t>
      </w:r>
      <w:r w:rsidRPr="00494E97">
        <w:rPr>
          <w:color w:val="000000"/>
          <w:szCs w:val="24"/>
        </w:rPr>
        <w:tab/>
        <w:t>The grant of such easement</w:t>
      </w:r>
      <w:r>
        <w:rPr>
          <w:color w:val="000000"/>
          <w:szCs w:val="24"/>
        </w:rPr>
        <w:t>, restrictive covenant or other encumbrance</w:t>
      </w:r>
      <w:r w:rsidRPr="00494E97">
        <w:rPr>
          <w:color w:val="000000"/>
          <w:szCs w:val="24"/>
        </w:rPr>
        <w:t xml:space="preserve"> has been effected in accordance with the requirements of Treasury Regulation Section 1.860G-2(a)(8) (as such regulation may be modified, amended or replaced from time to time).</w:t>
      </w:r>
    </w:p>
    <w:p w:rsidR="00656911" w:rsidRPr="00494E97" w:rsidRDefault="00656911" w:rsidP="00656911">
      <w:pPr>
        <w:pStyle w:val="Scheme11L3"/>
        <w:numPr>
          <w:ilvl w:val="0"/>
          <w:numId w:val="0"/>
        </w:numPr>
        <w:spacing w:after="0"/>
        <w:ind w:left="2880" w:hanging="630"/>
        <w:jc w:val="left"/>
        <w:rPr>
          <w:color w:val="000000"/>
          <w:szCs w:val="24"/>
        </w:rPr>
      </w:pPr>
    </w:p>
    <w:p w:rsidR="00656911" w:rsidRPr="00494E97" w:rsidRDefault="00656911" w:rsidP="00656911">
      <w:pPr>
        <w:pStyle w:val="Scheme11L3"/>
        <w:numPr>
          <w:ilvl w:val="0"/>
          <w:numId w:val="0"/>
        </w:numPr>
        <w:spacing w:after="0"/>
        <w:ind w:left="2880" w:hanging="630"/>
        <w:jc w:val="left"/>
        <w:rPr>
          <w:color w:val="000000"/>
          <w:szCs w:val="24"/>
        </w:rPr>
      </w:pPr>
      <w:r w:rsidRPr="00494E97">
        <w:rPr>
          <w:color w:val="000000"/>
          <w:szCs w:val="24"/>
        </w:rPr>
        <w:t>(B)</w:t>
      </w:r>
      <w:r w:rsidRPr="00494E97">
        <w:rPr>
          <w:color w:val="000000"/>
          <w:szCs w:val="24"/>
        </w:rPr>
        <w:tab/>
        <w:t>The qualification and status of the REMIC trust as a REMIC will not be adversely affected or impaired because of such grant.</w:t>
      </w:r>
    </w:p>
    <w:p w:rsidR="00656911" w:rsidRPr="00494E97" w:rsidRDefault="00656911" w:rsidP="00656911">
      <w:pPr>
        <w:pStyle w:val="BodyText"/>
        <w:spacing w:after="0"/>
        <w:ind w:left="2880" w:hanging="630"/>
        <w:rPr>
          <w:color w:val="000000"/>
        </w:rPr>
      </w:pPr>
    </w:p>
    <w:p w:rsidR="00656911" w:rsidRPr="00494E97" w:rsidRDefault="00656911" w:rsidP="00656911">
      <w:pPr>
        <w:pStyle w:val="Scheme11L3"/>
        <w:numPr>
          <w:ilvl w:val="0"/>
          <w:numId w:val="0"/>
        </w:numPr>
        <w:spacing w:after="0"/>
        <w:ind w:left="2880" w:hanging="630"/>
        <w:jc w:val="left"/>
        <w:rPr>
          <w:color w:val="000000"/>
          <w:szCs w:val="24"/>
        </w:rPr>
      </w:pPr>
      <w:r w:rsidRPr="00494E97">
        <w:rPr>
          <w:color w:val="000000"/>
          <w:szCs w:val="24"/>
        </w:rPr>
        <w:t>(C)</w:t>
      </w:r>
      <w:r w:rsidRPr="00494E97">
        <w:rPr>
          <w:color w:val="000000"/>
          <w:szCs w:val="24"/>
        </w:rPr>
        <w:tab/>
        <w:t>That there will be no imposition of a tax under applicable REMIC provisions because of such grant.</w:t>
      </w:r>
    </w:p>
    <w:p w:rsidR="008C2C02" w:rsidRPr="008C6ECF" w:rsidRDefault="008C2C02" w:rsidP="00A647CA">
      <w:pPr>
        <w:pStyle w:val="BodyText"/>
        <w:spacing w:after="0"/>
        <w:rPr>
          <w:b/>
        </w:rPr>
      </w:pPr>
    </w:p>
    <w:p w:rsidR="00C872A1" w:rsidRPr="00503C7F" w:rsidRDefault="00C872A1" w:rsidP="00A647CA">
      <w:pPr>
        <w:pStyle w:val="HeadingJustified"/>
        <w:spacing w:after="0"/>
        <w:jc w:val="left"/>
      </w:pPr>
      <w:r w:rsidRPr="00503C7F">
        <w:t>ARTICLE VIII</w:t>
      </w:r>
      <w:r w:rsidR="00BA6998">
        <w:tab/>
      </w:r>
      <w:r w:rsidR="005E279A">
        <w:t>ACTIONS or events RELATING TO GUARANTOR</w:t>
      </w:r>
      <w:r w:rsidR="00EB3CC9">
        <w:t>.</w:t>
      </w:r>
    </w:p>
    <w:p w:rsidR="00FE254D" w:rsidRDefault="00FE254D" w:rsidP="00A647CA">
      <w:pPr>
        <w:spacing w:after="0"/>
        <w:jc w:val="left"/>
      </w:pPr>
    </w:p>
    <w:p w:rsidR="005E279A" w:rsidRPr="00006D43" w:rsidRDefault="005E279A" w:rsidP="005E279A">
      <w:pPr>
        <w:pStyle w:val="HeadingJustified"/>
        <w:spacing w:after="0"/>
        <w:ind w:left="720" w:hanging="720"/>
        <w:jc w:val="left"/>
        <w:rPr>
          <w:b w:val="0"/>
          <w:caps w:val="0"/>
          <w:color w:val="000000"/>
        </w:rPr>
      </w:pPr>
      <w:r w:rsidRPr="00A62044">
        <w:rPr>
          <w:caps w:val="0"/>
        </w:rPr>
        <w:t>8.01</w:t>
      </w:r>
      <w:r w:rsidRPr="00A62044">
        <w:rPr>
          <w:caps w:val="0"/>
        </w:rPr>
        <w:tab/>
      </w:r>
      <w:r>
        <w:rPr>
          <w:caps w:val="0"/>
        </w:rPr>
        <w:t xml:space="preserve">Guarantor </w:t>
      </w:r>
      <w:r>
        <w:rPr>
          <w:caps w:val="0"/>
          <w:color w:val="000000"/>
        </w:rPr>
        <w:t xml:space="preserve">Bankruptcy. </w:t>
      </w:r>
      <w:r w:rsidRPr="00006D43">
        <w:rPr>
          <w:b w:val="0"/>
          <w:caps w:val="0"/>
          <w:color w:val="000000"/>
        </w:rPr>
        <w:t>If there is a Bankruptcy with respect to a Guarantor,</w:t>
      </w:r>
      <w:r>
        <w:rPr>
          <w:b w:val="0"/>
          <w:caps w:val="0"/>
          <w:color w:val="000000"/>
        </w:rPr>
        <w:t xml:space="preserve"> then the following requirements must be satisfied:</w:t>
      </w:r>
    </w:p>
    <w:p w:rsidR="005E279A" w:rsidRPr="00494E97" w:rsidRDefault="005E279A" w:rsidP="005E279A">
      <w:pPr>
        <w:pStyle w:val="NormalHangingIndent3"/>
        <w:spacing w:after="0"/>
        <w:ind w:left="1440"/>
        <w:jc w:val="left"/>
        <w:rPr>
          <w:color w:val="000000"/>
        </w:rPr>
      </w:pPr>
    </w:p>
    <w:p w:rsidR="005E279A" w:rsidRDefault="005E279A" w:rsidP="005E279A">
      <w:pPr>
        <w:pStyle w:val="NormalHangingIndent3"/>
        <w:spacing w:after="0"/>
        <w:ind w:left="1440"/>
        <w:jc w:val="left"/>
        <w:rPr>
          <w:color w:val="000000"/>
        </w:rPr>
      </w:pPr>
      <w:r>
        <w:rPr>
          <w:color w:val="000000"/>
        </w:rPr>
        <w:t>(a</w:t>
      </w:r>
      <w:r w:rsidRPr="00494E97">
        <w:rPr>
          <w:color w:val="000000"/>
        </w:rPr>
        <w:t>)</w:t>
      </w:r>
      <w:r w:rsidRPr="00494E97">
        <w:rPr>
          <w:color w:val="000000"/>
        </w:rPr>
        <w:tab/>
      </w:r>
      <w:r>
        <w:rPr>
          <w:color w:val="000000"/>
        </w:rPr>
        <w:t>Borrower or Guarantor must provide</w:t>
      </w:r>
      <w:r w:rsidRPr="00494E97">
        <w:rPr>
          <w:color w:val="000000"/>
        </w:rPr>
        <w:t xml:space="preserve"> Notice of such </w:t>
      </w:r>
      <w:r>
        <w:rPr>
          <w:color w:val="000000"/>
        </w:rPr>
        <w:t xml:space="preserve">Bankruptcy </w:t>
      </w:r>
      <w:r w:rsidRPr="00494E97">
        <w:rPr>
          <w:color w:val="000000"/>
        </w:rPr>
        <w:t xml:space="preserve">to Lender </w:t>
      </w:r>
      <w:r w:rsidR="00E86E21">
        <w:rPr>
          <w:color w:val="000000"/>
        </w:rPr>
        <w:t>at least</w:t>
      </w:r>
      <w:r w:rsidRPr="00494E97">
        <w:rPr>
          <w:color w:val="000000"/>
        </w:rPr>
        <w:t xml:space="preserve"> 30 days prior </w:t>
      </w:r>
      <w:r>
        <w:rPr>
          <w:color w:val="000000"/>
        </w:rPr>
        <w:t xml:space="preserve">to </w:t>
      </w:r>
      <w:r w:rsidRPr="00494E97">
        <w:rPr>
          <w:color w:val="000000"/>
        </w:rPr>
        <w:t xml:space="preserve">the filing of a voluntary </w:t>
      </w:r>
      <w:r>
        <w:rPr>
          <w:color w:val="000000"/>
        </w:rPr>
        <w:t xml:space="preserve">Bankruptcy </w:t>
      </w:r>
      <w:r w:rsidRPr="00494E97">
        <w:rPr>
          <w:color w:val="000000"/>
        </w:rPr>
        <w:t xml:space="preserve">or within </w:t>
      </w:r>
      <w:r w:rsidRPr="00F447D4">
        <w:rPr>
          <w:color w:val="000000"/>
        </w:rPr>
        <w:t>30</w:t>
      </w:r>
      <w:r w:rsidRPr="00494E97">
        <w:rPr>
          <w:color w:val="000000"/>
        </w:rPr>
        <w:t xml:space="preserve"> days after the </w:t>
      </w:r>
      <w:r>
        <w:rPr>
          <w:color w:val="000000"/>
        </w:rPr>
        <w:t>commencement</w:t>
      </w:r>
      <w:r w:rsidRPr="00494E97">
        <w:rPr>
          <w:color w:val="000000"/>
        </w:rPr>
        <w:t xml:space="preserve"> of an involuntary </w:t>
      </w:r>
      <w:r>
        <w:rPr>
          <w:color w:val="000000"/>
        </w:rPr>
        <w:t>Bankruptcy</w:t>
      </w:r>
      <w:r w:rsidRPr="00494E97">
        <w:rPr>
          <w:color w:val="000000"/>
        </w:rPr>
        <w:t>.</w:t>
      </w:r>
    </w:p>
    <w:p w:rsidR="005E279A" w:rsidRPr="00E35EA6" w:rsidRDefault="005E279A" w:rsidP="005E279A">
      <w:pPr>
        <w:spacing w:after="0"/>
        <w:ind w:left="1440" w:hanging="720"/>
      </w:pPr>
    </w:p>
    <w:p w:rsidR="005E279A" w:rsidRPr="00733546" w:rsidRDefault="005E279A" w:rsidP="005E279A">
      <w:pPr>
        <w:spacing w:after="0"/>
        <w:ind w:left="1440" w:hanging="720"/>
        <w:jc w:val="left"/>
        <w:rPr>
          <w:color w:val="000000"/>
        </w:rPr>
      </w:pPr>
      <w:r>
        <w:t>(b)</w:t>
      </w:r>
      <w:r>
        <w:tab/>
        <w:t>W</w:t>
      </w:r>
      <w:r w:rsidRPr="00733546">
        <w:rPr>
          <w:color w:val="000000"/>
        </w:rPr>
        <w:t>ithin 90 days after filing</w:t>
      </w:r>
      <w:r>
        <w:rPr>
          <w:color w:val="000000"/>
        </w:rPr>
        <w:t xml:space="preserve"> a voluntary Bankruptcy or commencement of an involuntary Bankruptcy</w:t>
      </w:r>
      <w:r w:rsidRPr="00733546">
        <w:rPr>
          <w:color w:val="000000"/>
        </w:rPr>
        <w:t xml:space="preserve">, </w:t>
      </w:r>
      <w:r>
        <w:rPr>
          <w:color w:val="000000"/>
        </w:rPr>
        <w:t xml:space="preserve">if such action </w:t>
      </w:r>
      <w:r w:rsidRPr="00733546">
        <w:rPr>
          <w:color w:val="000000"/>
        </w:rPr>
        <w:t>is not dismissed</w:t>
      </w:r>
      <w:r>
        <w:rPr>
          <w:color w:val="000000"/>
        </w:rPr>
        <w:t xml:space="preserve">, then </w:t>
      </w:r>
      <w:r w:rsidRPr="00733546">
        <w:rPr>
          <w:color w:val="000000"/>
        </w:rPr>
        <w:t xml:space="preserve">Borrower </w:t>
      </w:r>
      <w:r>
        <w:rPr>
          <w:color w:val="000000"/>
        </w:rPr>
        <w:t xml:space="preserve">must </w:t>
      </w:r>
    </w:p>
    <w:p w:rsidR="005E279A" w:rsidRDefault="005E279A" w:rsidP="005E279A">
      <w:pPr>
        <w:spacing w:after="0"/>
        <w:ind w:left="1440"/>
        <w:jc w:val="left"/>
        <w:rPr>
          <w:color w:val="000000"/>
        </w:rPr>
      </w:pPr>
      <w:r>
        <w:rPr>
          <w:color w:val="000000"/>
        </w:rPr>
        <w:t xml:space="preserve">cause </w:t>
      </w:r>
      <w:r w:rsidRPr="00733546">
        <w:rPr>
          <w:color w:val="000000"/>
        </w:rPr>
        <w:t xml:space="preserve">a Replacement </w:t>
      </w:r>
      <w:r>
        <w:rPr>
          <w:color w:val="000000"/>
        </w:rPr>
        <w:t xml:space="preserve">Guarantor to </w:t>
      </w:r>
      <w:r w:rsidRPr="00733546">
        <w:rPr>
          <w:color w:val="000000"/>
        </w:rPr>
        <w:t xml:space="preserve">execute and deliver to Lender a </w:t>
      </w:r>
      <w:r>
        <w:rPr>
          <w:color w:val="000000"/>
        </w:rPr>
        <w:t>Replacement G</w:t>
      </w:r>
      <w:r w:rsidRPr="00733546">
        <w:rPr>
          <w:color w:val="000000"/>
        </w:rPr>
        <w:t>uaranty</w:t>
      </w:r>
      <w:r>
        <w:rPr>
          <w:color w:val="000000"/>
        </w:rPr>
        <w:t xml:space="preserve">, together with such customary legal opinions as Lender deems necessary. </w:t>
      </w:r>
    </w:p>
    <w:p w:rsidR="005E279A" w:rsidRDefault="005E279A" w:rsidP="005E279A">
      <w:pPr>
        <w:spacing w:after="0"/>
        <w:ind w:left="1440" w:hanging="720"/>
        <w:jc w:val="left"/>
        <w:rPr>
          <w:color w:val="000000"/>
        </w:rPr>
      </w:pPr>
    </w:p>
    <w:p w:rsidR="005E279A" w:rsidRDefault="005E279A" w:rsidP="005E279A">
      <w:pPr>
        <w:suppressAutoHyphens/>
        <w:spacing w:after="0"/>
        <w:ind w:left="1440" w:hanging="720"/>
        <w:jc w:val="left"/>
        <w:rPr>
          <w:color w:val="000000"/>
        </w:rPr>
      </w:pPr>
      <w:r>
        <w:rPr>
          <w:color w:val="000000"/>
        </w:rPr>
        <w:t>(c)</w:t>
      </w:r>
      <w:r>
        <w:rPr>
          <w:color w:val="000000"/>
        </w:rPr>
        <w:tab/>
      </w:r>
      <w:r w:rsidRPr="00494E97">
        <w:rPr>
          <w:color w:val="000000"/>
        </w:rPr>
        <w:t xml:space="preserve">Borrower </w:t>
      </w:r>
      <w:r>
        <w:rPr>
          <w:color w:val="000000"/>
        </w:rPr>
        <w:t xml:space="preserve">must </w:t>
      </w:r>
      <w:r w:rsidRPr="00494E97">
        <w:rPr>
          <w:color w:val="000000"/>
        </w:rPr>
        <w:t>pay or reimburse Lender, upon demand, for all costs and expenses</w:t>
      </w:r>
      <w:r>
        <w:rPr>
          <w:color w:val="000000"/>
        </w:rPr>
        <w:t>,</w:t>
      </w:r>
      <w:r w:rsidRPr="00494E97">
        <w:rPr>
          <w:color w:val="000000"/>
        </w:rPr>
        <w:t xml:space="preserve"> including all Attorneys</w:t>
      </w:r>
      <w:r w:rsidR="00350C47">
        <w:rPr>
          <w:color w:val="000000"/>
        </w:rPr>
        <w:t>’</w:t>
      </w:r>
      <w:r w:rsidRPr="00494E97">
        <w:rPr>
          <w:color w:val="000000"/>
        </w:rPr>
        <w:t xml:space="preserve"> Fees and Cost</w:t>
      </w:r>
      <w:r>
        <w:rPr>
          <w:color w:val="000000"/>
        </w:rPr>
        <w:t>s, incurred by Lender in connection with the replacement of Guarantor.</w:t>
      </w:r>
    </w:p>
    <w:p w:rsidR="005E279A" w:rsidRDefault="005E279A" w:rsidP="005E279A">
      <w:pPr>
        <w:suppressAutoHyphens/>
        <w:spacing w:after="0"/>
        <w:ind w:left="1440" w:hanging="720"/>
        <w:jc w:val="left"/>
        <w:rPr>
          <w:color w:val="000000"/>
        </w:rPr>
      </w:pPr>
    </w:p>
    <w:p w:rsidR="005E279A" w:rsidRDefault="005E279A" w:rsidP="005E279A">
      <w:pPr>
        <w:suppressAutoHyphens/>
        <w:spacing w:after="0"/>
        <w:ind w:left="1440" w:hanging="720"/>
        <w:jc w:val="left"/>
        <w:rPr>
          <w:color w:val="000000"/>
        </w:rPr>
      </w:pPr>
      <w:r>
        <w:rPr>
          <w:color w:val="000000"/>
        </w:rPr>
        <w:t>(d)</w:t>
      </w:r>
      <w:r>
        <w:rPr>
          <w:color w:val="000000"/>
        </w:rPr>
        <w:tab/>
        <w:t>Borrower must pay the Special Transfer Processing Fee to Lender in connection with the replacement of Guarantor at the time of the delivery of the Replacement Guaranty.</w:t>
      </w:r>
    </w:p>
    <w:p w:rsidR="005E279A" w:rsidRDefault="005E279A" w:rsidP="005E279A">
      <w:pPr>
        <w:suppressAutoHyphens/>
        <w:spacing w:after="0"/>
        <w:ind w:left="1440" w:hanging="720"/>
        <w:jc w:val="left"/>
        <w:rPr>
          <w:color w:val="000000"/>
        </w:rPr>
      </w:pPr>
    </w:p>
    <w:p w:rsidR="005E279A" w:rsidRPr="00494E97" w:rsidRDefault="005E279A" w:rsidP="005E279A">
      <w:pPr>
        <w:pStyle w:val="NormalHangingIndent3"/>
        <w:spacing w:after="0"/>
        <w:ind w:left="720"/>
        <w:jc w:val="left"/>
        <w:rPr>
          <w:color w:val="000000"/>
        </w:rPr>
      </w:pPr>
      <w:r w:rsidRPr="00A62044">
        <w:rPr>
          <w:b/>
          <w:color w:val="000000"/>
        </w:rPr>
        <w:t>8.02</w:t>
      </w:r>
      <w:r w:rsidRPr="00A62044">
        <w:rPr>
          <w:b/>
          <w:color w:val="000000"/>
        </w:rPr>
        <w:tab/>
        <w:t xml:space="preserve">Guarantor </w:t>
      </w:r>
      <w:r>
        <w:rPr>
          <w:b/>
          <w:color w:val="000000"/>
        </w:rPr>
        <w:t>Status Event</w:t>
      </w:r>
      <w:r w:rsidRPr="00494E97">
        <w:rPr>
          <w:color w:val="000000"/>
        </w:rPr>
        <w:t>.</w:t>
      </w:r>
      <w:r>
        <w:rPr>
          <w:color w:val="000000"/>
        </w:rPr>
        <w:t xml:space="preserve">  If there is a Status Event with respect to a Guarantor, the following requirements</w:t>
      </w:r>
      <w:r w:rsidRPr="00494E97">
        <w:rPr>
          <w:color w:val="000000"/>
        </w:rPr>
        <w:t xml:space="preserve"> </w:t>
      </w:r>
      <w:r>
        <w:rPr>
          <w:color w:val="000000"/>
        </w:rPr>
        <w:t>must be satisfied:</w:t>
      </w:r>
      <w:r w:rsidRPr="00494E97">
        <w:rPr>
          <w:color w:val="000000"/>
        </w:rPr>
        <w:tab/>
      </w:r>
    </w:p>
    <w:p w:rsidR="005E279A" w:rsidRPr="00494E97" w:rsidRDefault="005E279A" w:rsidP="005E279A">
      <w:pPr>
        <w:pStyle w:val="NormalHangingIndent3"/>
        <w:spacing w:after="0"/>
        <w:ind w:left="1440"/>
        <w:jc w:val="left"/>
        <w:rPr>
          <w:color w:val="000000"/>
        </w:rPr>
      </w:pPr>
    </w:p>
    <w:p w:rsidR="005E279A" w:rsidRDefault="005E279A" w:rsidP="005E279A">
      <w:pPr>
        <w:pStyle w:val="BodyText"/>
        <w:spacing w:after="0"/>
        <w:ind w:left="1440" w:hanging="720"/>
        <w:jc w:val="left"/>
        <w:rPr>
          <w:color w:val="000000"/>
        </w:rPr>
      </w:pPr>
      <w:r>
        <w:rPr>
          <w:color w:val="000000"/>
        </w:rPr>
        <w:t>(a</w:t>
      </w:r>
      <w:r w:rsidRPr="00494E97">
        <w:rPr>
          <w:color w:val="000000"/>
        </w:rPr>
        <w:t>)</w:t>
      </w:r>
      <w:r w:rsidRPr="00494E97">
        <w:rPr>
          <w:color w:val="000000"/>
        </w:rPr>
        <w:tab/>
        <w:t>Borrower</w:t>
      </w:r>
      <w:r>
        <w:rPr>
          <w:color w:val="000000"/>
        </w:rPr>
        <w:t xml:space="preserve"> or Guarantor</w:t>
      </w:r>
      <w:r w:rsidRPr="00494E97">
        <w:rPr>
          <w:color w:val="000000"/>
        </w:rPr>
        <w:t xml:space="preserve"> </w:t>
      </w:r>
      <w:r>
        <w:rPr>
          <w:color w:val="000000"/>
        </w:rPr>
        <w:t xml:space="preserve">must </w:t>
      </w:r>
      <w:r w:rsidRPr="00494E97">
        <w:rPr>
          <w:color w:val="000000"/>
        </w:rPr>
        <w:t xml:space="preserve">provide Notice of such </w:t>
      </w:r>
      <w:r>
        <w:rPr>
          <w:color w:val="000000"/>
        </w:rPr>
        <w:t>Status</w:t>
      </w:r>
      <w:r w:rsidRPr="00494E97">
        <w:rPr>
          <w:color w:val="000000"/>
        </w:rPr>
        <w:t xml:space="preserve"> </w:t>
      </w:r>
      <w:r>
        <w:rPr>
          <w:color w:val="000000"/>
        </w:rPr>
        <w:t xml:space="preserve">Event and pay the Special </w:t>
      </w:r>
      <w:r>
        <w:t xml:space="preserve">Transfer Processing Fee </w:t>
      </w:r>
      <w:r w:rsidRPr="00494E97">
        <w:rPr>
          <w:color w:val="000000"/>
        </w:rPr>
        <w:t xml:space="preserve">to Lender within 30 days after </w:t>
      </w:r>
      <w:r>
        <w:rPr>
          <w:color w:val="000000"/>
        </w:rPr>
        <w:t>a Status Event</w:t>
      </w:r>
      <w:r w:rsidRPr="00494E97">
        <w:rPr>
          <w:color w:val="000000"/>
        </w:rPr>
        <w:t>.</w:t>
      </w:r>
    </w:p>
    <w:p w:rsidR="005E279A" w:rsidRDefault="005E279A" w:rsidP="005E279A">
      <w:pPr>
        <w:spacing w:after="0"/>
        <w:ind w:left="1440" w:hanging="720"/>
      </w:pPr>
    </w:p>
    <w:p w:rsidR="005E279A" w:rsidRDefault="005E279A" w:rsidP="005E279A">
      <w:pPr>
        <w:spacing w:after="0"/>
        <w:ind w:left="1440" w:hanging="720"/>
        <w:jc w:val="left"/>
        <w:rPr>
          <w:color w:val="000000"/>
        </w:rPr>
      </w:pPr>
      <w:r>
        <w:rPr>
          <w:color w:val="000000"/>
        </w:rPr>
        <w:t>(b)</w:t>
      </w:r>
      <w:r>
        <w:rPr>
          <w:color w:val="000000"/>
        </w:rPr>
        <w:tab/>
        <w:t xml:space="preserve">Within 30 days after a Status Event, </w:t>
      </w:r>
      <w:r w:rsidRPr="00733546">
        <w:rPr>
          <w:color w:val="000000"/>
        </w:rPr>
        <w:t xml:space="preserve">Borrower </w:t>
      </w:r>
      <w:r>
        <w:rPr>
          <w:color w:val="000000"/>
        </w:rPr>
        <w:t>must cause</w:t>
      </w:r>
      <w:r w:rsidRPr="00733546">
        <w:rPr>
          <w:color w:val="000000"/>
        </w:rPr>
        <w:t xml:space="preserve"> a Replacement </w:t>
      </w:r>
      <w:r>
        <w:rPr>
          <w:color w:val="000000"/>
        </w:rPr>
        <w:t xml:space="preserve">Guarantor to </w:t>
      </w:r>
      <w:r w:rsidRPr="00733546">
        <w:rPr>
          <w:color w:val="000000"/>
        </w:rPr>
        <w:t xml:space="preserve">execute and deliver to Lender a </w:t>
      </w:r>
      <w:r>
        <w:rPr>
          <w:color w:val="000000"/>
        </w:rPr>
        <w:t>Replacement G</w:t>
      </w:r>
      <w:r w:rsidRPr="00733546">
        <w:rPr>
          <w:color w:val="000000"/>
        </w:rPr>
        <w:t>uaranty</w:t>
      </w:r>
      <w:r>
        <w:rPr>
          <w:color w:val="000000"/>
        </w:rPr>
        <w:t>, together with such customary legal opinions as Lender deems necessary</w:t>
      </w:r>
      <w:r w:rsidRPr="00733546">
        <w:rPr>
          <w:color w:val="000000"/>
        </w:rPr>
        <w:t>.</w:t>
      </w:r>
    </w:p>
    <w:p w:rsidR="005E279A" w:rsidRDefault="005E279A" w:rsidP="005E279A">
      <w:pPr>
        <w:spacing w:after="0"/>
        <w:ind w:left="1440" w:hanging="720"/>
        <w:jc w:val="left"/>
        <w:rPr>
          <w:color w:val="000000"/>
        </w:rPr>
      </w:pPr>
    </w:p>
    <w:p w:rsidR="005E279A" w:rsidRDefault="005E279A" w:rsidP="005E279A">
      <w:pPr>
        <w:suppressAutoHyphens/>
        <w:spacing w:after="0"/>
        <w:ind w:left="1440" w:hanging="720"/>
        <w:jc w:val="left"/>
        <w:rPr>
          <w:color w:val="000000"/>
        </w:rPr>
      </w:pPr>
      <w:r>
        <w:rPr>
          <w:color w:val="000000"/>
        </w:rPr>
        <w:t>(c)</w:t>
      </w:r>
      <w:r>
        <w:rPr>
          <w:color w:val="000000"/>
        </w:rPr>
        <w:tab/>
      </w:r>
      <w:r w:rsidRPr="00494E97">
        <w:rPr>
          <w:color w:val="000000"/>
        </w:rPr>
        <w:t xml:space="preserve">Borrower </w:t>
      </w:r>
      <w:r>
        <w:rPr>
          <w:color w:val="000000"/>
        </w:rPr>
        <w:t xml:space="preserve">must </w:t>
      </w:r>
      <w:r w:rsidRPr="00494E97">
        <w:rPr>
          <w:color w:val="000000"/>
        </w:rPr>
        <w:t>pay or reimburse Lender, upon demand, for all costs and expenses including all Attorneys</w:t>
      </w:r>
      <w:r w:rsidR="00350C47">
        <w:rPr>
          <w:color w:val="000000"/>
        </w:rPr>
        <w:t>’</w:t>
      </w:r>
      <w:r w:rsidRPr="00494E97">
        <w:rPr>
          <w:color w:val="000000"/>
        </w:rPr>
        <w:t xml:space="preserve"> Fees and Costs, incurred by</w:t>
      </w:r>
      <w:r>
        <w:rPr>
          <w:color w:val="000000"/>
        </w:rPr>
        <w:t xml:space="preserve"> Lender in connection with the Status Event</w:t>
      </w:r>
      <w:r w:rsidRPr="00494E97">
        <w:rPr>
          <w:color w:val="000000"/>
        </w:rPr>
        <w:t xml:space="preserve">. </w:t>
      </w:r>
    </w:p>
    <w:p w:rsidR="0025566E" w:rsidRDefault="0025566E" w:rsidP="005E279A">
      <w:pPr>
        <w:suppressAutoHyphens/>
        <w:spacing w:after="0"/>
        <w:ind w:left="1440" w:hanging="720"/>
        <w:jc w:val="left"/>
        <w:rPr>
          <w:color w:val="000000"/>
        </w:rPr>
      </w:pPr>
    </w:p>
    <w:p w:rsidR="00B4565C" w:rsidRDefault="00B4565C" w:rsidP="00B4565C">
      <w:pPr>
        <w:suppressAutoHyphens/>
        <w:spacing w:after="0"/>
        <w:ind w:left="1440" w:hanging="720"/>
        <w:jc w:val="left"/>
        <w:rPr>
          <w:color w:val="000000"/>
        </w:rPr>
      </w:pPr>
      <w:bookmarkStart w:id="22" w:name="_Hlk15633932"/>
      <w:r w:rsidRPr="004E4273">
        <w:rPr>
          <w:color w:val="000000"/>
        </w:rPr>
        <w:t>(d)</w:t>
      </w:r>
      <w:r>
        <w:rPr>
          <w:color w:val="000000"/>
        </w:rPr>
        <w:tab/>
      </w:r>
      <w:bookmarkStart w:id="23" w:name="_Hlk62483202"/>
      <w:r w:rsidRPr="004E4273">
        <w:rPr>
          <w:color w:val="000000"/>
        </w:rPr>
        <w:t>In connection with a Status Event</w:t>
      </w:r>
      <w:r>
        <w:rPr>
          <w:color w:val="000000"/>
        </w:rPr>
        <w:t xml:space="preserve"> that would result from </w:t>
      </w:r>
      <w:r w:rsidRPr="004E4273">
        <w:rPr>
          <w:color w:val="000000"/>
        </w:rPr>
        <w:t>the expiration of an entity Guarantor’s term of existence</w:t>
      </w:r>
      <w:r>
        <w:rPr>
          <w:color w:val="000000"/>
        </w:rPr>
        <w:t>:</w:t>
      </w:r>
    </w:p>
    <w:p w:rsidR="00B4565C" w:rsidRDefault="00B4565C" w:rsidP="00B4565C">
      <w:pPr>
        <w:suppressAutoHyphens/>
        <w:spacing w:after="0"/>
        <w:ind w:left="2160" w:hanging="720"/>
        <w:jc w:val="left"/>
        <w:rPr>
          <w:color w:val="000000"/>
        </w:rPr>
      </w:pPr>
    </w:p>
    <w:p w:rsidR="00B4565C" w:rsidRDefault="00B4565C" w:rsidP="00B4565C">
      <w:pPr>
        <w:suppressAutoHyphens/>
        <w:spacing w:after="0"/>
        <w:ind w:left="2160" w:hanging="720"/>
        <w:jc w:val="left"/>
        <w:rPr>
          <w:color w:val="000000"/>
        </w:rPr>
      </w:pPr>
      <w:r>
        <w:rPr>
          <w:color w:val="000000"/>
        </w:rPr>
        <w:t>(i)</w:t>
      </w:r>
      <w:r>
        <w:rPr>
          <w:color w:val="000000"/>
        </w:rPr>
        <w:tab/>
        <w:t xml:space="preserve">in lieu of Section 8.02(b), </w:t>
      </w:r>
      <w:r w:rsidRPr="004E4273">
        <w:rPr>
          <w:color w:val="000000"/>
        </w:rPr>
        <w:t>Guarantor must satisfy one of the Guarantor Expiration Alternatives set forth in Section 22 of the Guaranty</w:t>
      </w:r>
      <w:r>
        <w:rPr>
          <w:color w:val="000000"/>
        </w:rPr>
        <w:t xml:space="preserve"> and provide such customary legal opinions as Lender deems necessary; </w:t>
      </w:r>
    </w:p>
    <w:p w:rsidR="00B4565C" w:rsidRDefault="00B4565C" w:rsidP="00B4565C">
      <w:pPr>
        <w:suppressAutoHyphens/>
        <w:spacing w:after="0"/>
        <w:ind w:left="2160" w:hanging="720"/>
        <w:jc w:val="left"/>
        <w:rPr>
          <w:color w:val="000000"/>
        </w:rPr>
      </w:pPr>
    </w:p>
    <w:p w:rsidR="00B4565C" w:rsidRDefault="00B4565C" w:rsidP="00B81C43">
      <w:pPr>
        <w:suppressAutoHyphens/>
        <w:spacing w:after="0"/>
        <w:ind w:left="2160" w:hanging="720"/>
        <w:jc w:val="left"/>
        <w:rPr>
          <w:color w:val="000000"/>
        </w:rPr>
      </w:pPr>
      <w:r>
        <w:rPr>
          <w:color w:val="000000"/>
        </w:rPr>
        <w:t>(ii)</w:t>
      </w:r>
      <w:r>
        <w:rPr>
          <w:color w:val="000000"/>
        </w:rPr>
        <w:tab/>
        <w:t xml:space="preserve">in lieu of </w:t>
      </w:r>
      <w:r w:rsidRPr="004E4273">
        <w:rPr>
          <w:color w:val="000000"/>
        </w:rPr>
        <w:t xml:space="preserve">Section 8.02(a), </w:t>
      </w:r>
      <w:r>
        <w:rPr>
          <w:color w:val="000000"/>
        </w:rPr>
        <w:t xml:space="preserve">Borrower or Guarantor must provide Notice to Lender of the Guarantor Expiration Alternative it has selected at least 30 days prior to its satisfaction along with payment of the Special Transfer </w:t>
      </w:r>
      <w:r w:rsidRPr="00494E97">
        <w:rPr>
          <w:color w:val="000000"/>
        </w:rPr>
        <w:t xml:space="preserve">Processing </w:t>
      </w:r>
      <w:r>
        <w:rPr>
          <w:color w:val="000000"/>
        </w:rPr>
        <w:t>Fee</w:t>
      </w:r>
      <w:r w:rsidR="00A532A8">
        <w:rPr>
          <w:color w:val="000000"/>
        </w:rPr>
        <w:t xml:space="preserve">, provided that if the Guarantor Expiration Alternative is </w:t>
      </w:r>
      <w:r>
        <w:rPr>
          <w:color w:val="000000"/>
        </w:rPr>
        <w:t>an</w:t>
      </w:r>
      <w:r w:rsidRPr="004E4273">
        <w:rPr>
          <w:color w:val="000000"/>
        </w:rPr>
        <w:t xml:space="preserve"> Extension (as defined in Section 22(b)(i) of the Guaranty), then no Special Transfer Processing Fee will be due to Lender.</w:t>
      </w:r>
    </w:p>
    <w:bookmarkEnd w:id="23"/>
    <w:p w:rsidR="00B4565C" w:rsidRDefault="00B4565C">
      <w:pPr>
        <w:pStyle w:val="NormalHangingIndent3"/>
        <w:spacing w:after="0"/>
        <w:ind w:left="720"/>
        <w:jc w:val="left"/>
        <w:rPr>
          <w:b/>
          <w:color w:val="000000"/>
        </w:rPr>
      </w:pPr>
    </w:p>
    <w:p w:rsidR="005E279A" w:rsidRDefault="005E279A" w:rsidP="005E279A">
      <w:pPr>
        <w:pStyle w:val="NormalHangingIndent3"/>
        <w:spacing w:after="0"/>
        <w:ind w:left="720"/>
        <w:jc w:val="left"/>
        <w:rPr>
          <w:color w:val="000000"/>
        </w:rPr>
      </w:pPr>
      <w:r>
        <w:rPr>
          <w:b/>
          <w:color w:val="000000"/>
        </w:rPr>
        <w:t>8.03</w:t>
      </w:r>
      <w:r w:rsidRPr="00A62044">
        <w:rPr>
          <w:b/>
          <w:color w:val="000000"/>
        </w:rPr>
        <w:tab/>
      </w:r>
      <w:r>
        <w:rPr>
          <w:b/>
          <w:color w:val="000000"/>
        </w:rPr>
        <w:t xml:space="preserve">Death of a </w:t>
      </w:r>
      <w:r w:rsidRPr="00A62044">
        <w:rPr>
          <w:b/>
          <w:color w:val="000000"/>
        </w:rPr>
        <w:t xml:space="preserve">Guarantor </w:t>
      </w:r>
      <w:r>
        <w:rPr>
          <w:b/>
          <w:color w:val="000000"/>
        </w:rPr>
        <w:t xml:space="preserve">Not in </w:t>
      </w:r>
      <w:r w:rsidR="004014F5">
        <w:rPr>
          <w:b/>
          <w:color w:val="000000"/>
        </w:rPr>
        <w:t>Control of Borrower</w:t>
      </w:r>
      <w:r w:rsidR="00DE5C4E">
        <w:rPr>
          <w:b/>
          <w:color w:val="000000"/>
        </w:rPr>
        <w:t>.</w:t>
      </w:r>
      <w:r>
        <w:rPr>
          <w:color w:val="000000"/>
        </w:rPr>
        <w:t xml:space="preserve">  If there is a death of a Guarantor Not in </w:t>
      </w:r>
      <w:r w:rsidR="004014F5">
        <w:rPr>
          <w:color w:val="000000"/>
        </w:rPr>
        <w:t>Control of Borrower</w:t>
      </w:r>
      <w:r>
        <w:rPr>
          <w:color w:val="000000"/>
        </w:rPr>
        <w:t>, the following requirements</w:t>
      </w:r>
      <w:r w:rsidRPr="00494E97">
        <w:rPr>
          <w:color w:val="000000"/>
        </w:rPr>
        <w:t xml:space="preserve"> </w:t>
      </w:r>
      <w:r>
        <w:rPr>
          <w:color w:val="000000"/>
        </w:rPr>
        <w:t>must be satisfied:</w:t>
      </w:r>
    </w:p>
    <w:p w:rsidR="005E279A" w:rsidRDefault="005E279A" w:rsidP="005E279A">
      <w:pPr>
        <w:pStyle w:val="NormalHangingIndent3"/>
        <w:spacing w:after="0"/>
        <w:ind w:left="720"/>
        <w:jc w:val="left"/>
        <w:rPr>
          <w:color w:val="000000"/>
        </w:rPr>
      </w:pPr>
    </w:p>
    <w:p w:rsidR="005E279A" w:rsidRDefault="005E279A" w:rsidP="005E279A">
      <w:pPr>
        <w:pStyle w:val="BodyText"/>
        <w:spacing w:after="0"/>
        <w:ind w:left="1440" w:hanging="720"/>
        <w:jc w:val="left"/>
        <w:rPr>
          <w:color w:val="000000"/>
        </w:rPr>
      </w:pPr>
      <w:r>
        <w:rPr>
          <w:color w:val="000000"/>
        </w:rPr>
        <w:t>(a</w:t>
      </w:r>
      <w:r w:rsidRPr="00494E97">
        <w:rPr>
          <w:color w:val="000000"/>
        </w:rPr>
        <w:t>)</w:t>
      </w:r>
      <w:r w:rsidRPr="00494E97">
        <w:rPr>
          <w:color w:val="000000"/>
        </w:rPr>
        <w:tab/>
        <w:t>Borrower</w:t>
      </w:r>
      <w:r>
        <w:rPr>
          <w:color w:val="000000"/>
        </w:rPr>
        <w:t xml:space="preserve"> must </w:t>
      </w:r>
      <w:r w:rsidRPr="00494E97">
        <w:rPr>
          <w:color w:val="000000"/>
        </w:rPr>
        <w:t xml:space="preserve">provide Notice to Lender within </w:t>
      </w:r>
      <w:r>
        <w:rPr>
          <w:color w:val="000000"/>
        </w:rPr>
        <w:t>6</w:t>
      </w:r>
      <w:r w:rsidRPr="00494E97">
        <w:rPr>
          <w:color w:val="000000"/>
        </w:rPr>
        <w:t xml:space="preserve">0 days after the </w:t>
      </w:r>
      <w:r>
        <w:rPr>
          <w:color w:val="000000"/>
        </w:rPr>
        <w:t xml:space="preserve">death of any Guarantor Not in </w:t>
      </w:r>
      <w:r w:rsidR="000418D5">
        <w:rPr>
          <w:color w:val="000000"/>
        </w:rPr>
        <w:t xml:space="preserve">Control of </w:t>
      </w:r>
      <w:r>
        <w:rPr>
          <w:color w:val="000000"/>
        </w:rPr>
        <w:t>Borrower along with the Special Transfer Processing Fee</w:t>
      </w:r>
      <w:r w:rsidRPr="00494E97">
        <w:rPr>
          <w:color w:val="000000"/>
        </w:rPr>
        <w:t>.</w:t>
      </w:r>
    </w:p>
    <w:p w:rsidR="005E279A" w:rsidRDefault="005E279A" w:rsidP="005E279A">
      <w:pPr>
        <w:pStyle w:val="BodyText"/>
        <w:spacing w:after="0"/>
        <w:ind w:left="1440" w:hanging="720"/>
        <w:jc w:val="left"/>
        <w:rPr>
          <w:color w:val="000000"/>
        </w:rPr>
      </w:pPr>
    </w:p>
    <w:p w:rsidR="005E279A" w:rsidRPr="00494E97" w:rsidRDefault="005E279A" w:rsidP="005E279A">
      <w:pPr>
        <w:pStyle w:val="Scheme11L3"/>
        <w:numPr>
          <w:ilvl w:val="0"/>
          <w:numId w:val="0"/>
        </w:numPr>
        <w:tabs>
          <w:tab w:val="left" w:pos="720"/>
        </w:tabs>
        <w:spacing w:after="0"/>
        <w:ind w:left="1440" w:hanging="720"/>
        <w:jc w:val="left"/>
        <w:rPr>
          <w:color w:val="000000"/>
          <w:szCs w:val="24"/>
        </w:rPr>
      </w:pPr>
      <w:r>
        <w:rPr>
          <w:color w:val="000000"/>
          <w:szCs w:val="24"/>
        </w:rPr>
        <w:t>(b)</w:t>
      </w:r>
      <w:r>
        <w:rPr>
          <w:color w:val="000000"/>
          <w:szCs w:val="24"/>
        </w:rPr>
        <w:tab/>
      </w:r>
      <w:r w:rsidRPr="00494E97">
        <w:rPr>
          <w:color w:val="000000"/>
          <w:szCs w:val="24"/>
        </w:rPr>
        <w:t xml:space="preserve">Each surviving Guarantor </w:t>
      </w:r>
      <w:r>
        <w:rPr>
          <w:color w:val="000000"/>
          <w:szCs w:val="24"/>
        </w:rPr>
        <w:t xml:space="preserve">must </w:t>
      </w:r>
      <w:r w:rsidRPr="00494E97">
        <w:rPr>
          <w:color w:val="000000"/>
          <w:szCs w:val="24"/>
        </w:rPr>
        <w:t>execute such documents and agreements as Lender requires in Lender</w:t>
      </w:r>
      <w:r w:rsidR="00350C47">
        <w:rPr>
          <w:color w:val="000000"/>
          <w:szCs w:val="24"/>
        </w:rPr>
        <w:t>’</w:t>
      </w:r>
      <w:r w:rsidRPr="00494E97">
        <w:rPr>
          <w:color w:val="000000"/>
          <w:szCs w:val="24"/>
        </w:rPr>
        <w:t>s Discretion to ratify its Guaranty</w:t>
      </w:r>
      <w:r>
        <w:rPr>
          <w:color w:val="000000"/>
          <w:szCs w:val="24"/>
        </w:rPr>
        <w:t xml:space="preserve"> within 30 days after the Notice required under Section 8.03(a)</w:t>
      </w:r>
      <w:r w:rsidRPr="00494E97">
        <w:rPr>
          <w:color w:val="000000"/>
          <w:szCs w:val="24"/>
        </w:rPr>
        <w:t>.</w:t>
      </w:r>
    </w:p>
    <w:p w:rsidR="005E279A" w:rsidRPr="00694CA3" w:rsidRDefault="005E279A" w:rsidP="005E279A">
      <w:pPr>
        <w:pStyle w:val="BodyText"/>
        <w:spacing w:after="0"/>
        <w:ind w:left="2880" w:hanging="720"/>
        <w:jc w:val="left"/>
        <w:rPr>
          <w:bCs/>
          <w:color w:val="000000"/>
        </w:rPr>
      </w:pPr>
    </w:p>
    <w:p w:rsidR="005E279A" w:rsidRPr="00494E97" w:rsidRDefault="005E279A" w:rsidP="005E279A">
      <w:pPr>
        <w:pStyle w:val="Scheme11L3"/>
        <w:numPr>
          <w:ilvl w:val="0"/>
          <w:numId w:val="0"/>
        </w:numPr>
        <w:tabs>
          <w:tab w:val="left" w:pos="720"/>
        </w:tabs>
        <w:spacing w:after="0"/>
        <w:ind w:left="1440" w:hanging="720"/>
        <w:jc w:val="left"/>
        <w:rPr>
          <w:color w:val="000000"/>
          <w:szCs w:val="24"/>
        </w:rPr>
      </w:pPr>
      <w:r>
        <w:rPr>
          <w:color w:val="000000"/>
          <w:szCs w:val="24"/>
        </w:rPr>
        <w:t>(c)</w:t>
      </w:r>
      <w:r>
        <w:rPr>
          <w:color w:val="000000"/>
          <w:szCs w:val="24"/>
        </w:rPr>
        <w:tab/>
        <w:t>U</w:t>
      </w:r>
      <w:r w:rsidRPr="00494E97">
        <w:rPr>
          <w:color w:val="000000"/>
          <w:szCs w:val="24"/>
        </w:rPr>
        <w:t xml:space="preserve">nless Lender </w:t>
      </w:r>
      <w:r>
        <w:rPr>
          <w:color w:val="000000"/>
          <w:szCs w:val="24"/>
        </w:rPr>
        <w:t xml:space="preserve">determines that </w:t>
      </w:r>
      <w:r w:rsidRPr="00494E97">
        <w:rPr>
          <w:color w:val="000000"/>
          <w:szCs w:val="24"/>
        </w:rPr>
        <w:t xml:space="preserve">any or all the surviving Guarantors </w:t>
      </w:r>
      <w:r>
        <w:rPr>
          <w:color w:val="000000"/>
          <w:szCs w:val="24"/>
        </w:rPr>
        <w:t>meet the requirements for a Replacement Guarantor, including the Replacement Guarantor Net Worth and Liquidity Requirements</w:t>
      </w:r>
      <w:r w:rsidRPr="00494E97">
        <w:rPr>
          <w:color w:val="000000"/>
          <w:szCs w:val="24"/>
        </w:rPr>
        <w:t xml:space="preserve">, one of the following </w:t>
      </w:r>
      <w:r>
        <w:rPr>
          <w:color w:val="000000"/>
          <w:szCs w:val="24"/>
        </w:rPr>
        <w:t xml:space="preserve">must </w:t>
      </w:r>
      <w:r w:rsidRPr="00494E97">
        <w:rPr>
          <w:color w:val="000000"/>
          <w:szCs w:val="24"/>
        </w:rPr>
        <w:t>occur:</w:t>
      </w:r>
    </w:p>
    <w:p w:rsidR="005E279A" w:rsidRPr="00494E97" w:rsidRDefault="005E279A" w:rsidP="005E279A">
      <w:pPr>
        <w:pStyle w:val="BodyText"/>
        <w:spacing w:after="0"/>
        <w:ind w:left="2880" w:hanging="720"/>
        <w:rPr>
          <w:color w:val="000000"/>
        </w:rPr>
      </w:pPr>
    </w:p>
    <w:p w:rsidR="005E279A" w:rsidRPr="00494E97" w:rsidRDefault="005E279A" w:rsidP="005E279A">
      <w:pPr>
        <w:pStyle w:val="Scheme11L3"/>
        <w:numPr>
          <w:ilvl w:val="0"/>
          <w:numId w:val="0"/>
        </w:numPr>
        <w:tabs>
          <w:tab w:val="left" w:pos="720"/>
          <w:tab w:val="left" w:pos="2160"/>
        </w:tabs>
        <w:spacing w:after="0"/>
        <w:ind w:left="2160" w:hanging="720"/>
        <w:jc w:val="left"/>
        <w:rPr>
          <w:color w:val="000000"/>
          <w:szCs w:val="24"/>
        </w:rPr>
      </w:pPr>
      <w:r>
        <w:rPr>
          <w:color w:val="000000"/>
          <w:szCs w:val="24"/>
        </w:rPr>
        <w:t>(i</w:t>
      </w:r>
      <w:r w:rsidRPr="00494E97">
        <w:rPr>
          <w:color w:val="000000"/>
          <w:szCs w:val="24"/>
        </w:rPr>
        <w:t>)</w:t>
      </w:r>
      <w:r w:rsidRPr="00494E97">
        <w:rPr>
          <w:color w:val="000000"/>
          <w:szCs w:val="24"/>
        </w:rPr>
        <w:tab/>
      </w:r>
      <w:r>
        <w:rPr>
          <w:color w:val="000000"/>
          <w:szCs w:val="24"/>
        </w:rPr>
        <w:t xml:space="preserve">Within 30 days after the Notice required under Section 8.03(a), </w:t>
      </w:r>
      <w:r w:rsidRPr="00494E97">
        <w:rPr>
          <w:color w:val="000000"/>
          <w:szCs w:val="24"/>
        </w:rPr>
        <w:t xml:space="preserve">Borrower </w:t>
      </w:r>
      <w:r>
        <w:rPr>
          <w:color w:val="000000"/>
          <w:szCs w:val="24"/>
        </w:rPr>
        <w:t>causes a</w:t>
      </w:r>
      <w:r w:rsidRPr="00494E97">
        <w:rPr>
          <w:color w:val="000000"/>
          <w:szCs w:val="24"/>
        </w:rPr>
        <w:t xml:space="preserve"> Replacement Guarantor </w:t>
      </w:r>
      <w:r>
        <w:rPr>
          <w:color w:val="000000"/>
          <w:szCs w:val="24"/>
        </w:rPr>
        <w:t>to</w:t>
      </w:r>
      <w:r w:rsidRPr="00494E97">
        <w:rPr>
          <w:color w:val="000000"/>
          <w:szCs w:val="24"/>
        </w:rPr>
        <w:t xml:space="preserve"> execute and deliver to Lender a </w:t>
      </w:r>
      <w:r>
        <w:rPr>
          <w:color w:val="000000"/>
          <w:szCs w:val="24"/>
        </w:rPr>
        <w:t>Replacement G</w:t>
      </w:r>
      <w:r w:rsidRPr="00494E97">
        <w:rPr>
          <w:color w:val="000000"/>
          <w:szCs w:val="24"/>
        </w:rPr>
        <w:t>uaranty.</w:t>
      </w:r>
    </w:p>
    <w:p w:rsidR="005E279A" w:rsidRPr="00494E97" w:rsidRDefault="005E279A" w:rsidP="005E279A">
      <w:pPr>
        <w:pStyle w:val="BodyText"/>
        <w:tabs>
          <w:tab w:val="left" w:pos="2160"/>
        </w:tabs>
        <w:spacing w:after="0"/>
        <w:ind w:left="3600" w:hanging="2160"/>
        <w:rPr>
          <w:color w:val="000000"/>
        </w:rPr>
      </w:pPr>
    </w:p>
    <w:p w:rsidR="005E279A" w:rsidRPr="00494E97" w:rsidRDefault="005E279A" w:rsidP="005E279A">
      <w:pPr>
        <w:pStyle w:val="Scheme11L3"/>
        <w:numPr>
          <w:ilvl w:val="0"/>
          <w:numId w:val="0"/>
        </w:numPr>
        <w:tabs>
          <w:tab w:val="left" w:pos="720"/>
          <w:tab w:val="left" w:pos="2160"/>
        </w:tabs>
        <w:spacing w:after="0"/>
        <w:ind w:left="2160" w:hanging="720"/>
        <w:jc w:val="left"/>
        <w:rPr>
          <w:color w:val="000000"/>
          <w:szCs w:val="24"/>
        </w:rPr>
      </w:pPr>
      <w:r>
        <w:rPr>
          <w:color w:val="000000"/>
          <w:szCs w:val="24"/>
        </w:rPr>
        <w:t>(ii</w:t>
      </w:r>
      <w:r w:rsidRPr="00494E97">
        <w:rPr>
          <w:color w:val="000000"/>
          <w:szCs w:val="24"/>
        </w:rPr>
        <w:t>)</w:t>
      </w:r>
      <w:r w:rsidRPr="00494E97">
        <w:rPr>
          <w:color w:val="000000"/>
          <w:szCs w:val="24"/>
        </w:rPr>
        <w:tab/>
        <w:t>The estate of the deceased Guarantor ratifies the Guaranty in writing</w:t>
      </w:r>
      <w:r>
        <w:rPr>
          <w:color w:val="000000"/>
          <w:szCs w:val="24"/>
        </w:rPr>
        <w:t xml:space="preserve"> within 30 days after the Notice required under Section 8.03(a)</w:t>
      </w:r>
      <w:r w:rsidRPr="00494E97">
        <w:rPr>
          <w:color w:val="000000"/>
          <w:szCs w:val="24"/>
        </w:rPr>
        <w:t>,</w:t>
      </w:r>
      <w:r>
        <w:rPr>
          <w:color w:val="000000"/>
          <w:szCs w:val="24"/>
        </w:rPr>
        <w:t xml:space="preserve"> and within 6 months after the d</w:t>
      </w:r>
      <w:r w:rsidRPr="00494E97">
        <w:rPr>
          <w:color w:val="000000"/>
          <w:szCs w:val="24"/>
        </w:rPr>
        <w:t xml:space="preserve">eath of the </w:t>
      </w:r>
      <w:r>
        <w:rPr>
          <w:color w:val="000000"/>
          <w:szCs w:val="24"/>
        </w:rPr>
        <w:t>applicable</w:t>
      </w:r>
      <w:r w:rsidRPr="00494E97">
        <w:rPr>
          <w:color w:val="000000"/>
          <w:szCs w:val="24"/>
        </w:rPr>
        <w:t xml:space="preserve"> Guarantor, Borrower </w:t>
      </w:r>
      <w:r>
        <w:rPr>
          <w:color w:val="000000"/>
          <w:szCs w:val="24"/>
        </w:rPr>
        <w:t xml:space="preserve">causes </w:t>
      </w:r>
      <w:r w:rsidRPr="00494E97">
        <w:rPr>
          <w:color w:val="000000"/>
          <w:szCs w:val="24"/>
        </w:rPr>
        <w:t xml:space="preserve">a Replacement </w:t>
      </w:r>
      <w:r>
        <w:rPr>
          <w:color w:val="000000"/>
          <w:szCs w:val="24"/>
        </w:rPr>
        <w:t>Guarantor to execute and deliver</w:t>
      </w:r>
      <w:r w:rsidRPr="00494E97">
        <w:rPr>
          <w:color w:val="000000"/>
          <w:szCs w:val="24"/>
        </w:rPr>
        <w:t xml:space="preserve"> to Lender a </w:t>
      </w:r>
      <w:r>
        <w:rPr>
          <w:color w:val="000000"/>
          <w:szCs w:val="24"/>
        </w:rPr>
        <w:t>Replacement Guaranty</w:t>
      </w:r>
      <w:r w:rsidRPr="00494E97">
        <w:rPr>
          <w:color w:val="000000"/>
          <w:szCs w:val="24"/>
        </w:rPr>
        <w:t>.</w:t>
      </w:r>
    </w:p>
    <w:p w:rsidR="005E279A" w:rsidRPr="00494E97" w:rsidRDefault="005E279A" w:rsidP="005E279A">
      <w:pPr>
        <w:pStyle w:val="BodyText"/>
        <w:tabs>
          <w:tab w:val="left" w:pos="2160"/>
        </w:tabs>
        <w:spacing w:after="0"/>
        <w:ind w:hanging="2160"/>
        <w:rPr>
          <w:color w:val="000000"/>
        </w:rPr>
      </w:pPr>
    </w:p>
    <w:p w:rsidR="005E279A" w:rsidRDefault="005E279A" w:rsidP="005E279A">
      <w:pPr>
        <w:suppressAutoHyphens/>
        <w:spacing w:after="0"/>
        <w:ind w:left="1440" w:hanging="720"/>
        <w:jc w:val="left"/>
        <w:rPr>
          <w:color w:val="000000"/>
        </w:rPr>
      </w:pPr>
      <w:r>
        <w:rPr>
          <w:color w:val="000000"/>
        </w:rPr>
        <w:t>(d)</w:t>
      </w:r>
      <w:r>
        <w:rPr>
          <w:color w:val="000000"/>
        </w:rPr>
        <w:tab/>
      </w:r>
      <w:r w:rsidRPr="00494E97">
        <w:rPr>
          <w:color w:val="000000"/>
        </w:rPr>
        <w:t xml:space="preserve">Borrower </w:t>
      </w:r>
      <w:r>
        <w:rPr>
          <w:color w:val="000000"/>
        </w:rPr>
        <w:t xml:space="preserve">must </w:t>
      </w:r>
      <w:r w:rsidRPr="00494E97">
        <w:rPr>
          <w:color w:val="000000"/>
        </w:rPr>
        <w:t>pay or reimburse Lender, upon demand, for all costs and expenses including all Attorneys</w:t>
      </w:r>
      <w:r w:rsidR="00350C47">
        <w:rPr>
          <w:color w:val="000000"/>
        </w:rPr>
        <w:t>’</w:t>
      </w:r>
      <w:r w:rsidRPr="00494E97">
        <w:rPr>
          <w:color w:val="000000"/>
        </w:rPr>
        <w:t xml:space="preserve"> Fees and Costs, incurred by</w:t>
      </w:r>
      <w:r>
        <w:rPr>
          <w:color w:val="000000"/>
        </w:rPr>
        <w:t xml:space="preserve"> Lender in connection with the replacement of the Guarantor</w:t>
      </w:r>
      <w:r w:rsidRPr="00494E97">
        <w:rPr>
          <w:color w:val="000000"/>
        </w:rPr>
        <w:t xml:space="preserve">. </w:t>
      </w:r>
    </w:p>
    <w:bookmarkEnd w:id="22"/>
    <w:p w:rsidR="00F3269C" w:rsidRDefault="00F3269C" w:rsidP="005E279A">
      <w:pPr>
        <w:suppressAutoHyphens/>
        <w:spacing w:after="0"/>
        <w:ind w:left="1440" w:hanging="720"/>
        <w:jc w:val="left"/>
        <w:rPr>
          <w:color w:val="000000"/>
        </w:rPr>
      </w:pPr>
    </w:p>
    <w:p w:rsidR="00C872A1" w:rsidRDefault="00C872A1" w:rsidP="00A647CA">
      <w:pPr>
        <w:pStyle w:val="HeadingJustified"/>
        <w:spacing w:after="0"/>
        <w:jc w:val="left"/>
      </w:pPr>
      <w:r w:rsidRPr="00503C7F">
        <w:t>ARTICLE IX</w:t>
      </w:r>
      <w:r w:rsidR="005E279A">
        <w:tab/>
      </w:r>
      <w:r w:rsidR="00BA6998">
        <w:tab/>
      </w:r>
      <w:r w:rsidR="00EB3CC9">
        <w:t xml:space="preserve">EVENTS </w:t>
      </w:r>
      <w:r w:rsidRPr="00503C7F">
        <w:t>OF DEFAULT AND REMEDIES.</w:t>
      </w:r>
    </w:p>
    <w:p w:rsidR="00FE254D" w:rsidRPr="00CD45D9" w:rsidRDefault="00FE254D" w:rsidP="00A647CA">
      <w:pPr>
        <w:spacing w:after="0"/>
      </w:pPr>
    </w:p>
    <w:p w:rsidR="00C872A1" w:rsidRDefault="00C872A1" w:rsidP="00A647CA">
      <w:pPr>
        <w:pStyle w:val="NormalHangingIndent1"/>
        <w:spacing w:after="0"/>
        <w:jc w:val="left"/>
      </w:pPr>
      <w:r w:rsidRPr="00F74F49">
        <w:rPr>
          <w:b/>
        </w:rPr>
        <w:t>9.01</w:t>
      </w:r>
      <w:r w:rsidRPr="00F74F49">
        <w:rPr>
          <w:b/>
        </w:rPr>
        <w:tab/>
        <w:t>Events of Default.</w:t>
      </w:r>
      <w:r w:rsidRPr="00503C7F">
        <w:t xml:space="preserve"> The occurrence of any one or more of the following will constitute an Event of Default under </w:t>
      </w:r>
      <w:r w:rsidR="008220D5">
        <w:t>this Loan Agreement</w:t>
      </w:r>
      <w:r w:rsidRPr="00503C7F">
        <w:t>:</w:t>
      </w:r>
    </w:p>
    <w:p w:rsidR="00FE254D" w:rsidRPr="00CD45D9" w:rsidRDefault="00FE254D" w:rsidP="00A647CA">
      <w:pPr>
        <w:spacing w:after="0"/>
      </w:pPr>
    </w:p>
    <w:p w:rsidR="00C872A1" w:rsidRDefault="00C872A1" w:rsidP="00A647CA">
      <w:pPr>
        <w:pStyle w:val="NormalHangingIndent2"/>
        <w:spacing w:after="0"/>
        <w:jc w:val="left"/>
      </w:pPr>
      <w:r w:rsidRPr="00503C7F">
        <w:t>(a)</w:t>
      </w:r>
      <w:r w:rsidRPr="00503C7F">
        <w:tab/>
        <w:t xml:space="preserve">Borrower </w:t>
      </w:r>
      <w:r w:rsidR="002A2BC6">
        <w:t xml:space="preserve">fails </w:t>
      </w:r>
      <w:r w:rsidRPr="00503C7F">
        <w:t xml:space="preserve">to pay or deposit when due any amount required by the Note, </w:t>
      </w:r>
      <w:r w:rsidR="008220D5">
        <w:t>this Loan Agreement</w:t>
      </w:r>
      <w:r w:rsidRPr="00503C7F">
        <w:t xml:space="preserve"> or any other Loa</w:t>
      </w:r>
      <w:r w:rsidR="00833908">
        <w:t>n Document.</w:t>
      </w:r>
    </w:p>
    <w:p w:rsidR="00FE254D" w:rsidRPr="00CD45D9" w:rsidRDefault="00FE254D" w:rsidP="00A647CA">
      <w:pPr>
        <w:spacing w:after="0"/>
      </w:pPr>
    </w:p>
    <w:p w:rsidR="00C872A1" w:rsidRDefault="00C872A1" w:rsidP="00A647CA">
      <w:pPr>
        <w:pStyle w:val="NormalHangingIndent2"/>
        <w:spacing w:after="0"/>
        <w:jc w:val="left"/>
      </w:pPr>
      <w:r w:rsidRPr="00503C7F">
        <w:t>(b)</w:t>
      </w:r>
      <w:r w:rsidRPr="00503C7F">
        <w:tab/>
        <w:t xml:space="preserve">Borrower </w:t>
      </w:r>
      <w:r w:rsidR="002A2BC6">
        <w:t xml:space="preserve">fails </w:t>
      </w:r>
      <w:r w:rsidRPr="00503C7F">
        <w:t>to maintain the Insurance co</w:t>
      </w:r>
      <w:r w:rsidR="00833908">
        <w:t xml:space="preserve">verage required by </w:t>
      </w:r>
      <w:r w:rsidR="006647CD">
        <w:t>Section</w:t>
      </w:r>
      <w:r w:rsidR="003A70D8">
        <w:t xml:space="preserve"> </w:t>
      </w:r>
      <w:r w:rsidR="00833908">
        <w:t>6.10.</w:t>
      </w:r>
    </w:p>
    <w:p w:rsidR="00FE254D" w:rsidRPr="00CD45D9" w:rsidRDefault="00FE254D" w:rsidP="00A647CA">
      <w:pPr>
        <w:spacing w:after="0"/>
      </w:pPr>
    </w:p>
    <w:p w:rsidR="00C872A1" w:rsidRDefault="00C872A1" w:rsidP="00A647CA">
      <w:pPr>
        <w:pStyle w:val="NormalHangingIndent2"/>
        <w:spacing w:after="0"/>
        <w:jc w:val="left"/>
      </w:pPr>
      <w:r w:rsidRPr="00503C7F">
        <w:t>(c)</w:t>
      </w:r>
      <w:r w:rsidRPr="00503C7F">
        <w:tab/>
        <w:t xml:space="preserve">Borrower or any SPE Equity Owner </w:t>
      </w:r>
      <w:r w:rsidR="002A2BC6">
        <w:t xml:space="preserve">fails </w:t>
      </w:r>
      <w:r w:rsidRPr="00503C7F">
        <w:t xml:space="preserve">to comply with the provisions of </w:t>
      </w:r>
      <w:r w:rsidR="006647CD">
        <w:t>Section</w:t>
      </w:r>
      <w:r w:rsidR="003A70D8">
        <w:t xml:space="preserve"> </w:t>
      </w:r>
      <w:r w:rsidR="00932609">
        <w:t>6.13</w:t>
      </w:r>
      <w:r w:rsidRPr="00503C7F">
        <w:t xml:space="preserve"> or if any of the assumptions contained in any nonconsolidation opinions delivered to Lender at any time is or becomes</w:t>
      </w:r>
      <w:r w:rsidR="00833908">
        <w:t xml:space="preserve"> untrue in any material respect.</w:t>
      </w:r>
    </w:p>
    <w:p w:rsidR="00FE254D" w:rsidRPr="00CD45D9" w:rsidRDefault="00FE254D" w:rsidP="00A647CA">
      <w:pPr>
        <w:spacing w:after="0"/>
      </w:pPr>
    </w:p>
    <w:p w:rsidR="00FE254D" w:rsidRDefault="00C872A1" w:rsidP="00A647CA">
      <w:pPr>
        <w:pStyle w:val="NormalHangingIndent2"/>
        <w:spacing w:after="0"/>
        <w:jc w:val="left"/>
      </w:pPr>
      <w:r w:rsidRPr="00503C7F">
        <w:t>(d)</w:t>
      </w:r>
      <w:r w:rsidRPr="00503C7F">
        <w:tab/>
      </w:r>
      <w:r w:rsidR="002A2BC6" w:rsidRPr="00503C7F">
        <w:t xml:space="preserve">Borrower or any SPE Equity Owner, any of its officers, directors, trustees, general partners or managers or any </w:t>
      </w:r>
      <w:r w:rsidR="002A2BC6">
        <w:t>G</w:t>
      </w:r>
      <w:r w:rsidR="002A2BC6" w:rsidRPr="00503C7F">
        <w:t>uarantor</w:t>
      </w:r>
      <w:r w:rsidR="002A2BC6">
        <w:t xml:space="preserve"> commits f</w:t>
      </w:r>
      <w:r w:rsidRPr="00503C7F">
        <w:t xml:space="preserve">raud or </w:t>
      </w:r>
      <w:r w:rsidR="00967643">
        <w:t xml:space="preserve">a </w:t>
      </w:r>
      <w:r w:rsidRPr="00503C7F">
        <w:t>material misrepresentation or material omission in connection with</w:t>
      </w:r>
      <w:r w:rsidR="006E1301">
        <w:t xml:space="preserve">: </w:t>
      </w:r>
      <w:r w:rsidRPr="00503C7F">
        <w:t xml:space="preserve"> (i) the application for or creation of the Indebtedness, (ii) any financial statement, Rent Schedule, or other report or information provided to Lender during the term of the Indebtedness, or (iii) any request for Lender</w:t>
      </w:r>
      <w:r w:rsidR="00350C47">
        <w:t>’</w:t>
      </w:r>
      <w:r w:rsidRPr="00503C7F">
        <w:t>s consent to any proposed action, including a request for disbursemen</w:t>
      </w:r>
      <w:r w:rsidR="00833908">
        <w:t xml:space="preserve">t of funds under </w:t>
      </w:r>
      <w:r w:rsidR="008220D5">
        <w:t>this Loan Agreement</w:t>
      </w:r>
      <w:r w:rsidR="00833908">
        <w:t>.</w:t>
      </w:r>
    </w:p>
    <w:p w:rsidR="00C872A1" w:rsidRPr="00503C7F" w:rsidRDefault="00C872A1" w:rsidP="00A647CA">
      <w:pPr>
        <w:pStyle w:val="NormalHangingIndent2"/>
        <w:spacing w:after="0"/>
        <w:jc w:val="left"/>
      </w:pPr>
    </w:p>
    <w:p w:rsidR="00C872A1" w:rsidRDefault="00C872A1" w:rsidP="00A647CA">
      <w:pPr>
        <w:pStyle w:val="NormalHangingIndent2"/>
        <w:spacing w:after="0"/>
        <w:jc w:val="left"/>
      </w:pPr>
      <w:r w:rsidRPr="00503C7F">
        <w:t>(e)</w:t>
      </w:r>
      <w:r w:rsidRPr="00503C7F">
        <w:tab/>
        <w:t xml:space="preserve">Borrower </w:t>
      </w:r>
      <w:r w:rsidR="002A2BC6">
        <w:t xml:space="preserve">fails </w:t>
      </w:r>
      <w:r w:rsidR="005C6794">
        <w:t>to comply with the C</w:t>
      </w:r>
      <w:r w:rsidRPr="00503C7F">
        <w:t>ondemna</w:t>
      </w:r>
      <w:r w:rsidR="00833908">
        <w:t xml:space="preserve">tion provisions of </w:t>
      </w:r>
      <w:r w:rsidR="006647CD">
        <w:t>Section</w:t>
      </w:r>
      <w:r w:rsidR="003A70D8">
        <w:t xml:space="preserve"> </w:t>
      </w:r>
      <w:r w:rsidR="00833908">
        <w:t>6.11.</w:t>
      </w:r>
    </w:p>
    <w:p w:rsidR="00FE254D" w:rsidRPr="00CD45D9" w:rsidRDefault="00FE254D" w:rsidP="00A647CA">
      <w:pPr>
        <w:spacing w:after="0"/>
      </w:pPr>
    </w:p>
    <w:p w:rsidR="00153FC7" w:rsidRDefault="00C872A1" w:rsidP="00A647CA">
      <w:pPr>
        <w:pStyle w:val="NormalHangingIndent2"/>
        <w:spacing w:after="0"/>
        <w:jc w:val="left"/>
      </w:pPr>
      <w:r w:rsidRPr="00503C7F">
        <w:t>(f)</w:t>
      </w:r>
      <w:r w:rsidRPr="00503C7F">
        <w:tab/>
      </w:r>
      <w:r w:rsidR="00C07E09">
        <w:t>Any</w:t>
      </w:r>
      <w:r w:rsidR="0093007C">
        <w:t xml:space="preserve"> </w:t>
      </w:r>
      <w:r w:rsidR="001B7B77">
        <w:t xml:space="preserve">of </w:t>
      </w:r>
      <w:r w:rsidR="0093007C">
        <w:t>the following occurs</w:t>
      </w:r>
      <w:r w:rsidR="00153FC7">
        <w:t xml:space="preserve">, </w:t>
      </w:r>
      <w:r w:rsidR="00153FC7" w:rsidRPr="00503C7F">
        <w:t>whether or not any actual impairment of Lender</w:t>
      </w:r>
      <w:r w:rsidR="00350C47">
        <w:t>’</w:t>
      </w:r>
      <w:r w:rsidR="00153FC7" w:rsidRPr="00503C7F">
        <w:t>s secu</w:t>
      </w:r>
      <w:r w:rsidR="00153FC7">
        <w:t>rity results from such action:</w:t>
      </w:r>
    </w:p>
    <w:p w:rsidR="00153FC7" w:rsidRDefault="00153FC7" w:rsidP="00153FC7">
      <w:pPr>
        <w:pStyle w:val="NormalHangingIndent2"/>
        <w:spacing w:after="0"/>
        <w:ind w:firstLine="0"/>
        <w:jc w:val="left"/>
      </w:pPr>
    </w:p>
    <w:p w:rsidR="00C872A1" w:rsidRDefault="00153FC7" w:rsidP="00153FC7">
      <w:pPr>
        <w:pStyle w:val="NormalHangingIndent2"/>
        <w:spacing w:after="0"/>
        <w:ind w:firstLine="0"/>
        <w:jc w:val="left"/>
      </w:pPr>
      <w:r>
        <w:t>(i)</w:t>
      </w:r>
      <w:r>
        <w:tab/>
      </w:r>
      <w:r w:rsidR="00833908">
        <w:t>A</w:t>
      </w:r>
      <w:r w:rsidR="00C872A1" w:rsidRPr="00503C7F">
        <w:t xml:space="preserve"> Transfer </w:t>
      </w:r>
      <w:r>
        <w:t xml:space="preserve">occurs </w:t>
      </w:r>
      <w:r w:rsidR="00C872A1" w:rsidRPr="00503C7F">
        <w:t>that violates the provisions of Article VII</w:t>
      </w:r>
      <w:r>
        <w:t>.</w:t>
      </w:r>
      <w:r w:rsidR="00C872A1" w:rsidRPr="00503C7F">
        <w:t xml:space="preserve"> </w:t>
      </w:r>
    </w:p>
    <w:p w:rsidR="00153FC7" w:rsidRDefault="00153FC7" w:rsidP="00153FC7">
      <w:pPr>
        <w:spacing w:after="0"/>
        <w:ind w:firstLine="1440"/>
      </w:pPr>
    </w:p>
    <w:p w:rsidR="00153FC7" w:rsidRDefault="00153FC7" w:rsidP="00153FC7">
      <w:pPr>
        <w:spacing w:after="0"/>
        <w:ind w:firstLine="1440"/>
      </w:pPr>
      <w:r>
        <w:t>(ii)</w:t>
      </w:r>
      <w:r>
        <w:tab/>
        <w:t>A Status Event occurs with respect to Borrower.</w:t>
      </w:r>
    </w:p>
    <w:p w:rsidR="00153FC7" w:rsidRDefault="00153FC7" w:rsidP="00153FC7">
      <w:pPr>
        <w:spacing w:after="0"/>
        <w:ind w:firstLine="1440"/>
      </w:pPr>
    </w:p>
    <w:p w:rsidR="00153FC7" w:rsidRDefault="00153FC7" w:rsidP="00153FC7">
      <w:pPr>
        <w:tabs>
          <w:tab w:val="left" w:pos="720"/>
        </w:tabs>
        <w:autoSpaceDE w:val="0"/>
        <w:autoSpaceDN w:val="0"/>
        <w:adjustRightInd w:val="0"/>
        <w:spacing w:after="0"/>
        <w:ind w:left="2160" w:hanging="720"/>
        <w:jc w:val="left"/>
        <w:rPr>
          <w:color w:val="000000"/>
        </w:rPr>
      </w:pPr>
      <w:r>
        <w:t>(iii)</w:t>
      </w:r>
      <w:r>
        <w:tab/>
      </w:r>
      <w:r>
        <w:rPr>
          <w:color w:val="000000"/>
        </w:rPr>
        <w:t>A Status Event occurs with respect to a</w:t>
      </w:r>
      <w:r w:rsidRPr="00AE42C5">
        <w:rPr>
          <w:color w:val="000000"/>
        </w:rPr>
        <w:t xml:space="preserve">ny Guarantor </w:t>
      </w:r>
      <w:r>
        <w:rPr>
          <w:color w:val="000000"/>
        </w:rPr>
        <w:t>that</w:t>
      </w:r>
      <w:r w:rsidRPr="00AE42C5">
        <w:rPr>
          <w:color w:val="000000"/>
        </w:rPr>
        <w:t xml:space="preserve"> is an entity, unless </w:t>
      </w:r>
      <w:r>
        <w:rPr>
          <w:color w:val="000000"/>
        </w:rPr>
        <w:t xml:space="preserve">the conditions set forth in Section 8.02 are satisfied.  </w:t>
      </w:r>
    </w:p>
    <w:p w:rsidR="00153FC7" w:rsidRPr="00153FC7" w:rsidRDefault="00153FC7" w:rsidP="00153FC7">
      <w:pPr>
        <w:spacing w:after="0"/>
        <w:ind w:firstLine="1440"/>
      </w:pPr>
    </w:p>
    <w:p w:rsidR="00FE254D" w:rsidRPr="00CD45D9" w:rsidRDefault="00FE254D" w:rsidP="00153FC7">
      <w:pPr>
        <w:spacing w:after="0"/>
      </w:pPr>
    </w:p>
    <w:p w:rsidR="00C872A1" w:rsidRDefault="00C872A1" w:rsidP="00153FC7">
      <w:pPr>
        <w:pStyle w:val="NormalHangingIndent2"/>
        <w:spacing w:after="0"/>
        <w:jc w:val="left"/>
      </w:pPr>
      <w:r w:rsidRPr="00503C7F">
        <w:t>(g)</w:t>
      </w:r>
      <w:r w:rsidRPr="00503C7F">
        <w:tab/>
      </w:r>
      <w:r w:rsidR="006603E9">
        <w:t xml:space="preserve">A </w:t>
      </w:r>
      <w:r w:rsidRPr="00503C7F">
        <w:t xml:space="preserve">forfeiture action or proceeding, whether civil or criminal, </w:t>
      </w:r>
      <w:r w:rsidR="006603E9">
        <w:t xml:space="preserve">is commenced </w:t>
      </w:r>
      <w:r w:rsidRPr="00503C7F">
        <w:t>which could result in a forfeiture of the Mortgaged Property or otherwise materially impair the Lien created by the Security Instrument or Lender</w:t>
      </w:r>
      <w:r w:rsidR="00350C47">
        <w:t>’</w:t>
      </w:r>
      <w:r w:rsidRPr="00503C7F">
        <w:t>s int</w:t>
      </w:r>
      <w:r w:rsidR="00833908">
        <w:t>erest in the Mortgaged Property.</w:t>
      </w:r>
    </w:p>
    <w:p w:rsidR="00FE254D" w:rsidRPr="00CD45D9" w:rsidRDefault="00FE254D" w:rsidP="00A647CA">
      <w:pPr>
        <w:spacing w:after="0"/>
      </w:pPr>
    </w:p>
    <w:p w:rsidR="00C872A1" w:rsidRDefault="00C872A1" w:rsidP="00A647CA">
      <w:pPr>
        <w:pStyle w:val="NormalHangingIndent2"/>
        <w:spacing w:after="0"/>
        <w:jc w:val="left"/>
      </w:pPr>
      <w:r w:rsidRPr="00503C7F">
        <w:t>(h)</w:t>
      </w:r>
      <w:r w:rsidRPr="00503C7F">
        <w:tab/>
        <w:t xml:space="preserve">Borrower </w:t>
      </w:r>
      <w:r w:rsidR="006603E9">
        <w:t xml:space="preserve">fails </w:t>
      </w:r>
      <w:r w:rsidRPr="00503C7F">
        <w:t xml:space="preserve">to perform any of its obligations under </w:t>
      </w:r>
      <w:r w:rsidR="008220D5">
        <w:t>this Loan Agreement</w:t>
      </w:r>
      <w:r w:rsidRPr="00503C7F">
        <w:t xml:space="preserve"> (other than those specified in Section 9.01</w:t>
      </w:r>
      <w:r w:rsidR="001859F0">
        <w:t>)</w:t>
      </w:r>
      <w:r w:rsidRPr="00503C7F">
        <w:t xml:space="preserve">, as and when required, which </w:t>
      </w:r>
      <w:r w:rsidR="005B5BAA">
        <w:t xml:space="preserve">failure </w:t>
      </w:r>
      <w:r w:rsidRPr="00503C7F">
        <w:t xml:space="preserve">continues for a period of </w:t>
      </w:r>
      <w:r w:rsidR="00DE1EC3" w:rsidRPr="00503C7F">
        <w:t>30</w:t>
      </w:r>
      <w:r w:rsidR="003A70D8">
        <w:t xml:space="preserve"> </w:t>
      </w:r>
      <w:r w:rsidRPr="00503C7F">
        <w:t>days after Notice of such failure by Lender to Borrower</w:t>
      </w:r>
      <w:r w:rsidR="0016237C">
        <w:t xml:space="preserve">. </w:t>
      </w:r>
      <w:r w:rsidRPr="00503C7F">
        <w:t>However, if Borrower</w:t>
      </w:r>
      <w:r w:rsidR="00350C47">
        <w:t>’</w:t>
      </w:r>
      <w:r w:rsidRPr="00503C7F">
        <w:t xml:space="preserve">s failure to perform its obligations as described in this </w:t>
      </w:r>
      <w:r w:rsidR="006647CD">
        <w:t>Section</w:t>
      </w:r>
      <w:r w:rsidR="003A70D8">
        <w:t xml:space="preserve"> </w:t>
      </w:r>
      <w:r w:rsidRPr="00503C7F">
        <w:t xml:space="preserve">9.01(h) is of the nature that it cannot be cured within the </w:t>
      </w:r>
      <w:r w:rsidR="00DE1EC3" w:rsidRPr="00503C7F">
        <w:t>30</w:t>
      </w:r>
      <w:r w:rsidR="003A70D8">
        <w:t xml:space="preserve"> </w:t>
      </w:r>
      <w:r w:rsidRPr="00503C7F">
        <w:t xml:space="preserve">day cure period after such Notice from Lender but reasonably could be cured within </w:t>
      </w:r>
      <w:r w:rsidR="00DE1EC3" w:rsidRPr="00503C7F">
        <w:t>90</w:t>
      </w:r>
      <w:r w:rsidR="003A70D8">
        <w:t xml:space="preserve"> </w:t>
      </w:r>
      <w:r w:rsidRPr="00503C7F">
        <w:t xml:space="preserve">days, then Borrower will have additional time as determined by Lender in </w:t>
      </w:r>
      <w:r w:rsidR="00B14F0C">
        <w:t>Lender</w:t>
      </w:r>
      <w:r w:rsidR="00350C47">
        <w:t>’</w:t>
      </w:r>
      <w:r w:rsidR="00B14F0C">
        <w:t>s D</w:t>
      </w:r>
      <w:r w:rsidRPr="00503C7F">
        <w:t xml:space="preserve">iscretion, not to exceed an additional </w:t>
      </w:r>
      <w:r w:rsidR="00DE1EC3" w:rsidRPr="00503C7F">
        <w:t>60</w:t>
      </w:r>
      <w:r w:rsidR="003A70D8">
        <w:t xml:space="preserve"> </w:t>
      </w:r>
      <w:r w:rsidRPr="00503C7F">
        <w:t xml:space="preserve">days, in which to cure such default, provided that Borrower has diligently commenced to cure such default during the initial </w:t>
      </w:r>
      <w:r w:rsidR="00DE1EC3" w:rsidRPr="00503C7F">
        <w:t>30</w:t>
      </w:r>
      <w:r w:rsidR="003A70D8">
        <w:t xml:space="preserve"> </w:t>
      </w:r>
      <w:r w:rsidRPr="00503C7F">
        <w:t>day cure period and diligently pursues the cure of such default</w:t>
      </w:r>
      <w:r w:rsidR="0016237C">
        <w:t xml:space="preserve">. </w:t>
      </w:r>
      <w:r w:rsidRPr="00503C7F">
        <w:t>However, no such Notice or cure periods will apply in the case of any such failure which could, in Lender</w:t>
      </w:r>
      <w:r w:rsidR="00350C47">
        <w:t>’</w:t>
      </w:r>
      <w:r w:rsidRPr="00503C7F">
        <w:t xml:space="preserve">s judgment, absent immediate exercise by Lender of a right or remedy under </w:t>
      </w:r>
      <w:r w:rsidR="008220D5">
        <w:t>this Loan Agreement</w:t>
      </w:r>
      <w:r w:rsidRPr="00503C7F">
        <w:t xml:space="preserve">, result in harm to Lender, danger to tenants or third parties, or impairment of the Note, the Security Instrument or </w:t>
      </w:r>
      <w:r w:rsidR="008220D5">
        <w:t>this Loan Agreement</w:t>
      </w:r>
      <w:r w:rsidRPr="00503C7F">
        <w:t xml:space="preserve"> or any other security give</w:t>
      </w:r>
      <w:r w:rsidR="00833908">
        <w:t>n under any other Loan Document.</w:t>
      </w:r>
    </w:p>
    <w:p w:rsidR="00FE254D" w:rsidRPr="00CD45D9" w:rsidRDefault="00FE254D" w:rsidP="00A647CA">
      <w:pPr>
        <w:spacing w:after="0"/>
      </w:pPr>
    </w:p>
    <w:p w:rsidR="00C872A1" w:rsidRDefault="00C872A1" w:rsidP="00A647CA">
      <w:pPr>
        <w:pStyle w:val="NormalHangingIndent2"/>
        <w:spacing w:after="0"/>
        <w:jc w:val="left"/>
      </w:pPr>
      <w:r w:rsidRPr="00503C7F">
        <w:t>(i)</w:t>
      </w:r>
      <w:r w:rsidRPr="00503C7F">
        <w:tab/>
        <w:t xml:space="preserve">Borrower </w:t>
      </w:r>
      <w:r w:rsidR="00551480">
        <w:t xml:space="preserve">fails </w:t>
      </w:r>
      <w:r w:rsidRPr="00503C7F">
        <w:t xml:space="preserve">to perform any of its obligations as and when required under any Loan Document other than </w:t>
      </w:r>
      <w:r w:rsidR="008220D5">
        <w:t>this Loan Agreement</w:t>
      </w:r>
      <w:r w:rsidRPr="00503C7F">
        <w:t xml:space="preserve"> which </w:t>
      </w:r>
      <w:r w:rsidR="005B5BAA">
        <w:t xml:space="preserve">failure </w:t>
      </w:r>
      <w:r w:rsidRPr="00503C7F">
        <w:t>continues beyond the applicable cure period, if any, specified in that Loan D</w:t>
      </w:r>
      <w:r w:rsidR="00833908">
        <w:t>ocument.</w:t>
      </w:r>
    </w:p>
    <w:p w:rsidR="00FE254D" w:rsidRPr="00CD45D9" w:rsidRDefault="00FE254D" w:rsidP="00A647CA">
      <w:pPr>
        <w:spacing w:after="0"/>
      </w:pPr>
    </w:p>
    <w:p w:rsidR="00C872A1" w:rsidRDefault="00C872A1" w:rsidP="00A647CA">
      <w:pPr>
        <w:pStyle w:val="NormalHangingIndent2"/>
        <w:spacing w:after="0"/>
        <w:jc w:val="left"/>
      </w:pPr>
      <w:r w:rsidRPr="00503C7F">
        <w:t>(j)</w:t>
      </w:r>
      <w:r w:rsidRPr="00503C7F">
        <w:tab/>
      </w:r>
      <w:r w:rsidR="005F10B5">
        <w:t>T</w:t>
      </w:r>
      <w:r w:rsidRPr="00503C7F">
        <w:t xml:space="preserve">he holder of any other debt instrument secured by a mortgage, deed of trust or deed to secure debt on the Mortgaged Property </w:t>
      </w:r>
      <w:r w:rsidR="005F10B5">
        <w:t xml:space="preserve">exercises any </w:t>
      </w:r>
      <w:r w:rsidRPr="00503C7F">
        <w:t>right to declare all amounts due under that debt instrum</w:t>
      </w:r>
      <w:r w:rsidR="00833908">
        <w:t>ent immediately due and payable.</w:t>
      </w:r>
    </w:p>
    <w:p w:rsidR="00FE254D" w:rsidRPr="00CD45D9" w:rsidRDefault="00FE254D" w:rsidP="00A647CA">
      <w:pPr>
        <w:spacing w:after="0"/>
      </w:pPr>
    </w:p>
    <w:p w:rsidR="00906AD4" w:rsidRDefault="00C872A1" w:rsidP="00F47110">
      <w:pPr>
        <w:pStyle w:val="NormalHangingIndent2"/>
        <w:spacing w:after="0"/>
        <w:jc w:val="left"/>
      </w:pPr>
      <w:r w:rsidRPr="00503C7F">
        <w:t>(k)</w:t>
      </w:r>
      <w:r w:rsidRPr="00503C7F">
        <w:tab/>
      </w:r>
      <w:r w:rsidR="00906AD4">
        <w:t>Any of the following occurs:</w:t>
      </w:r>
    </w:p>
    <w:p w:rsidR="00FE254D" w:rsidRPr="00CD45D9" w:rsidRDefault="00FE254D" w:rsidP="00F47110">
      <w:pPr>
        <w:spacing w:after="0"/>
      </w:pPr>
    </w:p>
    <w:p w:rsidR="005E279A" w:rsidRDefault="005E279A" w:rsidP="00F47110">
      <w:pPr>
        <w:pStyle w:val="NormalHangingIndent2"/>
        <w:spacing w:after="0"/>
        <w:ind w:left="2160"/>
        <w:jc w:val="left"/>
      </w:pPr>
      <w:r w:rsidRPr="00503C7F">
        <w:t>(i)</w:t>
      </w:r>
      <w:r>
        <w:tab/>
      </w:r>
      <w:bookmarkStart w:id="24" w:name="_Hlk527366466"/>
      <w:r w:rsidRPr="00503C7F">
        <w:t xml:space="preserve">Borrower or any SPE Equity Owner </w:t>
      </w:r>
      <w:r w:rsidR="00533E08">
        <w:t xml:space="preserve">commences </w:t>
      </w:r>
      <w:r>
        <w:t>a Bankruptcy</w:t>
      </w:r>
      <w:r w:rsidR="00533E08">
        <w:t>.</w:t>
      </w:r>
    </w:p>
    <w:p w:rsidR="00F47110" w:rsidRPr="00F47110" w:rsidRDefault="00F47110" w:rsidP="00F47110">
      <w:pPr>
        <w:spacing w:after="0"/>
      </w:pPr>
    </w:p>
    <w:p w:rsidR="00F47110" w:rsidRDefault="00F47110" w:rsidP="00F47110">
      <w:pPr>
        <w:pStyle w:val="NormalHangingIndent2"/>
        <w:spacing w:after="0"/>
        <w:ind w:left="2160"/>
        <w:jc w:val="left"/>
      </w:pPr>
      <w:r>
        <w:t>(ii)</w:t>
      </w:r>
      <w:r>
        <w:tab/>
        <w:t>A</w:t>
      </w:r>
      <w:r w:rsidRPr="00503C7F">
        <w:t xml:space="preserve">ny party other than Lender </w:t>
      </w:r>
      <w:r>
        <w:t>commences a Bankruptcy</w:t>
      </w:r>
      <w:r w:rsidRPr="00503C7F">
        <w:t xml:space="preserve"> </w:t>
      </w:r>
      <w:r>
        <w:t xml:space="preserve">against Borrower or any SPE Equity Owner </w:t>
      </w:r>
      <w:r w:rsidRPr="00503C7F">
        <w:t xml:space="preserve">which (A) results in the entry of an order for relief or any such adjudication or appointment, or (B) </w:t>
      </w:r>
      <w:r>
        <w:t>has not been</w:t>
      </w:r>
      <w:r w:rsidRPr="00503C7F">
        <w:t xml:space="preserve"> dismissed, discharged or bonded for a period of 90</w:t>
      </w:r>
      <w:r>
        <w:t xml:space="preserve"> </w:t>
      </w:r>
      <w:r w:rsidRPr="00503C7F">
        <w:t>days</w:t>
      </w:r>
      <w:r>
        <w:t>.</w:t>
      </w:r>
    </w:p>
    <w:bookmarkEnd w:id="24"/>
    <w:p w:rsidR="005E279A" w:rsidRPr="00CD45D9" w:rsidRDefault="005E279A" w:rsidP="00F47110">
      <w:pPr>
        <w:spacing w:after="0"/>
      </w:pPr>
    </w:p>
    <w:p w:rsidR="005E279A" w:rsidRDefault="005E279A" w:rsidP="00F47110">
      <w:pPr>
        <w:pStyle w:val="NormalHangingIndent2"/>
        <w:spacing w:after="0"/>
        <w:ind w:left="2160"/>
        <w:jc w:val="left"/>
      </w:pPr>
      <w:r w:rsidRPr="00503C7F">
        <w:t>(ii</w:t>
      </w:r>
      <w:r w:rsidR="00F47110">
        <w:t>i</w:t>
      </w:r>
      <w:r w:rsidRPr="00503C7F">
        <w:t>)</w:t>
      </w:r>
      <w:r>
        <w:tab/>
        <w:t>An</w:t>
      </w:r>
      <w:r w:rsidRPr="00503C7F">
        <w:t xml:space="preserve">y </w:t>
      </w:r>
      <w:r>
        <w:t xml:space="preserve">action or legal proceeding </w:t>
      </w:r>
      <w:r w:rsidRPr="00503C7F">
        <w:t xml:space="preserve">is commenced against Borrower or any SPE Equity Owner seeking issuance of a warrant of attachment, execution, distraint or similar process against all or any substantial part of its assets which results in the entry of any order by a court of competent jurisdiction for any such relief which is not vacated, </w:t>
      </w:r>
      <w:r>
        <w:t>dismissed</w:t>
      </w:r>
      <w:r w:rsidRPr="00503C7F">
        <w:t>, stayed</w:t>
      </w:r>
      <w:r>
        <w:t>,</w:t>
      </w:r>
      <w:r w:rsidRPr="00503C7F">
        <w:t xml:space="preserve"> or bonded pending appeal within 90</w:t>
      </w:r>
      <w:r>
        <w:t xml:space="preserve"> </w:t>
      </w:r>
      <w:r w:rsidRPr="00503C7F">
        <w:t>days from the entry thereof</w:t>
      </w:r>
      <w:r>
        <w:t>.</w:t>
      </w:r>
    </w:p>
    <w:p w:rsidR="00F47110" w:rsidRDefault="00F47110" w:rsidP="00F47110">
      <w:pPr>
        <w:spacing w:after="0"/>
      </w:pPr>
    </w:p>
    <w:p w:rsidR="00F47110" w:rsidRDefault="00F47110" w:rsidP="00F47110">
      <w:pPr>
        <w:pStyle w:val="NormalHangingIndent2"/>
        <w:spacing w:after="0"/>
        <w:ind w:left="2160"/>
        <w:jc w:val="left"/>
      </w:pPr>
      <w:r w:rsidRPr="00503C7F">
        <w:t>(iv)</w:t>
      </w:r>
      <w:r>
        <w:tab/>
      </w:r>
      <w:r w:rsidRPr="00503C7F">
        <w:t xml:space="preserve">Borrower or any SPE Equity Owner takes any action in furtherance of, or indicating its consent to, approval of, or acquiescence in, any of the acts set forth in </w:t>
      </w:r>
      <w:r>
        <w:t>Section 9.01(k)(i), (ii) or (iii).</w:t>
      </w:r>
    </w:p>
    <w:p w:rsidR="00FE254D" w:rsidRPr="00CD45D9" w:rsidRDefault="005E279A" w:rsidP="00A647CA">
      <w:pPr>
        <w:spacing w:after="0"/>
      </w:pPr>
      <w:r w:rsidRPr="00503C7F" w:rsidDel="005E279A">
        <w:t xml:space="preserve"> </w:t>
      </w:r>
    </w:p>
    <w:p w:rsidR="00C872A1" w:rsidRDefault="00C872A1" w:rsidP="00A647CA">
      <w:pPr>
        <w:pStyle w:val="NormalHangingIndent2"/>
        <w:spacing w:after="0"/>
        <w:jc w:val="left"/>
      </w:pPr>
      <w:r w:rsidRPr="00503C7F">
        <w:t>(l)</w:t>
      </w:r>
      <w:r w:rsidRPr="00503C7F">
        <w:tab/>
        <w:t xml:space="preserve">Borrower or any SPE Equity Owner </w:t>
      </w:r>
      <w:r w:rsidR="0088303C">
        <w:t>has made a</w:t>
      </w:r>
      <w:r w:rsidR="0088303C" w:rsidRPr="00503C7F">
        <w:t xml:space="preserve">ny representation </w:t>
      </w:r>
      <w:r w:rsidR="00D7090D">
        <w:t>or</w:t>
      </w:r>
      <w:r w:rsidR="0088303C" w:rsidRPr="00503C7F">
        <w:t xml:space="preserve"> warranty </w:t>
      </w:r>
      <w:r w:rsidR="0088303C">
        <w:t>i</w:t>
      </w:r>
      <w:r w:rsidRPr="00503C7F">
        <w:t xml:space="preserve">n </w:t>
      </w:r>
      <w:r w:rsidR="00DA5F4E">
        <w:t>Article</w:t>
      </w:r>
      <w:r w:rsidR="003A70D8">
        <w:t xml:space="preserve"> </w:t>
      </w:r>
      <w:r w:rsidR="00DA5F4E">
        <w:t xml:space="preserve">V or any other </w:t>
      </w:r>
      <w:r w:rsidR="00991B49">
        <w:t>S</w:t>
      </w:r>
      <w:r w:rsidR="00DA5F4E">
        <w:t xml:space="preserve">ection of </w:t>
      </w:r>
      <w:r w:rsidR="008220D5">
        <w:t>this Loan Agreement</w:t>
      </w:r>
      <w:r w:rsidRPr="00503C7F">
        <w:t xml:space="preserve"> </w:t>
      </w:r>
      <w:r w:rsidR="0088303C">
        <w:t xml:space="preserve">that </w:t>
      </w:r>
      <w:r w:rsidRPr="00503C7F">
        <w:t>is false or misleading in any mat</w:t>
      </w:r>
      <w:r w:rsidR="00833908">
        <w:t>erial respect.</w:t>
      </w:r>
    </w:p>
    <w:p w:rsidR="00FE254D" w:rsidRPr="00CD45D9" w:rsidRDefault="00FE254D" w:rsidP="00A647CA">
      <w:pPr>
        <w:spacing w:after="0"/>
      </w:pPr>
    </w:p>
    <w:p w:rsidR="00FE254D" w:rsidRDefault="00C872A1" w:rsidP="00A647CA">
      <w:pPr>
        <w:pStyle w:val="NormalHangingIndent2"/>
        <w:spacing w:after="0"/>
        <w:jc w:val="left"/>
      </w:pPr>
      <w:r w:rsidRPr="00503C7F">
        <w:t>(m)</w:t>
      </w:r>
      <w:r w:rsidRPr="00503C7F">
        <w:tab/>
      </w:r>
      <w:r w:rsidR="00833908">
        <w:t>I</w:t>
      </w:r>
      <w:r w:rsidRPr="00503C7F">
        <w:t xml:space="preserve">f the Loan is secured by an interest under a Ground Lease, Borrower </w:t>
      </w:r>
      <w:r w:rsidR="0088303C">
        <w:t xml:space="preserve">fails </w:t>
      </w:r>
      <w:r w:rsidRPr="00503C7F">
        <w:t xml:space="preserve">to comply with the provisions of </w:t>
      </w:r>
      <w:r w:rsidR="006647CD">
        <w:t>Section</w:t>
      </w:r>
      <w:r w:rsidR="003A70D8">
        <w:t xml:space="preserve"> </w:t>
      </w:r>
      <w:r w:rsidR="00833908">
        <w:t>6.19.</w:t>
      </w:r>
    </w:p>
    <w:p w:rsidR="00C872A1" w:rsidRPr="00503C7F" w:rsidRDefault="00C872A1" w:rsidP="00A647CA">
      <w:pPr>
        <w:pStyle w:val="NormalHangingIndent2"/>
        <w:spacing w:after="0"/>
        <w:jc w:val="left"/>
      </w:pPr>
    </w:p>
    <w:p w:rsidR="00C872A1" w:rsidRDefault="00C872A1" w:rsidP="00A647CA">
      <w:pPr>
        <w:pStyle w:val="NormalHangingIndent2"/>
        <w:spacing w:after="0"/>
        <w:jc w:val="left"/>
      </w:pPr>
      <w:r w:rsidRPr="00503C7F">
        <w:t>(n)</w:t>
      </w:r>
      <w:r w:rsidRPr="00503C7F">
        <w:tab/>
      </w:r>
      <w:r w:rsidR="00833908">
        <w:t>I</w:t>
      </w:r>
      <w:r w:rsidRPr="00503C7F">
        <w:t xml:space="preserve">f the Loan is a Supplemental Loan, any Event of Default </w:t>
      </w:r>
      <w:r w:rsidR="0088303C">
        <w:t xml:space="preserve">occurs </w:t>
      </w:r>
      <w:r w:rsidRPr="00503C7F">
        <w:t>under (i) the Senior Note, the Senior Instrument or</w:t>
      </w:r>
      <w:r w:rsidR="00D7090D">
        <w:t xml:space="preserve"> any other Senior Loan Document,</w:t>
      </w:r>
      <w:r w:rsidRPr="00503C7F">
        <w:t xml:space="preserve"> or (ii)</w:t>
      </w:r>
      <w:r w:rsidR="003A70D8">
        <w:t xml:space="preserve"> </w:t>
      </w:r>
      <w:r w:rsidRPr="00503C7F">
        <w:t xml:space="preserve">any loan document related to another loan in connection with the Mortgaged Property, regardless of whether Borrower has obtained </w:t>
      </w:r>
      <w:r w:rsidR="005C778A" w:rsidRPr="00503C7F">
        <w:t>Supplemental Lender</w:t>
      </w:r>
      <w:r w:rsidR="00350C47">
        <w:t>’</w:t>
      </w:r>
      <w:r w:rsidRPr="00503C7F">
        <w:t>s approval of the placement of such Lien on the Mortgaged Property</w:t>
      </w:r>
      <w:r w:rsidR="00BD6754">
        <w:t xml:space="preserve">. </w:t>
      </w:r>
      <w:r w:rsidRPr="00503C7F">
        <w:t>In addition, if the Loan is a Supplemental Loan, as Borrower under both the Supplemental Instrument and the Senior Instrument, Borrower acknowledges and agrees that if there is an Event of Default under the Supplemental Note, the Supplemental Instrument or any other Supplemental Loan Document, such Event of Default will be an Event of Default under the terms of the Senior Instrument and will entitle Senior Lender to invoke any and all remedies permitted to Senior Lender by applicable law, the Senior Note, the Senior Instrument or any of the other Senior Loan Documents</w:t>
      </w:r>
      <w:r w:rsidR="00833908">
        <w:t>.</w:t>
      </w:r>
    </w:p>
    <w:p w:rsidR="00FE254D" w:rsidRPr="00CD45D9" w:rsidRDefault="00FE254D" w:rsidP="00A647CA">
      <w:pPr>
        <w:spacing w:after="0"/>
      </w:pPr>
    </w:p>
    <w:p w:rsidR="00C872A1" w:rsidRDefault="00C872A1" w:rsidP="00A647CA">
      <w:pPr>
        <w:pStyle w:val="NormalHangingIndent2"/>
        <w:spacing w:after="0"/>
        <w:jc w:val="left"/>
      </w:pPr>
      <w:r w:rsidRPr="00503C7F">
        <w:t>(o)</w:t>
      </w:r>
      <w:r w:rsidRPr="00503C7F">
        <w:tab/>
      </w:r>
      <w:r w:rsidR="00833908">
        <w:t>I</w:t>
      </w:r>
      <w:r w:rsidRPr="00503C7F">
        <w:t xml:space="preserve">f the Mortgaged Property is subject to any covenants, conditions and/or restrictions, land use restriction agreements or similar agreements, Borrower </w:t>
      </w:r>
      <w:r w:rsidR="0088303C">
        <w:t xml:space="preserve">fails </w:t>
      </w:r>
      <w:r w:rsidRPr="00503C7F">
        <w:t xml:space="preserve">to perform any of its obligations under any such agreement as and when required, </w:t>
      </w:r>
      <w:r w:rsidR="00444604">
        <w:t>and such</w:t>
      </w:r>
      <w:r w:rsidRPr="00503C7F">
        <w:t xml:space="preserve"> failure </w:t>
      </w:r>
      <w:r w:rsidRPr="007E67D3">
        <w:t>continues beyond any applicable cure period.</w:t>
      </w:r>
    </w:p>
    <w:p w:rsidR="00FE254D" w:rsidRPr="00CD45D9" w:rsidRDefault="00FE254D" w:rsidP="00A647CA">
      <w:pPr>
        <w:spacing w:after="0"/>
      </w:pPr>
    </w:p>
    <w:p w:rsidR="006E77B7" w:rsidRDefault="006E77B7" w:rsidP="006E77B7">
      <w:pPr>
        <w:pStyle w:val="NormalHangingIndent3"/>
        <w:spacing w:after="0"/>
        <w:ind w:left="1440"/>
        <w:jc w:val="left"/>
        <w:rPr>
          <w:color w:val="000000"/>
        </w:rPr>
      </w:pPr>
      <w:r w:rsidRPr="007E67D3">
        <w:t>(p)</w:t>
      </w:r>
      <w:r w:rsidRPr="007E67D3">
        <w:tab/>
      </w:r>
      <w:r>
        <w:rPr>
          <w:color w:val="000000"/>
        </w:rPr>
        <w:t>Any</w:t>
      </w:r>
      <w:r w:rsidRPr="00AE42C5">
        <w:rPr>
          <w:color w:val="000000"/>
        </w:rPr>
        <w:t xml:space="preserve"> of the following occurs</w:t>
      </w:r>
      <w:r w:rsidR="00153FC7">
        <w:rPr>
          <w:color w:val="000000"/>
        </w:rPr>
        <w:t xml:space="preserve"> with respect to a Guarantor</w:t>
      </w:r>
      <w:r w:rsidRPr="00AE42C5">
        <w:rPr>
          <w:color w:val="000000"/>
        </w:rPr>
        <w:t>:</w:t>
      </w:r>
    </w:p>
    <w:p w:rsidR="006E77B7" w:rsidRPr="00AE42C5" w:rsidRDefault="006E77B7" w:rsidP="006E77B7">
      <w:pPr>
        <w:autoSpaceDE w:val="0"/>
        <w:autoSpaceDN w:val="0"/>
        <w:adjustRightInd w:val="0"/>
        <w:spacing w:after="0"/>
        <w:ind w:left="720"/>
        <w:jc w:val="left"/>
        <w:rPr>
          <w:color w:val="000000"/>
        </w:rPr>
      </w:pPr>
    </w:p>
    <w:p w:rsidR="006E77B7" w:rsidRDefault="006E77B7" w:rsidP="006E77B7">
      <w:pPr>
        <w:tabs>
          <w:tab w:val="left" w:pos="720"/>
        </w:tabs>
        <w:autoSpaceDE w:val="0"/>
        <w:autoSpaceDN w:val="0"/>
        <w:adjustRightInd w:val="0"/>
        <w:spacing w:after="0"/>
        <w:ind w:left="2160" w:hanging="720"/>
        <w:jc w:val="left"/>
        <w:rPr>
          <w:color w:val="000000"/>
        </w:rPr>
      </w:pPr>
      <w:r>
        <w:rPr>
          <w:color w:val="000000"/>
        </w:rPr>
        <w:t>(i)</w:t>
      </w:r>
      <w:r>
        <w:rPr>
          <w:color w:val="000000"/>
        </w:rPr>
        <w:tab/>
        <w:t>A Bankruptcy or other similar action is commenced by or against</w:t>
      </w:r>
      <w:r w:rsidRPr="00AE42C5">
        <w:rPr>
          <w:color w:val="000000"/>
        </w:rPr>
        <w:t xml:space="preserve"> any Guarantor, unless </w:t>
      </w:r>
      <w:r>
        <w:rPr>
          <w:color w:val="000000"/>
        </w:rPr>
        <w:t>the conditions set forth in Section 8.01 are satisfied.</w:t>
      </w:r>
    </w:p>
    <w:p w:rsidR="006E77B7" w:rsidRDefault="006E77B7" w:rsidP="006E77B7">
      <w:pPr>
        <w:tabs>
          <w:tab w:val="left" w:pos="720"/>
        </w:tabs>
        <w:autoSpaceDE w:val="0"/>
        <w:autoSpaceDN w:val="0"/>
        <w:adjustRightInd w:val="0"/>
        <w:spacing w:after="0"/>
        <w:ind w:left="2160" w:hanging="720"/>
        <w:jc w:val="left"/>
        <w:rPr>
          <w:color w:val="000000"/>
        </w:rPr>
      </w:pPr>
    </w:p>
    <w:p w:rsidR="006E77B7" w:rsidRDefault="006E77B7" w:rsidP="006E77B7">
      <w:pPr>
        <w:tabs>
          <w:tab w:val="left" w:pos="720"/>
        </w:tabs>
        <w:autoSpaceDE w:val="0"/>
        <w:autoSpaceDN w:val="0"/>
        <w:adjustRightInd w:val="0"/>
        <w:spacing w:after="0"/>
        <w:ind w:left="2160" w:hanging="720"/>
        <w:jc w:val="left"/>
        <w:rPr>
          <w:color w:val="000000"/>
        </w:rPr>
      </w:pPr>
      <w:r>
        <w:rPr>
          <w:color w:val="000000"/>
        </w:rPr>
        <w:t>(ii)</w:t>
      </w:r>
      <w:r>
        <w:rPr>
          <w:color w:val="000000"/>
        </w:rPr>
        <w:tab/>
        <w:t>A natural person who is a Guarantor dies, unless the conditions set forth in Section 7.03(b) or Section 8.03, as applicable, are satisfied.</w:t>
      </w:r>
    </w:p>
    <w:p w:rsidR="006E77B7" w:rsidRDefault="006E77B7" w:rsidP="006E77B7">
      <w:pPr>
        <w:tabs>
          <w:tab w:val="left" w:pos="720"/>
        </w:tabs>
        <w:autoSpaceDE w:val="0"/>
        <w:autoSpaceDN w:val="0"/>
        <w:adjustRightInd w:val="0"/>
        <w:spacing w:after="0"/>
        <w:ind w:left="2160" w:hanging="720"/>
        <w:jc w:val="left"/>
        <w:rPr>
          <w:color w:val="000000"/>
        </w:rPr>
      </w:pPr>
    </w:p>
    <w:p w:rsidR="00D95AA1" w:rsidRDefault="00D95AA1" w:rsidP="00D95AA1">
      <w:pPr>
        <w:spacing w:after="0"/>
        <w:ind w:left="2160" w:hanging="720"/>
        <w:jc w:val="left"/>
      </w:pPr>
      <w:bookmarkStart w:id="25" w:name="_Hlk4692107"/>
      <w:r w:rsidRPr="00D95533">
        <w:t>(i</w:t>
      </w:r>
      <w:r w:rsidR="00153FC7">
        <w:t>ii</w:t>
      </w:r>
      <w:r w:rsidRPr="00D95533">
        <w:t>)</w:t>
      </w:r>
      <w:r w:rsidRPr="00D95533">
        <w:tab/>
        <w:t>A Guarantor that is an entity whose term of existence expires prior to the Maturity Date fails to comply with each of the requirements set forth in Section 22 of the Guaranty.</w:t>
      </w:r>
    </w:p>
    <w:p w:rsidR="00D95AA1" w:rsidRDefault="00D95AA1" w:rsidP="00D95AA1">
      <w:pPr>
        <w:spacing w:after="0"/>
        <w:ind w:left="720" w:hanging="720"/>
        <w:jc w:val="left"/>
      </w:pPr>
    </w:p>
    <w:p w:rsidR="00D95AA1" w:rsidRDefault="00D95AA1" w:rsidP="00D95AA1">
      <w:pPr>
        <w:spacing w:after="0"/>
        <w:ind w:left="2160" w:hanging="720"/>
        <w:jc w:val="left"/>
      </w:pPr>
      <w:r w:rsidRPr="006256F9">
        <w:t>(</w:t>
      </w:r>
      <w:r w:rsidR="00F2601C">
        <w:t>i</w:t>
      </w:r>
      <w:r w:rsidRPr="006256F9">
        <w:t>v)</w:t>
      </w:r>
      <w:r w:rsidRPr="006256F9">
        <w:tab/>
        <w:t>Guarantor fails to comply with the provisions of the Section of the Guaranty entitled “Material Adverse Change” or “Minimum Net Worth/Liquidity Requirements” as applicable.</w:t>
      </w:r>
    </w:p>
    <w:p w:rsidR="00D95AA1" w:rsidRPr="00D95533" w:rsidRDefault="00D95AA1" w:rsidP="00D95AA1">
      <w:pPr>
        <w:spacing w:after="0"/>
        <w:ind w:left="720" w:hanging="720"/>
      </w:pPr>
    </w:p>
    <w:bookmarkEnd w:id="25"/>
    <w:p w:rsidR="000370B8" w:rsidRDefault="00CF6994" w:rsidP="00453A9E">
      <w:pPr>
        <w:tabs>
          <w:tab w:val="left" w:pos="7650"/>
        </w:tabs>
        <w:spacing w:after="0"/>
        <w:ind w:left="1440" w:hanging="720"/>
        <w:jc w:val="left"/>
      </w:pPr>
      <w:r>
        <w:t>(</w:t>
      </w:r>
      <w:r w:rsidR="006E77B7">
        <w:t>q</w:t>
      </w:r>
      <w:r>
        <w:t>)</w:t>
      </w:r>
      <w:r>
        <w:tab/>
      </w:r>
      <w:r w:rsidR="000370B8">
        <w:t>I</w:t>
      </w:r>
      <w:r w:rsidR="000370B8" w:rsidRPr="006F06E9">
        <w:t xml:space="preserve">f </w:t>
      </w:r>
      <w:r w:rsidR="00453A9E">
        <w:t xml:space="preserve">the Loan Documents require </w:t>
      </w:r>
      <w:r w:rsidR="000370B8" w:rsidRPr="006F06E9">
        <w:t xml:space="preserve">a Cap Agreement, Borrower </w:t>
      </w:r>
      <w:r w:rsidR="000370B8">
        <w:t xml:space="preserve">fails </w:t>
      </w:r>
      <w:r w:rsidR="000370B8" w:rsidRPr="006F06E9">
        <w:t>to provide Lender with a</w:t>
      </w:r>
      <w:r w:rsidR="000370B8">
        <w:t xml:space="preserve"> </w:t>
      </w:r>
      <w:r w:rsidR="000370B8" w:rsidRPr="006F06E9">
        <w:t xml:space="preserve">Replacement Cap Agreement prior to the expiration of </w:t>
      </w:r>
      <w:r w:rsidR="000370B8">
        <w:t>the then-existing Cap Agreement.</w:t>
      </w:r>
    </w:p>
    <w:p w:rsidR="00594290" w:rsidRDefault="00594290" w:rsidP="00A647CA">
      <w:pPr>
        <w:spacing w:after="0"/>
        <w:ind w:left="1440" w:hanging="720"/>
        <w:jc w:val="left"/>
      </w:pPr>
    </w:p>
    <w:p w:rsidR="006443AC" w:rsidRDefault="00B42357" w:rsidP="00A647CA">
      <w:pPr>
        <w:spacing w:after="0"/>
        <w:ind w:firstLine="720"/>
        <w:jc w:val="left"/>
      </w:pPr>
      <w:r w:rsidRPr="008C6ECF">
        <w:t>(</w:t>
      </w:r>
      <w:r w:rsidR="006E77B7">
        <w:t>r</w:t>
      </w:r>
      <w:r w:rsidRPr="008C6ECF">
        <w:t>)</w:t>
      </w:r>
      <w:r w:rsidR="008C2C02">
        <w:tab/>
      </w:r>
      <w:r w:rsidR="006443AC" w:rsidRPr="008C6ECF">
        <w:t>through (</w:t>
      </w:r>
      <w:r w:rsidR="00CB1F21">
        <w:t>zzz</w:t>
      </w:r>
      <w:r w:rsidR="005E413F">
        <w:t>z</w:t>
      </w:r>
      <w:r w:rsidR="006443AC" w:rsidRPr="008C6ECF">
        <w:t xml:space="preserve">) are </w:t>
      </w:r>
      <w:r w:rsidR="00EE37CC">
        <w:t>R</w:t>
      </w:r>
      <w:r w:rsidR="006443AC" w:rsidRPr="008C6ECF">
        <w:t>eserved.</w:t>
      </w:r>
    </w:p>
    <w:p w:rsidR="00B42357" w:rsidRPr="008C6ECF" w:rsidRDefault="00B42357" w:rsidP="00A647CA">
      <w:pPr>
        <w:spacing w:after="0"/>
        <w:ind w:left="1440" w:hanging="720"/>
        <w:jc w:val="left"/>
        <w:rPr>
          <w:b/>
        </w:rPr>
      </w:pPr>
    </w:p>
    <w:p w:rsidR="00C872A1" w:rsidRPr="00F74F49" w:rsidRDefault="00C872A1" w:rsidP="00A647CA">
      <w:pPr>
        <w:pStyle w:val="NormalHangingIndent1"/>
        <w:keepNext/>
        <w:spacing w:after="0"/>
        <w:jc w:val="left"/>
        <w:rPr>
          <w:b/>
        </w:rPr>
      </w:pPr>
      <w:r w:rsidRPr="00F74F49">
        <w:rPr>
          <w:b/>
        </w:rPr>
        <w:t>9.02</w:t>
      </w:r>
      <w:r w:rsidRPr="00F74F49">
        <w:rPr>
          <w:b/>
        </w:rPr>
        <w:tab/>
        <w:t>Protection of Lender</w:t>
      </w:r>
      <w:r w:rsidR="00350C47">
        <w:rPr>
          <w:b/>
        </w:rPr>
        <w:t>’</w:t>
      </w:r>
      <w:r w:rsidRPr="00F74F49">
        <w:rPr>
          <w:b/>
        </w:rPr>
        <w:t>s Security; Security Instrument Secures Future Advances.</w:t>
      </w:r>
    </w:p>
    <w:p w:rsidR="00594290" w:rsidRDefault="00594290" w:rsidP="00A647CA">
      <w:pPr>
        <w:pStyle w:val="NormalHangingIndent2"/>
        <w:spacing w:after="0"/>
        <w:jc w:val="left"/>
      </w:pPr>
    </w:p>
    <w:p w:rsidR="00C872A1" w:rsidRDefault="00C872A1" w:rsidP="00A647CA">
      <w:pPr>
        <w:pStyle w:val="NormalHangingIndent2"/>
        <w:spacing w:after="0"/>
        <w:jc w:val="left"/>
      </w:pPr>
      <w:r w:rsidRPr="00503C7F">
        <w:t>(a)</w:t>
      </w:r>
      <w:r w:rsidRPr="00503C7F">
        <w:tab/>
        <w:t xml:space="preserve">If Borrower fails to perform any of its obligations under </w:t>
      </w:r>
      <w:r w:rsidR="008220D5">
        <w:t>this Loan Agreement</w:t>
      </w:r>
      <w:r w:rsidRPr="00503C7F">
        <w:t xml:space="preserve"> or any other Loan Document, or if any action or proceeding is commenced which purports to affect the Mortgaged Property, Lender</w:t>
      </w:r>
      <w:r w:rsidR="00350C47">
        <w:t>’</w:t>
      </w:r>
      <w:r w:rsidRPr="00503C7F">
        <w:t>s security or Lender</w:t>
      </w:r>
      <w:r w:rsidR="00350C47">
        <w:t>’</w:t>
      </w:r>
      <w:r w:rsidRPr="00503C7F">
        <w:t xml:space="preserve">s rights under </w:t>
      </w:r>
      <w:r w:rsidR="008220D5">
        <w:t>this Loan Agreement</w:t>
      </w:r>
      <w:r w:rsidRPr="00503C7F">
        <w:t>, including eminent domain, insolvency, code enforcement, civil or criminal forfeiture, enforcement of Hazardous Materials Laws, fraudulent conveyance or reorganizations or proceedings involving a bankrupt or decedent, then Lender</w:t>
      </w:r>
      <w:r w:rsidR="005849A5">
        <w:t>, in</w:t>
      </w:r>
      <w:r w:rsidRPr="00503C7F">
        <w:t xml:space="preserve"> Lender</w:t>
      </w:r>
      <w:r w:rsidR="00350C47">
        <w:t>’</w:t>
      </w:r>
      <w:r w:rsidRPr="00503C7F">
        <w:t xml:space="preserve">s </w:t>
      </w:r>
      <w:r w:rsidR="005849A5">
        <w:t>Discretion,</w:t>
      </w:r>
      <w:r w:rsidRPr="00503C7F">
        <w:t xml:space="preserve"> may make such appearances, file such documents, disburse such sums and take such actions as Lender reasonably deems necessary to perform such obligations of Borrower and to protect Lender</w:t>
      </w:r>
      <w:r w:rsidR="00350C47">
        <w:t>’</w:t>
      </w:r>
      <w:r w:rsidRPr="00503C7F">
        <w:t>s interest, including</w:t>
      </w:r>
      <w:r w:rsidR="00DD3856">
        <w:t xml:space="preserve">: </w:t>
      </w:r>
      <w:r w:rsidRPr="00503C7F">
        <w:t xml:space="preserve"> (i) payment of Attorneys</w:t>
      </w:r>
      <w:r w:rsidR="00350C47">
        <w:t>’</w:t>
      </w:r>
      <w:r w:rsidRPr="00503C7F">
        <w:t xml:space="preserve"> Fees and Costs, (ii) payment of fees and out-of-pocket expenses of accountants, inspectors and consultants, (iii) entry upon the Mortgaged Property to make </w:t>
      </w:r>
      <w:r w:rsidR="005849A5">
        <w:t>R</w:t>
      </w:r>
      <w:r w:rsidRPr="00503C7F">
        <w:t xml:space="preserve">epairs or secure the Mortgaged Property, (iv) procurement of the Insurance required by </w:t>
      </w:r>
      <w:r w:rsidR="006647CD">
        <w:t>Section</w:t>
      </w:r>
      <w:r w:rsidR="003A70D8">
        <w:t xml:space="preserve"> </w:t>
      </w:r>
      <w:r w:rsidRPr="00503C7F">
        <w:t xml:space="preserve">6.10, (v) payment of amounts which Borrower has failed to pay under </w:t>
      </w:r>
      <w:r w:rsidR="006647CD">
        <w:t>Section</w:t>
      </w:r>
      <w:r w:rsidR="003A70D8">
        <w:t xml:space="preserve"> </w:t>
      </w:r>
      <w:r w:rsidRPr="00503C7F">
        <w:t>6.08, (vi) performance of Borrower</w:t>
      </w:r>
      <w:r w:rsidR="00350C47">
        <w:t>’</w:t>
      </w:r>
      <w:r w:rsidRPr="00503C7F">
        <w:t xml:space="preserve">s obligations under </w:t>
      </w:r>
      <w:r w:rsidR="006647CD">
        <w:t>Section</w:t>
      </w:r>
      <w:r w:rsidR="003A70D8">
        <w:t xml:space="preserve"> </w:t>
      </w:r>
      <w:r w:rsidRPr="00503C7F">
        <w:t>6.09, and (vii) advances made by Lender to pay, satisfy or discharge any obligation of Borrower for the payment of money that is secured by a Prior Lien.</w:t>
      </w:r>
    </w:p>
    <w:p w:rsidR="00594290" w:rsidRPr="00CD45D9" w:rsidRDefault="00594290" w:rsidP="00A647CA">
      <w:pPr>
        <w:spacing w:after="0"/>
      </w:pPr>
    </w:p>
    <w:p w:rsidR="00C872A1" w:rsidRDefault="00C872A1" w:rsidP="00A647CA">
      <w:pPr>
        <w:pStyle w:val="NormalHangingIndent2"/>
        <w:spacing w:after="0"/>
        <w:jc w:val="left"/>
      </w:pPr>
      <w:r w:rsidRPr="00503C7F">
        <w:t>(b)</w:t>
      </w:r>
      <w:r w:rsidRPr="00503C7F">
        <w:tab/>
        <w:t xml:space="preserve">Any amounts disbursed by Lender under this </w:t>
      </w:r>
      <w:r w:rsidR="006647CD">
        <w:t>Section</w:t>
      </w:r>
      <w:r w:rsidR="003A70D8">
        <w:t xml:space="preserve"> </w:t>
      </w:r>
      <w:r w:rsidRPr="00503C7F">
        <w:t xml:space="preserve">9.02, or under any other provision of </w:t>
      </w:r>
      <w:r w:rsidR="008220D5">
        <w:t>this Loan Agreement</w:t>
      </w:r>
      <w:r w:rsidRPr="00503C7F">
        <w:t xml:space="preserve"> that treats such disbursement as being made under this </w:t>
      </w:r>
      <w:r w:rsidR="006647CD">
        <w:t>Section</w:t>
      </w:r>
      <w:r w:rsidR="003A70D8">
        <w:t xml:space="preserve"> </w:t>
      </w:r>
      <w:r w:rsidRPr="00503C7F">
        <w:t xml:space="preserve">9.02, will be secured by the Security Instrument, will be added to, and become part of, the principal component of the Indebtedness, will be immediately due and payable and will bear interest from the date of disbursement until paid at the </w:t>
      </w:r>
      <w:r w:rsidRPr="00110E4D">
        <w:rPr>
          <w:bCs/>
        </w:rPr>
        <w:t>Default Rate</w:t>
      </w:r>
      <w:r w:rsidR="00C71225">
        <w:t>.</w:t>
      </w:r>
    </w:p>
    <w:p w:rsidR="00594290" w:rsidRPr="00CD45D9" w:rsidRDefault="00594290" w:rsidP="00A647CA">
      <w:pPr>
        <w:spacing w:after="0"/>
      </w:pPr>
    </w:p>
    <w:p w:rsidR="00C872A1" w:rsidRDefault="00C872A1" w:rsidP="00A647CA">
      <w:pPr>
        <w:pStyle w:val="NormalHangingIndent2"/>
        <w:spacing w:after="0"/>
        <w:jc w:val="left"/>
      </w:pPr>
      <w:r w:rsidRPr="00503C7F">
        <w:t>(c)</w:t>
      </w:r>
      <w:r w:rsidRPr="00503C7F">
        <w:tab/>
        <w:t xml:space="preserve">Nothing in this </w:t>
      </w:r>
      <w:r w:rsidR="006647CD">
        <w:t>Section</w:t>
      </w:r>
      <w:r w:rsidR="003A70D8">
        <w:t xml:space="preserve"> </w:t>
      </w:r>
      <w:r w:rsidRPr="00503C7F">
        <w:t>9.02 will require Lender to incur any expense or take any action.</w:t>
      </w:r>
    </w:p>
    <w:p w:rsidR="00594290" w:rsidRPr="00CD45D9" w:rsidRDefault="00594290" w:rsidP="00A647CA">
      <w:pPr>
        <w:spacing w:after="0"/>
      </w:pPr>
    </w:p>
    <w:p w:rsidR="00C872A1" w:rsidRPr="00F74F49" w:rsidRDefault="00C872A1" w:rsidP="00A647CA">
      <w:pPr>
        <w:pStyle w:val="NormalHangingIndent1"/>
        <w:spacing w:after="0"/>
        <w:jc w:val="left"/>
        <w:rPr>
          <w:b/>
        </w:rPr>
      </w:pPr>
      <w:r w:rsidRPr="00F74F49">
        <w:rPr>
          <w:b/>
        </w:rPr>
        <w:t>9.03</w:t>
      </w:r>
      <w:r w:rsidRPr="00F74F49">
        <w:rPr>
          <w:b/>
        </w:rPr>
        <w:tab/>
        <w:t>Remedies.</w:t>
      </w:r>
    </w:p>
    <w:p w:rsidR="00594290" w:rsidRDefault="00594290" w:rsidP="00A647CA">
      <w:pPr>
        <w:pStyle w:val="NormalHangingIndent2"/>
        <w:spacing w:after="0"/>
        <w:jc w:val="left"/>
      </w:pPr>
    </w:p>
    <w:p w:rsidR="00C872A1" w:rsidRDefault="00C872A1" w:rsidP="00A647CA">
      <w:pPr>
        <w:pStyle w:val="NormalHangingIndent2"/>
        <w:spacing w:after="0"/>
        <w:jc w:val="left"/>
      </w:pPr>
      <w:r w:rsidRPr="00503C7F">
        <w:t>(a)</w:t>
      </w:r>
      <w:r w:rsidRPr="00503C7F">
        <w:tab/>
        <w:t>Upon an Event of Default, Lender may exercise any or all of its rights and remedies provided under the Loan Documents and Borrower will pay all costs associated therewith, including Attorneys</w:t>
      </w:r>
      <w:r w:rsidR="00350C47">
        <w:t>’</w:t>
      </w:r>
      <w:r w:rsidRPr="00503C7F">
        <w:t xml:space="preserve"> Fees and Costs.</w:t>
      </w:r>
    </w:p>
    <w:p w:rsidR="00594290" w:rsidRPr="00CD45D9" w:rsidRDefault="00594290" w:rsidP="00A647CA">
      <w:pPr>
        <w:spacing w:after="0"/>
      </w:pPr>
    </w:p>
    <w:p w:rsidR="00C872A1" w:rsidRDefault="00C872A1" w:rsidP="00A647CA">
      <w:pPr>
        <w:pStyle w:val="NormalHangingIndent2"/>
        <w:spacing w:after="0"/>
        <w:jc w:val="left"/>
      </w:pPr>
      <w:r w:rsidRPr="00503C7F">
        <w:t>(b)</w:t>
      </w:r>
      <w:r w:rsidRPr="00503C7F">
        <w:tab/>
        <w:t xml:space="preserve">Each right and remedy provided in </w:t>
      </w:r>
      <w:r w:rsidR="008220D5">
        <w:t>this Loan Agreement</w:t>
      </w:r>
      <w:r w:rsidRPr="00503C7F">
        <w:t xml:space="preserve"> is distinct from all other rights or remedies under </w:t>
      </w:r>
      <w:r w:rsidR="008220D5">
        <w:t>this Loan Agreement</w:t>
      </w:r>
      <w:r w:rsidRPr="00503C7F">
        <w:t xml:space="preserve"> or any other Loan Document or afforded by applicable law or equity, and each will be cumulative and may be exercised concurrently, independently or successively, in any order</w:t>
      </w:r>
      <w:r w:rsidR="0016237C">
        <w:t xml:space="preserve">. </w:t>
      </w:r>
      <w:r w:rsidRPr="00503C7F">
        <w:t>Lender</w:t>
      </w:r>
      <w:r w:rsidR="00350C47">
        <w:t>’</w:t>
      </w:r>
      <w:r w:rsidRPr="00503C7F">
        <w:t>s exercise of any particular right or remedy will not in any way prevent Lender from exercising any other right or remedy available to Lender</w:t>
      </w:r>
      <w:r w:rsidR="0016237C">
        <w:t xml:space="preserve">. </w:t>
      </w:r>
      <w:r w:rsidRPr="00503C7F">
        <w:t>Lender may exercise any such remedies from time to time and as often as Lender chooses.</w:t>
      </w:r>
    </w:p>
    <w:p w:rsidR="00594290" w:rsidRPr="00CD45D9" w:rsidRDefault="00594290" w:rsidP="00A647CA">
      <w:pPr>
        <w:spacing w:after="0"/>
      </w:pPr>
    </w:p>
    <w:p w:rsidR="00594290" w:rsidRDefault="00C872A1" w:rsidP="00A647CA">
      <w:pPr>
        <w:pStyle w:val="NormalHangingIndent2"/>
        <w:spacing w:after="0"/>
        <w:jc w:val="left"/>
      </w:pPr>
      <w:r w:rsidRPr="00503C7F">
        <w:t>(c)</w:t>
      </w:r>
      <w:r w:rsidRPr="00503C7F">
        <w:tab/>
        <w:t>Lender will have all remedies available to Lender under Revised Article 9 of the Uniform Commercial Code of the Property Jurisdiction, the Loan Documents and under applicable law</w:t>
      </w:r>
      <w:r w:rsidR="0016237C">
        <w:t>.</w:t>
      </w:r>
    </w:p>
    <w:p w:rsidR="00C872A1" w:rsidRPr="00503C7F" w:rsidRDefault="00C872A1" w:rsidP="00A647CA">
      <w:pPr>
        <w:pStyle w:val="NormalHangingIndent2"/>
        <w:spacing w:after="0"/>
        <w:jc w:val="left"/>
      </w:pPr>
    </w:p>
    <w:p w:rsidR="00594290" w:rsidRDefault="00C872A1" w:rsidP="00A647CA">
      <w:pPr>
        <w:pStyle w:val="NormalHangingIndent2"/>
        <w:spacing w:after="0"/>
        <w:jc w:val="left"/>
      </w:pPr>
      <w:r w:rsidRPr="00503C7F">
        <w:t>(d)</w:t>
      </w:r>
      <w:r w:rsidRPr="00503C7F">
        <w:tab/>
        <w:t xml:space="preserve">Lender may also retain </w:t>
      </w:r>
      <w:r w:rsidR="000370B8">
        <w:t>(i)</w:t>
      </w:r>
      <w:r w:rsidR="003A70D8">
        <w:t xml:space="preserve"> </w:t>
      </w:r>
      <w:r w:rsidRPr="00503C7F">
        <w:t xml:space="preserve">all money in the Reserve Funds, including interest, and </w:t>
      </w:r>
      <w:r w:rsidR="000370B8">
        <w:t>(ii)</w:t>
      </w:r>
      <w:r w:rsidR="003A70D8">
        <w:t xml:space="preserve"> </w:t>
      </w:r>
      <w:r w:rsidR="000370B8">
        <w:t xml:space="preserve">any Cap Payment, </w:t>
      </w:r>
      <w:r w:rsidR="00AB3432">
        <w:t xml:space="preserve">and </w:t>
      </w:r>
      <w:r w:rsidRPr="00503C7F">
        <w:t xml:space="preserve">in </w:t>
      </w:r>
      <w:r w:rsidR="00394D1F" w:rsidRPr="00503C7F">
        <w:t>Lender</w:t>
      </w:r>
      <w:r w:rsidR="00350C47">
        <w:t>’</w:t>
      </w:r>
      <w:r w:rsidR="00394D1F" w:rsidRPr="00503C7F">
        <w:t xml:space="preserve">s </w:t>
      </w:r>
      <w:r w:rsidR="00CC1672" w:rsidRPr="00503C7F">
        <w:t>sole and absolute discretion</w:t>
      </w:r>
      <w:r w:rsidRPr="00503C7F">
        <w:t>, may apply such amounts, without restriction and without any specific order of priority, to the payment of any and all Indebtedness</w:t>
      </w:r>
      <w:r w:rsidR="0016237C">
        <w:t>.</w:t>
      </w:r>
    </w:p>
    <w:p w:rsidR="00C872A1" w:rsidRPr="00503C7F" w:rsidRDefault="00C872A1" w:rsidP="00A647CA">
      <w:pPr>
        <w:pStyle w:val="NormalHangingIndent2"/>
        <w:spacing w:after="0"/>
        <w:jc w:val="left"/>
      </w:pPr>
    </w:p>
    <w:p w:rsidR="00C872A1" w:rsidRDefault="00C872A1" w:rsidP="00A647CA">
      <w:pPr>
        <w:pStyle w:val="NormalHangingIndent2"/>
        <w:spacing w:after="0"/>
        <w:jc w:val="left"/>
      </w:pPr>
      <w:r w:rsidRPr="00503C7F">
        <w:t>(e)</w:t>
      </w:r>
      <w:r w:rsidRPr="00503C7F">
        <w:tab/>
      </w:r>
      <w:r w:rsidR="00B67577" w:rsidRPr="00503C7F">
        <w:t>If</w:t>
      </w:r>
      <w:r w:rsidRPr="00503C7F">
        <w:t xml:space="preserve"> a claim or adjudication is made that Lender has acted unreasonably or unreasonably delayed acting in any case where, by law or under </w:t>
      </w:r>
      <w:r w:rsidR="008220D5">
        <w:t>this Loan Agreement</w:t>
      </w:r>
      <w:r w:rsidRPr="00503C7F">
        <w:t xml:space="preserve"> or the other Loan Documents, Lender has an obligation to act reasonably or promptly, </w:t>
      </w:r>
      <w:r w:rsidR="00A3518D">
        <w:t xml:space="preserve">then </w:t>
      </w:r>
      <w:r w:rsidRPr="00503C7F">
        <w:t>Lender will not be liable for any monetary damages, and Borrower</w:t>
      </w:r>
      <w:r w:rsidR="00350C47">
        <w:t>’</w:t>
      </w:r>
      <w:r w:rsidRPr="00503C7F">
        <w:t>s sole remedy will be limited to commencing an action seeking injunctive relief or declaratory judgment</w:t>
      </w:r>
      <w:r w:rsidR="0016237C">
        <w:t xml:space="preserve">. </w:t>
      </w:r>
      <w:r w:rsidRPr="00503C7F">
        <w:t>Any action or proceeding to determine whether Lender has acted reasonably will be determined by an action seeking declaratory judgment.</w:t>
      </w:r>
    </w:p>
    <w:p w:rsidR="00E56EA7" w:rsidRDefault="00E56EA7" w:rsidP="00B33F5F">
      <w:pPr>
        <w:spacing w:after="0"/>
        <w:jc w:val="left"/>
      </w:pPr>
    </w:p>
    <w:p w:rsidR="00E56EA7" w:rsidRPr="00147F8C" w:rsidRDefault="00E56EA7" w:rsidP="00B33F5F">
      <w:pPr>
        <w:spacing w:after="0"/>
        <w:ind w:firstLine="720"/>
        <w:jc w:val="left"/>
      </w:pPr>
      <w:r>
        <w:t>(f)</w:t>
      </w:r>
      <w:r>
        <w:tab/>
      </w:r>
      <w:r w:rsidR="001F0302">
        <w:t xml:space="preserve">through (g) are </w:t>
      </w:r>
      <w:r>
        <w:t>Reserved.</w:t>
      </w:r>
    </w:p>
    <w:p w:rsidR="00594290" w:rsidRPr="00CD45D9" w:rsidRDefault="00594290" w:rsidP="00B33F5F">
      <w:pPr>
        <w:spacing w:after="0"/>
        <w:jc w:val="left"/>
      </w:pPr>
    </w:p>
    <w:p w:rsidR="00C872A1" w:rsidRPr="00F74F49" w:rsidRDefault="00C872A1" w:rsidP="00A647CA">
      <w:pPr>
        <w:pStyle w:val="NormalHangingIndent1"/>
        <w:keepNext/>
        <w:spacing w:after="0"/>
        <w:jc w:val="left"/>
        <w:rPr>
          <w:b/>
        </w:rPr>
      </w:pPr>
      <w:r w:rsidRPr="00F74F49">
        <w:rPr>
          <w:b/>
        </w:rPr>
        <w:t>9.04</w:t>
      </w:r>
      <w:r w:rsidRPr="00F74F49">
        <w:rPr>
          <w:b/>
        </w:rPr>
        <w:tab/>
        <w:t>Forbearance.</w:t>
      </w:r>
    </w:p>
    <w:p w:rsidR="00594290" w:rsidRDefault="00594290" w:rsidP="00A647CA">
      <w:pPr>
        <w:pStyle w:val="NormalHangingIndent2"/>
        <w:spacing w:after="0"/>
        <w:jc w:val="left"/>
      </w:pPr>
    </w:p>
    <w:p w:rsidR="00C872A1" w:rsidRDefault="00C872A1" w:rsidP="00A647CA">
      <w:pPr>
        <w:pStyle w:val="NormalHangingIndent2"/>
        <w:spacing w:after="0"/>
        <w:jc w:val="left"/>
      </w:pPr>
      <w:r w:rsidRPr="00503C7F">
        <w:t>(a)</w:t>
      </w:r>
      <w:r w:rsidRPr="00503C7F">
        <w:tab/>
        <w:t xml:space="preserve">Lender may (but will not be obligated to) agree with Borrower, from time to time, and without giving </w:t>
      </w:r>
      <w:r w:rsidR="006F3D23" w:rsidRPr="00503C7F">
        <w:t>Notice</w:t>
      </w:r>
      <w:r w:rsidRPr="00503C7F">
        <w:t xml:space="preserve"> to, or obtaining the consent of, or having any effect upon the obligations of, any </w:t>
      </w:r>
      <w:r w:rsidR="003A4718">
        <w:t>Guarantor</w:t>
      </w:r>
      <w:r w:rsidRPr="00503C7F">
        <w:t xml:space="preserve"> or other third</w:t>
      </w:r>
      <w:r w:rsidR="006E77B7">
        <w:t>-</w:t>
      </w:r>
      <w:r w:rsidRPr="00503C7F">
        <w:t>party obligor, to take any of the following actions:</w:t>
      </w:r>
    </w:p>
    <w:p w:rsidR="00594290" w:rsidRPr="00CD45D9" w:rsidRDefault="00594290" w:rsidP="00A647CA">
      <w:pPr>
        <w:spacing w:after="0"/>
      </w:pPr>
    </w:p>
    <w:p w:rsidR="00C872A1" w:rsidRDefault="00C872A1" w:rsidP="00A647CA">
      <w:pPr>
        <w:pStyle w:val="NormalHangingIndent3"/>
        <w:spacing w:after="0"/>
        <w:jc w:val="left"/>
      </w:pPr>
      <w:r w:rsidRPr="00503C7F">
        <w:t>(i)</w:t>
      </w:r>
      <w:r w:rsidRPr="00503C7F">
        <w:tab/>
      </w:r>
      <w:r w:rsidR="00C44FEB">
        <w:t>E</w:t>
      </w:r>
      <w:r w:rsidRPr="00503C7F">
        <w:t xml:space="preserve">xtend the time for payment of all </w:t>
      </w:r>
      <w:r w:rsidR="00C44FEB">
        <w:t>or any part of the Indebtedness.</w:t>
      </w:r>
    </w:p>
    <w:p w:rsidR="00594290" w:rsidRPr="00CD45D9" w:rsidRDefault="00594290" w:rsidP="00A647CA">
      <w:pPr>
        <w:spacing w:after="0"/>
      </w:pPr>
    </w:p>
    <w:p w:rsidR="00594290" w:rsidRDefault="00C872A1" w:rsidP="00A647CA">
      <w:pPr>
        <w:pStyle w:val="NormalHangingIndent3"/>
        <w:spacing w:after="0"/>
        <w:jc w:val="left"/>
      </w:pPr>
      <w:r w:rsidRPr="00503C7F">
        <w:t>(ii)</w:t>
      </w:r>
      <w:r w:rsidRPr="00503C7F">
        <w:tab/>
      </w:r>
      <w:r w:rsidR="00C44FEB">
        <w:t>R</w:t>
      </w:r>
      <w:r w:rsidRPr="00503C7F">
        <w:t xml:space="preserve">educe the payments due under </w:t>
      </w:r>
      <w:r w:rsidR="008220D5">
        <w:t>this Loan Agreement</w:t>
      </w:r>
      <w:r w:rsidRPr="00503C7F">
        <w:t xml:space="preserve">, the Note or any other Loan </w:t>
      </w:r>
      <w:r w:rsidR="00C44FEB">
        <w:t>Document.</w:t>
      </w:r>
    </w:p>
    <w:p w:rsidR="00C872A1" w:rsidRPr="00503C7F" w:rsidRDefault="00C872A1" w:rsidP="00A647CA">
      <w:pPr>
        <w:pStyle w:val="NormalHangingIndent3"/>
        <w:spacing w:after="0"/>
        <w:jc w:val="left"/>
      </w:pPr>
    </w:p>
    <w:p w:rsidR="00C872A1" w:rsidRDefault="00C872A1" w:rsidP="00A647CA">
      <w:pPr>
        <w:pStyle w:val="NormalHangingIndent3"/>
        <w:spacing w:after="0"/>
        <w:jc w:val="left"/>
      </w:pPr>
      <w:r w:rsidRPr="00503C7F">
        <w:t>(iii)</w:t>
      </w:r>
      <w:r w:rsidRPr="00503C7F">
        <w:tab/>
      </w:r>
      <w:r w:rsidR="00C44FEB">
        <w:t>R</w:t>
      </w:r>
      <w:r w:rsidRPr="00503C7F">
        <w:t xml:space="preserve">elease anyone liable for the payment of any amounts under </w:t>
      </w:r>
      <w:r w:rsidR="008220D5">
        <w:t>this Loan Agreement</w:t>
      </w:r>
      <w:r w:rsidRPr="00503C7F">
        <w:t>, the N</w:t>
      </w:r>
      <w:r w:rsidR="00C44FEB">
        <w:t>ote or any other Loan Document.</w:t>
      </w:r>
    </w:p>
    <w:p w:rsidR="00594290" w:rsidRPr="00CD45D9" w:rsidRDefault="00594290" w:rsidP="00A647CA">
      <w:pPr>
        <w:spacing w:after="0"/>
      </w:pPr>
    </w:p>
    <w:p w:rsidR="00594290" w:rsidRDefault="00C872A1" w:rsidP="00A647CA">
      <w:pPr>
        <w:pStyle w:val="NormalHangingIndent3"/>
        <w:spacing w:after="0"/>
        <w:jc w:val="left"/>
      </w:pPr>
      <w:r w:rsidRPr="00503C7F">
        <w:t>(i</w:t>
      </w:r>
      <w:r w:rsidR="00C44FEB">
        <w:t>v)</w:t>
      </w:r>
      <w:r w:rsidR="00C44FEB">
        <w:tab/>
        <w:t>Accept a renewal of the Note.</w:t>
      </w:r>
    </w:p>
    <w:p w:rsidR="00C872A1" w:rsidRPr="00503C7F" w:rsidRDefault="00C872A1" w:rsidP="00A647CA">
      <w:pPr>
        <w:pStyle w:val="NormalHangingIndent3"/>
        <w:spacing w:after="0"/>
        <w:jc w:val="left"/>
      </w:pPr>
    </w:p>
    <w:p w:rsidR="00594290" w:rsidRDefault="00C872A1" w:rsidP="00A647CA">
      <w:pPr>
        <w:pStyle w:val="NormalHangingIndent3"/>
        <w:spacing w:after="0"/>
        <w:jc w:val="left"/>
      </w:pPr>
      <w:r w:rsidRPr="00503C7F">
        <w:t>(v)</w:t>
      </w:r>
      <w:r w:rsidRPr="00503C7F">
        <w:tab/>
      </w:r>
      <w:r w:rsidR="00C44FEB">
        <w:t>M</w:t>
      </w:r>
      <w:r w:rsidRPr="00503C7F">
        <w:t>odify the terms and time</w:t>
      </w:r>
      <w:r w:rsidR="00C44FEB">
        <w:t xml:space="preserve"> of payment of the Indebtedness.</w:t>
      </w:r>
    </w:p>
    <w:p w:rsidR="00C872A1" w:rsidRPr="00503C7F" w:rsidRDefault="00C872A1" w:rsidP="00A647CA">
      <w:pPr>
        <w:pStyle w:val="NormalHangingIndent3"/>
        <w:spacing w:after="0"/>
        <w:jc w:val="left"/>
      </w:pPr>
    </w:p>
    <w:p w:rsidR="00C872A1" w:rsidRDefault="00C44FEB" w:rsidP="00A647CA">
      <w:pPr>
        <w:pStyle w:val="NormalHangingIndent3"/>
        <w:spacing w:after="0"/>
        <w:jc w:val="left"/>
      </w:pPr>
      <w:r>
        <w:t>(vi)</w:t>
      </w:r>
      <w:r>
        <w:tab/>
        <w:t>J</w:t>
      </w:r>
      <w:r w:rsidR="00C872A1" w:rsidRPr="00503C7F">
        <w:t xml:space="preserve">oin in any extension </w:t>
      </w:r>
      <w:r>
        <w:t>or subordination agreement.</w:t>
      </w:r>
    </w:p>
    <w:p w:rsidR="00594290" w:rsidRPr="00CD45D9" w:rsidRDefault="00594290" w:rsidP="00A647CA">
      <w:pPr>
        <w:spacing w:after="0"/>
      </w:pPr>
    </w:p>
    <w:p w:rsidR="00594290" w:rsidRDefault="00C872A1" w:rsidP="00A647CA">
      <w:pPr>
        <w:pStyle w:val="NormalHangingIndent3"/>
        <w:spacing w:after="0"/>
        <w:jc w:val="left"/>
      </w:pPr>
      <w:r w:rsidRPr="00503C7F">
        <w:t>(vii)</w:t>
      </w:r>
      <w:r w:rsidR="009B2BD3" w:rsidRPr="00503C7F">
        <w:tab/>
      </w:r>
      <w:r w:rsidR="00C44FEB">
        <w:t>R</w:t>
      </w:r>
      <w:r w:rsidRPr="00503C7F">
        <w:t>elease any po</w:t>
      </w:r>
      <w:r w:rsidR="00C44FEB">
        <w:t>rtion of the Mortgaged Property.</w:t>
      </w:r>
    </w:p>
    <w:p w:rsidR="00C872A1" w:rsidRPr="00503C7F" w:rsidRDefault="00C872A1" w:rsidP="00A647CA">
      <w:pPr>
        <w:pStyle w:val="NormalHangingIndent3"/>
        <w:spacing w:after="0"/>
        <w:jc w:val="left"/>
      </w:pPr>
    </w:p>
    <w:p w:rsidR="00594290" w:rsidRDefault="00C872A1" w:rsidP="00A647CA">
      <w:pPr>
        <w:pStyle w:val="NormalHangingIndent3"/>
        <w:spacing w:after="0"/>
        <w:jc w:val="left"/>
      </w:pPr>
      <w:r w:rsidRPr="00503C7F">
        <w:t>(viii)</w:t>
      </w:r>
      <w:r w:rsidR="009B2BD3" w:rsidRPr="00503C7F">
        <w:tab/>
      </w:r>
      <w:r w:rsidR="00C44FEB">
        <w:t>T</w:t>
      </w:r>
      <w:r w:rsidRPr="00503C7F">
        <w:t>ake or relea</w:t>
      </w:r>
      <w:r w:rsidR="00C44FEB">
        <w:t>se other or additional security.</w:t>
      </w:r>
    </w:p>
    <w:p w:rsidR="00C872A1" w:rsidRPr="00503C7F" w:rsidRDefault="00C872A1" w:rsidP="00A647CA">
      <w:pPr>
        <w:pStyle w:val="NormalHangingIndent3"/>
        <w:spacing w:after="0"/>
        <w:jc w:val="left"/>
      </w:pPr>
    </w:p>
    <w:p w:rsidR="00594290" w:rsidRDefault="00C872A1" w:rsidP="00A647CA">
      <w:pPr>
        <w:pStyle w:val="NormalHangingIndent3"/>
        <w:spacing w:after="0"/>
        <w:jc w:val="left"/>
      </w:pPr>
      <w:r w:rsidRPr="00503C7F">
        <w:t>(ix)</w:t>
      </w:r>
      <w:r w:rsidRPr="00503C7F">
        <w:tab/>
      </w:r>
      <w:r w:rsidR="00C44FEB">
        <w:t>M</w:t>
      </w:r>
      <w:r w:rsidRPr="00503C7F">
        <w:t>odify the rate of interest or period of amortization of the Note or change the amount of the monthly installment</w:t>
      </w:r>
      <w:r w:rsidR="00C44FEB">
        <w:t>s payable under the Note.</w:t>
      </w:r>
    </w:p>
    <w:p w:rsidR="00C872A1" w:rsidRPr="00503C7F" w:rsidRDefault="00C872A1" w:rsidP="00A647CA">
      <w:pPr>
        <w:pStyle w:val="NormalHangingIndent3"/>
        <w:spacing w:after="0"/>
        <w:jc w:val="left"/>
      </w:pPr>
    </w:p>
    <w:p w:rsidR="00C872A1" w:rsidRDefault="00C872A1" w:rsidP="00A647CA">
      <w:pPr>
        <w:pStyle w:val="NormalHangingIndent3"/>
        <w:spacing w:after="0"/>
        <w:jc w:val="left"/>
      </w:pPr>
      <w:r w:rsidRPr="00503C7F">
        <w:t>(x)</w:t>
      </w:r>
      <w:r w:rsidRPr="00503C7F">
        <w:tab/>
      </w:r>
      <w:r w:rsidR="00C44FEB">
        <w:t>O</w:t>
      </w:r>
      <w:r w:rsidRPr="00503C7F">
        <w:t xml:space="preserve">therwise modify </w:t>
      </w:r>
      <w:r w:rsidR="008220D5">
        <w:t>this Loan Agreement</w:t>
      </w:r>
      <w:r w:rsidRPr="00503C7F">
        <w:t>, the Note or any other Loan Document.</w:t>
      </w:r>
    </w:p>
    <w:p w:rsidR="00594290" w:rsidRPr="00CD45D9" w:rsidRDefault="00594290" w:rsidP="00A647CA">
      <w:pPr>
        <w:spacing w:after="0"/>
      </w:pPr>
    </w:p>
    <w:p w:rsidR="00C872A1" w:rsidRDefault="00C872A1" w:rsidP="00A647CA">
      <w:pPr>
        <w:pStyle w:val="NormalHangingIndent2"/>
        <w:spacing w:after="0"/>
        <w:jc w:val="left"/>
      </w:pPr>
      <w:r w:rsidRPr="00503C7F">
        <w:t>(b)</w:t>
      </w:r>
      <w:r w:rsidRPr="00503C7F">
        <w:tab/>
        <w:t xml:space="preserve">Any forbearance by Lender in exercising any right or remedy under the Note, </w:t>
      </w:r>
      <w:r w:rsidR="008220D5">
        <w:t>this Loan Agreement</w:t>
      </w:r>
      <w:r w:rsidRPr="00503C7F">
        <w:t xml:space="preserve"> or any other Loan Document or otherwise afforded by applicable law, will not be a waiver of or preclude the exercise of any other right or remedy, or the subsequent exercise of any right or remedy</w:t>
      </w:r>
      <w:r w:rsidR="0016237C">
        <w:t xml:space="preserve">. </w:t>
      </w:r>
      <w:r w:rsidRPr="00503C7F">
        <w:t>The acceptance by Lender of payment of all or any part of the Indebtedness after the due date of such payment, or in an amount which is less than the required payment, will not be a waiver of Lender</w:t>
      </w:r>
      <w:r w:rsidR="00350C47">
        <w:t>’</w:t>
      </w:r>
      <w:r w:rsidRPr="00503C7F">
        <w:t>s right to require prompt payment when due of all other payments on account of the Indebtedness or to exercise any remedies for any failure to make prompt payment</w:t>
      </w:r>
      <w:r w:rsidR="0016237C">
        <w:t xml:space="preserve">. </w:t>
      </w:r>
      <w:r w:rsidRPr="00503C7F">
        <w:t xml:space="preserve">Enforcement by Lender of any security for the Indebtedness will not constitute an election by Lender of remedies </w:t>
      </w:r>
      <w:r w:rsidR="006E77B7">
        <w:t>that</w:t>
      </w:r>
      <w:r w:rsidRPr="00503C7F">
        <w:t xml:space="preserve"> preclude the exercise of any other right available to Lender</w:t>
      </w:r>
      <w:r w:rsidR="0016237C">
        <w:t xml:space="preserve">. </w:t>
      </w:r>
      <w:r w:rsidRPr="00503C7F">
        <w:t>Lender</w:t>
      </w:r>
      <w:r w:rsidR="00350C47">
        <w:t>’</w:t>
      </w:r>
      <w:r w:rsidRPr="00503C7F">
        <w:t>s receipt of any awards or proceeds under Sections 6.10 and 6.11 will not operate to cure or waive any Event of Default.</w:t>
      </w:r>
    </w:p>
    <w:p w:rsidR="00272E8A" w:rsidRPr="00CD45D9" w:rsidRDefault="00272E8A" w:rsidP="00A647CA">
      <w:pPr>
        <w:spacing w:after="0"/>
      </w:pPr>
    </w:p>
    <w:p w:rsidR="00C872A1" w:rsidRDefault="00C872A1" w:rsidP="00A647CA">
      <w:pPr>
        <w:pStyle w:val="NormalHangingIndent1"/>
        <w:spacing w:after="0"/>
        <w:jc w:val="left"/>
      </w:pPr>
      <w:r w:rsidRPr="00F74F49">
        <w:rPr>
          <w:b/>
        </w:rPr>
        <w:t>9.05</w:t>
      </w:r>
      <w:r w:rsidRPr="00F74F49">
        <w:rPr>
          <w:b/>
        </w:rPr>
        <w:tab/>
        <w:t>Waiver of Marshalling.</w:t>
      </w:r>
      <w:r w:rsidRPr="00503C7F">
        <w:t xml:space="preserve"> Notwithstanding the existence of any other security interests in the Mortgaged Property held by Lender or by any other party, Lender will have the right to determine the order in which any or all of the Mortgaged Property will be subjected to the remedies provided in </w:t>
      </w:r>
      <w:r w:rsidR="008220D5">
        <w:t>this Loan Agreement</w:t>
      </w:r>
      <w:r w:rsidRPr="00503C7F">
        <w:t xml:space="preserve"> or any other Loan Document or applicable law</w:t>
      </w:r>
      <w:r w:rsidR="0016237C">
        <w:t xml:space="preserve">. </w:t>
      </w:r>
      <w:r w:rsidRPr="00503C7F">
        <w:t>Lender will have the right to determine the order in which any or all portions of the Indebtedness are satisfied from the proceeds realized upon the exercise of such remedies</w:t>
      </w:r>
      <w:r w:rsidR="0016237C">
        <w:t xml:space="preserve">. </w:t>
      </w:r>
      <w:r w:rsidRPr="00503C7F">
        <w:t xml:space="preserve">Borrower and any party who now or in the future acquires a security interest in the Mortgaged Property and who has actual or constructive notice of the Security Instrument waives any and all right to require the marshalling of assets or to require that any of the Mortgaged Property be sold in the inverse order of alienation or that any of the Mortgaged Property be sold in parcels or as an entirety in connection with the exercise of any of the remedies permitted by applicable law or provided in </w:t>
      </w:r>
      <w:r w:rsidR="008220D5">
        <w:t>this Loan Agreement</w:t>
      </w:r>
      <w:r w:rsidRPr="00503C7F">
        <w:t>.</w:t>
      </w:r>
    </w:p>
    <w:p w:rsidR="00272E8A" w:rsidRPr="00CD45D9" w:rsidRDefault="00272E8A" w:rsidP="00A647CA">
      <w:pPr>
        <w:spacing w:after="0"/>
      </w:pPr>
    </w:p>
    <w:p w:rsidR="00C872A1" w:rsidRPr="00503C7F" w:rsidRDefault="00C872A1" w:rsidP="00A647CA">
      <w:pPr>
        <w:pStyle w:val="HeadingJustified"/>
        <w:spacing w:after="0"/>
        <w:jc w:val="left"/>
      </w:pPr>
      <w:r w:rsidRPr="00503C7F">
        <w:t>ARTICLE X</w:t>
      </w:r>
      <w:r w:rsidR="000B3C1D">
        <w:tab/>
      </w:r>
      <w:r w:rsidR="004C090E">
        <w:tab/>
      </w:r>
      <w:r w:rsidR="00EB3CC9">
        <w:t>RELEASE</w:t>
      </w:r>
      <w:r w:rsidRPr="00503C7F">
        <w:t>; INDEMNITY.</w:t>
      </w:r>
    </w:p>
    <w:p w:rsidR="00930DF9" w:rsidRDefault="00930DF9" w:rsidP="00A647CA">
      <w:pPr>
        <w:pStyle w:val="NormalHangingIndent1"/>
        <w:spacing w:after="0"/>
        <w:jc w:val="left"/>
        <w:rPr>
          <w:b/>
        </w:rPr>
      </w:pPr>
    </w:p>
    <w:p w:rsidR="00C872A1" w:rsidRDefault="00C872A1" w:rsidP="00A647CA">
      <w:pPr>
        <w:pStyle w:val="NormalHangingIndent1"/>
        <w:spacing w:after="0"/>
        <w:jc w:val="left"/>
      </w:pPr>
      <w:r w:rsidRPr="00F74F49">
        <w:rPr>
          <w:b/>
        </w:rPr>
        <w:t>10.01</w:t>
      </w:r>
      <w:r w:rsidRPr="00F74F49">
        <w:rPr>
          <w:b/>
        </w:rPr>
        <w:tab/>
        <w:t>Release</w:t>
      </w:r>
      <w:r w:rsidR="0016237C" w:rsidRPr="00F74F49">
        <w:rPr>
          <w:b/>
        </w:rPr>
        <w:t>.</w:t>
      </w:r>
      <w:r w:rsidR="0016237C">
        <w:t xml:space="preserve"> </w:t>
      </w:r>
      <w:r w:rsidRPr="00503C7F">
        <w:t xml:space="preserve">Borrower covenants and agrees that, in performing any of its duties under </w:t>
      </w:r>
      <w:r w:rsidR="008220D5">
        <w:t>this Loan Agreement</w:t>
      </w:r>
      <w:r w:rsidRPr="00503C7F">
        <w:t>, none of Lender, Loan Servicer or any of their respective agents or employees will be liable for any losses, claims, damages, liabilities and expenses that may be incurred by any of them as a result of such performance, except that no party will be released from liability for any losses, claims, damages, liabilities or expenses arising out of the willful misconduct or gross negligence of such party.</w:t>
      </w:r>
    </w:p>
    <w:p w:rsidR="00930DF9" w:rsidRPr="005A16D3" w:rsidRDefault="00930DF9" w:rsidP="00A647CA">
      <w:pPr>
        <w:spacing w:after="0"/>
      </w:pPr>
    </w:p>
    <w:p w:rsidR="00C872A1" w:rsidRPr="00F74F49" w:rsidRDefault="00C872A1" w:rsidP="00A647CA">
      <w:pPr>
        <w:pStyle w:val="NormalHangingIndent1"/>
        <w:keepNext/>
        <w:spacing w:after="0"/>
        <w:jc w:val="left"/>
        <w:rPr>
          <w:b/>
        </w:rPr>
      </w:pPr>
      <w:r w:rsidRPr="00F74F49">
        <w:rPr>
          <w:b/>
        </w:rPr>
        <w:t>10.02</w:t>
      </w:r>
      <w:r w:rsidRPr="00F74F49">
        <w:rPr>
          <w:b/>
        </w:rPr>
        <w:tab/>
        <w:t>Indemnity.</w:t>
      </w:r>
    </w:p>
    <w:p w:rsidR="00930DF9" w:rsidRDefault="00930DF9" w:rsidP="00A647CA">
      <w:pPr>
        <w:pStyle w:val="NormalHangingIndent2"/>
        <w:spacing w:after="0"/>
        <w:jc w:val="left"/>
      </w:pPr>
    </w:p>
    <w:p w:rsidR="00C872A1" w:rsidRDefault="00C872A1" w:rsidP="00A647CA">
      <w:pPr>
        <w:pStyle w:val="NormalHangingIndent2"/>
        <w:spacing w:after="0"/>
        <w:jc w:val="left"/>
      </w:pPr>
      <w:r w:rsidRPr="00503C7F">
        <w:t>(a)</w:t>
      </w:r>
      <w:r w:rsidRPr="00503C7F">
        <w:tab/>
      </w:r>
      <w:r w:rsidRPr="00503C7F">
        <w:rPr>
          <w:u w:val="single"/>
        </w:rPr>
        <w:t>General Indemnity</w:t>
      </w:r>
      <w:r w:rsidR="0016237C">
        <w:t xml:space="preserve">. </w:t>
      </w:r>
      <w:r w:rsidRPr="00503C7F">
        <w:t>Borrower agrees to indemnify, hold harmless and defend Lender, including any custodian, trustee and other fiduciaries who hold or have held a full or partial interest in the Loan for the benefit of third parties</w:t>
      </w:r>
      <w:r w:rsidR="00095160">
        <w:t>,</w:t>
      </w:r>
      <w:r w:rsidRPr="00503C7F">
        <w:rPr>
          <w:b/>
        </w:rPr>
        <w:t xml:space="preserve"> </w:t>
      </w:r>
      <w:r w:rsidRPr="00503C7F">
        <w:t xml:space="preserve">any prior owner or holder of the Note, the Loan Servicer, any prior Loan Servicer, the officers, directors, shareholders, partners, employees and trustees of each of the foregoing, and the heirs, legal representatives, successors and assigns of each of the foregoing (collectively, </w:t>
      </w:r>
      <w:r w:rsidR="007E462C">
        <w:t>“</w:t>
      </w:r>
      <w:r w:rsidRPr="00503C7F">
        <w:rPr>
          <w:b/>
          <w:bCs/>
        </w:rPr>
        <w:t>Indemnitees</w:t>
      </w:r>
      <w:r w:rsidR="007E462C">
        <w:t>”</w:t>
      </w:r>
      <w:r w:rsidRPr="00503C7F">
        <w:t>) against any and all losses, claims, damages, liabilities and expenses including Attorneys</w:t>
      </w:r>
      <w:r w:rsidR="00350C47">
        <w:t>’</w:t>
      </w:r>
      <w:r w:rsidRPr="00503C7F">
        <w:t xml:space="preserve"> Fees and Costs, which may be imposed or incurred by any of them directly or indirectly arising out of, or in any way relating to, or as a result of</w:t>
      </w:r>
      <w:r w:rsidR="00A349A2">
        <w:t xml:space="preserve">: </w:t>
      </w:r>
      <w:r w:rsidRPr="00503C7F">
        <w:t xml:space="preserve"> (i) any failure of the Mortgaged Property to comply with the laws, regulations, ordinance, code or decree of any Governmental Authority, including those pertaining to the Americans with Disabilities Act, zoning, occupancy and subdivision of real property, (ii) any </w:t>
      </w:r>
      <w:r w:rsidR="00A15802">
        <w:rPr>
          <w:color w:val="000000"/>
        </w:rPr>
        <w:t>obligation of Borrower under any Lease, and (i</w:t>
      </w:r>
      <w:r w:rsidR="006E77B7">
        <w:rPr>
          <w:color w:val="000000"/>
        </w:rPr>
        <w:t>ii</w:t>
      </w:r>
      <w:r w:rsidR="00A15802">
        <w:rPr>
          <w:color w:val="000000"/>
        </w:rPr>
        <w:t xml:space="preserve">) </w:t>
      </w:r>
      <w:r w:rsidRPr="00503C7F">
        <w:t xml:space="preserve">any accident, injury or death to any </w:t>
      </w:r>
      <w:r w:rsidR="00552EC9">
        <w:t>natural person</w:t>
      </w:r>
      <w:r w:rsidRPr="00503C7F">
        <w:t xml:space="preserve"> on the Mortgaged Property or any damage to personal property located on the Mortgaged Property, except that no such party will be indemnified from liability for any losses, claims, damages, liabilities or expenses arising out of the willful misconduct or gross negligence of such party.</w:t>
      </w:r>
    </w:p>
    <w:p w:rsidR="00930DF9" w:rsidRPr="005A16D3" w:rsidRDefault="00930DF9" w:rsidP="00A647CA">
      <w:pPr>
        <w:spacing w:after="0"/>
      </w:pPr>
    </w:p>
    <w:p w:rsidR="00C872A1" w:rsidRDefault="00C872A1" w:rsidP="00A647CA">
      <w:pPr>
        <w:pStyle w:val="NormalHangingIndent2"/>
        <w:spacing w:after="0"/>
        <w:jc w:val="left"/>
      </w:pPr>
      <w:r w:rsidRPr="00503C7F">
        <w:t>(b)</w:t>
      </w:r>
      <w:r w:rsidRPr="00503C7F">
        <w:tab/>
      </w:r>
      <w:r w:rsidRPr="00503C7F">
        <w:rPr>
          <w:u w:val="single"/>
        </w:rPr>
        <w:t>Environmental Indemnity</w:t>
      </w:r>
      <w:r w:rsidR="0016237C">
        <w:t xml:space="preserve">. </w:t>
      </w:r>
      <w:r w:rsidRPr="00503C7F">
        <w:t>Borrower agrees to indemnify, hold harmless and defend Indemnitees from and against all proceedings, claims, damages, penalties and costs (whether initiated or sought by Governmental Authorities or private parties), including Attorneys</w:t>
      </w:r>
      <w:r w:rsidR="00350C47">
        <w:t>’</w:t>
      </w:r>
      <w:r w:rsidRPr="00503C7F">
        <w:t xml:space="preserve"> Fees and Costs and remediation costs, whether incurred in connection with any judicial or administrative process or otherwise, arising directly or indirectly from any of the following:</w:t>
      </w:r>
    </w:p>
    <w:p w:rsidR="00930DF9" w:rsidRPr="005A16D3" w:rsidRDefault="00930DF9" w:rsidP="00A647CA">
      <w:pPr>
        <w:spacing w:after="0"/>
      </w:pPr>
    </w:p>
    <w:p w:rsidR="00C872A1" w:rsidRDefault="00C872A1" w:rsidP="00A647CA">
      <w:pPr>
        <w:pStyle w:val="NormalHangingIndent3"/>
        <w:spacing w:after="0"/>
        <w:jc w:val="left"/>
      </w:pPr>
      <w:r w:rsidRPr="00503C7F">
        <w:t>(i)</w:t>
      </w:r>
      <w:r w:rsidRPr="00503C7F">
        <w:tab/>
      </w:r>
      <w:r w:rsidR="00C44FEB">
        <w:t>A</w:t>
      </w:r>
      <w:r w:rsidRPr="00503C7F">
        <w:t xml:space="preserve">ny breach of any representation or warranty of Borrower in </w:t>
      </w:r>
      <w:r w:rsidR="006647CD">
        <w:t>Section</w:t>
      </w:r>
      <w:r w:rsidR="003C578A">
        <w:t xml:space="preserve"> </w:t>
      </w:r>
      <w:r w:rsidRPr="00503C7F">
        <w:t>5.</w:t>
      </w:r>
      <w:r w:rsidR="002941E5">
        <w:t>05</w:t>
      </w:r>
      <w:r w:rsidR="00C44FEB">
        <w:t>.</w:t>
      </w:r>
    </w:p>
    <w:p w:rsidR="00930DF9" w:rsidRPr="005A16D3" w:rsidRDefault="00930DF9" w:rsidP="00A647CA">
      <w:pPr>
        <w:spacing w:after="0"/>
      </w:pPr>
    </w:p>
    <w:p w:rsidR="00C872A1" w:rsidRDefault="00C872A1" w:rsidP="00A647CA">
      <w:pPr>
        <w:pStyle w:val="NormalHangingIndent3"/>
        <w:spacing w:after="0"/>
        <w:jc w:val="left"/>
      </w:pPr>
      <w:r w:rsidRPr="00503C7F">
        <w:t>(ii)</w:t>
      </w:r>
      <w:r w:rsidRPr="00503C7F">
        <w:tab/>
      </w:r>
      <w:r w:rsidR="00C44FEB">
        <w:t>A</w:t>
      </w:r>
      <w:r w:rsidRPr="00503C7F">
        <w:t xml:space="preserve">ny failure by Borrower to perform any of its obligations under </w:t>
      </w:r>
      <w:r w:rsidR="006647CD">
        <w:t>Section</w:t>
      </w:r>
      <w:r w:rsidR="003C578A">
        <w:t xml:space="preserve"> </w:t>
      </w:r>
      <w:r w:rsidRPr="00503C7F">
        <w:t>6.12</w:t>
      </w:r>
      <w:r w:rsidR="00C44FEB">
        <w:t>.</w:t>
      </w:r>
    </w:p>
    <w:p w:rsidR="00930DF9" w:rsidRPr="005A16D3" w:rsidRDefault="00930DF9" w:rsidP="00A647CA">
      <w:pPr>
        <w:spacing w:after="0"/>
      </w:pPr>
    </w:p>
    <w:p w:rsidR="00C872A1" w:rsidRDefault="00C872A1" w:rsidP="00A647CA">
      <w:pPr>
        <w:pStyle w:val="NormalHangingIndent3"/>
        <w:spacing w:after="0"/>
        <w:jc w:val="left"/>
      </w:pPr>
      <w:r w:rsidRPr="00503C7F">
        <w:t>(iii)</w:t>
      </w:r>
      <w:r w:rsidRPr="00503C7F">
        <w:tab/>
      </w:r>
      <w:r w:rsidR="00C44FEB">
        <w:t>T</w:t>
      </w:r>
      <w:r w:rsidRPr="00503C7F">
        <w:t>he existence or alleged existence of any P</w:t>
      </w:r>
      <w:r w:rsidR="00C44FEB">
        <w:t>rohibited Activity or Condition.</w:t>
      </w:r>
    </w:p>
    <w:p w:rsidR="00930DF9" w:rsidRPr="005A16D3" w:rsidRDefault="00930DF9" w:rsidP="00A647CA">
      <w:pPr>
        <w:spacing w:after="0"/>
      </w:pPr>
    </w:p>
    <w:p w:rsidR="00C872A1" w:rsidRDefault="00C872A1" w:rsidP="00A647CA">
      <w:pPr>
        <w:pStyle w:val="NormalHangingIndent3"/>
        <w:spacing w:after="0"/>
        <w:jc w:val="left"/>
      </w:pPr>
      <w:r w:rsidRPr="00503C7F">
        <w:t>(iv)</w:t>
      </w:r>
      <w:r w:rsidRPr="00503C7F">
        <w:tab/>
      </w:r>
      <w:r w:rsidR="00C44FEB">
        <w:t>T</w:t>
      </w:r>
      <w:r w:rsidRPr="00503C7F">
        <w:t>he presence or alleged presence of Hazardous Materials on or under the Mortgaged Property or</w:t>
      </w:r>
      <w:r w:rsidR="00C44FEB">
        <w:t xml:space="preserve"> in any of the Improvements.</w:t>
      </w:r>
    </w:p>
    <w:p w:rsidR="00930DF9" w:rsidRPr="005A16D3" w:rsidRDefault="00930DF9" w:rsidP="00A647CA">
      <w:pPr>
        <w:spacing w:after="0"/>
      </w:pPr>
    </w:p>
    <w:p w:rsidR="00C872A1" w:rsidRDefault="00C872A1" w:rsidP="00A647CA">
      <w:pPr>
        <w:pStyle w:val="NormalHangingIndent3"/>
        <w:spacing w:after="0"/>
        <w:jc w:val="left"/>
      </w:pPr>
      <w:r w:rsidRPr="00503C7F">
        <w:t>(v)</w:t>
      </w:r>
      <w:r w:rsidRPr="00503C7F">
        <w:tab/>
      </w:r>
      <w:r w:rsidR="00C44FEB">
        <w:t>T</w:t>
      </w:r>
      <w:r w:rsidRPr="00503C7F">
        <w:t>he actual or alleged violation of any Hazardous Materials Law.</w:t>
      </w:r>
    </w:p>
    <w:p w:rsidR="00930DF9" w:rsidRPr="005A16D3" w:rsidRDefault="00930DF9" w:rsidP="00A647CA">
      <w:pPr>
        <w:spacing w:after="0"/>
      </w:pPr>
    </w:p>
    <w:p w:rsidR="00C872A1" w:rsidRDefault="00C872A1" w:rsidP="00A647CA">
      <w:pPr>
        <w:pStyle w:val="NormalHangingIndent2"/>
        <w:spacing w:after="0"/>
        <w:jc w:val="left"/>
        <w:rPr>
          <w:b/>
          <w:bCs/>
        </w:rPr>
      </w:pPr>
      <w:r w:rsidRPr="00503C7F">
        <w:t>(c)</w:t>
      </w:r>
      <w:r w:rsidRPr="00503C7F">
        <w:tab/>
      </w:r>
      <w:r w:rsidRPr="00503C7F">
        <w:rPr>
          <w:u w:val="single"/>
        </w:rPr>
        <w:t>Indemnification Regarding ERISA Covenants</w:t>
      </w:r>
      <w:r w:rsidR="0016237C">
        <w:t xml:space="preserve">. </w:t>
      </w:r>
      <w:r w:rsidRPr="00503C7F">
        <w:rPr>
          <w:b/>
          <w:bCs/>
        </w:rPr>
        <w:t>BORROWER WILL INDEMNIFY LENDER AND DEFEND AND HOLD LENDER HARMLESS FROM AND AGAINST ALL CIVIL PENALTIES, EXCISE TAXES, OR OTHER LOSS, COST, DAMAGE AND EXPENSE (INCLUDING REASONABLE ATTORNEYS</w:t>
      </w:r>
      <w:r w:rsidR="00350C47">
        <w:rPr>
          <w:b/>
          <w:bCs/>
        </w:rPr>
        <w:t>’</w:t>
      </w:r>
      <w:r w:rsidRPr="00503C7F">
        <w:rPr>
          <w:b/>
          <w:bCs/>
        </w:rPr>
        <w:t xml:space="preserve"> FEES AND COSTS INCURRED IN THE INVESTIGATION, DEFENSE AND SETTLEMENT OF CLAIMS AND LOSSES INCURRED IN CORRECTING ANY PROHIBITED TRANSACTION OR IN THE SALE OF A PROHIBITED LOAN, AND IN OBTAINING ANY INDIVIDUAL PROHIBITED TRANSACTION EXEMPTION UNDER ERISA THAT MAY BE REQUIRED, IN LENDER</w:t>
      </w:r>
      <w:r w:rsidR="00350C47">
        <w:rPr>
          <w:b/>
          <w:bCs/>
        </w:rPr>
        <w:t>’</w:t>
      </w:r>
      <w:r w:rsidRPr="00503C7F">
        <w:rPr>
          <w:b/>
          <w:bCs/>
        </w:rPr>
        <w:t xml:space="preserve">S </w:t>
      </w:r>
      <w:r w:rsidR="00394D1F" w:rsidRPr="00503C7F">
        <w:rPr>
          <w:b/>
          <w:bCs/>
        </w:rPr>
        <w:t xml:space="preserve">SOLE AND ABSOLUTE </w:t>
      </w:r>
      <w:r w:rsidR="00F3199D" w:rsidRPr="00503C7F">
        <w:rPr>
          <w:b/>
          <w:bCs/>
        </w:rPr>
        <w:t>DISCRETION</w:t>
      </w:r>
      <w:r w:rsidRPr="00503C7F">
        <w:rPr>
          <w:b/>
          <w:bCs/>
        </w:rPr>
        <w:t>) THAT LENDER MAY INCUR, DIRECTLY OR INDIRECTLY, AS A RESULT OF DEFAULT UNDER SECTION</w:t>
      </w:r>
      <w:r w:rsidR="003C578A">
        <w:rPr>
          <w:b/>
          <w:bCs/>
        </w:rPr>
        <w:t xml:space="preserve"> </w:t>
      </w:r>
      <w:r w:rsidR="00E14128">
        <w:rPr>
          <w:b/>
          <w:bCs/>
        </w:rPr>
        <w:t>6.20</w:t>
      </w:r>
      <w:r w:rsidR="0016237C">
        <w:rPr>
          <w:b/>
          <w:bCs/>
        </w:rPr>
        <w:t xml:space="preserve">. </w:t>
      </w:r>
      <w:r w:rsidRPr="00503C7F">
        <w:rPr>
          <w:b/>
          <w:bCs/>
        </w:rPr>
        <w:t>THIS INDEMNITY WILL SURVIVE ANY TERMINATION, SATISFACTION OR FORECLOSURE OF THE SECURITY INSTRUMENT.</w:t>
      </w:r>
    </w:p>
    <w:p w:rsidR="00930DF9" w:rsidRPr="005A16D3" w:rsidRDefault="00930DF9" w:rsidP="00A647CA">
      <w:pPr>
        <w:spacing w:after="0"/>
      </w:pPr>
    </w:p>
    <w:p w:rsidR="00930DF9" w:rsidRDefault="002A2984" w:rsidP="00A647CA">
      <w:pPr>
        <w:pStyle w:val="Heading3"/>
        <w:keepNext w:val="0"/>
        <w:numPr>
          <w:ilvl w:val="0"/>
          <w:numId w:val="0"/>
        </w:numPr>
        <w:spacing w:before="0" w:after="0"/>
        <w:ind w:left="1440" w:hanging="720"/>
        <w:jc w:val="left"/>
        <w:rPr>
          <w:rFonts w:ascii="Times New Roman" w:hAnsi="Times New Roman" w:cs="Times New Roman"/>
          <w:b w:val="0"/>
          <w:sz w:val="24"/>
          <w:szCs w:val="24"/>
        </w:rPr>
      </w:pPr>
      <w:r w:rsidRPr="002A2984">
        <w:rPr>
          <w:rFonts w:ascii="Times New Roman" w:hAnsi="Times New Roman" w:cs="Times New Roman"/>
          <w:b w:val="0"/>
          <w:sz w:val="24"/>
          <w:szCs w:val="24"/>
        </w:rPr>
        <w:t>(d)</w:t>
      </w:r>
      <w:r w:rsidRPr="002A2984">
        <w:rPr>
          <w:rFonts w:ascii="Times New Roman" w:hAnsi="Times New Roman" w:cs="Times New Roman"/>
          <w:b w:val="0"/>
          <w:sz w:val="24"/>
          <w:szCs w:val="24"/>
        </w:rPr>
        <w:tab/>
      </w:r>
      <w:r w:rsidRPr="002A2984">
        <w:rPr>
          <w:rFonts w:ascii="Times New Roman" w:hAnsi="Times New Roman" w:cs="Times New Roman"/>
          <w:b w:val="0"/>
          <w:sz w:val="24"/>
          <w:szCs w:val="24"/>
          <w:u w:val="single"/>
        </w:rPr>
        <w:t>Securitization Indemnification</w:t>
      </w:r>
      <w:r w:rsidRPr="002A2984">
        <w:rPr>
          <w:rFonts w:ascii="Times New Roman" w:hAnsi="Times New Roman" w:cs="Times New Roman"/>
          <w:b w:val="0"/>
          <w:sz w:val="24"/>
          <w:szCs w:val="24"/>
        </w:rPr>
        <w:t>.</w:t>
      </w:r>
    </w:p>
    <w:p w:rsidR="002A2984" w:rsidRPr="002A2984" w:rsidRDefault="002A2984" w:rsidP="00A647CA">
      <w:pPr>
        <w:pStyle w:val="Heading3"/>
        <w:keepNext w:val="0"/>
        <w:numPr>
          <w:ilvl w:val="0"/>
          <w:numId w:val="0"/>
        </w:numPr>
        <w:spacing w:before="0" w:after="0"/>
        <w:ind w:left="1440" w:hanging="720"/>
        <w:jc w:val="left"/>
        <w:rPr>
          <w:rFonts w:ascii="Times New Roman" w:hAnsi="Times New Roman" w:cs="Times New Roman"/>
          <w:b w:val="0"/>
          <w:sz w:val="24"/>
          <w:szCs w:val="24"/>
        </w:rPr>
      </w:pPr>
    </w:p>
    <w:p w:rsidR="002A2984" w:rsidRDefault="002A2984" w:rsidP="00A647CA">
      <w:pPr>
        <w:pStyle w:val="Heading3"/>
        <w:keepNext w:val="0"/>
        <w:numPr>
          <w:ilvl w:val="0"/>
          <w:numId w:val="0"/>
        </w:numPr>
        <w:spacing w:before="0" w:after="0"/>
        <w:ind w:left="2160" w:hanging="720"/>
        <w:jc w:val="left"/>
        <w:rPr>
          <w:rFonts w:ascii="Times New Roman" w:hAnsi="Times New Roman" w:cs="Times New Roman"/>
          <w:b w:val="0"/>
          <w:sz w:val="24"/>
          <w:szCs w:val="24"/>
        </w:rPr>
      </w:pPr>
      <w:r w:rsidRPr="002A2984">
        <w:rPr>
          <w:rFonts w:ascii="Times New Roman" w:hAnsi="Times New Roman" w:cs="Times New Roman"/>
          <w:b w:val="0"/>
          <w:sz w:val="24"/>
          <w:szCs w:val="24"/>
        </w:rPr>
        <w:t>(i)</w:t>
      </w:r>
      <w:r w:rsidRPr="002A2984">
        <w:rPr>
          <w:rFonts w:ascii="Times New Roman" w:hAnsi="Times New Roman" w:cs="Times New Roman"/>
          <w:b w:val="0"/>
          <w:sz w:val="24"/>
          <w:szCs w:val="24"/>
        </w:rPr>
        <w:tab/>
        <w:t>Borrower agrees to indemnify, hold harmless and defend the Indemnified Parties from and against any and all proceedings, losses, claims, damages, liabilities, penalties, costs and expenses (whether initiated or sought by Governmental Authorities or private parties), including Attorneys</w:t>
      </w:r>
      <w:r w:rsidR="00350C47">
        <w:rPr>
          <w:rFonts w:ascii="Times New Roman" w:hAnsi="Times New Roman" w:cs="Times New Roman"/>
          <w:b w:val="0"/>
          <w:sz w:val="24"/>
          <w:szCs w:val="24"/>
        </w:rPr>
        <w:t>’</w:t>
      </w:r>
      <w:r w:rsidRPr="002A2984">
        <w:rPr>
          <w:rFonts w:ascii="Times New Roman" w:hAnsi="Times New Roman" w:cs="Times New Roman"/>
          <w:b w:val="0"/>
          <w:sz w:val="24"/>
          <w:szCs w:val="24"/>
        </w:rPr>
        <w:t xml:space="preserve"> Fees and Costs, which may be incurred by any Indemnified Party (either directly or indirectly), which arise out of, are in any way related to, or are as a result of a claim that the Borrower Information contains an untrue statement of any material fact or the Borrower Information omits to state a material fact necessary in order to make the statements therein, in light of the circumstances under which they are made, not misleading (collectively, the </w:t>
      </w:r>
      <w:r w:rsidR="007E462C">
        <w:rPr>
          <w:rFonts w:ascii="Times New Roman" w:hAnsi="Times New Roman" w:cs="Times New Roman"/>
          <w:b w:val="0"/>
          <w:sz w:val="24"/>
          <w:szCs w:val="24"/>
        </w:rPr>
        <w:t>“</w:t>
      </w:r>
      <w:r w:rsidRPr="00C017B0">
        <w:rPr>
          <w:rFonts w:ascii="Times New Roman" w:hAnsi="Times New Roman" w:cs="Times New Roman"/>
          <w:sz w:val="24"/>
          <w:szCs w:val="24"/>
        </w:rPr>
        <w:t>Securitization Indemnification</w:t>
      </w:r>
      <w:r w:rsidR="007E462C">
        <w:rPr>
          <w:rFonts w:ascii="Times New Roman" w:hAnsi="Times New Roman" w:cs="Times New Roman"/>
          <w:b w:val="0"/>
          <w:sz w:val="24"/>
          <w:szCs w:val="24"/>
        </w:rPr>
        <w:t>”</w:t>
      </w:r>
      <w:r w:rsidRPr="002A2984">
        <w:rPr>
          <w:rFonts w:ascii="Times New Roman" w:hAnsi="Times New Roman" w:cs="Times New Roman"/>
          <w:b w:val="0"/>
          <w:sz w:val="24"/>
          <w:szCs w:val="24"/>
        </w:rPr>
        <w:t>).</w:t>
      </w:r>
    </w:p>
    <w:p w:rsidR="00930DF9" w:rsidRPr="005A16D3" w:rsidRDefault="00930DF9" w:rsidP="00A647CA">
      <w:pPr>
        <w:spacing w:after="0"/>
      </w:pPr>
    </w:p>
    <w:p w:rsidR="002A2984" w:rsidRDefault="002A2984" w:rsidP="00A647CA">
      <w:pPr>
        <w:autoSpaceDE w:val="0"/>
        <w:autoSpaceDN w:val="0"/>
        <w:adjustRightInd w:val="0"/>
        <w:spacing w:after="0"/>
        <w:ind w:left="2160" w:hanging="720"/>
        <w:jc w:val="left"/>
        <w:rPr>
          <w:color w:val="000000"/>
        </w:rPr>
      </w:pPr>
      <w:r w:rsidRPr="002A2984">
        <w:rPr>
          <w:color w:val="000000"/>
        </w:rPr>
        <w:t>(ii)</w:t>
      </w:r>
      <w:r w:rsidRPr="002A2984">
        <w:rPr>
          <w:color w:val="000000"/>
        </w:rPr>
        <w:tab/>
        <w:t xml:space="preserve">Borrower will not be liable under the Securitization Indemnification if the claim is based on Borrower Information </w:t>
      </w:r>
      <w:r w:rsidR="00E12777">
        <w:rPr>
          <w:color w:val="000000"/>
        </w:rPr>
        <w:t>that</w:t>
      </w:r>
      <w:r w:rsidR="00E12777" w:rsidRPr="002A2984">
        <w:rPr>
          <w:color w:val="000000"/>
        </w:rPr>
        <w:t xml:space="preserve"> </w:t>
      </w:r>
      <w:r w:rsidRPr="002A2984">
        <w:rPr>
          <w:color w:val="000000"/>
        </w:rPr>
        <w:t xml:space="preserve">Lender has materially misstated </w:t>
      </w:r>
      <w:r w:rsidRPr="00F3126D">
        <w:rPr>
          <w:color w:val="000000"/>
        </w:rPr>
        <w:t xml:space="preserve">or </w:t>
      </w:r>
      <w:r w:rsidR="005E18F8" w:rsidRPr="00F3126D">
        <w:rPr>
          <w:color w:val="000000"/>
        </w:rPr>
        <w:t>materially</w:t>
      </w:r>
      <w:r w:rsidR="005E18F8">
        <w:rPr>
          <w:color w:val="000000"/>
        </w:rPr>
        <w:t xml:space="preserve"> </w:t>
      </w:r>
      <w:r w:rsidRPr="002A2984">
        <w:rPr>
          <w:color w:val="000000"/>
        </w:rPr>
        <w:t>misrepresented in the Disclosure Document.</w:t>
      </w:r>
    </w:p>
    <w:p w:rsidR="00930DF9" w:rsidRPr="002A2984" w:rsidRDefault="00930DF9" w:rsidP="00A647CA">
      <w:pPr>
        <w:autoSpaceDE w:val="0"/>
        <w:autoSpaceDN w:val="0"/>
        <w:adjustRightInd w:val="0"/>
        <w:spacing w:after="0"/>
        <w:ind w:left="2160" w:hanging="720"/>
        <w:jc w:val="left"/>
        <w:rPr>
          <w:color w:val="000000"/>
        </w:rPr>
      </w:pPr>
    </w:p>
    <w:p w:rsidR="002A2984" w:rsidRDefault="002A2984" w:rsidP="00A647CA">
      <w:pPr>
        <w:pStyle w:val="Heading4"/>
        <w:keepNext w:val="0"/>
        <w:numPr>
          <w:ilvl w:val="0"/>
          <w:numId w:val="0"/>
        </w:numPr>
        <w:spacing w:before="0" w:after="0"/>
        <w:ind w:left="1440"/>
        <w:jc w:val="left"/>
        <w:rPr>
          <w:b w:val="0"/>
          <w:sz w:val="24"/>
          <w:szCs w:val="24"/>
        </w:rPr>
      </w:pPr>
      <w:r w:rsidRPr="002A2984">
        <w:rPr>
          <w:b w:val="0"/>
          <w:sz w:val="24"/>
          <w:szCs w:val="24"/>
        </w:rPr>
        <w:t>(iii)</w:t>
      </w:r>
      <w:r w:rsidRPr="002A2984">
        <w:rPr>
          <w:b w:val="0"/>
          <w:sz w:val="24"/>
          <w:szCs w:val="24"/>
        </w:rPr>
        <w:tab/>
        <w:t>For purposes of this Section 10.02(d)</w:t>
      </w:r>
      <w:r w:rsidR="00E12777">
        <w:rPr>
          <w:b w:val="0"/>
          <w:sz w:val="24"/>
          <w:szCs w:val="24"/>
        </w:rPr>
        <w:t xml:space="preserve"> only</w:t>
      </w:r>
      <w:r w:rsidRPr="002A2984">
        <w:rPr>
          <w:b w:val="0"/>
          <w:sz w:val="24"/>
          <w:szCs w:val="24"/>
        </w:rPr>
        <w:t>:</w:t>
      </w:r>
    </w:p>
    <w:p w:rsidR="00930DF9" w:rsidRPr="005A16D3" w:rsidRDefault="00930DF9" w:rsidP="00A647CA">
      <w:pPr>
        <w:spacing w:after="0"/>
      </w:pPr>
    </w:p>
    <w:p w:rsidR="002A2984" w:rsidRDefault="002A2984" w:rsidP="00A647CA">
      <w:pPr>
        <w:pStyle w:val="Heading5"/>
        <w:numPr>
          <w:ilvl w:val="0"/>
          <w:numId w:val="0"/>
        </w:numPr>
        <w:spacing w:before="0" w:after="0"/>
        <w:ind w:left="2880" w:hanging="720"/>
        <w:jc w:val="left"/>
        <w:rPr>
          <w:b w:val="0"/>
          <w:i w:val="0"/>
          <w:sz w:val="24"/>
          <w:szCs w:val="24"/>
        </w:rPr>
      </w:pPr>
      <w:r w:rsidRPr="002A2984">
        <w:rPr>
          <w:b w:val="0"/>
          <w:i w:val="0"/>
          <w:sz w:val="24"/>
          <w:szCs w:val="24"/>
        </w:rPr>
        <w:t>(A)</w:t>
      </w:r>
      <w:r w:rsidRPr="002A2984">
        <w:rPr>
          <w:b w:val="0"/>
          <w:i w:val="0"/>
          <w:sz w:val="24"/>
          <w:szCs w:val="24"/>
        </w:rPr>
        <w:tab/>
      </w:r>
      <w:r w:rsidR="007E462C">
        <w:rPr>
          <w:b w:val="0"/>
          <w:i w:val="0"/>
          <w:sz w:val="24"/>
          <w:szCs w:val="24"/>
        </w:rPr>
        <w:t>“</w:t>
      </w:r>
      <w:r w:rsidRPr="00C017B0">
        <w:rPr>
          <w:i w:val="0"/>
          <w:sz w:val="24"/>
          <w:szCs w:val="24"/>
        </w:rPr>
        <w:t>Borrower Information</w:t>
      </w:r>
      <w:r w:rsidR="007E462C">
        <w:rPr>
          <w:b w:val="0"/>
          <w:i w:val="0"/>
          <w:sz w:val="24"/>
          <w:szCs w:val="24"/>
        </w:rPr>
        <w:t>”</w:t>
      </w:r>
      <w:r w:rsidRPr="002A2984">
        <w:rPr>
          <w:b w:val="0"/>
          <w:i w:val="0"/>
          <w:sz w:val="24"/>
          <w:szCs w:val="24"/>
        </w:rPr>
        <w:t xml:space="preserve"> includes any information provided at </w:t>
      </w:r>
      <w:r w:rsidRPr="00EF2B3B">
        <w:rPr>
          <w:b w:val="0"/>
          <w:i w:val="0"/>
          <w:sz w:val="24"/>
          <w:szCs w:val="24"/>
        </w:rPr>
        <w:t xml:space="preserve">any time to Lender or Loan Servicer by Borrower, any SPE Equity Owner, </w:t>
      </w:r>
      <w:r w:rsidRPr="002A2984">
        <w:rPr>
          <w:b w:val="0"/>
          <w:i w:val="0"/>
          <w:sz w:val="24"/>
          <w:szCs w:val="24"/>
        </w:rPr>
        <w:t xml:space="preserve">any Guarantor, any Property Manager or any </w:t>
      </w:r>
      <w:r w:rsidR="00E12777">
        <w:rPr>
          <w:b w:val="0"/>
          <w:i w:val="0"/>
          <w:sz w:val="24"/>
          <w:szCs w:val="24"/>
        </w:rPr>
        <w:t xml:space="preserve">Indemnification </w:t>
      </w:r>
      <w:r w:rsidRPr="002A2984">
        <w:rPr>
          <w:b w:val="0"/>
          <w:i w:val="0"/>
          <w:sz w:val="24"/>
          <w:szCs w:val="24"/>
        </w:rPr>
        <w:t>Affiliate of the foregoing with respect to</w:t>
      </w:r>
      <w:r w:rsidR="00635F9E">
        <w:rPr>
          <w:b w:val="0"/>
          <w:i w:val="0"/>
          <w:sz w:val="24"/>
          <w:szCs w:val="24"/>
        </w:rPr>
        <w:t xml:space="preserve"> any of the following</w:t>
      </w:r>
      <w:r w:rsidRPr="002A2984">
        <w:rPr>
          <w:b w:val="0"/>
          <w:i w:val="0"/>
          <w:sz w:val="24"/>
          <w:szCs w:val="24"/>
        </w:rPr>
        <w:t>:</w:t>
      </w:r>
    </w:p>
    <w:p w:rsidR="00930DF9" w:rsidRPr="005A16D3" w:rsidRDefault="00930DF9" w:rsidP="00A647CA">
      <w:pPr>
        <w:spacing w:after="0"/>
      </w:pPr>
    </w:p>
    <w:p w:rsidR="002A2984" w:rsidRDefault="002A2984" w:rsidP="00A647CA">
      <w:pPr>
        <w:pStyle w:val="Heading6"/>
        <w:numPr>
          <w:ilvl w:val="0"/>
          <w:numId w:val="0"/>
        </w:numPr>
        <w:spacing w:before="0" w:after="0"/>
        <w:ind w:left="3600" w:hanging="720"/>
        <w:jc w:val="left"/>
        <w:rPr>
          <w:b w:val="0"/>
          <w:sz w:val="24"/>
          <w:szCs w:val="24"/>
        </w:rPr>
      </w:pPr>
      <w:r w:rsidRPr="002A2984">
        <w:rPr>
          <w:b w:val="0"/>
          <w:sz w:val="24"/>
          <w:szCs w:val="24"/>
        </w:rPr>
        <w:t>(1)</w:t>
      </w:r>
      <w:r w:rsidRPr="002A2984">
        <w:rPr>
          <w:b w:val="0"/>
          <w:sz w:val="24"/>
          <w:szCs w:val="24"/>
        </w:rPr>
        <w:tab/>
        <w:t>Any Person listed in Section 10.02(d)(iii)(A).</w:t>
      </w:r>
    </w:p>
    <w:p w:rsidR="00930DF9" w:rsidRPr="005A16D3" w:rsidRDefault="00930DF9" w:rsidP="00A647CA">
      <w:pPr>
        <w:spacing w:after="0"/>
      </w:pPr>
    </w:p>
    <w:p w:rsidR="002A2984" w:rsidRDefault="002A2984" w:rsidP="00A647CA">
      <w:pPr>
        <w:pStyle w:val="Heading6"/>
        <w:numPr>
          <w:ilvl w:val="0"/>
          <w:numId w:val="0"/>
        </w:numPr>
        <w:spacing w:before="0" w:after="0"/>
        <w:ind w:left="3600" w:hanging="720"/>
        <w:jc w:val="left"/>
        <w:rPr>
          <w:b w:val="0"/>
          <w:sz w:val="24"/>
          <w:szCs w:val="24"/>
        </w:rPr>
      </w:pPr>
      <w:r w:rsidRPr="002A2984">
        <w:rPr>
          <w:b w:val="0"/>
          <w:sz w:val="24"/>
          <w:szCs w:val="24"/>
        </w:rPr>
        <w:t>(2)</w:t>
      </w:r>
      <w:r w:rsidRPr="002A2984">
        <w:rPr>
          <w:b w:val="0"/>
          <w:sz w:val="24"/>
          <w:szCs w:val="24"/>
        </w:rPr>
        <w:tab/>
        <w:t>The Loan.</w:t>
      </w:r>
    </w:p>
    <w:p w:rsidR="00930DF9" w:rsidRPr="005A16D3" w:rsidRDefault="00930DF9" w:rsidP="00A647CA">
      <w:pPr>
        <w:spacing w:after="0"/>
      </w:pPr>
    </w:p>
    <w:p w:rsidR="002A2984" w:rsidRDefault="002A2984" w:rsidP="00A647CA">
      <w:pPr>
        <w:pStyle w:val="Heading6"/>
        <w:numPr>
          <w:ilvl w:val="0"/>
          <w:numId w:val="0"/>
        </w:numPr>
        <w:spacing w:before="0" w:after="0"/>
        <w:ind w:left="3600" w:hanging="720"/>
        <w:jc w:val="left"/>
        <w:rPr>
          <w:b w:val="0"/>
          <w:sz w:val="24"/>
          <w:szCs w:val="24"/>
        </w:rPr>
      </w:pPr>
      <w:r w:rsidRPr="002A2984">
        <w:rPr>
          <w:b w:val="0"/>
          <w:sz w:val="24"/>
          <w:szCs w:val="24"/>
        </w:rPr>
        <w:t>(3)</w:t>
      </w:r>
      <w:r w:rsidRPr="002A2984">
        <w:rPr>
          <w:b w:val="0"/>
          <w:sz w:val="24"/>
          <w:szCs w:val="24"/>
        </w:rPr>
        <w:tab/>
        <w:t>The Mortgaged Property.</w:t>
      </w:r>
    </w:p>
    <w:p w:rsidR="00930DF9" w:rsidRPr="005A16D3" w:rsidRDefault="00930DF9" w:rsidP="00A647CA">
      <w:pPr>
        <w:spacing w:after="0"/>
      </w:pPr>
    </w:p>
    <w:p w:rsidR="00E12777" w:rsidRDefault="00E12777" w:rsidP="00E12777">
      <w:pPr>
        <w:spacing w:after="0"/>
        <w:ind w:left="2880"/>
        <w:jc w:val="left"/>
        <w:rPr>
          <w:bCs/>
          <w:color w:val="000000"/>
        </w:rPr>
      </w:pPr>
      <w:r w:rsidRPr="002A2984">
        <w:t>Borrower Information includes</w:t>
      </w:r>
      <w:r>
        <w:t xml:space="preserve">: </w:t>
      </w:r>
      <w:r w:rsidRPr="002A2984">
        <w:t>(</w:t>
      </w:r>
      <w:r>
        <w:t>I</w:t>
      </w:r>
      <w:r w:rsidRPr="002A2984">
        <w:t xml:space="preserve">) </w:t>
      </w:r>
      <w:r w:rsidRPr="002A2984">
        <w:rPr>
          <w:bCs/>
          <w:color w:val="000000"/>
        </w:rPr>
        <w:t>representations and warranties made in the Loan Documents, (</w:t>
      </w:r>
      <w:r>
        <w:rPr>
          <w:bCs/>
          <w:color w:val="000000"/>
        </w:rPr>
        <w:t>II</w:t>
      </w:r>
      <w:r w:rsidRPr="002A2984">
        <w:rPr>
          <w:bCs/>
          <w:color w:val="000000"/>
        </w:rPr>
        <w:t>) financial statements of Borrower, any SPE Equity Owner, any Designated Entity for Transfers or any Guarantor, and (</w:t>
      </w:r>
      <w:r>
        <w:rPr>
          <w:bCs/>
          <w:color w:val="000000"/>
        </w:rPr>
        <w:t>III</w:t>
      </w:r>
      <w:r w:rsidRPr="002A2984">
        <w:rPr>
          <w:bCs/>
          <w:color w:val="000000"/>
        </w:rPr>
        <w:t>) operating statements and rent rolls with respect to the Mortgaged Property.</w:t>
      </w:r>
      <w:r w:rsidRPr="00FB3D50">
        <w:rPr>
          <w:bCs/>
          <w:color w:val="000000"/>
        </w:rPr>
        <w:t xml:space="preserve"> </w:t>
      </w:r>
      <w:r>
        <w:rPr>
          <w:bCs/>
          <w:color w:val="000000"/>
        </w:rPr>
        <w:t>Borrower Information does not include any information provided directly to Lender or Loan Servicer by a third</w:t>
      </w:r>
      <w:r w:rsidR="005B6AF5">
        <w:rPr>
          <w:bCs/>
          <w:color w:val="000000"/>
        </w:rPr>
        <w:t>-</w:t>
      </w:r>
      <w:r>
        <w:rPr>
          <w:bCs/>
          <w:color w:val="000000"/>
        </w:rPr>
        <w:t>party such as an appraiser or an environmental consultant.</w:t>
      </w:r>
    </w:p>
    <w:p w:rsidR="00E12777" w:rsidRDefault="00E12777" w:rsidP="00E12777">
      <w:pPr>
        <w:pStyle w:val="Heading5"/>
        <w:numPr>
          <w:ilvl w:val="0"/>
          <w:numId w:val="0"/>
        </w:numPr>
        <w:spacing w:before="0" w:after="0"/>
        <w:ind w:left="2880" w:hanging="720"/>
        <w:jc w:val="left"/>
        <w:rPr>
          <w:b w:val="0"/>
          <w:i w:val="0"/>
          <w:sz w:val="24"/>
          <w:szCs w:val="24"/>
        </w:rPr>
      </w:pPr>
    </w:p>
    <w:p w:rsidR="00E12777" w:rsidRDefault="00E12777" w:rsidP="00E12777">
      <w:pPr>
        <w:autoSpaceDE w:val="0"/>
        <w:autoSpaceDN w:val="0"/>
        <w:adjustRightInd w:val="0"/>
        <w:spacing w:after="0"/>
        <w:ind w:firstLine="2160"/>
        <w:jc w:val="left"/>
        <w:rPr>
          <w:color w:val="000000"/>
        </w:rPr>
      </w:pPr>
      <w:r>
        <w:t>(B</w:t>
      </w:r>
      <w:r w:rsidRPr="002A322B">
        <w:t>)</w:t>
      </w:r>
      <w:r w:rsidRPr="002A2984">
        <w:rPr>
          <w:b/>
          <w:i/>
        </w:rPr>
        <w:tab/>
      </w:r>
      <w:r>
        <w:t>“</w:t>
      </w:r>
      <w:r w:rsidRPr="002A322B">
        <w:rPr>
          <w:b/>
        </w:rPr>
        <w:t>Indemnification Affiliate</w:t>
      </w:r>
      <w:r>
        <w:t xml:space="preserve">” </w:t>
      </w:r>
      <w:r>
        <w:rPr>
          <w:color w:val="000000"/>
        </w:rPr>
        <w:t>of any Person means:</w:t>
      </w:r>
    </w:p>
    <w:p w:rsidR="00E12777" w:rsidRDefault="00E12777" w:rsidP="00E12777">
      <w:pPr>
        <w:autoSpaceDE w:val="0"/>
        <w:autoSpaceDN w:val="0"/>
        <w:adjustRightInd w:val="0"/>
        <w:spacing w:after="0"/>
        <w:jc w:val="left"/>
        <w:rPr>
          <w:color w:val="000000"/>
        </w:rPr>
      </w:pPr>
    </w:p>
    <w:p w:rsidR="00E12777" w:rsidRDefault="00E12777" w:rsidP="00E12777">
      <w:pPr>
        <w:autoSpaceDE w:val="0"/>
        <w:autoSpaceDN w:val="0"/>
        <w:adjustRightInd w:val="0"/>
        <w:spacing w:after="0"/>
        <w:ind w:left="3600" w:hanging="810"/>
        <w:jc w:val="left"/>
        <w:rPr>
          <w:color w:val="000000"/>
        </w:rPr>
      </w:pPr>
      <w:r>
        <w:rPr>
          <w:color w:val="000000"/>
        </w:rPr>
        <w:t>(1)</w:t>
      </w:r>
      <w:r>
        <w:rPr>
          <w:color w:val="000000"/>
        </w:rPr>
        <w:tab/>
        <w:t>Any other individual or entity that is, directly or indirectly, one of the following:</w:t>
      </w:r>
    </w:p>
    <w:p w:rsidR="00E12777" w:rsidRDefault="00E12777" w:rsidP="00E12777">
      <w:pPr>
        <w:autoSpaceDE w:val="0"/>
        <w:autoSpaceDN w:val="0"/>
        <w:adjustRightInd w:val="0"/>
        <w:spacing w:after="0"/>
        <w:jc w:val="left"/>
        <w:rPr>
          <w:color w:val="000000"/>
        </w:rPr>
      </w:pPr>
    </w:p>
    <w:p w:rsidR="00E12777" w:rsidRDefault="00E12777" w:rsidP="00E12777">
      <w:pPr>
        <w:autoSpaceDE w:val="0"/>
        <w:autoSpaceDN w:val="0"/>
        <w:adjustRightInd w:val="0"/>
        <w:spacing w:after="0"/>
        <w:ind w:left="4320" w:hanging="720"/>
        <w:jc w:val="left"/>
        <w:rPr>
          <w:color w:val="000000"/>
        </w:rPr>
      </w:pPr>
      <w:r>
        <w:rPr>
          <w:color w:val="000000"/>
        </w:rPr>
        <w:t>(I)</w:t>
      </w:r>
      <w:r>
        <w:rPr>
          <w:color w:val="000000"/>
        </w:rPr>
        <w:tab/>
        <w:t>In Control of the applicable Person.</w:t>
      </w:r>
    </w:p>
    <w:p w:rsidR="00E12777" w:rsidRDefault="00E12777" w:rsidP="00E12777">
      <w:pPr>
        <w:autoSpaceDE w:val="0"/>
        <w:autoSpaceDN w:val="0"/>
        <w:adjustRightInd w:val="0"/>
        <w:spacing w:after="0"/>
        <w:ind w:left="4320" w:hanging="720"/>
        <w:jc w:val="left"/>
        <w:rPr>
          <w:color w:val="000000"/>
        </w:rPr>
      </w:pPr>
    </w:p>
    <w:p w:rsidR="00E12777" w:rsidRDefault="00E12777" w:rsidP="00E12777">
      <w:pPr>
        <w:autoSpaceDE w:val="0"/>
        <w:autoSpaceDN w:val="0"/>
        <w:adjustRightInd w:val="0"/>
        <w:spacing w:after="0"/>
        <w:ind w:left="4320" w:hanging="720"/>
        <w:jc w:val="left"/>
        <w:rPr>
          <w:color w:val="000000"/>
        </w:rPr>
      </w:pPr>
      <w:r>
        <w:rPr>
          <w:color w:val="000000"/>
        </w:rPr>
        <w:t>(II)</w:t>
      </w:r>
      <w:r>
        <w:rPr>
          <w:color w:val="000000"/>
        </w:rPr>
        <w:tab/>
        <w:t>Under the Control of the applicable Person.</w:t>
      </w:r>
    </w:p>
    <w:p w:rsidR="00E12777" w:rsidRDefault="00E12777" w:rsidP="00E12777">
      <w:pPr>
        <w:autoSpaceDE w:val="0"/>
        <w:autoSpaceDN w:val="0"/>
        <w:adjustRightInd w:val="0"/>
        <w:spacing w:after="0"/>
        <w:ind w:left="4320" w:hanging="720"/>
        <w:jc w:val="left"/>
        <w:rPr>
          <w:color w:val="000000"/>
        </w:rPr>
      </w:pPr>
    </w:p>
    <w:p w:rsidR="00E12777" w:rsidRDefault="00E12777" w:rsidP="00E12777">
      <w:pPr>
        <w:autoSpaceDE w:val="0"/>
        <w:autoSpaceDN w:val="0"/>
        <w:adjustRightInd w:val="0"/>
        <w:spacing w:after="0"/>
        <w:ind w:left="4320" w:hanging="720"/>
        <w:jc w:val="left"/>
        <w:rPr>
          <w:color w:val="000000"/>
        </w:rPr>
      </w:pPr>
      <w:r>
        <w:rPr>
          <w:color w:val="000000"/>
        </w:rPr>
        <w:t>(III)</w:t>
      </w:r>
      <w:r>
        <w:rPr>
          <w:color w:val="000000"/>
        </w:rPr>
        <w:tab/>
        <w:t>Under common Control with the applicable Person.</w:t>
      </w:r>
    </w:p>
    <w:p w:rsidR="00E12777" w:rsidRDefault="00E12777" w:rsidP="00E12777">
      <w:pPr>
        <w:autoSpaceDE w:val="0"/>
        <w:autoSpaceDN w:val="0"/>
        <w:adjustRightInd w:val="0"/>
        <w:spacing w:after="0"/>
        <w:ind w:left="4320" w:hanging="720"/>
        <w:jc w:val="left"/>
        <w:rPr>
          <w:color w:val="000000"/>
        </w:rPr>
      </w:pPr>
    </w:p>
    <w:p w:rsidR="00E12777" w:rsidRDefault="00E12777" w:rsidP="00E12777">
      <w:pPr>
        <w:autoSpaceDE w:val="0"/>
        <w:autoSpaceDN w:val="0"/>
        <w:adjustRightInd w:val="0"/>
        <w:spacing w:after="0"/>
        <w:ind w:left="3600" w:hanging="720"/>
        <w:jc w:val="left"/>
        <w:rPr>
          <w:color w:val="000000"/>
        </w:rPr>
      </w:pPr>
      <w:r>
        <w:rPr>
          <w:color w:val="000000"/>
        </w:rPr>
        <w:t>(2)</w:t>
      </w:r>
      <w:r>
        <w:rPr>
          <w:color w:val="000000"/>
        </w:rPr>
        <w:tab/>
        <w:t>Any individual that is a director or officer of the applicable Person.</w:t>
      </w:r>
    </w:p>
    <w:p w:rsidR="00E12777" w:rsidRDefault="00E12777" w:rsidP="00E12777">
      <w:pPr>
        <w:autoSpaceDE w:val="0"/>
        <w:autoSpaceDN w:val="0"/>
        <w:adjustRightInd w:val="0"/>
        <w:spacing w:after="0"/>
        <w:ind w:left="3600" w:hanging="720"/>
        <w:jc w:val="left"/>
        <w:rPr>
          <w:color w:val="000000"/>
        </w:rPr>
      </w:pPr>
    </w:p>
    <w:p w:rsidR="00E12777" w:rsidRDefault="00E12777" w:rsidP="00E12777">
      <w:pPr>
        <w:autoSpaceDE w:val="0"/>
        <w:autoSpaceDN w:val="0"/>
        <w:adjustRightInd w:val="0"/>
        <w:spacing w:after="0"/>
        <w:ind w:left="3600" w:hanging="720"/>
        <w:jc w:val="left"/>
        <w:rPr>
          <w:color w:val="000000"/>
        </w:rPr>
      </w:pPr>
      <w:r>
        <w:rPr>
          <w:color w:val="000000"/>
        </w:rPr>
        <w:t>(3)</w:t>
      </w:r>
      <w:r>
        <w:rPr>
          <w:color w:val="000000"/>
        </w:rPr>
        <w:tab/>
        <w:t>Any individual that is a director or officer of any entity described in clause (</w:t>
      </w:r>
      <w:r w:rsidR="004D7256">
        <w:rPr>
          <w:color w:val="000000"/>
        </w:rPr>
        <w:t>1</w:t>
      </w:r>
      <w:r w:rsidR="00854C00">
        <w:rPr>
          <w:color w:val="000000"/>
        </w:rPr>
        <w:t>)</w:t>
      </w:r>
      <w:r>
        <w:rPr>
          <w:color w:val="000000"/>
        </w:rPr>
        <w:t xml:space="preserve"> of this definition.</w:t>
      </w:r>
    </w:p>
    <w:p w:rsidR="002A2984" w:rsidRPr="002A2984" w:rsidRDefault="002A2984" w:rsidP="00A647CA">
      <w:pPr>
        <w:pStyle w:val="Heading5"/>
        <w:numPr>
          <w:ilvl w:val="0"/>
          <w:numId w:val="0"/>
        </w:numPr>
        <w:spacing w:before="0" w:after="0"/>
        <w:ind w:left="2880" w:hanging="720"/>
        <w:jc w:val="left"/>
        <w:rPr>
          <w:b w:val="0"/>
          <w:i w:val="0"/>
          <w:sz w:val="24"/>
          <w:szCs w:val="24"/>
        </w:rPr>
      </w:pPr>
    </w:p>
    <w:p w:rsidR="002A2984" w:rsidRDefault="002A2984" w:rsidP="00A647CA">
      <w:pPr>
        <w:pStyle w:val="Heading5"/>
        <w:numPr>
          <w:ilvl w:val="0"/>
          <w:numId w:val="0"/>
        </w:numPr>
        <w:spacing w:before="0" w:after="0"/>
        <w:ind w:left="2880" w:hanging="720"/>
        <w:jc w:val="left"/>
        <w:rPr>
          <w:b w:val="0"/>
          <w:i w:val="0"/>
          <w:sz w:val="24"/>
          <w:szCs w:val="24"/>
        </w:rPr>
      </w:pPr>
      <w:r w:rsidRPr="002A2984">
        <w:rPr>
          <w:b w:val="0"/>
          <w:i w:val="0"/>
          <w:sz w:val="24"/>
          <w:szCs w:val="24"/>
        </w:rPr>
        <w:t>(C)</w:t>
      </w:r>
      <w:r w:rsidRPr="002A2984">
        <w:rPr>
          <w:b w:val="0"/>
          <w:i w:val="0"/>
          <w:sz w:val="24"/>
          <w:szCs w:val="24"/>
        </w:rPr>
        <w:tab/>
        <w:t xml:space="preserve">An </w:t>
      </w:r>
      <w:r w:rsidR="007E462C">
        <w:rPr>
          <w:b w:val="0"/>
          <w:i w:val="0"/>
          <w:sz w:val="24"/>
          <w:szCs w:val="24"/>
        </w:rPr>
        <w:t>“</w:t>
      </w:r>
      <w:r w:rsidRPr="00C017B0">
        <w:rPr>
          <w:i w:val="0"/>
          <w:sz w:val="24"/>
          <w:szCs w:val="24"/>
        </w:rPr>
        <w:t>Issuer Person</w:t>
      </w:r>
      <w:r w:rsidR="007E462C">
        <w:rPr>
          <w:b w:val="0"/>
          <w:i w:val="0"/>
          <w:sz w:val="24"/>
          <w:szCs w:val="24"/>
        </w:rPr>
        <w:t>”</w:t>
      </w:r>
      <w:r w:rsidRPr="002A2984">
        <w:rPr>
          <w:b w:val="0"/>
          <w:i w:val="0"/>
          <w:sz w:val="24"/>
          <w:szCs w:val="24"/>
        </w:rPr>
        <w:t xml:space="preserve"> includes all the following:</w:t>
      </w:r>
    </w:p>
    <w:p w:rsidR="00930DF9" w:rsidRPr="005A16D3" w:rsidRDefault="00930DF9" w:rsidP="00A647CA">
      <w:pPr>
        <w:spacing w:after="0"/>
      </w:pPr>
    </w:p>
    <w:p w:rsidR="00930DF9" w:rsidRDefault="002A2984" w:rsidP="00A647CA">
      <w:pPr>
        <w:pStyle w:val="Heading6"/>
        <w:numPr>
          <w:ilvl w:val="0"/>
          <w:numId w:val="0"/>
        </w:numPr>
        <w:spacing w:before="0" w:after="0"/>
        <w:ind w:left="3600" w:hanging="720"/>
        <w:jc w:val="left"/>
        <w:rPr>
          <w:b w:val="0"/>
          <w:sz w:val="24"/>
          <w:szCs w:val="24"/>
        </w:rPr>
      </w:pPr>
      <w:r w:rsidRPr="002A2984">
        <w:rPr>
          <w:b w:val="0"/>
          <w:sz w:val="24"/>
          <w:szCs w:val="24"/>
        </w:rPr>
        <w:t>(1)</w:t>
      </w:r>
      <w:r w:rsidRPr="002A2984">
        <w:rPr>
          <w:b w:val="0"/>
          <w:sz w:val="24"/>
          <w:szCs w:val="24"/>
        </w:rPr>
        <w:tab/>
        <w:t xml:space="preserve">Any </w:t>
      </w:r>
      <w:r w:rsidR="000D0BE5">
        <w:rPr>
          <w:b w:val="0"/>
          <w:sz w:val="24"/>
          <w:szCs w:val="24"/>
        </w:rPr>
        <w:t>Person</w:t>
      </w:r>
      <w:r w:rsidRPr="002A2984">
        <w:rPr>
          <w:b w:val="0"/>
          <w:sz w:val="24"/>
          <w:szCs w:val="24"/>
        </w:rPr>
        <w:t xml:space="preserve"> that has filed the registration statement, if any, relating to the Securitization</w:t>
      </w:r>
      <w:r w:rsidR="000D0BE5">
        <w:rPr>
          <w:b w:val="0"/>
          <w:sz w:val="24"/>
          <w:szCs w:val="24"/>
        </w:rPr>
        <w:t>, and any Affiliate of such Person</w:t>
      </w:r>
      <w:r w:rsidRPr="002A2984">
        <w:rPr>
          <w:b w:val="0"/>
          <w:sz w:val="24"/>
          <w:szCs w:val="24"/>
        </w:rPr>
        <w:t>.</w:t>
      </w:r>
    </w:p>
    <w:p w:rsidR="002A2984" w:rsidRPr="002A2984" w:rsidRDefault="002A2984" w:rsidP="00A647CA">
      <w:pPr>
        <w:pStyle w:val="Heading6"/>
        <w:numPr>
          <w:ilvl w:val="0"/>
          <w:numId w:val="0"/>
        </w:numPr>
        <w:spacing w:before="0" w:after="0"/>
        <w:ind w:left="3600" w:hanging="720"/>
        <w:jc w:val="left"/>
        <w:rPr>
          <w:b w:val="0"/>
          <w:sz w:val="24"/>
          <w:szCs w:val="24"/>
        </w:rPr>
      </w:pPr>
    </w:p>
    <w:p w:rsidR="002A2984" w:rsidRDefault="002A2984" w:rsidP="00A647CA">
      <w:pPr>
        <w:pStyle w:val="Heading6"/>
        <w:numPr>
          <w:ilvl w:val="0"/>
          <w:numId w:val="0"/>
        </w:numPr>
        <w:spacing w:before="0" w:after="0"/>
        <w:ind w:left="3600" w:hanging="720"/>
        <w:jc w:val="left"/>
        <w:rPr>
          <w:b w:val="0"/>
          <w:sz w:val="24"/>
          <w:szCs w:val="24"/>
        </w:rPr>
      </w:pPr>
      <w:r w:rsidRPr="002A2984">
        <w:rPr>
          <w:b w:val="0"/>
          <w:sz w:val="24"/>
          <w:szCs w:val="24"/>
        </w:rPr>
        <w:t>(2)</w:t>
      </w:r>
      <w:r w:rsidRPr="002A2984">
        <w:rPr>
          <w:b w:val="0"/>
          <w:sz w:val="24"/>
          <w:szCs w:val="24"/>
        </w:rPr>
        <w:tab/>
        <w:t xml:space="preserve">Any </w:t>
      </w:r>
      <w:r w:rsidR="000D0BE5">
        <w:rPr>
          <w:b w:val="0"/>
          <w:sz w:val="24"/>
          <w:szCs w:val="24"/>
        </w:rPr>
        <w:t>Person</w:t>
      </w:r>
      <w:r w:rsidRPr="002A2984">
        <w:rPr>
          <w:b w:val="0"/>
          <w:sz w:val="24"/>
          <w:szCs w:val="24"/>
        </w:rPr>
        <w:t xml:space="preserve"> acting as issuer, depositor, sponsor and/or in a similar capacity with respect to the Securitization</w:t>
      </w:r>
      <w:r w:rsidR="000D0BE5">
        <w:rPr>
          <w:b w:val="0"/>
          <w:sz w:val="24"/>
          <w:szCs w:val="24"/>
        </w:rPr>
        <w:t>, and any Affiliate of such Person</w:t>
      </w:r>
      <w:r w:rsidRPr="002A2984">
        <w:rPr>
          <w:b w:val="0"/>
          <w:sz w:val="24"/>
          <w:szCs w:val="24"/>
        </w:rPr>
        <w:t>.</w:t>
      </w:r>
    </w:p>
    <w:p w:rsidR="00930DF9" w:rsidRPr="005A16D3" w:rsidRDefault="00930DF9" w:rsidP="00A647CA">
      <w:pPr>
        <w:spacing w:after="0"/>
      </w:pPr>
    </w:p>
    <w:p w:rsidR="002A2984" w:rsidRDefault="002A2984" w:rsidP="00A647CA">
      <w:pPr>
        <w:pStyle w:val="Heading5"/>
        <w:numPr>
          <w:ilvl w:val="0"/>
          <w:numId w:val="0"/>
        </w:numPr>
        <w:spacing w:before="0" w:after="0"/>
        <w:ind w:left="2880" w:hanging="720"/>
        <w:jc w:val="left"/>
        <w:rPr>
          <w:b w:val="0"/>
          <w:i w:val="0"/>
          <w:sz w:val="24"/>
          <w:szCs w:val="24"/>
        </w:rPr>
      </w:pPr>
      <w:r w:rsidRPr="002A2984">
        <w:rPr>
          <w:b w:val="0"/>
          <w:i w:val="0"/>
          <w:sz w:val="24"/>
          <w:szCs w:val="24"/>
        </w:rPr>
        <w:t>(D)</w:t>
      </w:r>
      <w:r w:rsidRPr="002A2984">
        <w:rPr>
          <w:b w:val="0"/>
          <w:i w:val="0"/>
          <w:sz w:val="24"/>
          <w:szCs w:val="24"/>
        </w:rPr>
        <w:tab/>
        <w:t xml:space="preserve">The </w:t>
      </w:r>
      <w:r w:rsidR="007E462C">
        <w:rPr>
          <w:b w:val="0"/>
          <w:i w:val="0"/>
          <w:sz w:val="24"/>
          <w:szCs w:val="24"/>
        </w:rPr>
        <w:t>“</w:t>
      </w:r>
      <w:r w:rsidRPr="00C017B0">
        <w:rPr>
          <w:i w:val="0"/>
          <w:sz w:val="24"/>
          <w:szCs w:val="24"/>
        </w:rPr>
        <w:t>Issuer Group</w:t>
      </w:r>
      <w:r w:rsidR="007E462C">
        <w:rPr>
          <w:b w:val="0"/>
          <w:i w:val="0"/>
          <w:sz w:val="24"/>
          <w:szCs w:val="24"/>
        </w:rPr>
        <w:t>”</w:t>
      </w:r>
      <w:r w:rsidRPr="002A2984">
        <w:rPr>
          <w:b w:val="0"/>
          <w:i w:val="0"/>
          <w:sz w:val="24"/>
          <w:szCs w:val="24"/>
        </w:rPr>
        <w:t xml:space="preserve"> includes all the following:</w:t>
      </w:r>
    </w:p>
    <w:p w:rsidR="00930DF9" w:rsidRPr="005A16D3" w:rsidRDefault="00930DF9" w:rsidP="00A647CA">
      <w:pPr>
        <w:spacing w:after="0"/>
      </w:pPr>
    </w:p>
    <w:p w:rsidR="002A2984" w:rsidRDefault="002A2984" w:rsidP="00A647CA">
      <w:pPr>
        <w:pStyle w:val="Heading6"/>
        <w:numPr>
          <w:ilvl w:val="0"/>
          <w:numId w:val="0"/>
        </w:numPr>
        <w:spacing w:before="0" w:after="0"/>
        <w:ind w:left="3600" w:hanging="720"/>
        <w:jc w:val="left"/>
        <w:rPr>
          <w:b w:val="0"/>
          <w:sz w:val="24"/>
          <w:szCs w:val="24"/>
        </w:rPr>
      </w:pPr>
      <w:r w:rsidRPr="002A2984">
        <w:rPr>
          <w:b w:val="0"/>
          <w:sz w:val="24"/>
          <w:szCs w:val="24"/>
        </w:rPr>
        <w:t>(1)</w:t>
      </w:r>
      <w:r w:rsidRPr="002A2984">
        <w:rPr>
          <w:b w:val="0"/>
          <w:sz w:val="24"/>
          <w:szCs w:val="24"/>
        </w:rPr>
        <w:tab/>
        <w:t>Each director and officer of any Issuer Person.</w:t>
      </w:r>
    </w:p>
    <w:p w:rsidR="00930DF9" w:rsidRPr="005A16D3" w:rsidRDefault="00930DF9" w:rsidP="00A647CA">
      <w:pPr>
        <w:spacing w:after="0"/>
      </w:pPr>
    </w:p>
    <w:p w:rsidR="002A2984" w:rsidRDefault="002A2984" w:rsidP="00A647CA">
      <w:pPr>
        <w:pStyle w:val="Heading6"/>
        <w:numPr>
          <w:ilvl w:val="0"/>
          <w:numId w:val="0"/>
        </w:numPr>
        <w:spacing w:before="0" w:after="0"/>
        <w:ind w:left="3600" w:hanging="720"/>
        <w:jc w:val="left"/>
        <w:rPr>
          <w:b w:val="0"/>
          <w:sz w:val="24"/>
          <w:szCs w:val="24"/>
        </w:rPr>
      </w:pPr>
      <w:r w:rsidRPr="002A2984">
        <w:rPr>
          <w:b w:val="0"/>
          <w:sz w:val="24"/>
          <w:szCs w:val="24"/>
        </w:rPr>
        <w:t>(2)</w:t>
      </w:r>
      <w:r w:rsidRPr="002A2984">
        <w:rPr>
          <w:b w:val="0"/>
          <w:sz w:val="24"/>
          <w:szCs w:val="24"/>
        </w:rPr>
        <w:tab/>
        <w:t>Each entity that Controls any Issuer Person within the meaning of Section 15 of the Securities Act or Section 20 of the Securities Exchange Act.</w:t>
      </w:r>
    </w:p>
    <w:p w:rsidR="00930DF9" w:rsidRPr="005A16D3" w:rsidRDefault="00930DF9" w:rsidP="00A647CA">
      <w:pPr>
        <w:spacing w:after="0"/>
      </w:pPr>
    </w:p>
    <w:p w:rsidR="002A2984" w:rsidRDefault="002A2984" w:rsidP="00A647CA">
      <w:pPr>
        <w:pStyle w:val="Heading5"/>
        <w:numPr>
          <w:ilvl w:val="0"/>
          <w:numId w:val="0"/>
        </w:numPr>
        <w:spacing w:before="0" w:after="0"/>
        <w:ind w:left="2880" w:hanging="720"/>
        <w:jc w:val="left"/>
        <w:rPr>
          <w:b w:val="0"/>
          <w:i w:val="0"/>
          <w:sz w:val="24"/>
          <w:szCs w:val="24"/>
        </w:rPr>
      </w:pPr>
      <w:bookmarkStart w:id="26" w:name="_Hlk535575083"/>
      <w:r w:rsidRPr="002A2984">
        <w:rPr>
          <w:b w:val="0"/>
          <w:i w:val="0"/>
          <w:sz w:val="24"/>
          <w:szCs w:val="24"/>
        </w:rPr>
        <w:t>(E)</w:t>
      </w:r>
      <w:r w:rsidRPr="002A2984">
        <w:rPr>
          <w:b w:val="0"/>
          <w:i w:val="0"/>
          <w:sz w:val="24"/>
          <w:szCs w:val="24"/>
        </w:rPr>
        <w:tab/>
        <w:t xml:space="preserve">The </w:t>
      </w:r>
      <w:r w:rsidR="007E462C">
        <w:rPr>
          <w:b w:val="0"/>
          <w:i w:val="0"/>
          <w:sz w:val="24"/>
          <w:szCs w:val="24"/>
        </w:rPr>
        <w:t>“</w:t>
      </w:r>
      <w:r w:rsidRPr="002A2984">
        <w:rPr>
          <w:i w:val="0"/>
          <w:sz w:val="24"/>
          <w:szCs w:val="24"/>
        </w:rPr>
        <w:t>Underwriter Group</w:t>
      </w:r>
      <w:r w:rsidR="007E462C">
        <w:rPr>
          <w:b w:val="0"/>
          <w:i w:val="0"/>
          <w:sz w:val="24"/>
          <w:szCs w:val="24"/>
        </w:rPr>
        <w:t>”</w:t>
      </w:r>
      <w:r w:rsidRPr="002A2984">
        <w:rPr>
          <w:b w:val="0"/>
          <w:i w:val="0"/>
          <w:sz w:val="24"/>
          <w:szCs w:val="24"/>
        </w:rPr>
        <w:t xml:space="preserve"> includes all the following:</w:t>
      </w:r>
    </w:p>
    <w:p w:rsidR="00930DF9" w:rsidRPr="005A16D3" w:rsidRDefault="00930DF9" w:rsidP="00A647CA">
      <w:pPr>
        <w:spacing w:after="0"/>
      </w:pPr>
    </w:p>
    <w:p w:rsidR="00930DF9" w:rsidRDefault="002A2984" w:rsidP="00A647CA">
      <w:pPr>
        <w:pStyle w:val="Heading6"/>
        <w:numPr>
          <w:ilvl w:val="0"/>
          <w:numId w:val="0"/>
        </w:numPr>
        <w:spacing w:before="0" w:after="0"/>
        <w:ind w:left="3600" w:hanging="720"/>
        <w:jc w:val="left"/>
        <w:rPr>
          <w:b w:val="0"/>
          <w:sz w:val="24"/>
          <w:szCs w:val="24"/>
        </w:rPr>
      </w:pPr>
      <w:r w:rsidRPr="002A2984">
        <w:rPr>
          <w:b w:val="0"/>
          <w:sz w:val="24"/>
          <w:szCs w:val="24"/>
        </w:rPr>
        <w:t>(1)</w:t>
      </w:r>
      <w:r w:rsidRPr="002A2984">
        <w:rPr>
          <w:b w:val="0"/>
          <w:sz w:val="24"/>
          <w:szCs w:val="24"/>
        </w:rPr>
        <w:tab/>
        <w:t>Each entity which is acting as an underwriter, manager, placement agent, initial purchaser or in a similar capacity with respect to the Securitization.</w:t>
      </w:r>
    </w:p>
    <w:p w:rsidR="002A2984" w:rsidRPr="002A2984" w:rsidRDefault="002A2984" w:rsidP="00A647CA">
      <w:pPr>
        <w:pStyle w:val="Heading6"/>
        <w:numPr>
          <w:ilvl w:val="0"/>
          <w:numId w:val="0"/>
        </w:numPr>
        <w:spacing w:before="0" w:after="0"/>
        <w:ind w:left="3600" w:hanging="720"/>
        <w:jc w:val="left"/>
        <w:rPr>
          <w:b w:val="0"/>
          <w:sz w:val="24"/>
          <w:szCs w:val="24"/>
        </w:rPr>
      </w:pPr>
    </w:p>
    <w:p w:rsidR="002A2984" w:rsidRDefault="002A2984" w:rsidP="00735900">
      <w:pPr>
        <w:pStyle w:val="Heading6"/>
        <w:numPr>
          <w:ilvl w:val="0"/>
          <w:numId w:val="0"/>
        </w:numPr>
        <w:spacing w:before="0" w:after="0"/>
        <w:ind w:left="3600" w:hanging="720"/>
        <w:jc w:val="left"/>
        <w:rPr>
          <w:b w:val="0"/>
          <w:sz w:val="24"/>
          <w:szCs w:val="24"/>
        </w:rPr>
      </w:pPr>
      <w:r w:rsidRPr="002A2984">
        <w:rPr>
          <w:b w:val="0"/>
          <w:sz w:val="24"/>
          <w:szCs w:val="24"/>
        </w:rPr>
        <w:t>(2)</w:t>
      </w:r>
      <w:r w:rsidRPr="002A2984">
        <w:rPr>
          <w:b w:val="0"/>
          <w:sz w:val="24"/>
          <w:szCs w:val="24"/>
        </w:rPr>
        <w:tab/>
        <w:t xml:space="preserve">Each entity that Controls any such entity </w:t>
      </w:r>
      <w:r w:rsidR="000D33FF">
        <w:rPr>
          <w:b w:val="0"/>
          <w:sz w:val="24"/>
          <w:szCs w:val="24"/>
        </w:rPr>
        <w:t xml:space="preserve">described in Section 10.02(d)(iii)(E)(1) </w:t>
      </w:r>
      <w:r w:rsidRPr="002A2984">
        <w:rPr>
          <w:b w:val="0"/>
          <w:sz w:val="24"/>
          <w:szCs w:val="24"/>
        </w:rPr>
        <w:t>within the meaning of Section 15 of the Securities Act or Section 20 of the Securities Exchange Act and is acting as an underwriter, manager, placement agent, initial purchaser or in a similar capacity with respect to the Securitization.</w:t>
      </w:r>
    </w:p>
    <w:p w:rsidR="00930DF9" w:rsidRPr="005A16D3" w:rsidRDefault="00930DF9" w:rsidP="00750BF9">
      <w:pPr>
        <w:spacing w:after="0"/>
        <w:jc w:val="left"/>
      </w:pPr>
    </w:p>
    <w:p w:rsidR="002A2984" w:rsidRDefault="002A2984" w:rsidP="00735900">
      <w:pPr>
        <w:pStyle w:val="Heading6"/>
        <w:numPr>
          <w:ilvl w:val="0"/>
          <w:numId w:val="0"/>
        </w:numPr>
        <w:spacing w:before="0" w:after="0"/>
        <w:ind w:left="3600" w:hanging="720"/>
        <w:jc w:val="left"/>
        <w:rPr>
          <w:b w:val="0"/>
          <w:sz w:val="24"/>
          <w:szCs w:val="24"/>
        </w:rPr>
      </w:pPr>
      <w:r w:rsidRPr="002A2984">
        <w:rPr>
          <w:b w:val="0"/>
          <w:sz w:val="24"/>
          <w:szCs w:val="24"/>
        </w:rPr>
        <w:t>(</w:t>
      </w:r>
      <w:r w:rsidR="000D33FF">
        <w:rPr>
          <w:b w:val="0"/>
          <w:sz w:val="24"/>
          <w:szCs w:val="24"/>
        </w:rPr>
        <w:t>3</w:t>
      </w:r>
      <w:r w:rsidRPr="002A2984">
        <w:rPr>
          <w:b w:val="0"/>
          <w:sz w:val="24"/>
          <w:szCs w:val="24"/>
        </w:rPr>
        <w:t>)</w:t>
      </w:r>
      <w:r w:rsidRPr="002A2984">
        <w:rPr>
          <w:b w:val="0"/>
          <w:sz w:val="24"/>
          <w:szCs w:val="24"/>
        </w:rPr>
        <w:tab/>
        <w:t xml:space="preserve">The directors and officers of </w:t>
      </w:r>
      <w:r w:rsidR="000D33FF">
        <w:rPr>
          <w:b w:val="0"/>
          <w:sz w:val="24"/>
          <w:szCs w:val="24"/>
        </w:rPr>
        <w:t>the</w:t>
      </w:r>
      <w:r w:rsidR="000D33FF" w:rsidRPr="002A2984">
        <w:rPr>
          <w:b w:val="0"/>
          <w:sz w:val="24"/>
          <w:szCs w:val="24"/>
        </w:rPr>
        <w:t xml:space="preserve"> </w:t>
      </w:r>
      <w:r w:rsidRPr="002A2984">
        <w:rPr>
          <w:b w:val="0"/>
          <w:sz w:val="24"/>
          <w:szCs w:val="24"/>
        </w:rPr>
        <w:t>entit</w:t>
      </w:r>
      <w:r w:rsidR="000D33FF">
        <w:rPr>
          <w:b w:val="0"/>
          <w:sz w:val="24"/>
          <w:szCs w:val="24"/>
        </w:rPr>
        <w:t>ies</w:t>
      </w:r>
      <w:r w:rsidRPr="002A2984">
        <w:rPr>
          <w:b w:val="0"/>
          <w:sz w:val="24"/>
          <w:szCs w:val="24"/>
        </w:rPr>
        <w:t xml:space="preserve"> described in Section</w:t>
      </w:r>
      <w:r w:rsidR="003C578A">
        <w:rPr>
          <w:b w:val="0"/>
          <w:sz w:val="24"/>
          <w:szCs w:val="24"/>
        </w:rPr>
        <w:t xml:space="preserve"> </w:t>
      </w:r>
      <w:r w:rsidRPr="002A2984">
        <w:rPr>
          <w:b w:val="0"/>
          <w:sz w:val="24"/>
          <w:szCs w:val="24"/>
        </w:rPr>
        <w:t>10.02(d)(iii)(E)(1)</w:t>
      </w:r>
      <w:r w:rsidR="000D33FF">
        <w:rPr>
          <w:b w:val="0"/>
          <w:sz w:val="24"/>
          <w:szCs w:val="24"/>
        </w:rPr>
        <w:t xml:space="preserve"> and </w:t>
      </w:r>
      <w:r w:rsidR="000D33FF" w:rsidRPr="002A2984">
        <w:rPr>
          <w:b w:val="0"/>
          <w:sz w:val="24"/>
          <w:szCs w:val="24"/>
        </w:rPr>
        <w:t>Section</w:t>
      </w:r>
      <w:r w:rsidR="000D33FF">
        <w:rPr>
          <w:b w:val="0"/>
          <w:sz w:val="24"/>
          <w:szCs w:val="24"/>
        </w:rPr>
        <w:t xml:space="preserve"> </w:t>
      </w:r>
      <w:r w:rsidR="000D33FF" w:rsidRPr="002A2984">
        <w:rPr>
          <w:b w:val="0"/>
          <w:sz w:val="24"/>
          <w:szCs w:val="24"/>
        </w:rPr>
        <w:t>10.02(d)(iii)(E)(</w:t>
      </w:r>
      <w:r w:rsidR="000D33FF">
        <w:rPr>
          <w:b w:val="0"/>
          <w:sz w:val="24"/>
          <w:szCs w:val="24"/>
        </w:rPr>
        <w:t>2</w:t>
      </w:r>
      <w:r w:rsidR="000D33FF" w:rsidRPr="002A2984">
        <w:rPr>
          <w:b w:val="0"/>
          <w:sz w:val="24"/>
          <w:szCs w:val="24"/>
        </w:rPr>
        <w:t>)</w:t>
      </w:r>
      <w:r w:rsidRPr="002A2984">
        <w:rPr>
          <w:b w:val="0"/>
          <w:sz w:val="24"/>
          <w:szCs w:val="24"/>
        </w:rPr>
        <w:t>.</w:t>
      </w:r>
    </w:p>
    <w:bookmarkEnd w:id="26"/>
    <w:p w:rsidR="00930DF9" w:rsidRPr="005A16D3" w:rsidRDefault="00930DF9" w:rsidP="00750BF9">
      <w:pPr>
        <w:spacing w:after="0"/>
        <w:jc w:val="left"/>
      </w:pPr>
    </w:p>
    <w:p w:rsidR="00930DF9" w:rsidRDefault="002A2984" w:rsidP="00735900">
      <w:pPr>
        <w:pStyle w:val="Heading5"/>
        <w:numPr>
          <w:ilvl w:val="0"/>
          <w:numId w:val="0"/>
        </w:numPr>
        <w:spacing w:before="0" w:after="0"/>
        <w:ind w:left="2880" w:hanging="720"/>
        <w:jc w:val="left"/>
        <w:rPr>
          <w:b w:val="0"/>
          <w:i w:val="0"/>
          <w:sz w:val="24"/>
          <w:szCs w:val="24"/>
        </w:rPr>
      </w:pPr>
      <w:r w:rsidRPr="002A2984">
        <w:rPr>
          <w:b w:val="0"/>
          <w:i w:val="0"/>
          <w:sz w:val="24"/>
          <w:szCs w:val="24"/>
        </w:rPr>
        <w:t>(F)</w:t>
      </w:r>
      <w:r w:rsidRPr="002A2984">
        <w:rPr>
          <w:b w:val="0"/>
          <w:i w:val="0"/>
          <w:sz w:val="24"/>
          <w:szCs w:val="24"/>
        </w:rPr>
        <w:tab/>
      </w:r>
      <w:r w:rsidR="007E462C">
        <w:rPr>
          <w:b w:val="0"/>
          <w:i w:val="0"/>
          <w:sz w:val="24"/>
          <w:szCs w:val="24"/>
        </w:rPr>
        <w:t>“</w:t>
      </w:r>
      <w:r w:rsidRPr="002A2984">
        <w:rPr>
          <w:i w:val="0"/>
          <w:sz w:val="24"/>
          <w:szCs w:val="24"/>
        </w:rPr>
        <w:t>Indemnified Party</w:t>
      </w:r>
      <w:r w:rsidR="007E462C">
        <w:rPr>
          <w:b w:val="0"/>
          <w:i w:val="0"/>
          <w:sz w:val="24"/>
          <w:szCs w:val="24"/>
        </w:rPr>
        <w:t>”</w:t>
      </w:r>
      <w:r w:rsidRPr="002A2984">
        <w:rPr>
          <w:b w:val="0"/>
          <w:i w:val="0"/>
          <w:sz w:val="24"/>
          <w:szCs w:val="24"/>
        </w:rPr>
        <w:t xml:space="preserve"> or </w:t>
      </w:r>
      <w:r w:rsidR="007E462C">
        <w:rPr>
          <w:b w:val="0"/>
          <w:i w:val="0"/>
          <w:sz w:val="24"/>
          <w:szCs w:val="24"/>
        </w:rPr>
        <w:t>“</w:t>
      </w:r>
      <w:r w:rsidRPr="002A2984">
        <w:rPr>
          <w:i w:val="0"/>
          <w:sz w:val="24"/>
          <w:szCs w:val="24"/>
        </w:rPr>
        <w:t>Indemnified Parties</w:t>
      </w:r>
      <w:r w:rsidR="007E462C">
        <w:rPr>
          <w:b w:val="0"/>
          <w:i w:val="0"/>
          <w:sz w:val="24"/>
          <w:szCs w:val="24"/>
        </w:rPr>
        <w:t>”</w:t>
      </w:r>
      <w:r w:rsidRPr="002A2984">
        <w:rPr>
          <w:b w:val="0"/>
          <w:i w:val="0"/>
          <w:sz w:val="24"/>
          <w:szCs w:val="24"/>
        </w:rPr>
        <w:t xml:space="preserve"> means one or more of Lender, Issuer Person, Issuer Group, and Underwriter Group.</w:t>
      </w:r>
    </w:p>
    <w:p w:rsidR="00D77F42" w:rsidRDefault="00D77F42" w:rsidP="00750BF9">
      <w:pPr>
        <w:spacing w:after="0"/>
        <w:jc w:val="left"/>
      </w:pPr>
    </w:p>
    <w:p w:rsidR="00D77F42" w:rsidRDefault="00D77F42" w:rsidP="00735900">
      <w:pPr>
        <w:pStyle w:val="Heading5"/>
        <w:numPr>
          <w:ilvl w:val="0"/>
          <w:numId w:val="0"/>
        </w:numPr>
        <w:spacing w:before="0" w:after="0"/>
        <w:ind w:left="2880" w:hanging="720"/>
        <w:jc w:val="left"/>
        <w:rPr>
          <w:b w:val="0"/>
          <w:i w:val="0"/>
          <w:sz w:val="24"/>
          <w:szCs w:val="24"/>
        </w:rPr>
      </w:pPr>
      <w:r>
        <w:rPr>
          <w:b w:val="0"/>
          <w:i w:val="0"/>
          <w:sz w:val="24"/>
          <w:szCs w:val="24"/>
        </w:rPr>
        <w:t>(G)</w:t>
      </w:r>
      <w:r>
        <w:rPr>
          <w:b w:val="0"/>
          <w:i w:val="0"/>
          <w:sz w:val="24"/>
          <w:szCs w:val="24"/>
        </w:rPr>
        <w:tab/>
      </w:r>
      <w:r w:rsidRPr="002A2984">
        <w:rPr>
          <w:b w:val="0"/>
          <w:i w:val="0"/>
          <w:sz w:val="24"/>
          <w:szCs w:val="24"/>
        </w:rPr>
        <w:t xml:space="preserve">The term </w:t>
      </w:r>
      <w:r>
        <w:rPr>
          <w:b w:val="0"/>
          <w:i w:val="0"/>
          <w:sz w:val="24"/>
          <w:szCs w:val="24"/>
        </w:rPr>
        <w:t>“</w:t>
      </w:r>
      <w:r w:rsidRPr="00C017B0">
        <w:rPr>
          <w:i w:val="0"/>
          <w:sz w:val="24"/>
          <w:szCs w:val="24"/>
        </w:rPr>
        <w:t>Lender</w:t>
      </w:r>
      <w:r>
        <w:rPr>
          <w:b w:val="0"/>
          <w:i w:val="0"/>
          <w:sz w:val="24"/>
          <w:szCs w:val="24"/>
        </w:rPr>
        <w:t>”</w:t>
      </w:r>
      <w:r w:rsidRPr="002A2984">
        <w:rPr>
          <w:b w:val="0"/>
          <w:i w:val="0"/>
          <w:sz w:val="24"/>
          <w:szCs w:val="24"/>
        </w:rPr>
        <w:t xml:space="preserve"> includes its officers and directors.</w:t>
      </w:r>
    </w:p>
    <w:p w:rsidR="00E12777" w:rsidRDefault="00E12777" w:rsidP="00E12777">
      <w:pPr>
        <w:pStyle w:val="NormalHangingIndent2"/>
        <w:spacing w:after="0"/>
        <w:jc w:val="left"/>
      </w:pPr>
    </w:p>
    <w:p w:rsidR="00E12777" w:rsidRDefault="00E12777" w:rsidP="00E12777">
      <w:pPr>
        <w:pStyle w:val="NormalHangingIndent2"/>
        <w:spacing w:after="0"/>
        <w:jc w:val="left"/>
        <w:rPr>
          <w:color w:val="000000"/>
        </w:rPr>
      </w:pPr>
      <w:r>
        <w:t>(e)</w:t>
      </w:r>
      <w:r>
        <w:tab/>
      </w:r>
      <w:r>
        <w:rPr>
          <w:u w:val="single"/>
        </w:rPr>
        <w:t>Economic Sanctions and AML Laws</w:t>
      </w:r>
      <w:r w:rsidRPr="00503C7F">
        <w:rPr>
          <w:u w:val="single"/>
        </w:rPr>
        <w:t xml:space="preserve"> Indemnity</w:t>
      </w:r>
      <w:r>
        <w:t xml:space="preserve">. </w:t>
      </w:r>
      <w:r w:rsidRPr="00503C7F">
        <w:t>Borrower agrees to indemnify, hold harmless and defend Indemnitees from and against all proceedings, claims, damages, penalties and costs (whether initiated or sought by Governmental Authorities or private parties), including Attorneys</w:t>
      </w:r>
      <w:r w:rsidR="00350C47">
        <w:t>’</w:t>
      </w:r>
      <w:r w:rsidRPr="00503C7F">
        <w:t xml:space="preserve"> Fees and Costs and remediation costs, whether incurred in connection with any judicial or administrative process or otherwise, arising directly or indirectly from </w:t>
      </w:r>
      <w:r>
        <w:t>a</w:t>
      </w:r>
      <w:r w:rsidRPr="00503C7F">
        <w:t xml:space="preserve">ny </w:t>
      </w:r>
      <w:r>
        <w:rPr>
          <w:color w:val="000000"/>
        </w:rPr>
        <w:t>failure of Borrower or any Borrower Principal to comply with the Economic Sanctions Laws or AML Laws (“</w:t>
      </w:r>
      <w:r w:rsidRPr="00FB0436">
        <w:rPr>
          <w:b/>
          <w:color w:val="000000"/>
        </w:rPr>
        <w:t>Economic Sanctions and AML Laws Indemni</w:t>
      </w:r>
      <w:r>
        <w:rPr>
          <w:b/>
          <w:color w:val="000000"/>
        </w:rPr>
        <w:t>ty</w:t>
      </w:r>
      <w:r>
        <w:rPr>
          <w:color w:val="000000"/>
        </w:rPr>
        <w:t>”).</w:t>
      </w:r>
    </w:p>
    <w:p w:rsidR="00E12777" w:rsidRPr="003D4B9D" w:rsidRDefault="00E12777" w:rsidP="00426DBD">
      <w:pPr>
        <w:spacing w:after="0"/>
        <w:jc w:val="left"/>
      </w:pPr>
    </w:p>
    <w:p w:rsidR="00C872A1" w:rsidRDefault="00C872A1" w:rsidP="00A647CA">
      <w:pPr>
        <w:pStyle w:val="NormalHangingIndent2"/>
        <w:spacing w:after="0"/>
        <w:jc w:val="left"/>
      </w:pPr>
      <w:r w:rsidRPr="00503C7F">
        <w:t>(</w:t>
      </w:r>
      <w:r w:rsidR="00E12777">
        <w:t>f</w:t>
      </w:r>
      <w:r w:rsidRPr="00503C7F">
        <w:t>)</w:t>
      </w:r>
      <w:r w:rsidRPr="00503C7F">
        <w:tab/>
      </w:r>
      <w:r w:rsidRPr="00503C7F">
        <w:rPr>
          <w:u w:val="single"/>
        </w:rPr>
        <w:t>Selection and Direction of Counsel</w:t>
      </w:r>
      <w:r w:rsidR="0016237C">
        <w:t xml:space="preserve">. </w:t>
      </w:r>
      <w:r w:rsidRPr="00503C7F">
        <w:t>Counsel selected by Borrower to defend Indemnitees will be subject to the approval of those Indemnitees</w:t>
      </w:r>
      <w:r w:rsidR="0016237C">
        <w:t xml:space="preserve">. </w:t>
      </w:r>
      <w:r w:rsidRPr="00503C7F">
        <w:t>In any circumstances in which the indemnity under this Article X applies, Lender may employ its own legal counsel and consultants to prosecute, defend or negotiate any claim or legal or administrative proceeding and Lender, with the prior written consent of Borrower (which will not be unreasonably withheld, delayed or conditioned) may settle or compromise any action or legal or administrative proceeding</w:t>
      </w:r>
      <w:r w:rsidR="0016237C">
        <w:t xml:space="preserve">. </w:t>
      </w:r>
      <w:r w:rsidRPr="00503C7F">
        <w:t xml:space="preserve">However, unless an Event of Default has occurred and is continuing, or the interests of Borrower and Lender are in conflict, as determined by Lender in </w:t>
      </w:r>
      <w:r w:rsidR="0006144A">
        <w:t>Lender</w:t>
      </w:r>
      <w:r w:rsidR="00350C47">
        <w:t>’</w:t>
      </w:r>
      <w:r w:rsidR="0006144A">
        <w:t>s D</w:t>
      </w:r>
      <w:r w:rsidRPr="00503C7F">
        <w:t>iscretion, Lender will permit Borrower to undertake the actions referenced in this Article X so long as Lender approves such action, which approval will not be unreasonably withheld or delayed</w:t>
      </w:r>
      <w:r w:rsidR="0016237C">
        <w:t xml:space="preserve">. </w:t>
      </w:r>
      <w:r w:rsidRPr="00503C7F">
        <w:t>Borrower will reimburse Lender upon demand for all costs and expenses incurred by Lender, including all costs of settlements entered into in good faith, consultants</w:t>
      </w:r>
      <w:r w:rsidR="00350C47">
        <w:t>’</w:t>
      </w:r>
      <w:r w:rsidRPr="00503C7F">
        <w:t xml:space="preserve"> fees and Attorneys</w:t>
      </w:r>
      <w:r w:rsidR="00350C47">
        <w:t>’</w:t>
      </w:r>
      <w:r w:rsidRPr="00503C7F">
        <w:t xml:space="preserve"> Fees and Costs.</w:t>
      </w:r>
    </w:p>
    <w:p w:rsidR="00930DF9" w:rsidRPr="005A16D3" w:rsidRDefault="00930DF9" w:rsidP="00A647CA">
      <w:pPr>
        <w:spacing w:after="0"/>
      </w:pPr>
    </w:p>
    <w:p w:rsidR="00C872A1" w:rsidRDefault="00C872A1" w:rsidP="00A647CA">
      <w:pPr>
        <w:pStyle w:val="NormalHangingIndent2"/>
        <w:spacing w:after="0"/>
        <w:jc w:val="left"/>
      </w:pPr>
      <w:r w:rsidRPr="00503C7F">
        <w:t>(</w:t>
      </w:r>
      <w:r w:rsidR="00E12777">
        <w:t>g</w:t>
      </w:r>
      <w:r w:rsidRPr="00503C7F">
        <w:t>)</w:t>
      </w:r>
      <w:r w:rsidRPr="00503C7F">
        <w:tab/>
      </w:r>
      <w:r w:rsidRPr="00503C7F">
        <w:rPr>
          <w:u w:val="single"/>
        </w:rPr>
        <w:t>Settlement or Compromise of Claims</w:t>
      </w:r>
      <w:r w:rsidR="0016237C">
        <w:t xml:space="preserve">. </w:t>
      </w:r>
      <w:r w:rsidRPr="00503C7F">
        <w:t xml:space="preserve">Borrower will not, without the prior written consent of those Indemnitees who are named as parties to a claim or legal </w:t>
      </w:r>
      <w:r w:rsidR="00E160D0">
        <w:t>or administrative proceeding (</w:t>
      </w:r>
      <w:r w:rsidR="007E462C">
        <w:t>“</w:t>
      </w:r>
      <w:r w:rsidRPr="00503C7F">
        <w:rPr>
          <w:b/>
          <w:bCs/>
        </w:rPr>
        <w:t>Claim</w:t>
      </w:r>
      <w:r w:rsidR="007E462C">
        <w:t>”</w:t>
      </w:r>
      <w:r w:rsidRPr="00503C7F">
        <w:t xml:space="preserve">), settle or compromise the Claim if the settlement (i) results in the entry of any judgment that does not include as an unconditional term the delivery by the claimant or plaintiff to Lender of a written release of those Indemnitees, satisfactory </w:t>
      </w:r>
      <w:r w:rsidR="00CD6EEF">
        <w:t>in form and substance to Lender</w:t>
      </w:r>
      <w:r w:rsidRPr="00503C7F">
        <w:t xml:space="preserve"> or (ii) may materially and adversely affect Lender, as determined by Lender in </w:t>
      </w:r>
      <w:r w:rsidR="0006144A">
        <w:t>Lender</w:t>
      </w:r>
      <w:r w:rsidR="00350C47">
        <w:t>’</w:t>
      </w:r>
      <w:r w:rsidR="0006144A">
        <w:t>s D</w:t>
      </w:r>
      <w:r w:rsidRPr="00503C7F">
        <w:t>iscretion.</w:t>
      </w:r>
    </w:p>
    <w:p w:rsidR="00930DF9" w:rsidRPr="005A16D3" w:rsidRDefault="00930DF9" w:rsidP="00A647CA">
      <w:pPr>
        <w:spacing w:after="0"/>
      </w:pPr>
    </w:p>
    <w:p w:rsidR="00C872A1" w:rsidRDefault="00C872A1" w:rsidP="00A647CA">
      <w:pPr>
        <w:pStyle w:val="NormalHangingIndent2"/>
        <w:spacing w:after="0"/>
        <w:jc w:val="left"/>
      </w:pPr>
      <w:r w:rsidRPr="00503C7F">
        <w:t>(</w:t>
      </w:r>
      <w:r w:rsidR="00E12777">
        <w:t>h</w:t>
      </w:r>
      <w:r w:rsidRPr="00503C7F">
        <w:t>)</w:t>
      </w:r>
      <w:r w:rsidRPr="00503C7F">
        <w:tab/>
      </w:r>
      <w:r w:rsidRPr="00503C7F">
        <w:rPr>
          <w:u w:val="single"/>
        </w:rPr>
        <w:t>Effect of Changes to Loan on Indemnification Obligations</w:t>
      </w:r>
      <w:r w:rsidR="0016237C">
        <w:t xml:space="preserve">. </w:t>
      </w:r>
      <w:r w:rsidRPr="00503C7F">
        <w:t>Borrower</w:t>
      </w:r>
      <w:r w:rsidR="00350C47">
        <w:t>’</w:t>
      </w:r>
      <w:r w:rsidRPr="00503C7F">
        <w:t xml:space="preserve">s obligation to indemnify the Indemnitees will not be limited or impaired by any of the following, or by any failure of Borrower or any </w:t>
      </w:r>
      <w:r w:rsidR="003A4718">
        <w:t>Guarantor</w:t>
      </w:r>
      <w:r w:rsidRPr="00503C7F">
        <w:t xml:space="preserve"> to receive notice of or consideration for any of the following:</w:t>
      </w:r>
    </w:p>
    <w:p w:rsidR="00930DF9" w:rsidRPr="005A16D3" w:rsidRDefault="00930DF9" w:rsidP="00A647CA">
      <w:pPr>
        <w:spacing w:after="0"/>
      </w:pPr>
    </w:p>
    <w:p w:rsidR="00C872A1" w:rsidRDefault="00C872A1" w:rsidP="00A647CA">
      <w:pPr>
        <w:pStyle w:val="NormalHangingIndent3"/>
        <w:spacing w:after="0"/>
        <w:jc w:val="left"/>
      </w:pPr>
      <w:r w:rsidRPr="00503C7F">
        <w:t>(i)</w:t>
      </w:r>
      <w:r w:rsidRPr="00503C7F">
        <w:tab/>
      </w:r>
      <w:r w:rsidR="001B574A">
        <w:t>A</w:t>
      </w:r>
      <w:r w:rsidRPr="00503C7F">
        <w:t>ny amendment or mo</w:t>
      </w:r>
      <w:r w:rsidR="001B574A">
        <w:t>dification of any Loan Document.</w:t>
      </w:r>
    </w:p>
    <w:p w:rsidR="00930DF9" w:rsidRPr="005A16D3" w:rsidRDefault="00930DF9" w:rsidP="00A647CA">
      <w:pPr>
        <w:spacing w:after="0"/>
      </w:pPr>
    </w:p>
    <w:p w:rsidR="00C872A1" w:rsidRDefault="00C872A1" w:rsidP="00A647CA">
      <w:pPr>
        <w:pStyle w:val="NormalHangingIndent3"/>
        <w:spacing w:after="0"/>
        <w:jc w:val="left"/>
      </w:pPr>
      <w:r w:rsidRPr="00503C7F">
        <w:t>(ii)</w:t>
      </w:r>
      <w:r w:rsidRPr="00503C7F">
        <w:tab/>
      </w:r>
      <w:r w:rsidR="001B574A">
        <w:t>A</w:t>
      </w:r>
      <w:r w:rsidRPr="00503C7F">
        <w:t>ny extensions of time for performanc</w:t>
      </w:r>
      <w:r w:rsidR="001B574A">
        <w:t>e required by any Loan Document.</w:t>
      </w:r>
    </w:p>
    <w:p w:rsidR="00930DF9" w:rsidRPr="005A16D3" w:rsidRDefault="00930DF9" w:rsidP="00A647CA">
      <w:pPr>
        <w:spacing w:after="0"/>
      </w:pPr>
    </w:p>
    <w:p w:rsidR="00C872A1" w:rsidRDefault="00C872A1" w:rsidP="00A647CA">
      <w:pPr>
        <w:pStyle w:val="NormalHangingIndent3"/>
        <w:spacing w:after="0"/>
        <w:jc w:val="left"/>
      </w:pPr>
      <w:r w:rsidRPr="00503C7F">
        <w:t>(iii)</w:t>
      </w:r>
      <w:r w:rsidRPr="00503C7F">
        <w:tab/>
      </w:r>
      <w:r w:rsidR="001B574A">
        <w:t>A</w:t>
      </w:r>
      <w:r w:rsidRPr="00503C7F">
        <w:t>ny provision in any of the Loan Documents limiting Lender</w:t>
      </w:r>
      <w:r w:rsidR="00350C47">
        <w:t>’</w:t>
      </w:r>
      <w:r w:rsidRPr="00503C7F">
        <w:t xml:space="preserve">s recourse to property securing the Indebtedness, or limiting the personal liability of Borrower or any other party for payment of all </w:t>
      </w:r>
      <w:r w:rsidR="001B574A">
        <w:t>or any part of the Indebtedness.</w:t>
      </w:r>
    </w:p>
    <w:p w:rsidR="00930DF9" w:rsidRPr="005A16D3" w:rsidRDefault="00930DF9" w:rsidP="00A647CA">
      <w:pPr>
        <w:spacing w:after="0"/>
      </w:pPr>
    </w:p>
    <w:p w:rsidR="00C872A1" w:rsidRDefault="00C872A1" w:rsidP="00A647CA">
      <w:pPr>
        <w:pStyle w:val="NormalHangingIndent3"/>
        <w:spacing w:after="0"/>
        <w:jc w:val="left"/>
      </w:pPr>
      <w:r w:rsidRPr="00503C7F">
        <w:t>(iv)</w:t>
      </w:r>
      <w:r w:rsidRPr="00503C7F">
        <w:tab/>
      </w:r>
      <w:r w:rsidR="001B574A">
        <w:t>T</w:t>
      </w:r>
      <w:r w:rsidRPr="00503C7F">
        <w:t xml:space="preserve">he accuracy or inaccuracy of any representations and warranties made by Borrower under </w:t>
      </w:r>
      <w:r w:rsidR="008220D5">
        <w:t>this Loan Agreement</w:t>
      </w:r>
      <w:r w:rsidRPr="00503C7F">
        <w:t xml:space="preserve"> or any other Loan Document</w:t>
      </w:r>
      <w:r w:rsidR="001B574A">
        <w:t>.</w:t>
      </w:r>
    </w:p>
    <w:p w:rsidR="00930DF9" w:rsidRPr="005A16D3" w:rsidRDefault="00930DF9" w:rsidP="00A647CA">
      <w:pPr>
        <w:spacing w:after="0"/>
      </w:pPr>
    </w:p>
    <w:p w:rsidR="00C872A1" w:rsidRDefault="00C872A1" w:rsidP="00A647CA">
      <w:pPr>
        <w:pStyle w:val="NormalHangingIndent3"/>
        <w:spacing w:after="0"/>
        <w:jc w:val="left"/>
      </w:pPr>
      <w:r w:rsidRPr="00503C7F">
        <w:t>(v)</w:t>
      </w:r>
      <w:r w:rsidRPr="00503C7F">
        <w:tab/>
      </w:r>
      <w:r w:rsidR="001B574A">
        <w:t>T</w:t>
      </w:r>
      <w:r w:rsidRPr="00503C7F">
        <w:t>he release of Borrower or any other Person, by Lender or by operation of law, from performance of any obligation under any Loan Document</w:t>
      </w:r>
      <w:r w:rsidR="001B574A">
        <w:t>.</w:t>
      </w:r>
    </w:p>
    <w:p w:rsidR="00930DF9" w:rsidRPr="005A16D3" w:rsidRDefault="00930DF9" w:rsidP="00A647CA">
      <w:pPr>
        <w:spacing w:after="0"/>
      </w:pPr>
    </w:p>
    <w:p w:rsidR="00C872A1" w:rsidRDefault="00C872A1" w:rsidP="00A647CA">
      <w:pPr>
        <w:pStyle w:val="NormalHangingIndent3"/>
        <w:spacing w:after="0"/>
        <w:jc w:val="left"/>
      </w:pPr>
      <w:r w:rsidRPr="00503C7F">
        <w:t>(vi)</w:t>
      </w:r>
      <w:r w:rsidRPr="00503C7F">
        <w:tab/>
      </w:r>
      <w:r w:rsidR="001B574A">
        <w:t>T</w:t>
      </w:r>
      <w:r w:rsidRPr="00503C7F">
        <w:t>he release or substitution in whole or in part of any security for the Indebtedness</w:t>
      </w:r>
      <w:r w:rsidR="001B574A">
        <w:t>.</w:t>
      </w:r>
    </w:p>
    <w:p w:rsidR="007964FB" w:rsidRPr="005A16D3" w:rsidRDefault="007964FB" w:rsidP="00A647CA">
      <w:pPr>
        <w:spacing w:after="0"/>
      </w:pPr>
    </w:p>
    <w:p w:rsidR="00C872A1" w:rsidRDefault="00C872A1" w:rsidP="00A647CA">
      <w:pPr>
        <w:pStyle w:val="NormalHangingIndent3"/>
        <w:spacing w:after="0"/>
        <w:jc w:val="left"/>
      </w:pPr>
      <w:r w:rsidRPr="00503C7F">
        <w:t>(vii)</w:t>
      </w:r>
      <w:r w:rsidR="00696787" w:rsidRPr="00503C7F">
        <w:tab/>
      </w:r>
      <w:r w:rsidRPr="00503C7F">
        <w:t>Lender</w:t>
      </w:r>
      <w:r w:rsidR="00350C47">
        <w:t>’</w:t>
      </w:r>
      <w:r w:rsidRPr="00503C7F">
        <w:t xml:space="preserve">s failure to properly perfect any </w:t>
      </w:r>
      <w:r w:rsidR="007501F6">
        <w:t>Lien</w:t>
      </w:r>
      <w:r w:rsidRPr="00503C7F">
        <w:t xml:space="preserve"> or security interest given as security for the Indebtedness.</w:t>
      </w:r>
    </w:p>
    <w:p w:rsidR="007964FB" w:rsidRPr="005A16D3" w:rsidRDefault="007964FB" w:rsidP="00A647CA">
      <w:pPr>
        <w:spacing w:after="0"/>
      </w:pPr>
    </w:p>
    <w:p w:rsidR="00C872A1" w:rsidRDefault="00C872A1" w:rsidP="00A647CA">
      <w:pPr>
        <w:pStyle w:val="NormalHangingIndent2"/>
        <w:spacing w:after="0"/>
        <w:jc w:val="left"/>
      </w:pPr>
      <w:r w:rsidRPr="00503C7F">
        <w:t>(</w:t>
      </w:r>
      <w:r w:rsidR="00E12777">
        <w:t>i</w:t>
      </w:r>
      <w:r w:rsidRPr="00503C7F">
        <w:t>)</w:t>
      </w:r>
      <w:r w:rsidRPr="00503C7F">
        <w:tab/>
      </w:r>
      <w:r w:rsidRPr="00503C7F">
        <w:rPr>
          <w:u w:val="single"/>
        </w:rPr>
        <w:t>Payments by Borrower</w:t>
      </w:r>
      <w:r w:rsidR="0016237C">
        <w:t xml:space="preserve">. </w:t>
      </w:r>
      <w:r w:rsidRPr="00503C7F">
        <w:t>Borrower will, at its own cost and expense, do all of the following:</w:t>
      </w:r>
    </w:p>
    <w:p w:rsidR="007964FB" w:rsidRPr="005A16D3" w:rsidRDefault="007964FB" w:rsidP="00A647CA">
      <w:pPr>
        <w:spacing w:after="0"/>
      </w:pPr>
    </w:p>
    <w:p w:rsidR="00C872A1" w:rsidRDefault="00C872A1" w:rsidP="00A647CA">
      <w:pPr>
        <w:pStyle w:val="NormalHangingIndent3"/>
        <w:spacing w:after="0"/>
        <w:jc w:val="left"/>
      </w:pPr>
      <w:r w:rsidRPr="00503C7F">
        <w:t>(i)</w:t>
      </w:r>
      <w:r w:rsidRPr="00503C7F">
        <w:tab/>
      </w:r>
      <w:r w:rsidR="001B574A">
        <w:t>P</w:t>
      </w:r>
      <w:r w:rsidRPr="00503C7F">
        <w:t>ay or satisfy any judgment or decree that may be entered against any Indemnitee or Indemnitees in any legal or administrative proceeding incident to any matters against which Indemnitees are entitled to be i</w:t>
      </w:r>
      <w:r w:rsidR="001B574A">
        <w:t>ndemnified under this Article X.</w:t>
      </w:r>
    </w:p>
    <w:p w:rsidR="007964FB" w:rsidRPr="005A16D3" w:rsidRDefault="007964FB" w:rsidP="00A647CA">
      <w:pPr>
        <w:spacing w:after="0"/>
      </w:pPr>
    </w:p>
    <w:p w:rsidR="00C872A1" w:rsidRDefault="00C872A1" w:rsidP="00A647CA">
      <w:pPr>
        <w:pStyle w:val="NormalHangingIndent3"/>
        <w:spacing w:after="0"/>
        <w:jc w:val="left"/>
      </w:pPr>
      <w:r w:rsidRPr="00503C7F">
        <w:t>(ii)</w:t>
      </w:r>
      <w:r w:rsidRPr="00503C7F">
        <w:tab/>
      </w:r>
      <w:r w:rsidR="001B574A">
        <w:t>R</w:t>
      </w:r>
      <w:r w:rsidRPr="00503C7F">
        <w:t>eimburse Indemnitees for any expenses paid or incurred in connection with any matters against which Indemnitees are entitled to be indem</w:t>
      </w:r>
      <w:r w:rsidR="001B574A">
        <w:t>nified under this Article X.</w:t>
      </w:r>
    </w:p>
    <w:p w:rsidR="007964FB" w:rsidRPr="005A16D3" w:rsidRDefault="007964FB" w:rsidP="00A647CA">
      <w:pPr>
        <w:spacing w:after="0"/>
      </w:pPr>
    </w:p>
    <w:p w:rsidR="00C872A1" w:rsidRDefault="00C872A1" w:rsidP="00A647CA">
      <w:pPr>
        <w:pStyle w:val="NormalHangingIndent3"/>
        <w:spacing w:after="0"/>
        <w:jc w:val="left"/>
      </w:pPr>
      <w:r w:rsidRPr="00503C7F">
        <w:t>(iii)</w:t>
      </w:r>
      <w:r w:rsidRPr="00503C7F">
        <w:tab/>
      </w:r>
      <w:r w:rsidR="001B574A">
        <w:t>R</w:t>
      </w:r>
      <w:r w:rsidRPr="00503C7F">
        <w:t>eimburse Indemnitees for any and all expenses, including Attorneys</w:t>
      </w:r>
      <w:r w:rsidR="00350C47">
        <w:t>’</w:t>
      </w:r>
      <w:r w:rsidRPr="00503C7F">
        <w:t xml:space="preserve"> Fees and Costs, paid or incurred in connection with the enforcement by Indemnitees of their rights under this Article</w:t>
      </w:r>
      <w:r w:rsidR="003C578A">
        <w:t xml:space="preserve"> </w:t>
      </w:r>
      <w:r w:rsidRPr="00503C7F">
        <w:t>X, or in monitoring and participating in any legal or administrative proceeding.</w:t>
      </w:r>
    </w:p>
    <w:p w:rsidR="007964FB" w:rsidRPr="005A16D3" w:rsidRDefault="007964FB" w:rsidP="00A647CA">
      <w:pPr>
        <w:spacing w:after="0"/>
      </w:pPr>
    </w:p>
    <w:p w:rsidR="00C872A1" w:rsidRDefault="00E12777" w:rsidP="00426DBD">
      <w:pPr>
        <w:pStyle w:val="NormalHangingIndent2"/>
        <w:spacing w:after="0"/>
        <w:jc w:val="left"/>
      </w:pPr>
      <w:r w:rsidRPr="00426DBD">
        <w:t>(j)</w:t>
      </w:r>
      <w:r w:rsidRPr="00426DBD">
        <w:tab/>
      </w:r>
      <w:r w:rsidR="00C872A1" w:rsidRPr="00503C7F">
        <w:rPr>
          <w:u w:val="single"/>
        </w:rPr>
        <w:t>Other Obligations</w:t>
      </w:r>
      <w:r w:rsidR="0016237C">
        <w:t xml:space="preserve">. </w:t>
      </w:r>
      <w:r w:rsidR="00C872A1" w:rsidRPr="00503C7F">
        <w:t xml:space="preserve">The provisions of this Article X will be in addition to any and all other obligations and liabilities that Borrower may have under applicable law or under other Loan Documents, and each Indemnitee will be entitled to indemnification under this Article X without regard to whether Lender or that Indemnitee has exercised any rights against the Mortgaged Property or any other security, pursued any rights against any </w:t>
      </w:r>
      <w:r w:rsidR="003A4718">
        <w:t>Guarantor</w:t>
      </w:r>
      <w:r w:rsidR="00C872A1" w:rsidRPr="00503C7F">
        <w:t>, or pursued any other rights available under the Loan Documents or applicable law</w:t>
      </w:r>
      <w:r w:rsidR="0016237C">
        <w:t xml:space="preserve">. </w:t>
      </w:r>
      <w:r w:rsidR="00C872A1" w:rsidRPr="00503C7F">
        <w:t>If Borrower consists of more than one Person, the obligation of those Persons to indemnify the Indemnitees under this Article X will be joint and several</w:t>
      </w:r>
      <w:r w:rsidR="0016237C">
        <w:t xml:space="preserve">. </w:t>
      </w:r>
      <w:r w:rsidR="00C872A1" w:rsidRPr="00503C7F">
        <w:t>The obligation of Borrower to indemnify the Indemnitees under this Article X will survive any repayment or discharge of the Indebtedness, any foreclosure proceeding, any foreclosure sale, any delivery of any deed in lieu of foreclosure, and any release of record of the Lien of the Security Instrument</w:t>
      </w:r>
      <w:r w:rsidR="0016237C">
        <w:t xml:space="preserve">. </w:t>
      </w:r>
      <w:r w:rsidR="00C872A1" w:rsidRPr="00503C7F">
        <w:t>Notwithstanding the foregoing, if Lender has never been a mortgagee-in-possession of, or held title to, the Mortgaged Property, Borrower will have no obligation to indemnify the Indemnitees under this Article X after the date of the release of record of the Lien of the Security Instrument by payment in full at the Maturity Date or by voluntary prepayment in full.</w:t>
      </w:r>
    </w:p>
    <w:p w:rsidR="007964FB" w:rsidRPr="005A16D3" w:rsidRDefault="007964FB" w:rsidP="00A647CA">
      <w:pPr>
        <w:spacing w:after="0"/>
      </w:pPr>
    </w:p>
    <w:p w:rsidR="00256DF9" w:rsidRDefault="00256DF9" w:rsidP="00A647CA">
      <w:pPr>
        <w:spacing w:after="0"/>
        <w:ind w:left="720"/>
      </w:pPr>
      <w:r w:rsidRPr="008C6ECF">
        <w:t>(</w:t>
      </w:r>
      <w:r w:rsidR="00E567FC">
        <w:t>k</w:t>
      </w:r>
      <w:r w:rsidRPr="008C6ECF">
        <w:t>)</w:t>
      </w:r>
      <w:r w:rsidRPr="008C6ECF">
        <w:tab/>
        <w:t>Reserved.</w:t>
      </w:r>
    </w:p>
    <w:p w:rsidR="007964FB" w:rsidRDefault="007964FB" w:rsidP="00A647CA">
      <w:pPr>
        <w:spacing w:after="0"/>
        <w:ind w:left="720"/>
      </w:pPr>
    </w:p>
    <w:p w:rsidR="000075CB" w:rsidRPr="008C6ECF" w:rsidRDefault="000075CB" w:rsidP="00A647CA">
      <w:pPr>
        <w:spacing w:after="0"/>
        <w:rPr>
          <w:b/>
        </w:rPr>
      </w:pPr>
      <w:r>
        <w:rPr>
          <w:b/>
        </w:rPr>
        <w:t>10.03</w:t>
      </w:r>
      <w:r>
        <w:rPr>
          <w:b/>
        </w:rPr>
        <w:tab/>
        <w:t>Reserved.</w:t>
      </w:r>
    </w:p>
    <w:p w:rsidR="000075CB" w:rsidRDefault="000075CB" w:rsidP="00A647CA">
      <w:pPr>
        <w:pStyle w:val="HeadingJustified"/>
        <w:spacing w:after="0"/>
        <w:jc w:val="left"/>
      </w:pPr>
    </w:p>
    <w:p w:rsidR="00C872A1" w:rsidRPr="00503C7F" w:rsidRDefault="00C872A1" w:rsidP="00A647CA">
      <w:pPr>
        <w:pStyle w:val="HeadingJustified"/>
        <w:spacing w:after="0"/>
        <w:jc w:val="left"/>
      </w:pPr>
      <w:r w:rsidRPr="00503C7F">
        <w:t>ARTICLE XI</w:t>
      </w:r>
      <w:r w:rsidR="00EB3CC9">
        <w:t xml:space="preserve"> </w:t>
      </w:r>
      <w:r w:rsidR="00BA6998">
        <w:tab/>
      </w:r>
      <w:r w:rsidR="00EB3CC9">
        <w:t xml:space="preserve">MISCELLANEOUS </w:t>
      </w:r>
      <w:r w:rsidRPr="00503C7F">
        <w:t>PROVISIONS.</w:t>
      </w:r>
    </w:p>
    <w:p w:rsidR="007964FB" w:rsidRDefault="007964FB" w:rsidP="00A647CA">
      <w:pPr>
        <w:spacing w:after="0"/>
        <w:ind w:left="748" w:hanging="748"/>
        <w:jc w:val="left"/>
        <w:rPr>
          <w:b/>
        </w:rPr>
      </w:pPr>
    </w:p>
    <w:p w:rsidR="00C872A1" w:rsidRDefault="00C872A1" w:rsidP="00A647CA">
      <w:pPr>
        <w:spacing w:after="0"/>
        <w:ind w:left="748" w:hanging="748"/>
        <w:jc w:val="left"/>
      </w:pPr>
      <w:r w:rsidRPr="00F74F49">
        <w:rPr>
          <w:b/>
        </w:rPr>
        <w:t>11.01</w:t>
      </w:r>
      <w:r w:rsidRPr="00F74F49">
        <w:rPr>
          <w:b/>
        </w:rPr>
        <w:tab/>
        <w:t>Waiver of Statute of Limitations, Offsets and Counterclaims</w:t>
      </w:r>
      <w:r w:rsidR="0016237C" w:rsidRPr="00F74F49">
        <w:rPr>
          <w:b/>
        </w:rPr>
        <w:t>.</w:t>
      </w:r>
      <w:r w:rsidR="0016237C">
        <w:t xml:space="preserve"> </w:t>
      </w:r>
      <w:r w:rsidRPr="00503C7F">
        <w:t xml:space="preserve">Borrower waives the right to assert any statute of limitations as a bar to the enforcement of </w:t>
      </w:r>
      <w:r w:rsidR="008220D5">
        <w:t>this Loan Agreement</w:t>
      </w:r>
      <w:r w:rsidRPr="00503C7F">
        <w:t xml:space="preserve"> or the Lien of the Security Instrument or to any action brought to enforce any Loan Document</w:t>
      </w:r>
      <w:r w:rsidR="0016237C">
        <w:t xml:space="preserve">. </w:t>
      </w:r>
      <w:r w:rsidRPr="00503C7F">
        <w:t>Borrower waives the right to assert a counterclaim, other than a compulsory counterclaim, in any action or proceeding brought against it by Lender or otherwise to offset any obligations to make the payments required by the Loan Documents</w:t>
      </w:r>
      <w:r w:rsidR="0016237C">
        <w:t xml:space="preserve">. </w:t>
      </w:r>
      <w:r w:rsidRPr="00503C7F">
        <w:t>No failure by Lender to perform any of its obligations under the Loan Documents will be a valid defense to, or result in any offset against, any payments that Borrower is obligated to make under any of the Loan Documents.</w:t>
      </w:r>
    </w:p>
    <w:p w:rsidR="007964FB" w:rsidRPr="00503C7F" w:rsidRDefault="007964FB" w:rsidP="00A647CA">
      <w:pPr>
        <w:spacing w:after="0"/>
        <w:ind w:left="748" w:hanging="748"/>
        <w:jc w:val="left"/>
      </w:pPr>
    </w:p>
    <w:p w:rsidR="00C872A1" w:rsidRDefault="00C872A1" w:rsidP="00A647CA">
      <w:pPr>
        <w:pStyle w:val="NormalHangingIndent1"/>
        <w:keepNext/>
        <w:spacing w:after="0"/>
        <w:jc w:val="left"/>
        <w:rPr>
          <w:b/>
        </w:rPr>
      </w:pPr>
      <w:r w:rsidRPr="00F74F49">
        <w:rPr>
          <w:b/>
        </w:rPr>
        <w:t>11.02</w:t>
      </w:r>
      <w:r w:rsidRPr="00F74F49">
        <w:rPr>
          <w:b/>
        </w:rPr>
        <w:tab/>
        <w:t xml:space="preserve">Governing Law; Consent to Jurisdiction and Venue. </w:t>
      </w:r>
    </w:p>
    <w:p w:rsidR="007964FB" w:rsidRPr="00A647CA" w:rsidRDefault="007964FB" w:rsidP="00A647CA">
      <w:pPr>
        <w:spacing w:after="0"/>
      </w:pPr>
    </w:p>
    <w:p w:rsidR="00C872A1" w:rsidRDefault="005E340E" w:rsidP="00A647CA">
      <w:pPr>
        <w:pStyle w:val="NormalHangingIndent2"/>
        <w:spacing w:after="0"/>
        <w:jc w:val="left"/>
      </w:pPr>
      <w:r>
        <w:t>(a)</w:t>
      </w:r>
      <w:r>
        <w:tab/>
      </w:r>
      <w:r w:rsidR="008220D5">
        <w:t>This Loan Agreement</w:t>
      </w:r>
      <w:r w:rsidR="00C872A1" w:rsidRPr="00503C7F">
        <w:t xml:space="preserve">, and any Loan Document which does not itself expressly identify the law </w:t>
      </w:r>
      <w:r>
        <w:t>which</w:t>
      </w:r>
      <w:r w:rsidR="00C872A1" w:rsidRPr="00503C7F">
        <w:t xml:space="preserve"> is to apply to it, will be governed by the laws of the Property Jurisdiction.</w:t>
      </w:r>
    </w:p>
    <w:p w:rsidR="007964FB" w:rsidRPr="005A16D3" w:rsidRDefault="007964FB" w:rsidP="00A647CA">
      <w:pPr>
        <w:spacing w:after="0"/>
      </w:pPr>
    </w:p>
    <w:p w:rsidR="00C872A1" w:rsidRDefault="00C872A1" w:rsidP="00A647CA">
      <w:pPr>
        <w:pStyle w:val="NormalHangingIndent2"/>
        <w:spacing w:after="0"/>
        <w:jc w:val="left"/>
      </w:pPr>
      <w:r w:rsidRPr="00503C7F">
        <w:t>(b)</w:t>
      </w:r>
      <w:r w:rsidRPr="00503C7F">
        <w:tab/>
        <w:t xml:space="preserve">Borrower agrees that any controversy arising under or in relation to the Note, the Security Instrument, </w:t>
      </w:r>
      <w:r w:rsidR="008220D5">
        <w:t>this Loan Agreement</w:t>
      </w:r>
      <w:r w:rsidRPr="00503C7F">
        <w:t xml:space="preserve"> or any other Loan Document may be litigated in the Property Jurisdiction</w:t>
      </w:r>
      <w:r w:rsidR="0016237C">
        <w:t xml:space="preserve">. </w:t>
      </w:r>
      <w:r w:rsidRPr="00503C7F">
        <w:t>The state and federal courts and authorities with jurisdiction in the Property Jurisdiction will have jurisdiction over all controversies that may arise under or in relation to the Note, any security for the Indebtedness or any other Loan Document</w:t>
      </w:r>
      <w:r w:rsidR="0016237C">
        <w:t xml:space="preserve">. </w:t>
      </w:r>
      <w:r w:rsidRPr="00503C7F">
        <w:t>Borrower irrevocably consents to service, jurisdiction and venue of such courts for any such litigation and waives any other venue to which it might be entitled by virtue of domicile, habitual residence or otherwise</w:t>
      </w:r>
      <w:r w:rsidR="0016237C">
        <w:t xml:space="preserve">. </w:t>
      </w:r>
      <w:r w:rsidRPr="00503C7F">
        <w:t xml:space="preserve">However, nothing in this </w:t>
      </w:r>
      <w:r w:rsidR="006647CD">
        <w:t>Section</w:t>
      </w:r>
      <w:r w:rsidR="003C578A">
        <w:t xml:space="preserve"> </w:t>
      </w:r>
      <w:r w:rsidRPr="00503C7F">
        <w:t>11.02 is intended to limit Lender</w:t>
      </w:r>
      <w:r w:rsidR="00350C47">
        <w:t>’</w:t>
      </w:r>
      <w:r w:rsidRPr="00503C7F">
        <w:t xml:space="preserve">s right to bring any suit, action or proceeding relating to matters under </w:t>
      </w:r>
      <w:r w:rsidR="008220D5">
        <w:t>this Loan Agreement</w:t>
      </w:r>
      <w:r w:rsidRPr="00503C7F">
        <w:t xml:space="preserve"> in any court of any other jurisdiction.</w:t>
      </w:r>
    </w:p>
    <w:p w:rsidR="007964FB" w:rsidRPr="005A16D3" w:rsidRDefault="007964FB" w:rsidP="00A647CA">
      <w:pPr>
        <w:spacing w:after="0"/>
      </w:pPr>
    </w:p>
    <w:p w:rsidR="00C872A1" w:rsidRDefault="00C872A1" w:rsidP="00A647CA">
      <w:pPr>
        <w:pStyle w:val="NormalHangingIndent1"/>
        <w:keepNext/>
        <w:spacing w:after="0"/>
        <w:jc w:val="left"/>
        <w:rPr>
          <w:b/>
        </w:rPr>
      </w:pPr>
      <w:r w:rsidRPr="00F74F49">
        <w:rPr>
          <w:b/>
        </w:rPr>
        <w:t>11.03</w:t>
      </w:r>
      <w:r w:rsidRPr="00F74F49">
        <w:rPr>
          <w:b/>
        </w:rPr>
        <w:tab/>
        <w:t xml:space="preserve">Notice. </w:t>
      </w:r>
    </w:p>
    <w:p w:rsidR="007964FB" w:rsidRPr="00A647CA" w:rsidRDefault="007964FB" w:rsidP="00A647CA">
      <w:pPr>
        <w:spacing w:after="0"/>
      </w:pPr>
    </w:p>
    <w:p w:rsidR="00C872A1" w:rsidRDefault="00C872A1" w:rsidP="00A647CA">
      <w:pPr>
        <w:pStyle w:val="NormalHangingIndent2"/>
        <w:spacing w:after="0"/>
        <w:jc w:val="left"/>
      </w:pPr>
      <w:r w:rsidRPr="00503C7F">
        <w:t>(a)</w:t>
      </w:r>
      <w:r w:rsidRPr="00503C7F">
        <w:tab/>
        <w:t xml:space="preserve">All Notices under or concerning </w:t>
      </w:r>
      <w:r w:rsidR="008220D5">
        <w:t>this Loan Agreement</w:t>
      </w:r>
      <w:r w:rsidRPr="00503C7F">
        <w:t xml:space="preserve"> will be in writing</w:t>
      </w:r>
      <w:r w:rsidR="0016237C">
        <w:t xml:space="preserve">. </w:t>
      </w:r>
      <w:r w:rsidRPr="00503C7F">
        <w:t>Each Notice will be deemed given on the earliest to occur of</w:t>
      </w:r>
      <w:r w:rsidR="00A349A2">
        <w:t xml:space="preserve">: </w:t>
      </w:r>
      <w:r w:rsidRPr="00503C7F">
        <w:t xml:space="preserve"> (i) the date when the Notice is received by the</w:t>
      </w:r>
      <w:r w:rsidR="00A63C1C">
        <w:t xml:space="preserve"> addressee,</w:t>
      </w:r>
      <w:r w:rsidRPr="00503C7F">
        <w:t xml:space="preserve"> (ii) the first Business Day after the Notice is delivered to a recognized overnight courier service, with arrangements made for payment of charges</w:t>
      </w:r>
      <w:r w:rsidR="00A63C1C">
        <w:t xml:space="preserve"> for next Business Day delivery,</w:t>
      </w:r>
      <w:r w:rsidRPr="00503C7F">
        <w:t xml:space="preserve"> or (iii) the third Business Day after the Notice is deposited in the United States mail with postage prepaid, certified mail, return receipt requested</w:t>
      </w:r>
      <w:r w:rsidR="0016237C">
        <w:t xml:space="preserve">. </w:t>
      </w:r>
      <w:r w:rsidRPr="00503C7F">
        <w:t xml:space="preserve">Addresses for Notice are </w:t>
      </w:r>
      <w:r w:rsidR="00E567FC">
        <w:t xml:space="preserve">set forth in </w:t>
      </w:r>
      <w:r w:rsidR="00376D42">
        <w:t>the Summary</w:t>
      </w:r>
    </w:p>
    <w:p w:rsidR="003C578A" w:rsidRPr="003C578A" w:rsidRDefault="003C578A" w:rsidP="00426DBD">
      <w:pPr>
        <w:spacing w:after="0"/>
        <w:jc w:val="left"/>
      </w:pPr>
    </w:p>
    <w:p w:rsidR="00FF3544" w:rsidRPr="0095028C" w:rsidRDefault="00FF3544" w:rsidP="000F4165">
      <w:pPr>
        <w:pStyle w:val="NormalHangingIndent2"/>
        <w:spacing w:after="0"/>
        <w:ind w:firstLine="0"/>
        <w:jc w:val="left"/>
      </w:pPr>
      <w:r w:rsidRPr="0095028C">
        <w:t>Lender will endeavor to provide a courtesy copy of any Notice given to Borrower by Lender</w:t>
      </w:r>
      <w:r w:rsidR="0051009A">
        <w:t xml:space="preserve"> to the Person</w:t>
      </w:r>
      <w:r w:rsidRPr="0095028C">
        <w:t xml:space="preserve"> at the address</w:t>
      </w:r>
      <w:r w:rsidR="00E567FC">
        <w:t xml:space="preserve"> set forth in </w:t>
      </w:r>
      <w:r w:rsidR="00376D42">
        <w:t>the Summary</w:t>
      </w:r>
      <w:r w:rsidRPr="0095028C">
        <w:t>. However, the failure to provide such courtesy copy will not affect the validity or sufficiency of any Notice to Borrower, will not affect Lender</w:t>
      </w:r>
      <w:r w:rsidR="00350C47">
        <w:t>’</w:t>
      </w:r>
      <w:r w:rsidRPr="0095028C">
        <w:t xml:space="preserve">s rights and remedies under this Loan Agreement or any other Loan Document, and will not subject Lender to any claims by or liability to Borrower or any other Person. No </w:t>
      </w:r>
      <w:r w:rsidR="00811357">
        <w:t>P</w:t>
      </w:r>
      <w:r w:rsidRPr="0095028C">
        <w:t xml:space="preserve">erson listed </w:t>
      </w:r>
      <w:r w:rsidR="00C00B81">
        <w:t xml:space="preserve">as a courtesy copy Notice recipient </w:t>
      </w:r>
      <w:r w:rsidRPr="0095028C">
        <w:t>will be a third-party beneficiary of any of the Loan Documents.</w:t>
      </w:r>
    </w:p>
    <w:p w:rsidR="00FF3544" w:rsidRPr="00FF3544" w:rsidRDefault="00FF3544" w:rsidP="003D4B9D">
      <w:pPr>
        <w:spacing w:after="0"/>
        <w:jc w:val="left"/>
      </w:pPr>
    </w:p>
    <w:p w:rsidR="00C872A1" w:rsidRDefault="00C872A1" w:rsidP="00A647CA">
      <w:pPr>
        <w:pStyle w:val="NormalHangingIndent2"/>
        <w:spacing w:after="0"/>
        <w:jc w:val="left"/>
      </w:pPr>
      <w:r w:rsidRPr="00503C7F">
        <w:t>(b)</w:t>
      </w:r>
      <w:r w:rsidRPr="00503C7F">
        <w:tab/>
        <w:t xml:space="preserve">Any party to </w:t>
      </w:r>
      <w:r w:rsidR="008220D5">
        <w:t>this Loan Agreement</w:t>
      </w:r>
      <w:r w:rsidRPr="00503C7F">
        <w:t xml:space="preserve"> may change the address to which Notices intended for it are to be directed by means of Notice given to the other </w:t>
      </w:r>
      <w:r w:rsidR="00034739">
        <w:t>party</w:t>
      </w:r>
      <w:r w:rsidRPr="00503C7F">
        <w:t xml:space="preserve"> in accordance with this </w:t>
      </w:r>
      <w:r w:rsidR="006647CD">
        <w:t>Section</w:t>
      </w:r>
      <w:r w:rsidR="003C578A">
        <w:t xml:space="preserve"> </w:t>
      </w:r>
      <w:r w:rsidRPr="00503C7F">
        <w:t>11.03</w:t>
      </w:r>
      <w:r w:rsidR="0016237C">
        <w:t xml:space="preserve">. </w:t>
      </w:r>
      <w:r w:rsidRPr="00503C7F">
        <w:t xml:space="preserve">Each party agrees that it will not refuse or reject delivery of any Notice given in accordance with this </w:t>
      </w:r>
      <w:r w:rsidR="006647CD">
        <w:t>Section</w:t>
      </w:r>
      <w:r w:rsidR="003C578A">
        <w:t xml:space="preserve"> </w:t>
      </w:r>
      <w:r w:rsidRPr="00503C7F">
        <w:t xml:space="preserve">11.03, that it will acknowledge, in writing, the receipt of any Notice upon request by the other party and that any Notice rejected or refused by it will be deemed for purposes of this </w:t>
      </w:r>
      <w:r w:rsidR="006647CD">
        <w:t>Section</w:t>
      </w:r>
      <w:r w:rsidR="003C578A">
        <w:t xml:space="preserve"> </w:t>
      </w:r>
      <w:r w:rsidRPr="00503C7F">
        <w:t>11.03 to have been received by the rejecting party on the date so refused or rejected, as conclusively established by the records of the U.S. Postal Service or the courier service.</w:t>
      </w:r>
    </w:p>
    <w:p w:rsidR="007964FB" w:rsidRPr="005A16D3" w:rsidRDefault="007964FB" w:rsidP="00A647CA">
      <w:pPr>
        <w:spacing w:after="0"/>
      </w:pPr>
    </w:p>
    <w:p w:rsidR="00C872A1" w:rsidRDefault="00C872A1" w:rsidP="00A647CA">
      <w:pPr>
        <w:pStyle w:val="NormalHangingIndent2"/>
        <w:spacing w:after="0"/>
        <w:jc w:val="left"/>
      </w:pPr>
      <w:r w:rsidRPr="00503C7F">
        <w:t>(c)</w:t>
      </w:r>
      <w:r w:rsidRPr="00503C7F">
        <w:tab/>
        <w:t xml:space="preserve">Any Notice under the Note and any other Loan Document that does not specify how Notices are to be given will be given in accordance with this </w:t>
      </w:r>
      <w:r w:rsidR="006647CD">
        <w:t>Section</w:t>
      </w:r>
      <w:r w:rsidR="003C578A">
        <w:t xml:space="preserve"> </w:t>
      </w:r>
      <w:r w:rsidRPr="00503C7F">
        <w:t>11.03.</w:t>
      </w:r>
    </w:p>
    <w:p w:rsidR="007964FB" w:rsidRPr="005A16D3" w:rsidRDefault="007964FB" w:rsidP="00A647CA">
      <w:pPr>
        <w:spacing w:after="0"/>
      </w:pPr>
    </w:p>
    <w:p w:rsidR="00EF0C21" w:rsidRDefault="00EF0C21" w:rsidP="00A647CA">
      <w:pPr>
        <w:spacing w:after="0"/>
        <w:ind w:left="1440" w:hanging="720"/>
      </w:pPr>
      <w:r>
        <w:t>(d)</w:t>
      </w:r>
      <w:r>
        <w:tab/>
        <w:t>Reserved.</w:t>
      </w:r>
    </w:p>
    <w:p w:rsidR="007964FB" w:rsidRPr="008C6ECF" w:rsidRDefault="007964FB" w:rsidP="00A647CA">
      <w:pPr>
        <w:spacing w:after="0"/>
        <w:ind w:left="1440" w:hanging="720"/>
      </w:pPr>
    </w:p>
    <w:p w:rsidR="007964FB" w:rsidRDefault="00C872A1" w:rsidP="00A647CA">
      <w:pPr>
        <w:pStyle w:val="NormalHangingIndent1"/>
        <w:spacing w:after="0"/>
        <w:jc w:val="left"/>
      </w:pPr>
      <w:r w:rsidRPr="00F74F49">
        <w:rPr>
          <w:b/>
        </w:rPr>
        <w:t>11.04</w:t>
      </w:r>
      <w:r w:rsidRPr="00F74F49">
        <w:rPr>
          <w:b/>
        </w:rPr>
        <w:tab/>
        <w:t>Successors and Assigns Bound.</w:t>
      </w:r>
      <w:r w:rsidRPr="00503C7F">
        <w:t xml:space="preserve"> </w:t>
      </w:r>
      <w:r w:rsidR="008220D5">
        <w:t>This Loan Agreement</w:t>
      </w:r>
      <w:r w:rsidRPr="00503C7F">
        <w:t xml:space="preserve"> will bind the respective successors and assigns of Borrower and Lender, and the rights granted by </w:t>
      </w:r>
      <w:r w:rsidR="008220D5">
        <w:t>this Loan Agreement</w:t>
      </w:r>
      <w:r w:rsidRPr="00503C7F">
        <w:t xml:space="preserve"> will inure to Lender</w:t>
      </w:r>
      <w:r w:rsidR="00350C47">
        <w:t>’</w:t>
      </w:r>
      <w:r w:rsidRPr="00503C7F">
        <w:t>s successors and assigns.</w:t>
      </w:r>
    </w:p>
    <w:p w:rsidR="00C872A1" w:rsidRPr="00503C7F" w:rsidRDefault="00C872A1" w:rsidP="00A647CA">
      <w:pPr>
        <w:pStyle w:val="NormalHangingIndent1"/>
        <w:spacing w:after="0"/>
        <w:jc w:val="left"/>
      </w:pPr>
    </w:p>
    <w:p w:rsidR="00C872A1" w:rsidRDefault="00C872A1" w:rsidP="00A647CA">
      <w:pPr>
        <w:pStyle w:val="NormalHangingIndent1"/>
        <w:spacing w:after="0"/>
        <w:jc w:val="left"/>
      </w:pPr>
      <w:r w:rsidRPr="00F74F49">
        <w:rPr>
          <w:b/>
        </w:rPr>
        <w:t>11.05</w:t>
      </w:r>
      <w:r w:rsidRPr="00F74F49">
        <w:rPr>
          <w:b/>
        </w:rPr>
        <w:tab/>
        <w:t xml:space="preserve">Joint and Several </w:t>
      </w:r>
      <w:r w:rsidR="00400B3C">
        <w:rPr>
          <w:b/>
        </w:rPr>
        <w:t>(and</w:t>
      </w:r>
      <w:r w:rsidR="00C266DE">
        <w:rPr>
          <w:b/>
        </w:rPr>
        <w:t xml:space="preserve"> Solidary) </w:t>
      </w:r>
      <w:r w:rsidRPr="00F74F49">
        <w:rPr>
          <w:b/>
        </w:rPr>
        <w:t>Liability.</w:t>
      </w:r>
      <w:r w:rsidRPr="00503C7F">
        <w:t xml:space="preserve"> If more than one Person signs </w:t>
      </w:r>
      <w:r w:rsidR="008220D5">
        <w:t>this Loan Agreement</w:t>
      </w:r>
      <w:r w:rsidRPr="00503C7F">
        <w:t xml:space="preserve"> as Borrower, the obligations of such </w:t>
      </w:r>
      <w:r w:rsidR="00E5358C" w:rsidRPr="00503C7F">
        <w:t>Persons</w:t>
      </w:r>
      <w:r w:rsidRPr="00503C7F">
        <w:t xml:space="preserve"> will be joint and several</w:t>
      </w:r>
      <w:r w:rsidR="00400B3C">
        <w:t xml:space="preserve">. For a Mortgaged Property located </w:t>
      </w:r>
      <w:r w:rsidR="000D0BE5">
        <w:t xml:space="preserve">in </w:t>
      </w:r>
      <w:r w:rsidR="00400B3C">
        <w:t xml:space="preserve">Louisiana, if more than one Person signs this Loan Agreement as Borrower, the obligations of such Persons </w:t>
      </w:r>
      <w:r w:rsidR="00A13B57">
        <w:t xml:space="preserve">will </w:t>
      </w:r>
      <w:r w:rsidR="00400B3C">
        <w:t xml:space="preserve">be joint and several and solidary, and wherever the phrase </w:t>
      </w:r>
      <w:r w:rsidR="007E462C">
        <w:t>“</w:t>
      </w:r>
      <w:r w:rsidR="00400B3C">
        <w:t>joint and several</w:t>
      </w:r>
      <w:r w:rsidR="007E462C">
        <w:t>”</w:t>
      </w:r>
      <w:r w:rsidR="00400B3C">
        <w:t xml:space="preserve"> appears in this </w:t>
      </w:r>
      <w:r w:rsidR="001758DD">
        <w:t xml:space="preserve">Loan </w:t>
      </w:r>
      <w:r w:rsidR="00400B3C">
        <w:t xml:space="preserve">Agreement, the phrase is amended to read </w:t>
      </w:r>
      <w:r w:rsidR="007E462C">
        <w:t>“</w:t>
      </w:r>
      <w:r w:rsidR="00400B3C">
        <w:t>joint, several, and solidary.</w:t>
      </w:r>
      <w:r w:rsidR="007E462C">
        <w:t>”</w:t>
      </w:r>
    </w:p>
    <w:p w:rsidR="007964FB" w:rsidRPr="005A16D3" w:rsidRDefault="007964FB" w:rsidP="00A647CA">
      <w:pPr>
        <w:spacing w:after="0"/>
      </w:pPr>
    </w:p>
    <w:p w:rsidR="00C872A1" w:rsidRPr="00F74F49" w:rsidRDefault="00C872A1" w:rsidP="00A647CA">
      <w:pPr>
        <w:pStyle w:val="NormalHangingIndent1"/>
        <w:keepNext/>
        <w:spacing w:after="0"/>
        <w:jc w:val="left"/>
        <w:rPr>
          <w:b/>
        </w:rPr>
      </w:pPr>
      <w:r w:rsidRPr="00F74F49">
        <w:rPr>
          <w:b/>
        </w:rPr>
        <w:t>11.06</w:t>
      </w:r>
      <w:r w:rsidRPr="00F74F49">
        <w:rPr>
          <w:b/>
        </w:rPr>
        <w:tab/>
        <w:t>Relationship of Parties; No Third</w:t>
      </w:r>
      <w:r w:rsidR="00E567FC">
        <w:rPr>
          <w:b/>
        </w:rPr>
        <w:t>-</w:t>
      </w:r>
      <w:r w:rsidRPr="00F74F49">
        <w:rPr>
          <w:b/>
        </w:rPr>
        <w:t>Party Beneficiary.</w:t>
      </w:r>
    </w:p>
    <w:p w:rsidR="007964FB" w:rsidRDefault="007964FB" w:rsidP="00A647CA">
      <w:pPr>
        <w:pStyle w:val="NormalHangingIndent2"/>
        <w:spacing w:after="0"/>
        <w:jc w:val="left"/>
      </w:pPr>
    </w:p>
    <w:p w:rsidR="00C872A1" w:rsidRDefault="00C872A1" w:rsidP="00A647CA">
      <w:pPr>
        <w:pStyle w:val="NormalHangingIndent2"/>
        <w:spacing w:after="0"/>
        <w:jc w:val="left"/>
      </w:pPr>
      <w:r w:rsidRPr="00503C7F">
        <w:t>(a)</w:t>
      </w:r>
      <w:r w:rsidRPr="00503C7F">
        <w:tab/>
        <w:t xml:space="preserve">The relationship between Lender and Borrower will be solely that of creditor and debtor, respectively, and nothing contained in </w:t>
      </w:r>
      <w:r w:rsidR="008220D5">
        <w:t>this Loan Agreement</w:t>
      </w:r>
      <w:r w:rsidRPr="00503C7F">
        <w:t xml:space="preserve"> will create any other relationship between Lender and Borrower</w:t>
      </w:r>
      <w:r w:rsidR="0016237C">
        <w:t xml:space="preserve">. </w:t>
      </w:r>
      <w:r w:rsidRPr="00503C7F">
        <w:t xml:space="preserve">Nothing contained in </w:t>
      </w:r>
      <w:r w:rsidR="008220D5">
        <w:t>this Loan Agreement</w:t>
      </w:r>
      <w:r w:rsidRPr="00503C7F">
        <w:t xml:space="preserve"> will constitute Lender as a joint venturer, partner or agent of Borrower, or render Lender liable for any debts, obligations, acts, omissions, representations or contracts of Borrower.</w:t>
      </w:r>
    </w:p>
    <w:p w:rsidR="007964FB" w:rsidRPr="005A16D3" w:rsidRDefault="007964FB" w:rsidP="00A647CA">
      <w:pPr>
        <w:spacing w:after="0"/>
      </w:pPr>
    </w:p>
    <w:p w:rsidR="00C872A1" w:rsidRDefault="00C872A1" w:rsidP="00A647CA">
      <w:pPr>
        <w:pStyle w:val="NormalHangingIndent2"/>
        <w:spacing w:after="0"/>
        <w:jc w:val="left"/>
      </w:pPr>
      <w:r w:rsidRPr="00503C7F">
        <w:t>(b)</w:t>
      </w:r>
      <w:r w:rsidRPr="00503C7F">
        <w:tab/>
        <w:t xml:space="preserve">No creditor of any party to </w:t>
      </w:r>
      <w:r w:rsidR="008220D5">
        <w:t>this Loan Agreement</w:t>
      </w:r>
      <w:r w:rsidRPr="00503C7F">
        <w:t xml:space="preserve"> and no other </w:t>
      </w:r>
      <w:r w:rsidR="00AD02D8" w:rsidRPr="00503C7F">
        <w:t>P</w:t>
      </w:r>
      <w:r w:rsidRPr="00503C7F">
        <w:t>erson will be a third</w:t>
      </w:r>
      <w:r w:rsidR="005B6AF5">
        <w:t>-</w:t>
      </w:r>
      <w:r w:rsidRPr="00503C7F">
        <w:t xml:space="preserve">party beneficiary of </w:t>
      </w:r>
      <w:r w:rsidR="008220D5">
        <w:t>this Loan Agreement</w:t>
      </w:r>
      <w:r w:rsidRPr="00503C7F">
        <w:t xml:space="preserve"> or any other Loan Document</w:t>
      </w:r>
      <w:r w:rsidR="0016237C">
        <w:t xml:space="preserve">. </w:t>
      </w:r>
      <w:r w:rsidRPr="00503C7F">
        <w:t>Without limiting the generality of the preceding sentence</w:t>
      </w:r>
      <w:r w:rsidR="003231CF">
        <w:t xml:space="preserve">: </w:t>
      </w:r>
      <w:r w:rsidRPr="00503C7F">
        <w:t xml:space="preserve"> (i) any arrangement (</w:t>
      </w:r>
      <w:r w:rsidR="007E462C">
        <w:t>“</w:t>
      </w:r>
      <w:r w:rsidRPr="00503C7F">
        <w:rPr>
          <w:b/>
          <w:bCs/>
        </w:rPr>
        <w:t>Servicing Arrangement</w:t>
      </w:r>
      <w:r w:rsidR="007E462C">
        <w:t>”</w:t>
      </w:r>
      <w:r w:rsidRPr="00503C7F">
        <w:t>) between Lender and any Loan Servicer for loss sharing or interim advancement of funds will constitute a contractual obligation of such Loan Servicer that is independent of the obligation of Borrower for the payment of the Indebtedness, (ii) Borrower will not be a third</w:t>
      </w:r>
      <w:r w:rsidR="005B6AF5">
        <w:t>-</w:t>
      </w:r>
      <w:r w:rsidRPr="00503C7F">
        <w:t>party beneficiary of any Servicing Arrangement, and (iii) no payment by the Loan Servicer under any Servicing Arrangement will reduce the amount of the Indebtedness.</w:t>
      </w:r>
    </w:p>
    <w:p w:rsidR="007964FB" w:rsidRPr="005A16D3" w:rsidRDefault="007964FB" w:rsidP="00A647CA">
      <w:pPr>
        <w:spacing w:after="0"/>
      </w:pPr>
    </w:p>
    <w:p w:rsidR="00C872A1" w:rsidRDefault="00C872A1" w:rsidP="00A647CA">
      <w:pPr>
        <w:pStyle w:val="NormalHangingIndent1"/>
        <w:spacing w:after="0"/>
        <w:jc w:val="left"/>
        <w:rPr>
          <w:b/>
        </w:rPr>
      </w:pPr>
      <w:r w:rsidRPr="00F74F49">
        <w:rPr>
          <w:b/>
        </w:rPr>
        <w:t>11.07</w:t>
      </w:r>
      <w:r w:rsidRPr="00F74F49">
        <w:rPr>
          <w:b/>
        </w:rPr>
        <w:tab/>
        <w:t xml:space="preserve">Severability; Amendments. </w:t>
      </w:r>
    </w:p>
    <w:p w:rsidR="007964FB" w:rsidRPr="00A647CA" w:rsidRDefault="007964FB" w:rsidP="00A647CA">
      <w:pPr>
        <w:spacing w:after="0"/>
      </w:pPr>
    </w:p>
    <w:p w:rsidR="007964FB" w:rsidRDefault="00C872A1" w:rsidP="00A647CA">
      <w:pPr>
        <w:pStyle w:val="NormalHangingIndent2"/>
        <w:spacing w:after="0"/>
        <w:jc w:val="left"/>
      </w:pPr>
      <w:r w:rsidRPr="00503C7F">
        <w:rPr>
          <w:caps/>
        </w:rPr>
        <w:t>(</w:t>
      </w:r>
      <w:r w:rsidRPr="00503C7F">
        <w:t>a)</w:t>
      </w:r>
      <w:r w:rsidRPr="00503C7F">
        <w:tab/>
        <w:t xml:space="preserve">The invalidity or unenforceability of any provision of </w:t>
      </w:r>
      <w:r w:rsidR="008220D5">
        <w:t>this Loan Agreement</w:t>
      </w:r>
      <w:r w:rsidRPr="00503C7F">
        <w:t xml:space="preserve"> will not affect the validity or enforceability of any other provision, and all other provisions will remain in full force and effect</w:t>
      </w:r>
      <w:r w:rsidR="0016237C">
        <w:t xml:space="preserve">. </w:t>
      </w:r>
      <w:r w:rsidR="008220D5">
        <w:t>This Loan Agreement</w:t>
      </w:r>
      <w:r w:rsidRPr="00503C7F">
        <w:t xml:space="preserve"> contains the entire agreement among the parties as to the rights granted and the obligations assumed in </w:t>
      </w:r>
      <w:r w:rsidR="008220D5">
        <w:t>this Loan Agreement</w:t>
      </w:r>
      <w:r w:rsidRPr="00503C7F">
        <w:t>.</w:t>
      </w:r>
    </w:p>
    <w:p w:rsidR="00C872A1" w:rsidRPr="00503C7F" w:rsidRDefault="00C872A1" w:rsidP="00A647CA">
      <w:pPr>
        <w:pStyle w:val="NormalHangingIndent2"/>
        <w:spacing w:after="0"/>
        <w:jc w:val="left"/>
      </w:pPr>
    </w:p>
    <w:p w:rsidR="007964FB" w:rsidRDefault="00C872A1" w:rsidP="00A647CA">
      <w:pPr>
        <w:pStyle w:val="NormalHangingIndent2"/>
        <w:spacing w:after="0"/>
        <w:jc w:val="left"/>
      </w:pPr>
      <w:r w:rsidRPr="00503C7F">
        <w:t>(b)</w:t>
      </w:r>
      <w:r w:rsidRPr="00503C7F">
        <w:tab/>
      </w:r>
      <w:r w:rsidR="008220D5">
        <w:t>This Loan Agreement</w:t>
      </w:r>
      <w:r w:rsidRPr="00503C7F">
        <w:t xml:space="preserve"> may not be amended or modified except by a writing signed by the party against whom enforcement is sought.</w:t>
      </w:r>
    </w:p>
    <w:p w:rsidR="00C872A1" w:rsidRPr="00503C7F" w:rsidRDefault="00C872A1" w:rsidP="00A647CA">
      <w:pPr>
        <w:pStyle w:val="NormalHangingIndent2"/>
        <w:spacing w:after="0"/>
        <w:jc w:val="left"/>
      </w:pPr>
    </w:p>
    <w:p w:rsidR="00EB0464" w:rsidRDefault="00C872A1" w:rsidP="00EB0464">
      <w:pPr>
        <w:pStyle w:val="NormalHangingIndent1"/>
        <w:spacing w:after="0"/>
        <w:jc w:val="left"/>
      </w:pPr>
      <w:r w:rsidRPr="00F74F49">
        <w:rPr>
          <w:b/>
        </w:rPr>
        <w:t>11.08</w:t>
      </w:r>
      <w:r w:rsidRPr="00F74F49">
        <w:rPr>
          <w:b/>
        </w:rPr>
        <w:tab/>
        <w:t>Disclosure of Information</w:t>
      </w:r>
      <w:r w:rsidR="0016237C" w:rsidRPr="00F74F49">
        <w:rPr>
          <w:b/>
        </w:rPr>
        <w:t>.</w:t>
      </w:r>
      <w:r w:rsidR="0016237C">
        <w:t xml:space="preserve"> </w:t>
      </w:r>
    </w:p>
    <w:p w:rsidR="00EB0464" w:rsidRDefault="00EB0464" w:rsidP="00B50BE6">
      <w:pPr>
        <w:pStyle w:val="NormalHangingIndent1"/>
        <w:spacing w:after="0"/>
        <w:jc w:val="left"/>
      </w:pPr>
    </w:p>
    <w:p w:rsidR="00C872A1" w:rsidRDefault="00EB0464" w:rsidP="00B562D2">
      <w:pPr>
        <w:pStyle w:val="NormalHangingIndent1"/>
        <w:spacing w:after="0"/>
        <w:ind w:left="1440"/>
        <w:jc w:val="left"/>
      </w:pPr>
      <w:r>
        <w:t>(a)</w:t>
      </w:r>
      <w:r>
        <w:tab/>
      </w:r>
      <w:r w:rsidR="00C872A1" w:rsidRPr="00503C7F">
        <w:t xml:space="preserve">Borrower acknowledges that Lender </w:t>
      </w:r>
      <w:r w:rsidR="00C50254">
        <w:t xml:space="preserve">and Freddie Mac </w:t>
      </w:r>
      <w:r w:rsidR="00C872A1" w:rsidRPr="00503C7F">
        <w:t>may provide to third parties with an existing or prospective interest in the servicing, enforcement, evaluation, performance, ownership, purchase, participation or Securi</w:t>
      </w:r>
      <w:r w:rsidR="00A4478C">
        <w:t>tization of the Loan, including</w:t>
      </w:r>
      <w:r w:rsidR="00C872A1" w:rsidRPr="00503C7F">
        <w:t xml:space="preserve"> any of the Rating Agencies, any entity maintaining databases on the underwriting and performance of commercial mortgage loans,</w:t>
      </w:r>
      <w:r w:rsidR="00D42ED4">
        <w:t xml:space="preserve"> as well as</w:t>
      </w:r>
      <w:r w:rsidR="00C872A1" w:rsidRPr="00503C7F">
        <w:t xml:space="preserve"> governmental regulatory agencies having regulatory authority over Lender</w:t>
      </w:r>
      <w:r w:rsidR="00C50254">
        <w:t xml:space="preserve"> or Freddie Mac</w:t>
      </w:r>
      <w:r w:rsidR="00C872A1" w:rsidRPr="00503C7F">
        <w:t>,</w:t>
      </w:r>
      <w:r w:rsidR="00D42ED4">
        <w:t xml:space="preserve"> </w:t>
      </w:r>
      <w:r w:rsidR="00C872A1" w:rsidRPr="00503C7F">
        <w:t>any and all information which Lender</w:t>
      </w:r>
      <w:r w:rsidR="00C50254">
        <w:t xml:space="preserve"> or Freddie Mac</w:t>
      </w:r>
      <w:r w:rsidR="00037AC3">
        <w:t xml:space="preserve"> </w:t>
      </w:r>
      <w:r w:rsidR="00C872A1" w:rsidRPr="00503C7F">
        <w:t xml:space="preserve">now has or may hereafter acquire relating to the Loan, the Mortgaged Property, Borrower, any SPE Equity Owner or any Guarantor, as Lender </w:t>
      </w:r>
      <w:r w:rsidR="00C50254">
        <w:t xml:space="preserve">or Freddie Mac </w:t>
      </w:r>
      <w:r w:rsidR="00C872A1" w:rsidRPr="00503C7F">
        <w:t>determines necessary or desirable and that such information may be included in disclosure documents in connection with a Securitization</w:t>
      </w:r>
      <w:r w:rsidR="00F10F9B">
        <w:t xml:space="preserve"> </w:t>
      </w:r>
      <w:r w:rsidR="00C872A1" w:rsidRPr="00503C7F">
        <w:t xml:space="preserve">or syndication of participation interests, including a prospectus, prospectus supplement, offering memorandum, private placement memorandum or similar document (each, a </w:t>
      </w:r>
      <w:r w:rsidR="007E462C">
        <w:rPr>
          <w:b/>
          <w:bCs/>
        </w:rPr>
        <w:t>“</w:t>
      </w:r>
      <w:r w:rsidR="00C872A1" w:rsidRPr="00503C7F">
        <w:rPr>
          <w:b/>
          <w:bCs/>
        </w:rPr>
        <w:t>Disclosure Document</w:t>
      </w:r>
      <w:r w:rsidR="007E462C">
        <w:rPr>
          <w:b/>
          <w:bCs/>
        </w:rPr>
        <w:t>”</w:t>
      </w:r>
      <w:r w:rsidR="00C872A1" w:rsidRPr="00503C7F">
        <w:t>) and also may be included in any filing with the Securities and Exchange Commission pursuant to the Securities Act or the Securities Exchange Act</w:t>
      </w:r>
      <w:r w:rsidR="0016237C">
        <w:t xml:space="preserve">. </w:t>
      </w:r>
      <w:r w:rsidR="00C872A1" w:rsidRPr="00503C7F">
        <w:t>To the fullest extent permitted under applicable law, Borrower irrevocably waives all rights, if any, to prohibit such disclosure, including any right of privacy.</w:t>
      </w:r>
    </w:p>
    <w:p w:rsidR="00EB0464" w:rsidRDefault="00EB0464" w:rsidP="00FA67C9">
      <w:pPr>
        <w:spacing w:after="0"/>
        <w:jc w:val="left"/>
      </w:pPr>
    </w:p>
    <w:p w:rsidR="00EB0464" w:rsidRPr="00EB0464" w:rsidRDefault="00EB0464" w:rsidP="00FA67C9">
      <w:pPr>
        <w:spacing w:after="0"/>
        <w:ind w:left="1440" w:hanging="720"/>
        <w:jc w:val="left"/>
      </w:pPr>
      <w:r>
        <w:t>(b)</w:t>
      </w:r>
      <w:r>
        <w:tab/>
        <w:t>Borrower agrees that Lender</w:t>
      </w:r>
      <w:r w:rsidR="00D42ED4">
        <w:t xml:space="preserve"> </w:t>
      </w:r>
      <w:r w:rsidR="00C50254">
        <w:t xml:space="preserve">and Freddie Mac </w:t>
      </w:r>
      <w:r>
        <w:t>may publicly use, at</w:t>
      </w:r>
      <w:r w:rsidR="00D42ED4">
        <w:t xml:space="preserve"> </w:t>
      </w:r>
      <w:r w:rsidR="00C50254">
        <w:t xml:space="preserve">their </w:t>
      </w:r>
      <w:r>
        <w:t>discretion, the name</w:t>
      </w:r>
      <w:r w:rsidR="00D42ED4">
        <w:t xml:space="preserve"> </w:t>
      </w:r>
      <w:r>
        <w:t>of the Mortgaged Property, photographs of the Mortgaged Property, and basic transaction</w:t>
      </w:r>
      <w:r w:rsidR="0065786D">
        <w:t xml:space="preserve"> </w:t>
      </w:r>
      <w:r>
        <w:t>information (for example, the number of units in the Mortgaged Property and the Loan Amount) relating to the Loan.</w:t>
      </w:r>
    </w:p>
    <w:p w:rsidR="007964FB" w:rsidRPr="005A16D3" w:rsidRDefault="007964FB" w:rsidP="00FA67C9">
      <w:pPr>
        <w:spacing w:after="0"/>
        <w:jc w:val="left"/>
      </w:pPr>
    </w:p>
    <w:p w:rsidR="00C872A1" w:rsidRDefault="00C872A1" w:rsidP="00A647CA">
      <w:pPr>
        <w:pStyle w:val="NormalHangingIndent1"/>
        <w:spacing w:after="0"/>
        <w:jc w:val="left"/>
      </w:pPr>
      <w:r w:rsidRPr="00D65E74">
        <w:rPr>
          <w:b/>
        </w:rPr>
        <w:t>11.09</w:t>
      </w:r>
      <w:r w:rsidRPr="00D65E74">
        <w:rPr>
          <w:b/>
        </w:rPr>
        <w:tab/>
        <w:t>Determinations by Lender.</w:t>
      </w:r>
      <w:r w:rsidRPr="00503C7F">
        <w:t xml:space="preserve"> Unless otherwise provided in </w:t>
      </w:r>
      <w:r w:rsidR="008220D5">
        <w:t>this Loan Agreement</w:t>
      </w:r>
      <w:r w:rsidRPr="00503C7F">
        <w:t xml:space="preserve">, in any instance where the consent or approval of Lender may be given or is required, or where any determination, judgment or decision is to be rendered by Lender under </w:t>
      </w:r>
      <w:r w:rsidR="008220D5">
        <w:t>this Loan Agreement</w:t>
      </w:r>
      <w:r w:rsidRPr="00503C7F">
        <w:t xml:space="preserve">, the granting, withholding or denial of such consent or approval and the rendering of such determination, judgment or decision will be made or exercised by Lender (or its designated representative) at its sole and exclusive option and in its </w:t>
      </w:r>
      <w:r w:rsidR="00FD137F" w:rsidRPr="00503C7F">
        <w:t xml:space="preserve">sole and absolute </w:t>
      </w:r>
      <w:r w:rsidRPr="00503C7F">
        <w:t>discretion.</w:t>
      </w:r>
    </w:p>
    <w:p w:rsidR="007964FB" w:rsidRPr="005A16D3" w:rsidRDefault="007964FB" w:rsidP="00A647CA">
      <w:pPr>
        <w:spacing w:after="0"/>
      </w:pPr>
    </w:p>
    <w:p w:rsidR="00C872A1" w:rsidRDefault="00C872A1" w:rsidP="00A647CA">
      <w:pPr>
        <w:pStyle w:val="NormalHangingIndent1"/>
        <w:spacing w:after="0"/>
        <w:jc w:val="left"/>
      </w:pPr>
      <w:r w:rsidRPr="000A1CFD">
        <w:rPr>
          <w:b/>
        </w:rPr>
        <w:t>11.10</w:t>
      </w:r>
      <w:r w:rsidRPr="000A1CFD">
        <w:rPr>
          <w:b/>
        </w:rPr>
        <w:tab/>
        <w:t>Sale of Note; Change in Servicer; Loan Servicing.</w:t>
      </w:r>
      <w:r w:rsidRPr="00503C7F">
        <w:t xml:space="preserve"> The Note or a partial interest in the Note (together with </w:t>
      </w:r>
      <w:r w:rsidR="008220D5">
        <w:t>this Loan Agreement</w:t>
      </w:r>
      <w:r w:rsidRPr="00503C7F">
        <w:t xml:space="preserve"> and the other Loan Documents) may be sold one or more times without prior Notice to Borrower</w:t>
      </w:r>
      <w:r w:rsidR="0016237C">
        <w:t xml:space="preserve">. </w:t>
      </w:r>
      <w:r w:rsidRPr="00503C7F">
        <w:t>A sale may result in a change of the Loan Servicer</w:t>
      </w:r>
      <w:r w:rsidR="0016237C">
        <w:t xml:space="preserve">. </w:t>
      </w:r>
      <w:r w:rsidRPr="00503C7F">
        <w:t>There also may be one or more changes of the Loan Servicer unrelated to a sale of the Note</w:t>
      </w:r>
      <w:r w:rsidR="0016237C">
        <w:t xml:space="preserve">. </w:t>
      </w:r>
      <w:r w:rsidRPr="00503C7F">
        <w:t>If there is a change of the Loan Servicer, Borrower will be given Notice of the change</w:t>
      </w:r>
      <w:r w:rsidR="0016237C">
        <w:t xml:space="preserve">. </w:t>
      </w:r>
      <w:r w:rsidRPr="00503C7F">
        <w:t>All actions regarding the servicing of the Loan evidenced by the Note, including the collection of payments, the giving and receipt of Notice, inspections of the Mortgaged Property, inspections of books and records, and the granting of consents and approvals, may be taken by the Loan Servicer unless Borrower receives Notice to the contrary</w:t>
      </w:r>
      <w:r w:rsidR="0016237C">
        <w:t xml:space="preserve">. </w:t>
      </w:r>
      <w:r w:rsidRPr="00503C7F">
        <w:t>If Borrower receives conflicting Notices regarding the identity of the Loan Servicer or any other subject, any such Notice from Lender will govern.</w:t>
      </w:r>
    </w:p>
    <w:p w:rsidR="007964FB" w:rsidRPr="005A16D3" w:rsidRDefault="007964FB" w:rsidP="00A647CA">
      <w:pPr>
        <w:spacing w:after="0"/>
      </w:pPr>
    </w:p>
    <w:p w:rsidR="00C872A1" w:rsidRPr="000A1CFD" w:rsidRDefault="00C872A1" w:rsidP="00A647CA">
      <w:pPr>
        <w:keepNext/>
        <w:spacing w:after="0"/>
        <w:jc w:val="left"/>
        <w:rPr>
          <w:b/>
        </w:rPr>
      </w:pPr>
      <w:r w:rsidRPr="000A1CFD">
        <w:rPr>
          <w:b/>
        </w:rPr>
        <w:t>11.11</w:t>
      </w:r>
      <w:r w:rsidRPr="000A1CFD">
        <w:rPr>
          <w:b/>
        </w:rPr>
        <w:tab/>
        <w:t>Supplemental Financing</w:t>
      </w:r>
      <w:r w:rsidR="0016237C" w:rsidRPr="000A1CFD">
        <w:rPr>
          <w:b/>
        </w:rPr>
        <w:t>.</w:t>
      </w:r>
    </w:p>
    <w:p w:rsidR="007964FB" w:rsidRDefault="007964FB" w:rsidP="00A647CA">
      <w:pPr>
        <w:pStyle w:val="NormalHangingIndent2"/>
        <w:spacing w:after="0"/>
        <w:jc w:val="left"/>
        <w:rPr>
          <w:bCs/>
        </w:rPr>
      </w:pPr>
    </w:p>
    <w:p w:rsidR="00C872A1" w:rsidRDefault="00C872A1" w:rsidP="00A647CA">
      <w:pPr>
        <w:pStyle w:val="NormalHangingIndent2"/>
        <w:spacing w:after="0"/>
        <w:jc w:val="left"/>
        <w:rPr>
          <w:bCs/>
        </w:rPr>
      </w:pPr>
      <w:r w:rsidRPr="00503C7F">
        <w:rPr>
          <w:bCs/>
        </w:rPr>
        <w:t>(a)</w:t>
      </w:r>
      <w:r w:rsidRPr="00503C7F">
        <w:rPr>
          <w:bCs/>
        </w:rPr>
        <w:tab/>
        <w:t xml:space="preserve">This </w:t>
      </w:r>
      <w:r w:rsidR="006647CD">
        <w:rPr>
          <w:bCs/>
        </w:rPr>
        <w:t>Section</w:t>
      </w:r>
      <w:r w:rsidR="003C578A">
        <w:rPr>
          <w:bCs/>
        </w:rPr>
        <w:t xml:space="preserve"> </w:t>
      </w:r>
      <w:r w:rsidRPr="00503C7F">
        <w:rPr>
          <w:bCs/>
        </w:rPr>
        <w:t xml:space="preserve">will apply only if at the time of any application referred to </w:t>
      </w:r>
      <w:r w:rsidR="0092388E">
        <w:rPr>
          <w:bCs/>
        </w:rPr>
        <w:t xml:space="preserve">in </w:t>
      </w:r>
      <w:r w:rsidR="006647CD">
        <w:rPr>
          <w:bCs/>
        </w:rPr>
        <w:t>Section</w:t>
      </w:r>
      <w:r w:rsidR="003C578A">
        <w:rPr>
          <w:bCs/>
        </w:rPr>
        <w:t xml:space="preserve"> </w:t>
      </w:r>
      <w:r w:rsidR="0092388E">
        <w:rPr>
          <w:bCs/>
        </w:rPr>
        <w:t>11.11(b)</w:t>
      </w:r>
      <w:r w:rsidRPr="00503C7F">
        <w:rPr>
          <w:bCs/>
        </w:rPr>
        <w:t xml:space="preserve">, </w:t>
      </w:r>
      <w:r w:rsidR="00945EE7" w:rsidRPr="00503C7F">
        <w:rPr>
          <w:bCs/>
        </w:rPr>
        <w:t xml:space="preserve">Freddie Mac </w:t>
      </w:r>
      <w:r w:rsidRPr="00503C7F">
        <w:rPr>
          <w:bCs/>
        </w:rPr>
        <w:t xml:space="preserve">has in effect a product described in its </w:t>
      </w:r>
      <w:r w:rsidRPr="00503C7F">
        <w:rPr>
          <w:bCs/>
          <w:i/>
          <w:iCs/>
        </w:rPr>
        <w:t>Multifamily Seller/Servicer Guide</w:t>
      </w:r>
      <w:r w:rsidRPr="00503C7F">
        <w:rPr>
          <w:bCs/>
        </w:rPr>
        <w:t xml:space="preserve"> under which it purchases supplemental mortgages on multifamily properties that meet specified criteria (</w:t>
      </w:r>
      <w:r w:rsidR="007E462C">
        <w:rPr>
          <w:bCs/>
        </w:rPr>
        <w:t>“</w:t>
      </w:r>
      <w:r w:rsidRPr="00503C7F">
        <w:rPr>
          <w:b/>
        </w:rPr>
        <w:t>Supplemental Mortgage Product</w:t>
      </w:r>
      <w:r w:rsidR="007E462C">
        <w:rPr>
          <w:bCs/>
        </w:rPr>
        <w:t>”</w:t>
      </w:r>
      <w:r w:rsidRPr="00503C7F">
        <w:rPr>
          <w:bCs/>
        </w:rPr>
        <w:t>)</w:t>
      </w:r>
      <w:r w:rsidR="0016237C">
        <w:rPr>
          <w:bCs/>
        </w:rPr>
        <w:t xml:space="preserve">. </w:t>
      </w:r>
      <w:r w:rsidR="00715C46">
        <w:rPr>
          <w:bCs/>
        </w:rPr>
        <w:t xml:space="preserve">For purposes of this Section 11.11 only, the term </w:t>
      </w:r>
      <w:r w:rsidR="007E462C">
        <w:rPr>
          <w:bCs/>
        </w:rPr>
        <w:t>“</w:t>
      </w:r>
      <w:r w:rsidR="00715C46">
        <w:rPr>
          <w:bCs/>
        </w:rPr>
        <w:t>Freddie Mac</w:t>
      </w:r>
      <w:r w:rsidR="007E462C">
        <w:rPr>
          <w:bCs/>
        </w:rPr>
        <w:t>”</w:t>
      </w:r>
      <w:r w:rsidR="00715C46">
        <w:rPr>
          <w:bCs/>
        </w:rPr>
        <w:t xml:space="preserve"> will include any affiliate or subsidiary of Freddie Mac.</w:t>
      </w:r>
    </w:p>
    <w:p w:rsidR="00794779" w:rsidRDefault="00794779" w:rsidP="00A647CA">
      <w:pPr>
        <w:pStyle w:val="NormalHangingIndent2"/>
        <w:spacing w:after="0"/>
        <w:jc w:val="left"/>
        <w:rPr>
          <w:bCs/>
        </w:rPr>
      </w:pPr>
    </w:p>
    <w:p w:rsidR="00C872A1" w:rsidRDefault="00C872A1" w:rsidP="00A647CA">
      <w:pPr>
        <w:pStyle w:val="NormalHangingIndent2"/>
        <w:spacing w:after="0"/>
        <w:jc w:val="left"/>
        <w:rPr>
          <w:bCs/>
        </w:rPr>
      </w:pPr>
      <w:r w:rsidRPr="00503C7F">
        <w:rPr>
          <w:bCs/>
        </w:rPr>
        <w:t>(b)</w:t>
      </w:r>
      <w:r w:rsidRPr="00503C7F">
        <w:rPr>
          <w:bCs/>
        </w:rPr>
        <w:tab/>
        <w:t xml:space="preserve">After the first anniversary of the date of </w:t>
      </w:r>
      <w:r w:rsidR="00794779">
        <w:rPr>
          <w:bCs/>
        </w:rPr>
        <w:t xml:space="preserve">this Loan Agreement, or, if there are any Supplemental Loans affecting the Mortgaged Property, after the first anniversary of the date of the Supplemental Note for the most recently-incurred Supplemental Loan, </w:t>
      </w:r>
      <w:r w:rsidRPr="00503C7F">
        <w:rPr>
          <w:bCs/>
        </w:rPr>
        <w:t>Freddie Mac will consider an application from an originating lender that is generally approved by Freddie Mac to sell mortgages to Freddie Mac under the Supplemental Mortgage Product (</w:t>
      </w:r>
      <w:r w:rsidR="007E462C">
        <w:rPr>
          <w:bCs/>
        </w:rPr>
        <w:t>“</w:t>
      </w:r>
      <w:r w:rsidRPr="00503C7F">
        <w:rPr>
          <w:b/>
        </w:rPr>
        <w:t>Approved Seller/Servicer</w:t>
      </w:r>
      <w:r w:rsidR="007E462C">
        <w:rPr>
          <w:bCs/>
        </w:rPr>
        <w:t>”</w:t>
      </w:r>
      <w:r w:rsidRPr="00503C7F">
        <w:rPr>
          <w:bCs/>
        </w:rPr>
        <w:t>) for the purchase by Freddie Mac of a proposed indebtedness of Borrower to the Approved Seller/Servicer to be secured by one or more Supplemental Instruments on the Mortgaged Property</w:t>
      </w:r>
      <w:r w:rsidR="0016237C">
        <w:rPr>
          <w:bCs/>
        </w:rPr>
        <w:t xml:space="preserve">. </w:t>
      </w:r>
      <w:r w:rsidRPr="00503C7F">
        <w:rPr>
          <w:bCs/>
        </w:rPr>
        <w:t xml:space="preserve">Freddie Mac will purchase each Supplemental Loan secured by the Mortgaged Property if </w:t>
      </w:r>
      <w:r w:rsidR="00D0500D">
        <w:rPr>
          <w:bCs/>
        </w:rPr>
        <w:t xml:space="preserve">each of </w:t>
      </w:r>
      <w:r w:rsidRPr="00503C7F">
        <w:rPr>
          <w:bCs/>
        </w:rPr>
        <w:t xml:space="preserve">the following conditions </w:t>
      </w:r>
      <w:r w:rsidR="00D0500D">
        <w:rPr>
          <w:bCs/>
        </w:rPr>
        <w:t>is</w:t>
      </w:r>
      <w:r w:rsidRPr="00503C7F">
        <w:rPr>
          <w:bCs/>
        </w:rPr>
        <w:t xml:space="preserve"> satisfied:</w:t>
      </w:r>
    </w:p>
    <w:p w:rsidR="007964FB" w:rsidRPr="005A16D3" w:rsidRDefault="007964FB" w:rsidP="00A647CA">
      <w:pPr>
        <w:spacing w:after="0"/>
      </w:pPr>
    </w:p>
    <w:p w:rsidR="007964FB" w:rsidRDefault="00C872A1" w:rsidP="00A647CA">
      <w:pPr>
        <w:pStyle w:val="NormalHangingIndent3"/>
        <w:spacing w:after="0"/>
        <w:jc w:val="left"/>
      </w:pPr>
      <w:r w:rsidRPr="00503C7F">
        <w:t>(i)</w:t>
      </w:r>
      <w:r w:rsidRPr="00503C7F">
        <w:tab/>
      </w:r>
      <w:r w:rsidR="00D0500D">
        <w:t>A</w:t>
      </w:r>
      <w:r w:rsidRPr="00503C7F">
        <w:t>t the time of the proposed Supplemental Loan, no Event of Default may have occurred and be continuing and no event or condition may have occurred and be continuing that, with the giving of Notice or the passage of time, or both, w</w:t>
      </w:r>
      <w:r w:rsidR="00D0500D">
        <w:t>ould become an Event of Default.</w:t>
      </w:r>
    </w:p>
    <w:p w:rsidR="00C872A1" w:rsidRPr="00503C7F" w:rsidRDefault="00C872A1" w:rsidP="00A647CA">
      <w:pPr>
        <w:pStyle w:val="NormalHangingIndent3"/>
        <w:spacing w:after="0"/>
        <w:jc w:val="left"/>
      </w:pPr>
    </w:p>
    <w:p w:rsidR="00C872A1" w:rsidRDefault="00C872A1" w:rsidP="00A647CA">
      <w:pPr>
        <w:pStyle w:val="NormalHangingIndent3"/>
        <w:spacing w:after="0"/>
        <w:jc w:val="left"/>
      </w:pPr>
      <w:r w:rsidRPr="00503C7F">
        <w:t>(ii)</w:t>
      </w:r>
      <w:r w:rsidRPr="00503C7F">
        <w:tab/>
        <w:t>Borrower and the Mortgaged Property must be acceptable to Freddie Mac under it</w:t>
      </w:r>
      <w:r w:rsidR="00D0500D">
        <w:t>s Supplemental Mortgage Product.</w:t>
      </w:r>
    </w:p>
    <w:p w:rsidR="007964FB" w:rsidRPr="005A16D3" w:rsidRDefault="007964FB" w:rsidP="00A647CA">
      <w:pPr>
        <w:spacing w:after="0"/>
      </w:pPr>
    </w:p>
    <w:p w:rsidR="00C872A1" w:rsidRDefault="00C872A1" w:rsidP="00A647CA">
      <w:pPr>
        <w:pStyle w:val="NormalHangingIndent3"/>
        <w:spacing w:after="0"/>
        <w:jc w:val="left"/>
      </w:pPr>
      <w:r w:rsidRPr="00503C7F">
        <w:t>(iii)</w:t>
      </w:r>
      <w:r w:rsidRPr="00503C7F">
        <w:tab/>
      </w:r>
      <w:r w:rsidR="00D0500D">
        <w:t>N</w:t>
      </w:r>
      <w:r w:rsidRPr="00503C7F">
        <w:t xml:space="preserve">ew loan documents must be entered into to reflect each Supplemental Loan, such documents to be acceptable to Freddie Mac in its </w:t>
      </w:r>
      <w:r w:rsidR="00F3199D" w:rsidRPr="00503C7F">
        <w:t>discretion</w:t>
      </w:r>
      <w:r w:rsidR="00D0500D">
        <w:t>.</w:t>
      </w:r>
    </w:p>
    <w:p w:rsidR="007964FB" w:rsidRPr="005A16D3" w:rsidRDefault="007964FB" w:rsidP="00A647CA">
      <w:pPr>
        <w:spacing w:after="0"/>
      </w:pPr>
    </w:p>
    <w:p w:rsidR="004B6A93" w:rsidRDefault="00C872A1" w:rsidP="00A647CA">
      <w:pPr>
        <w:pStyle w:val="NormalHangingIndent3"/>
        <w:spacing w:after="0"/>
        <w:jc w:val="left"/>
      </w:pPr>
      <w:r w:rsidRPr="00503C7F">
        <w:t>(iv)</w:t>
      </w:r>
      <w:r w:rsidRPr="00503C7F">
        <w:tab/>
      </w:r>
      <w:r w:rsidR="004B6A93">
        <w:t>No</w:t>
      </w:r>
      <w:r w:rsidR="004B6A93" w:rsidRPr="00503C7F">
        <w:t xml:space="preserve"> </w:t>
      </w:r>
      <w:r w:rsidRPr="00503C7F">
        <w:t xml:space="preserve">Supplemental Loan </w:t>
      </w:r>
      <w:r w:rsidR="004B6A93">
        <w:t>may</w:t>
      </w:r>
      <w:r w:rsidRPr="00503C7F">
        <w:t xml:space="preserve"> cause the combined debt service coverage ratio of the Mortgaged Property after </w:t>
      </w:r>
      <w:r w:rsidR="00285860">
        <w:t>the making of that</w:t>
      </w:r>
      <w:r w:rsidR="00285860" w:rsidRPr="00503C7F">
        <w:t xml:space="preserve"> </w:t>
      </w:r>
      <w:r w:rsidRPr="00503C7F">
        <w:t xml:space="preserve">Supplemental Loan to be less than </w:t>
      </w:r>
      <w:r w:rsidR="00EF4553">
        <w:t xml:space="preserve">the </w:t>
      </w:r>
      <w:r w:rsidR="007E23A4">
        <w:t>Minimum DSCR</w:t>
      </w:r>
      <w:r w:rsidRPr="00503C7F">
        <w:t xml:space="preserve">. As used in this Section, the term </w:t>
      </w:r>
      <w:r w:rsidR="007E462C">
        <w:t>“</w:t>
      </w:r>
      <w:r w:rsidRPr="00503C7F">
        <w:t>combined debt service coverage ratio</w:t>
      </w:r>
      <w:r w:rsidR="007E462C">
        <w:t>”</w:t>
      </w:r>
      <w:r w:rsidRPr="00503C7F">
        <w:t xml:space="preserve"> means, with respect to the Mortgaged Property, the ratio of</w:t>
      </w:r>
      <w:r w:rsidR="004B6A93">
        <w:t>:</w:t>
      </w:r>
    </w:p>
    <w:p w:rsidR="007964FB" w:rsidRPr="005A16D3" w:rsidRDefault="007964FB" w:rsidP="00A647CA">
      <w:pPr>
        <w:spacing w:after="0"/>
      </w:pPr>
    </w:p>
    <w:p w:rsidR="007964FB" w:rsidRDefault="00C872A1" w:rsidP="00A647CA">
      <w:pPr>
        <w:pStyle w:val="NormalHangingIndent3"/>
        <w:spacing w:after="0"/>
        <w:ind w:left="2880"/>
        <w:jc w:val="left"/>
      </w:pPr>
      <w:r w:rsidRPr="00503C7F">
        <w:t>(A)</w:t>
      </w:r>
      <w:r w:rsidR="004B6A93">
        <w:tab/>
      </w:r>
      <w:r w:rsidRPr="00503C7F">
        <w:t>the annual net operating income from the operations of the Mortgaged Property at the time of the proposed Supplemental Loan</w:t>
      </w:r>
      <w:r w:rsidR="004B6A93">
        <w:t>,</w:t>
      </w:r>
    </w:p>
    <w:p w:rsidR="004B6A93" w:rsidRDefault="004B6A93" w:rsidP="00A647CA">
      <w:pPr>
        <w:pStyle w:val="NormalHangingIndent3"/>
        <w:spacing w:after="0"/>
        <w:ind w:left="2880"/>
        <w:jc w:val="left"/>
      </w:pPr>
    </w:p>
    <w:p w:rsidR="00285860" w:rsidRDefault="00285860" w:rsidP="00A647CA">
      <w:pPr>
        <w:spacing w:after="0"/>
        <w:ind w:left="2160"/>
        <w:rPr>
          <w:u w:val="single"/>
        </w:rPr>
      </w:pPr>
      <w:r w:rsidRPr="00285860">
        <w:rPr>
          <w:u w:val="single"/>
        </w:rPr>
        <w:t>to</w:t>
      </w:r>
    </w:p>
    <w:p w:rsidR="007964FB" w:rsidRPr="00285860" w:rsidRDefault="007964FB" w:rsidP="00A647CA">
      <w:pPr>
        <w:spacing w:after="0"/>
        <w:ind w:left="2160"/>
        <w:rPr>
          <w:u w:val="single"/>
        </w:rPr>
      </w:pPr>
    </w:p>
    <w:p w:rsidR="000A4F53" w:rsidRDefault="00C872A1" w:rsidP="00A647CA">
      <w:pPr>
        <w:pStyle w:val="NormalHangingIndent3"/>
        <w:spacing w:after="0"/>
        <w:ind w:left="2880"/>
        <w:jc w:val="left"/>
        <w:rPr>
          <w:bCs/>
          <w:color w:val="000000"/>
        </w:rPr>
      </w:pPr>
      <w:r w:rsidRPr="00503C7F">
        <w:t>(B)</w:t>
      </w:r>
      <w:r w:rsidR="004B6A93">
        <w:tab/>
      </w:r>
      <w:r w:rsidRPr="00503C7F">
        <w:t>the aggregate of the annual principal and interest payable on</w:t>
      </w:r>
      <w:r w:rsidRPr="00503C7F">
        <w:rPr>
          <w:bCs/>
          <w:color w:val="000000"/>
        </w:rPr>
        <w:t xml:space="preserve"> </w:t>
      </w:r>
      <w:r w:rsidR="000A4F53">
        <w:rPr>
          <w:bCs/>
          <w:color w:val="000000"/>
        </w:rPr>
        <w:t>all of the following:</w:t>
      </w:r>
    </w:p>
    <w:p w:rsidR="007964FB" w:rsidRPr="00A647CA" w:rsidRDefault="007964FB" w:rsidP="00A647CA">
      <w:pPr>
        <w:spacing w:after="0"/>
      </w:pPr>
    </w:p>
    <w:p w:rsidR="007964FB" w:rsidRDefault="00C872A1" w:rsidP="00A647CA">
      <w:pPr>
        <w:pStyle w:val="NormalHangingIndent3"/>
        <w:spacing w:after="0"/>
        <w:ind w:left="3600"/>
        <w:jc w:val="left"/>
        <w:rPr>
          <w:bCs/>
          <w:color w:val="000000"/>
        </w:rPr>
      </w:pPr>
      <w:r w:rsidRPr="00503C7F">
        <w:rPr>
          <w:bCs/>
          <w:color w:val="000000"/>
        </w:rPr>
        <w:t>(</w:t>
      </w:r>
      <w:r w:rsidR="00E567FC">
        <w:rPr>
          <w:bCs/>
          <w:color w:val="000000"/>
        </w:rPr>
        <w:t>1</w:t>
      </w:r>
      <w:r w:rsidRPr="00503C7F">
        <w:rPr>
          <w:bCs/>
          <w:color w:val="000000"/>
        </w:rPr>
        <w:t>)</w:t>
      </w:r>
      <w:r w:rsidR="000A4F53">
        <w:rPr>
          <w:bCs/>
          <w:color w:val="000000"/>
        </w:rPr>
        <w:tab/>
      </w:r>
      <w:r w:rsidRPr="00503C7F">
        <w:rPr>
          <w:bCs/>
          <w:color w:val="000000"/>
        </w:rPr>
        <w:t xml:space="preserve">the Indebtedness under </w:t>
      </w:r>
      <w:r w:rsidR="008220D5">
        <w:rPr>
          <w:bCs/>
          <w:color w:val="000000"/>
        </w:rPr>
        <w:t>this Loan Agreement</w:t>
      </w:r>
      <w:r w:rsidRPr="00503C7F">
        <w:rPr>
          <w:bCs/>
          <w:color w:val="000000"/>
        </w:rPr>
        <w:t xml:space="preserve"> (</w:t>
      </w:r>
      <w:r w:rsidRPr="00503C7F">
        <w:rPr>
          <w:bCs/>
        </w:rPr>
        <w:t xml:space="preserve">using a </w:t>
      </w:r>
      <w:r w:rsidR="00DE1EC3" w:rsidRPr="00503C7F">
        <w:rPr>
          <w:bCs/>
        </w:rPr>
        <w:t>30</w:t>
      </w:r>
      <w:r w:rsidR="00E567FC">
        <w:rPr>
          <w:bCs/>
        </w:rPr>
        <w:t>-</w:t>
      </w:r>
      <w:r w:rsidRPr="00503C7F">
        <w:rPr>
          <w:bCs/>
        </w:rPr>
        <w:t>year amortization schedule)</w:t>
      </w:r>
      <w:r w:rsidRPr="00503C7F">
        <w:rPr>
          <w:bCs/>
          <w:color w:val="000000"/>
        </w:rPr>
        <w:t>,</w:t>
      </w:r>
    </w:p>
    <w:p w:rsidR="000A4F53" w:rsidRDefault="000A4F53" w:rsidP="00A647CA">
      <w:pPr>
        <w:pStyle w:val="NormalHangingIndent3"/>
        <w:spacing w:after="0"/>
        <w:ind w:left="3600"/>
        <w:jc w:val="left"/>
        <w:rPr>
          <w:bCs/>
          <w:color w:val="000000"/>
        </w:rPr>
      </w:pPr>
    </w:p>
    <w:p w:rsidR="007964FB" w:rsidRDefault="00C872A1" w:rsidP="00A647CA">
      <w:pPr>
        <w:pStyle w:val="NormalHangingIndent3"/>
        <w:spacing w:after="0"/>
        <w:ind w:left="3600"/>
        <w:jc w:val="left"/>
        <w:rPr>
          <w:bCs/>
          <w:color w:val="000000"/>
        </w:rPr>
      </w:pPr>
      <w:r w:rsidRPr="00503C7F">
        <w:rPr>
          <w:bCs/>
          <w:color w:val="000000"/>
        </w:rPr>
        <w:t>(</w:t>
      </w:r>
      <w:r w:rsidR="00E567FC">
        <w:rPr>
          <w:bCs/>
          <w:color w:val="000000"/>
        </w:rPr>
        <w:t>2</w:t>
      </w:r>
      <w:r w:rsidRPr="00503C7F">
        <w:rPr>
          <w:bCs/>
          <w:color w:val="000000"/>
        </w:rPr>
        <w:t>)</w:t>
      </w:r>
      <w:r w:rsidR="000A4F53">
        <w:rPr>
          <w:bCs/>
          <w:color w:val="000000"/>
        </w:rPr>
        <w:tab/>
      </w:r>
      <w:r w:rsidRPr="00503C7F">
        <w:rPr>
          <w:bCs/>
          <w:color w:val="000000"/>
        </w:rPr>
        <w:t xml:space="preserve">any </w:t>
      </w:r>
      <w:r w:rsidR="007E462C">
        <w:rPr>
          <w:bCs/>
          <w:color w:val="000000"/>
        </w:rPr>
        <w:t>“</w:t>
      </w:r>
      <w:r w:rsidRPr="00503C7F">
        <w:rPr>
          <w:bCs/>
          <w:color w:val="000000"/>
        </w:rPr>
        <w:t>Indebtedness</w:t>
      </w:r>
      <w:r w:rsidR="007E462C">
        <w:rPr>
          <w:bCs/>
          <w:color w:val="000000"/>
        </w:rPr>
        <w:t>”</w:t>
      </w:r>
      <w:r w:rsidRPr="00503C7F">
        <w:rPr>
          <w:bCs/>
          <w:color w:val="000000"/>
        </w:rPr>
        <w:t xml:space="preserve"> as defined in any security instruments recorded against the Mortgaged Property </w:t>
      </w:r>
      <w:r w:rsidRPr="00503C7F">
        <w:rPr>
          <w:bCs/>
        </w:rPr>
        <w:t xml:space="preserve">(using a </w:t>
      </w:r>
      <w:r w:rsidR="00DE1EC3" w:rsidRPr="00503C7F">
        <w:rPr>
          <w:bCs/>
        </w:rPr>
        <w:t>30</w:t>
      </w:r>
      <w:r w:rsidR="00E567FC">
        <w:rPr>
          <w:bCs/>
        </w:rPr>
        <w:t>-</w:t>
      </w:r>
      <w:r w:rsidRPr="00503C7F">
        <w:rPr>
          <w:bCs/>
        </w:rPr>
        <w:t xml:space="preserve">year amortization schedule for any Supplemental </w:t>
      </w:r>
      <w:r w:rsidRPr="00503C7F">
        <w:t>Loan</w:t>
      </w:r>
      <w:r w:rsidRPr="00503C7F">
        <w:rPr>
          <w:bCs/>
        </w:rPr>
        <w:t>s)</w:t>
      </w:r>
      <w:r w:rsidR="00CB03AF">
        <w:rPr>
          <w:bCs/>
        </w:rPr>
        <w:t>,</w:t>
      </w:r>
      <w:r w:rsidRPr="00503C7F">
        <w:rPr>
          <w:bCs/>
        </w:rPr>
        <w:t xml:space="preserve"> </w:t>
      </w:r>
      <w:r w:rsidRPr="00503C7F">
        <w:rPr>
          <w:bCs/>
          <w:color w:val="000000"/>
        </w:rPr>
        <w:t>and</w:t>
      </w:r>
    </w:p>
    <w:p w:rsidR="000A4F53" w:rsidRDefault="000A4F53" w:rsidP="00A647CA">
      <w:pPr>
        <w:pStyle w:val="NormalHangingIndent3"/>
        <w:spacing w:after="0"/>
        <w:ind w:left="3600"/>
        <w:jc w:val="left"/>
        <w:rPr>
          <w:bCs/>
          <w:color w:val="000000"/>
        </w:rPr>
      </w:pPr>
    </w:p>
    <w:p w:rsidR="007964FB" w:rsidRDefault="00C872A1" w:rsidP="00A647CA">
      <w:pPr>
        <w:pStyle w:val="NormalHangingIndent3"/>
        <w:spacing w:after="0"/>
        <w:ind w:left="3600"/>
        <w:jc w:val="left"/>
        <w:rPr>
          <w:bCs/>
          <w:color w:val="000000"/>
        </w:rPr>
      </w:pPr>
      <w:r w:rsidRPr="00503C7F">
        <w:rPr>
          <w:bCs/>
          <w:color w:val="000000"/>
        </w:rPr>
        <w:t>(</w:t>
      </w:r>
      <w:r w:rsidR="00E567FC">
        <w:rPr>
          <w:bCs/>
          <w:color w:val="000000"/>
        </w:rPr>
        <w:t>3</w:t>
      </w:r>
      <w:r w:rsidRPr="00503C7F">
        <w:rPr>
          <w:bCs/>
          <w:color w:val="000000"/>
        </w:rPr>
        <w:t>)</w:t>
      </w:r>
      <w:r w:rsidR="000A4F53">
        <w:rPr>
          <w:bCs/>
          <w:color w:val="000000"/>
        </w:rPr>
        <w:tab/>
      </w:r>
      <w:r w:rsidRPr="00503C7F">
        <w:rPr>
          <w:bCs/>
          <w:color w:val="000000"/>
        </w:rPr>
        <w:t xml:space="preserve">the proposed </w:t>
      </w:r>
      <w:r w:rsidR="007E462C">
        <w:rPr>
          <w:bCs/>
          <w:color w:val="000000"/>
        </w:rPr>
        <w:t>“</w:t>
      </w:r>
      <w:r w:rsidRPr="00503C7F">
        <w:rPr>
          <w:bCs/>
          <w:color w:val="000000"/>
        </w:rPr>
        <w:t>Indebtedness</w:t>
      </w:r>
      <w:r w:rsidR="007E462C">
        <w:rPr>
          <w:bCs/>
          <w:color w:val="000000"/>
        </w:rPr>
        <w:t>”</w:t>
      </w:r>
      <w:r w:rsidRPr="00503C7F">
        <w:rPr>
          <w:bCs/>
          <w:color w:val="000000"/>
        </w:rPr>
        <w:t xml:space="preserve"> for any Supplemental </w:t>
      </w:r>
      <w:r w:rsidRPr="00503C7F">
        <w:t>Loan</w:t>
      </w:r>
      <w:r w:rsidRPr="00503C7F">
        <w:rPr>
          <w:bCs/>
        </w:rPr>
        <w:t xml:space="preserve"> (using a </w:t>
      </w:r>
      <w:r w:rsidR="00DE1EC3" w:rsidRPr="00503C7F">
        <w:rPr>
          <w:bCs/>
        </w:rPr>
        <w:t>30</w:t>
      </w:r>
      <w:r w:rsidR="00E567FC">
        <w:rPr>
          <w:bCs/>
        </w:rPr>
        <w:t>-</w:t>
      </w:r>
      <w:r w:rsidRPr="00503C7F">
        <w:rPr>
          <w:bCs/>
        </w:rPr>
        <w:t>year amortization schedule)</w:t>
      </w:r>
      <w:r w:rsidRPr="00503C7F">
        <w:rPr>
          <w:bCs/>
          <w:color w:val="000000"/>
        </w:rPr>
        <w:t>.</w:t>
      </w:r>
    </w:p>
    <w:p w:rsidR="000A4F53" w:rsidRDefault="000A4F53" w:rsidP="00A647CA">
      <w:pPr>
        <w:pStyle w:val="NormalHangingIndent3"/>
        <w:spacing w:after="0"/>
        <w:ind w:left="3600"/>
        <w:jc w:val="left"/>
        <w:rPr>
          <w:bCs/>
          <w:color w:val="000000"/>
        </w:rPr>
      </w:pPr>
    </w:p>
    <w:p w:rsidR="00214625" w:rsidRDefault="00214625" w:rsidP="00A647CA">
      <w:pPr>
        <w:pStyle w:val="NormalHangingIndent3"/>
        <w:spacing w:after="0"/>
        <w:ind w:firstLine="0"/>
        <w:jc w:val="left"/>
        <w:rPr>
          <w:bCs/>
        </w:rPr>
      </w:pPr>
      <w:r>
        <w:rPr>
          <w:bCs/>
        </w:rPr>
        <w:t>As used in this Section</w:t>
      </w:r>
      <w:r w:rsidR="00E567FC">
        <w:rPr>
          <w:bCs/>
        </w:rPr>
        <w:t xml:space="preserve"> 11.11</w:t>
      </w:r>
      <w:r>
        <w:rPr>
          <w:bCs/>
        </w:rPr>
        <w:t xml:space="preserve">, </w:t>
      </w:r>
      <w:r w:rsidR="007E462C">
        <w:rPr>
          <w:bCs/>
        </w:rPr>
        <w:t>“</w:t>
      </w:r>
      <w:r>
        <w:rPr>
          <w:bCs/>
        </w:rPr>
        <w:t>annual principal and interest</w:t>
      </w:r>
      <w:r w:rsidR="007E462C">
        <w:rPr>
          <w:bCs/>
        </w:rPr>
        <w:t>”</w:t>
      </w:r>
      <w:r>
        <w:rPr>
          <w:bCs/>
        </w:rPr>
        <w:t xml:space="preserve"> with respect to a</w:t>
      </w:r>
      <w:r w:rsidR="0070166B">
        <w:rPr>
          <w:bCs/>
        </w:rPr>
        <w:t xml:space="preserve"> floating </w:t>
      </w:r>
      <w:r>
        <w:rPr>
          <w:bCs/>
        </w:rPr>
        <w:t>rate loan will be calculated by Freddie Mac using an interest rate equal to one of the following:</w:t>
      </w:r>
    </w:p>
    <w:p w:rsidR="00CC64CB" w:rsidRPr="005A16D3" w:rsidRDefault="00CC64CB" w:rsidP="00A647CA">
      <w:pPr>
        <w:spacing w:after="0"/>
      </w:pPr>
    </w:p>
    <w:p w:rsidR="00214625" w:rsidRDefault="00214625" w:rsidP="00A647CA">
      <w:pPr>
        <w:pStyle w:val="NormalHangingIndent3"/>
        <w:spacing w:after="0"/>
        <w:ind w:left="2880"/>
        <w:jc w:val="left"/>
        <w:rPr>
          <w:bCs/>
        </w:rPr>
      </w:pPr>
      <w:r>
        <w:rPr>
          <w:bCs/>
        </w:rPr>
        <w:t>(X)</w:t>
      </w:r>
      <w:r>
        <w:rPr>
          <w:bCs/>
        </w:rPr>
        <w:tab/>
        <w:t>If the loan has an internal interest rate cap, the Capped Interest Rate.</w:t>
      </w:r>
    </w:p>
    <w:p w:rsidR="00CC64CB" w:rsidRPr="005A16D3" w:rsidRDefault="00CC64CB" w:rsidP="00A647CA">
      <w:pPr>
        <w:spacing w:after="0"/>
      </w:pPr>
    </w:p>
    <w:p w:rsidR="00214625" w:rsidRDefault="00214625" w:rsidP="00A647CA">
      <w:pPr>
        <w:spacing w:after="0"/>
        <w:ind w:left="2880" w:hanging="720"/>
        <w:jc w:val="left"/>
      </w:pPr>
      <w:r>
        <w:t>(Y)</w:t>
      </w:r>
      <w:r>
        <w:tab/>
        <w:t xml:space="preserve">If the loan has an external interest rate cap, the </w:t>
      </w:r>
      <w:r w:rsidR="004A057A">
        <w:t xml:space="preserve">Original </w:t>
      </w:r>
      <w:r w:rsidR="00B80229">
        <w:t>Strike Rate plus the Margin</w:t>
      </w:r>
      <w:r>
        <w:t>.</w:t>
      </w:r>
    </w:p>
    <w:p w:rsidR="00CC64CB" w:rsidRPr="00926C3F" w:rsidRDefault="00CC64CB" w:rsidP="00A647CA">
      <w:pPr>
        <w:spacing w:after="0"/>
        <w:ind w:left="2880" w:hanging="720"/>
        <w:jc w:val="left"/>
      </w:pPr>
    </w:p>
    <w:p w:rsidR="00214625" w:rsidRDefault="00214625" w:rsidP="00A647CA">
      <w:pPr>
        <w:spacing w:after="0"/>
        <w:ind w:left="2880" w:hanging="720"/>
        <w:jc w:val="left"/>
      </w:pPr>
      <w:r>
        <w:t>(Z)</w:t>
      </w:r>
      <w:r>
        <w:tab/>
        <w:t>If the loan has no interest rate cap, the greater of (I)</w:t>
      </w:r>
      <w:r w:rsidR="0069384C">
        <w:t xml:space="preserve"> </w:t>
      </w:r>
      <w:r>
        <w:t>7%, or (II)</w:t>
      </w:r>
      <w:r w:rsidR="0069384C">
        <w:t xml:space="preserve"> </w:t>
      </w:r>
      <w:r>
        <w:t>the then-current Index Rate plus the Margin plus 300 basis points.</w:t>
      </w:r>
    </w:p>
    <w:p w:rsidR="00CC64CB" w:rsidRPr="00947120" w:rsidRDefault="00CC64CB" w:rsidP="00A647CA">
      <w:pPr>
        <w:spacing w:after="0"/>
        <w:ind w:left="2880" w:hanging="720"/>
        <w:jc w:val="left"/>
      </w:pPr>
    </w:p>
    <w:p w:rsidR="00C872A1" w:rsidRDefault="00C872A1" w:rsidP="00A647CA">
      <w:pPr>
        <w:pStyle w:val="NormalHangingIndent3"/>
        <w:spacing w:after="0"/>
        <w:ind w:firstLine="0"/>
        <w:jc w:val="left"/>
        <w:rPr>
          <w:bCs/>
        </w:rPr>
      </w:pPr>
      <w:r w:rsidRPr="00503C7F">
        <w:rPr>
          <w:bCs/>
        </w:rPr>
        <w:t xml:space="preserve">The annual net operating income of the Mortgaged Property will be as determined by Freddie Mac in its </w:t>
      </w:r>
      <w:r w:rsidR="00F3199D" w:rsidRPr="00503C7F">
        <w:rPr>
          <w:bCs/>
        </w:rPr>
        <w:t>discretion</w:t>
      </w:r>
      <w:r w:rsidRPr="00503C7F">
        <w:rPr>
          <w:bCs/>
        </w:rPr>
        <w:t xml:space="preserve"> considering factors such as income in place at the time of the proposed Supplemental </w:t>
      </w:r>
      <w:r w:rsidRPr="00503C7F">
        <w:t>Loan</w:t>
      </w:r>
      <w:r w:rsidRPr="00503C7F">
        <w:rPr>
          <w:bCs/>
        </w:rPr>
        <w:t xml:space="preserve"> and income during the preceding </w:t>
      </w:r>
      <w:r w:rsidR="004A6974" w:rsidRPr="00503C7F">
        <w:rPr>
          <w:bCs/>
        </w:rPr>
        <w:t>12</w:t>
      </w:r>
      <w:r w:rsidR="0069384C">
        <w:rPr>
          <w:bCs/>
        </w:rPr>
        <w:t xml:space="preserve"> </w:t>
      </w:r>
      <w:r w:rsidRPr="00503C7F">
        <w:rPr>
          <w:bCs/>
        </w:rPr>
        <w:t>months, and actual, historical and anticipated operating expenses</w:t>
      </w:r>
      <w:r w:rsidR="0016237C">
        <w:rPr>
          <w:bCs/>
        </w:rPr>
        <w:t xml:space="preserve">. </w:t>
      </w:r>
      <w:r w:rsidRPr="00503C7F">
        <w:rPr>
          <w:bCs/>
          <w:color w:val="000000"/>
        </w:rPr>
        <w:t>Freddie Mac will determine the combined debt service coverage ratio of the Mortgaged Property based on its underwriting</w:t>
      </w:r>
      <w:r w:rsidR="0016237C">
        <w:rPr>
          <w:bCs/>
          <w:color w:val="000000"/>
        </w:rPr>
        <w:t xml:space="preserve">. </w:t>
      </w:r>
      <w:r w:rsidRPr="00503C7F">
        <w:rPr>
          <w:bCs/>
        </w:rPr>
        <w:t>Borrower will provide Freddie Mac such financial statements and other information Freddie Mac may requi</w:t>
      </w:r>
      <w:r w:rsidR="00D0500D">
        <w:rPr>
          <w:bCs/>
        </w:rPr>
        <w:t>re to make these determinations.</w:t>
      </w:r>
    </w:p>
    <w:p w:rsidR="00CC64CB" w:rsidRPr="005A16D3" w:rsidRDefault="00CC64CB" w:rsidP="00A647CA">
      <w:pPr>
        <w:spacing w:after="0"/>
      </w:pPr>
    </w:p>
    <w:p w:rsidR="000A4F53" w:rsidRDefault="00C872A1" w:rsidP="00A647CA">
      <w:pPr>
        <w:pStyle w:val="NormalHangingIndent3"/>
        <w:spacing w:after="0"/>
        <w:jc w:val="left"/>
        <w:rPr>
          <w:bCs/>
          <w:color w:val="000000"/>
        </w:rPr>
      </w:pPr>
      <w:r w:rsidRPr="00503C7F">
        <w:rPr>
          <w:bCs/>
        </w:rPr>
        <w:t>(v)</w:t>
      </w:r>
      <w:r w:rsidRPr="00503C7F">
        <w:rPr>
          <w:bCs/>
        </w:rPr>
        <w:tab/>
      </w:r>
      <w:r w:rsidR="000A4F53">
        <w:rPr>
          <w:bCs/>
        </w:rPr>
        <w:t xml:space="preserve">No </w:t>
      </w:r>
      <w:r w:rsidRPr="00503C7F">
        <w:rPr>
          <w:bCs/>
        </w:rPr>
        <w:t xml:space="preserve">Supplemental </w:t>
      </w:r>
      <w:r w:rsidRPr="00503C7F">
        <w:t>Loan</w:t>
      </w:r>
      <w:r w:rsidRPr="00503C7F">
        <w:rPr>
          <w:bCs/>
        </w:rPr>
        <w:t xml:space="preserve"> </w:t>
      </w:r>
      <w:r w:rsidR="000A4F53">
        <w:rPr>
          <w:bCs/>
        </w:rPr>
        <w:t>may</w:t>
      </w:r>
      <w:r w:rsidRPr="00503C7F">
        <w:rPr>
          <w:bCs/>
        </w:rPr>
        <w:t xml:space="preserve"> cause the combined loan to value ratio of the Mortgaged Property after </w:t>
      </w:r>
      <w:r w:rsidR="00285860">
        <w:rPr>
          <w:bCs/>
        </w:rPr>
        <w:t>the making of that</w:t>
      </w:r>
      <w:r w:rsidR="00285860" w:rsidRPr="00503C7F">
        <w:rPr>
          <w:bCs/>
        </w:rPr>
        <w:t xml:space="preserve"> </w:t>
      </w:r>
      <w:r w:rsidRPr="00503C7F">
        <w:rPr>
          <w:bCs/>
        </w:rPr>
        <w:t xml:space="preserve">Supplemental </w:t>
      </w:r>
      <w:r w:rsidRPr="00503C7F">
        <w:t>Loan</w:t>
      </w:r>
      <w:r w:rsidRPr="00503C7F">
        <w:rPr>
          <w:bCs/>
        </w:rPr>
        <w:t xml:space="preserve"> to exceed </w:t>
      </w:r>
      <w:r w:rsidR="00084157">
        <w:rPr>
          <w:bCs/>
        </w:rPr>
        <w:t xml:space="preserve">the </w:t>
      </w:r>
      <w:r w:rsidR="007E23A4">
        <w:rPr>
          <w:bCs/>
        </w:rPr>
        <w:t>Maximum Combined LTV</w:t>
      </w:r>
      <w:r w:rsidRPr="00503C7F">
        <w:rPr>
          <w:bCs/>
        </w:rPr>
        <w:t>, as determined by Freddie Mac</w:t>
      </w:r>
      <w:r w:rsidR="0016237C">
        <w:rPr>
          <w:bCs/>
        </w:rPr>
        <w:t xml:space="preserve">. </w:t>
      </w:r>
      <w:r w:rsidRPr="00503C7F">
        <w:rPr>
          <w:bCs/>
          <w:color w:val="000000"/>
        </w:rPr>
        <w:t xml:space="preserve">As used in this Section, </w:t>
      </w:r>
      <w:r w:rsidR="007E462C">
        <w:rPr>
          <w:bCs/>
          <w:color w:val="000000"/>
        </w:rPr>
        <w:t>“</w:t>
      </w:r>
      <w:r w:rsidRPr="00503C7F">
        <w:rPr>
          <w:bCs/>
          <w:color w:val="000000"/>
        </w:rPr>
        <w:t>combined loan to value ratio</w:t>
      </w:r>
      <w:r w:rsidR="007E462C">
        <w:rPr>
          <w:bCs/>
          <w:color w:val="000000"/>
        </w:rPr>
        <w:t>”</w:t>
      </w:r>
      <w:r w:rsidRPr="00503C7F">
        <w:rPr>
          <w:bCs/>
          <w:color w:val="000000"/>
        </w:rPr>
        <w:t xml:space="preserve"> means, with respect to the Mortgaged Property, the ratio, expressed as a</w:t>
      </w:r>
      <w:r w:rsidR="00F452E0">
        <w:rPr>
          <w:bCs/>
          <w:color w:val="000000"/>
        </w:rPr>
        <w:t xml:space="preserve"> percent</w:t>
      </w:r>
      <w:r w:rsidRPr="00503C7F">
        <w:rPr>
          <w:bCs/>
          <w:color w:val="000000"/>
        </w:rPr>
        <w:t>age, of</w:t>
      </w:r>
      <w:r w:rsidR="000A4F53">
        <w:rPr>
          <w:bCs/>
          <w:color w:val="000000"/>
        </w:rPr>
        <w:t>:</w:t>
      </w:r>
    </w:p>
    <w:p w:rsidR="00CC64CB" w:rsidRPr="00A647CA" w:rsidRDefault="00CC64CB" w:rsidP="00A647CA">
      <w:pPr>
        <w:spacing w:after="0"/>
      </w:pPr>
    </w:p>
    <w:p w:rsidR="000A4F53" w:rsidRDefault="00C872A1" w:rsidP="00A647CA">
      <w:pPr>
        <w:pStyle w:val="NormalHangingIndent3"/>
        <w:spacing w:after="0"/>
        <w:ind w:left="2880"/>
        <w:jc w:val="left"/>
        <w:rPr>
          <w:bCs/>
          <w:color w:val="000000"/>
        </w:rPr>
      </w:pPr>
      <w:r w:rsidRPr="00503C7F">
        <w:rPr>
          <w:bCs/>
          <w:color w:val="000000"/>
        </w:rPr>
        <w:t>(A)</w:t>
      </w:r>
      <w:r w:rsidR="000A4F53">
        <w:rPr>
          <w:bCs/>
          <w:color w:val="000000"/>
        </w:rPr>
        <w:tab/>
      </w:r>
      <w:r w:rsidRPr="00503C7F">
        <w:rPr>
          <w:bCs/>
          <w:color w:val="000000"/>
        </w:rPr>
        <w:t xml:space="preserve">the aggregate outstanding principal balances of </w:t>
      </w:r>
      <w:r w:rsidR="000A4F53">
        <w:rPr>
          <w:bCs/>
          <w:color w:val="000000"/>
        </w:rPr>
        <w:t>all of the following:</w:t>
      </w:r>
    </w:p>
    <w:p w:rsidR="00CC64CB" w:rsidRPr="00A647CA" w:rsidRDefault="00CC64CB" w:rsidP="00A647CA">
      <w:pPr>
        <w:spacing w:after="0"/>
      </w:pPr>
    </w:p>
    <w:p w:rsidR="00CC64CB" w:rsidRDefault="00C872A1" w:rsidP="00A647CA">
      <w:pPr>
        <w:pStyle w:val="NormalHangingIndent3"/>
        <w:spacing w:after="0"/>
        <w:ind w:left="3600"/>
        <w:jc w:val="left"/>
        <w:rPr>
          <w:bCs/>
          <w:color w:val="000000"/>
        </w:rPr>
      </w:pPr>
      <w:r w:rsidRPr="00503C7F">
        <w:rPr>
          <w:bCs/>
          <w:color w:val="000000"/>
        </w:rPr>
        <w:t>(</w:t>
      </w:r>
      <w:r w:rsidR="00E567FC">
        <w:rPr>
          <w:bCs/>
          <w:color w:val="000000"/>
        </w:rPr>
        <w:t>1</w:t>
      </w:r>
      <w:r w:rsidRPr="00503C7F">
        <w:rPr>
          <w:bCs/>
          <w:color w:val="000000"/>
        </w:rPr>
        <w:t>)</w:t>
      </w:r>
      <w:r w:rsidR="000A4F53">
        <w:rPr>
          <w:bCs/>
          <w:color w:val="000000"/>
        </w:rPr>
        <w:tab/>
      </w:r>
      <w:r w:rsidRPr="00503C7F">
        <w:rPr>
          <w:bCs/>
          <w:color w:val="000000"/>
        </w:rPr>
        <w:t xml:space="preserve">the Indebtedness under </w:t>
      </w:r>
      <w:r w:rsidR="008220D5">
        <w:rPr>
          <w:bCs/>
          <w:color w:val="000000"/>
        </w:rPr>
        <w:t>this Loan Agreement</w:t>
      </w:r>
      <w:r w:rsidRPr="00503C7F">
        <w:rPr>
          <w:bCs/>
          <w:color w:val="000000"/>
        </w:rPr>
        <w:t>,</w:t>
      </w:r>
    </w:p>
    <w:p w:rsidR="000A4F53" w:rsidRDefault="000A4F53" w:rsidP="00A647CA">
      <w:pPr>
        <w:pStyle w:val="NormalHangingIndent3"/>
        <w:spacing w:after="0"/>
        <w:ind w:left="3600"/>
        <w:jc w:val="left"/>
        <w:rPr>
          <w:bCs/>
          <w:color w:val="000000"/>
        </w:rPr>
      </w:pPr>
    </w:p>
    <w:p w:rsidR="00CC64CB" w:rsidRDefault="00C872A1" w:rsidP="00A647CA">
      <w:pPr>
        <w:pStyle w:val="NormalHangingIndent3"/>
        <w:spacing w:after="0"/>
        <w:ind w:left="3600"/>
        <w:jc w:val="left"/>
        <w:rPr>
          <w:bCs/>
          <w:color w:val="000000"/>
        </w:rPr>
      </w:pPr>
      <w:r w:rsidRPr="00503C7F">
        <w:rPr>
          <w:bCs/>
          <w:color w:val="000000"/>
        </w:rPr>
        <w:t>(</w:t>
      </w:r>
      <w:r w:rsidR="00E567FC">
        <w:rPr>
          <w:bCs/>
          <w:color w:val="000000"/>
        </w:rPr>
        <w:t>2</w:t>
      </w:r>
      <w:r w:rsidRPr="00503C7F">
        <w:rPr>
          <w:bCs/>
          <w:color w:val="000000"/>
        </w:rPr>
        <w:t>)</w:t>
      </w:r>
      <w:r w:rsidR="000A4F53">
        <w:rPr>
          <w:bCs/>
          <w:color w:val="000000"/>
        </w:rPr>
        <w:tab/>
      </w:r>
      <w:r w:rsidRPr="00503C7F">
        <w:rPr>
          <w:bCs/>
          <w:color w:val="000000"/>
        </w:rPr>
        <w:t xml:space="preserve">any </w:t>
      </w:r>
      <w:r w:rsidR="007E462C">
        <w:rPr>
          <w:bCs/>
          <w:color w:val="000000"/>
        </w:rPr>
        <w:t>“</w:t>
      </w:r>
      <w:r w:rsidRPr="00503C7F">
        <w:rPr>
          <w:bCs/>
          <w:color w:val="000000"/>
        </w:rPr>
        <w:t>Indebtedness</w:t>
      </w:r>
      <w:r w:rsidR="007E462C">
        <w:rPr>
          <w:bCs/>
          <w:color w:val="000000"/>
        </w:rPr>
        <w:t>”</w:t>
      </w:r>
      <w:r w:rsidRPr="00503C7F">
        <w:rPr>
          <w:bCs/>
          <w:color w:val="000000"/>
        </w:rPr>
        <w:t xml:space="preserve"> as defined in any security instruments recorded against the Mortgaged Property</w:t>
      </w:r>
      <w:r w:rsidR="00860365">
        <w:rPr>
          <w:bCs/>
          <w:color w:val="000000"/>
        </w:rPr>
        <w:t>,</w:t>
      </w:r>
      <w:r w:rsidRPr="00503C7F">
        <w:rPr>
          <w:bCs/>
          <w:color w:val="000000"/>
        </w:rPr>
        <w:t xml:space="preserve"> and</w:t>
      </w:r>
    </w:p>
    <w:p w:rsidR="00860365" w:rsidRDefault="00860365" w:rsidP="00A647CA">
      <w:pPr>
        <w:pStyle w:val="NormalHangingIndent3"/>
        <w:spacing w:after="0"/>
        <w:ind w:left="3600"/>
        <w:jc w:val="left"/>
        <w:rPr>
          <w:bCs/>
          <w:color w:val="000000"/>
        </w:rPr>
      </w:pPr>
    </w:p>
    <w:p w:rsidR="00CC64CB" w:rsidRDefault="00C872A1" w:rsidP="00A647CA">
      <w:pPr>
        <w:pStyle w:val="NormalHangingIndent3"/>
        <w:spacing w:after="0"/>
        <w:ind w:left="3600"/>
        <w:jc w:val="left"/>
        <w:rPr>
          <w:bCs/>
          <w:color w:val="000000"/>
        </w:rPr>
      </w:pPr>
      <w:r w:rsidRPr="00503C7F">
        <w:rPr>
          <w:bCs/>
          <w:color w:val="000000"/>
        </w:rPr>
        <w:t>(</w:t>
      </w:r>
      <w:r w:rsidR="00E567FC">
        <w:rPr>
          <w:bCs/>
          <w:color w:val="000000"/>
        </w:rPr>
        <w:t>3</w:t>
      </w:r>
      <w:r w:rsidRPr="00503C7F">
        <w:rPr>
          <w:bCs/>
          <w:color w:val="000000"/>
        </w:rPr>
        <w:t>)</w:t>
      </w:r>
      <w:r w:rsidR="00860365">
        <w:rPr>
          <w:bCs/>
          <w:color w:val="000000"/>
        </w:rPr>
        <w:tab/>
      </w:r>
      <w:r w:rsidRPr="00503C7F">
        <w:rPr>
          <w:bCs/>
          <w:color w:val="000000"/>
        </w:rPr>
        <w:t xml:space="preserve">the proposed </w:t>
      </w:r>
      <w:r w:rsidR="007E462C">
        <w:rPr>
          <w:bCs/>
          <w:color w:val="000000"/>
        </w:rPr>
        <w:t>“</w:t>
      </w:r>
      <w:r w:rsidRPr="00503C7F">
        <w:rPr>
          <w:bCs/>
          <w:color w:val="000000"/>
        </w:rPr>
        <w:t>Indebtedness</w:t>
      </w:r>
      <w:r w:rsidR="007E462C">
        <w:rPr>
          <w:bCs/>
          <w:color w:val="000000"/>
        </w:rPr>
        <w:t>”</w:t>
      </w:r>
      <w:r w:rsidRPr="00503C7F">
        <w:rPr>
          <w:bCs/>
          <w:color w:val="000000"/>
        </w:rPr>
        <w:t xml:space="preserve"> for any Supplemental </w:t>
      </w:r>
      <w:r w:rsidRPr="00503C7F">
        <w:t>Loan</w:t>
      </w:r>
      <w:r w:rsidRPr="00503C7F">
        <w:rPr>
          <w:bCs/>
          <w:color w:val="000000"/>
        </w:rPr>
        <w:t>,</w:t>
      </w:r>
    </w:p>
    <w:p w:rsidR="00285860" w:rsidRDefault="00285860" w:rsidP="00A647CA">
      <w:pPr>
        <w:pStyle w:val="NormalHangingIndent3"/>
        <w:spacing w:after="0"/>
        <w:ind w:left="3600"/>
        <w:jc w:val="left"/>
        <w:rPr>
          <w:bCs/>
          <w:color w:val="000000"/>
        </w:rPr>
      </w:pPr>
    </w:p>
    <w:p w:rsidR="00CC64CB" w:rsidRDefault="00285860" w:rsidP="00A647CA">
      <w:pPr>
        <w:pStyle w:val="NormalHangingIndent3"/>
        <w:spacing w:after="0"/>
        <w:ind w:left="2880"/>
        <w:jc w:val="left"/>
        <w:rPr>
          <w:bCs/>
          <w:color w:val="000000"/>
          <w:u w:val="single"/>
        </w:rPr>
      </w:pPr>
      <w:r w:rsidRPr="00285860">
        <w:rPr>
          <w:bCs/>
          <w:color w:val="000000"/>
          <w:u w:val="single"/>
        </w:rPr>
        <w:t>to</w:t>
      </w:r>
    </w:p>
    <w:p w:rsidR="00860365" w:rsidRPr="00285860" w:rsidRDefault="00860365" w:rsidP="00A647CA">
      <w:pPr>
        <w:pStyle w:val="NormalHangingIndent3"/>
        <w:spacing w:after="0"/>
        <w:ind w:left="2880"/>
        <w:jc w:val="left"/>
        <w:rPr>
          <w:bCs/>
          <w:color w:val="000000"/>
          <w:u w:val="single"/>
        </w:rPr>
      </w:pPr>
    </w:p>
    <w:p w:rsidR="00CC64CB" w:rsidRDefault="00C872A1" w:rsidP="00A647CA">
      <w:pPr>
        <w:pStyle w:val="NormalHangingIndent3"/>
        <w:spacing w:after="0"/>
        <w:ind w:left="2880"/>
        <w:jc w:val="left"/>
        <w:rPr>
          <w:bCs/>
          <w:color w:val="000000"/>
        </w:rPr>
      </w:pPr>
      <w:r w:rsidRPr="00503C7F">
        <w:rPr>
          <w:bCs/>
          <w:color w:val="000000"/>
        </w:rPr>
        <w:t>(B)</w:t>
      </w:r>
      <w:r w:rsidR="00860365">
        <w:rPr>
          <w:bCs/>
          <w:color w:val="000000"/>
        </w:rPr>
        <w:tab/>
      </w:r>
      <w:r w:rsidRPr="00503C7F">
        <w:rPr>
          <w:bCs/>
          <w:color w:val="000000"/>
        </w:rPr>
        <w:t>the value of the Mortgaged Property</w:t>
      </w:r>
      <w:r w:rsidR="0016237C">
        <w:rPr>
          <w:bCs/>
          <w:color w:val="000000"/>
        </w:rPr>
        <w:t>.</w:t>
      </w:r>
    </w:p>
    <w:p w:rsidR="00860365" w:rsidRDefault="00860365" w:rsidP="00A647CA">
      <w:pPr>
        <w:pStyle w:val="NormalHangingIndent3"/>
        <w:spacing w:after="0"/>
        <w:ind w:left="2880"/>
        <w:jc w:val="left"/>
        <w:rPr>
          <w:bCs/>
          <w:color w:val="000000"/>
        </w:rPr>
      </w:pPr>
    </w:p>
    <w:p w:rsidR="00CC64CB" w:rsidRDefault="00C872A1" w:rsidP="00A647CA">
      <w:pPr>
        <w:pStyle w:val="NormalHangingIndent3"/>
        <w:spacing w:after="0"/>
        <w:ind w:firstLine="0"/>
        <w:jc w:val="left"/>
      </w:pPr>
      <w:r w:rsidRPr="00503C7F">
        <w:rPr>
          <w:bCs/>
          <w:color w:val="000000"/>
        </w:rPr>
        <w:t>Freddie Mac will determine the combined loan to value ratio of the Mortgaged Property based on its underwriting</w:t>
      </w:r>
      <w:r w:rsidR="0016237C">
        <w:rPr>
          <w:bCs/>
          <w:color w:val="000000"/>
        </w:rPr>
        <w:t xml:space="preserve">. </w:t>
      </w:r>
      <w:r w:rsidRPr="00503C7F">
        <w:rPr>
          <w:bCs/>
        </w:rPr>
        <w:t>Borrower will provide Freddie Mac such financial statements and other information Freddie Mac may require to make these determinations</w:t>
      </w:r>
      <w:r w:rsidR="0016237C">
        <w:rPr>
          <w:bCs/>
        </w:rPr>
        <w:t xml:space="preserve">. </w:t>
      </w:r>
      <w:r w:rsidRPr="00503C7F">
        <w:rPr>
          <w:bCs/>
        </w:rPr>
        <w:t>In addition, Freddie Mac, at Borrower</w:t>
      </w:r>
      <w:r w:rsidR="00350C47">
        <w:rPr>
          <w:bCs/>
        </w:rPr>
        <w:t>’</w:t>
      </w:r>
      <w:r w:rsidRPr="00503C7F">
        <w:rPr>
          <w:bCs/>
        </w:rPr>
        <w:t xml:space="preserve">s expense, may obtain MAI appraisals of the Mortgaged Property in </w:t>
      </w:r>
      <w:r w:rsidRPr="00503C7F">
        <w:t xml:space="preserve">order to assist Freddie Mac in making the determinations </w:t>
      </w:r>
      <w:r w:rsidR="00671995">
        <w:t>under this Section</w:t>
      </w:r>
      <w:r w:rsidR="00E567FC">
        <w:t xml:space="preserve"> 11.11</w:t>
      </w:r>
      <w:r w:rsidR="0016237C">
        <w:t xml:space="preserve">. </w:t>
      </w:r>
      <w:r w:rsidRPr="00503C7F">
        <w:t xml:space="preserve">If Freddie Mac requires an appraisal, then the value of the Mortgaged Property that will be used to determine whether the </w:t>
      </w:r>
      <w:r w:rsidR="007E23A4">
        <w:t>Maximum Combined LTV</w:t>
      </w:r>
      <w:r w:rsidRPr="00503C7F">
        <w:t xml:space="preserve"> has been met will be the lesser of the appraised value set forth in such appraisal or the value of the Mortgaged Proper</w:t>
      </w:r>
      <w:r w:rsidR="00D0500D">
        <w:t>ty as determined by Freddie Mac.</w:t>
      </w:r>
    </w:p>
    <w:p w:rsidR="00C872A1" w:rsidRPr="00503C7F" w:rsidRDefault="00C872A1" w:rsidP="00A647CA">
      <w:pPr>
        <w:pStyle w:val="NormalHangingIndent3"/>
        <w:spacing w:after="0"/>
        <w:ind w:firstLine="0"/>
        <w:jc w:val="left"/>
      </w:pPr>
    </w:p>
    <w:p w:rsidR="00C872A1" w:rsidRDefault="00C872A1" w:rsidP="00A647CA">
      <w:pPr>
        <w:pStyle w:val="NormalHangingIndent3"/>
        <w:spacing w:after="0"/>
        <w:jc w:val="left"/>
      </w:pPr>
      <w:r w:rsidRPr="00503C7F">
        <w:t>(vi)</w:t>
      </w:r>
      <w:r w:rsidRPr="00503C7F">
        <w:tab/>
      </w:r>
      <w:r w:rsidR="00EC2034" w:rsidRPr="00503C7F">
        <w:t>Borrower</w:t>
      </w:r>
      <w:r w:rsidR="00350C47">
        <w:t>’</w:t>
      </w:r>
      <w:r w:rsidRPr="00503C7F">
        <w:t xml:space="preserve">s organizational documents are amended to permit </w:t>
      </w:r>
      <w:r w:rsidR="00EC2034" w:rsidRPr="00503C7F">
        <w:t>Borrower</w:t>
      </w:r>
      <w:r w:rsidRPr="00503C7F">
        <w:t xml:space="preserve"> to incur additional debt in the form of Supplemental Loans (Lender wil</w:t>
      </w:r>
      <w:r w:rsidR="00D0500D">
        <w:t>l consent to such amendment(s)).</w:t>
      </w:r>
    </w:p>
    <w:p w:rsidR="00CC64CB" w:rsidRPr="005A16D3" w:rsidRDefault="00CC64CB" w:rsidP="00A647CA">
      <w:pPr>
        <w:spacing w:after="0"/>
      </w:pPr>
    </w:p>
    <w:p w:rsidR="00C872A1" w:rsidRDefault="00C872A1" w:rsidP="00A647CA">
      <w:pPr>
        <w:pStyle w:val="NormalHangingIndent3"/>
        <w:spacing w:after="0"/>
        <w:jc w:val="left"/>
      </w:pPr>
      <w:r w:rsidRPr="00503C7F">
        <w:t>(vii)</w:t>
      </w:r>
      <w:r w:rsidRPr="00503C7F">
        <w:tab/>
      </w:r>
      <w:r w:rsidR="00D0500D">
        <w:t>O</w:t>
      </w:r>
      <w:r w:rsidRPr="00503C7F">
        <w:t xml:space="preserve">ne or more </w:t>
      </w:r>
      <w:r w:rsidR="00E5358C" w:rsidRPr="00503C7F">
        <w:t>Persons</w:t>
      </w:r>
      <w:r w:rsidRPr="00503C7F">
        <w:t xml:space="preserve"> acceptable to Freddie Mac executes and delivers to the Approved Seller/Servicer a </w:t>
      </w:r>
      <w:r w:rsidR="000E2D10" w:rsidRPr="00503C7F">
        <w:t>Guaranty</w:t>
      </w:r>
      <w:r w:rsidRPr="00503C7F">
        <w:t xml:space="preserve"> in a form acceptable to Freddie Mac with respect to the exceptions to non-recourse liability described in Freddie Mac</w:t>
      </w:r>
      <w:r w:rsidR="00350C47">
        <w:t>’</w:t>
      </w:r>
      <w:r w:rsidRPr="00503C7F">
        <w:t xml:space="preserve">s form promissory note, unless Freddie Mac has elected to waive its requirement for a </w:t>
      </w:r>
      <w:r w:rsidR="000E2D10" w:rsidRPr="00503C7F">
        <w:t>Guaranty</w:t>
      </w:r>
      <w:r w:rsidR="00D0500D">
        <w:t>.</w:t>
      </w:r>
    </w:p>
    <w:p w:rsidR="00CC64CB" w:rsidRPr="005A16D3" w:rsidRDefault="00CC64CB" w:rsidP="00A647CA">
      <w:pPr>
        <w:spacing w:after="0"/>
      </w:pPr>
    </w:p>
    <w:p w:rsidR="00CC64CB" w:rsidRDefault="00C872A1" w:rsidP="00A647CA">
      <w:pPr>
        <w:pStyle w:val="NormalHangingIndent3"/>
        <w:spacing w:after="0"/>
        <w:jc w:val="left"/>
        <w:rPr>
          <w:bCs/>
        </w:rPr>
      </w:pPr>
      <w:r w:rsidRPr="00503C7F">
        <w:t>(viii)</w:t>
      </w:r>
      <w:r w:rsidRPr="00503C7F">
        <w:tab/>
      </w:r>
      <w:r w:rsidR="00D0500D">
        <w:t>T</w:t>
      </w:r>
      <w:r w:rsidRPr="00503C7F">
        <w:t>he loan term of each Supplemental Loan will be coterminous with the Senior Indebtedness or longe</w:t>
      </w:r>
      <w:r w:rsidR="00F43751">
        <w:t>r than the Senior Indebtedness</w:t>
      </w:r>
      <w:r w:rsidRPr="00503C7F">
        <w:rPr>
          <w:bCs/>
        </w:rPr>
        <w:t xml:space="preserve">, </w:t>
      </w:r>
      <w:r w:rsidR="00F43751">
        <w:rPr>
          <w:bCs/>
        </w:rPr>
        <w:t>in</w:t>
      </w:r>
      <w:r w:rsidRPr="00503C7F">
        <w:rPr>
          <w:bCs/>
        </w:rPr>
        <w:t xml:space="preserve"> Freddie Mac</w:t>
      </w:r>
      <w:r w:rsidR="00350C47">
        <w:rPr>
          <w:bCs/>
        </w:rPr>
        <w:t>’</w:t>
      </w:r>
      <w:r w:rsidR="00D0500D">
        <w:rPr>
          <w:bCs/>
        </w:rPr>
        <w:t>s discretion.</w:t>
      </w:r>
    </w:p>
    <w:p w:rsidR="00C872A1" w:rsidRPr="00503C7F" w:rsidRDefault="00C872A1" w:rsidP="00A647CA">
      <w:pPr>
        <w:pStyle w:val="NormalHangingIndent3"/>
        <w:spacing w:after="0"/>
        <w:jc w:val="left"/>
        <w:rPr>
          <w:bCs/>
        </w:rPr>
      </w:pPr>
    </w:p>
    <w:p w:rsidR="00C872A1" w:rsidRDefault="00C872A1" w:rsidP="00A647CA">
      <w:pPr>
        <w:pStyle w:val="NormalHangingIndent3"/>
        <w:spacing w:after="0"/>
        <w:jc w:val="left"/>
      </w:pPr>
      <w:r w:rsidRPr="00503C7F">
        <w:t>(ix)</w:t>
      </w:r>
      <w:r w:rsidRPr="00503C7F">
        <w:tab/>
      </w:r>
      <w:r w:rsidR="00D0500D">
        <w:t>T</w:t>
      </w:r>
      <w:r w:rsidRPr="00503C7F">
        <w:t>he Prepayment Premium Period of each Supplemental Loan will be coterminous with the Prepayment Premium Period or the combined Lockout Period and Defeasance Period, as applica</w:t>
      </w:r>
      <w:r w:rsidR="00D0500D">
        <w:t>ble, of the Senior Indebtedness.</w:t>
      </w:r>
    </w:p>
    <w:p w:rsidR="00CC64CB" w:rsidRPr="005A16D3" w:rsidRDefault="00CC64CB" w:rsidP="00A647CA">
      <w:pPr>
        <w:spacing w:after="0"/>
      </w:pPr>
    </w:p>
    <w:p w:rsidR="00CC64CB" w:rsidRDefault="00C872A1" w:rsidP="00A647CA">
      <w:pPr>
        <w:pStyle w:val="NormalHangingIndent3"/>
        <w:spacing w:after="0"/>
        <w:jc w:val="left"/>
      </w:pPr>
      <w:r w:rsidRPr="00503C7F">
        <w:t>(x)</w:t>
      </w:r>
      <w:r w:rsidRPr="00503C7F">
        <w:tab/>
      </w:r>
      <w:r w:rsidR="00D0500D">
        <w:t>T</w:t>
      </w:r>
      <w:r w:rsidRPr="00503C7F">
        <w:t>he interest rate of each Supplemental Loan will be determined b</w:t>
      </w:r>
      <w:r w:rsidR="00D0500D">
        <w:t>y Freddie Mac in its discretion.</w:t>
      </w:r>
    </w:p>
    <w:p w:rsidR="00C872A1" w:rsidRPr="00503C7F" w:rsidRDefault="00C872A1" w:rsidP="00A647CA">
      <w:pPr>
        <w:pStyle w:val="NormalHangingIndent3"/>
        <w:spacing w:after="0"/>
        <w:jc w:val="left"/>
      </w:pPr>
    </w:p>
    <w:p w:rsidR="00C872A1" w:rsidRDefault="00C872A1" w:rsidP="00A647CA">
      <w:pPr>
        <w:pStyle w:val="NormalHangingIndent3"/>
        <w:spacing w:after="0"/>
        <w:jc w:val="left"/>
      </w:pPr>
      <w:r w:rsidRPr="00503C7F">
        <w:t>(xi)</w:t>
      </w:r>
      <w:r w:rsidRPr="00503C7F">
        <w:tab/>
      </w:r>
      <w:r w:rsidR="00F17F90" w:rsidRPr="00503C7F">
        <w:t>Lender enters</w:t>
      </w:r>
      <w:r w:rsidRPr="00503C7F">
        <w:t xml:space="preserve"> into an intercreditor agreement (</w:t>
      </w:r>
      <w:r w:rsidR="007E462C">
        <w:t>“</w:t>
      </w:r>
      <w:r w:rsidRPr="00503C7F">
        <w:rPr>
          <w:b/>
        </w:rPr>
        <w:t>Intercreditor Agreement</w:t>
      </w:r>
      <w:r w:rsidR="007E462C">
        <w:t>”</w:t>
      </w:r>
      <w:r w:rsidRPr="00503C7F">
        <w:t>) acceptable to Freddie Mac and to Le</w:t>
      </w:r>
      <w:r w:rsidR="00D0500D">
        <w:t>nder for each Supplemental Loan.</w:t>
      </w:r>
    </w:p>
    <w:p w:rsidR="00CC64CB" w:rsidRPr="005A16D3" w:rsidRDefault="00CC64CB" w:rsidP="00A647CA">
      <w:pPr>
        <w:spacing w:after="0"/>
      </w:pPr>
    </w:p>
    <w:p w:rsidR="00CC64CB" w:rsidRDefault="00C872A1" w:rsidP="00A647CA">
      <w:pPr>
        <w:pStyle w:val="NormalHangingIndent3"/>
        <w:spacing w:after="0"/>
        <w:jc w:val="left"/>
      </w:pPr>
      <w:r w:rsidRPr="00503C7F">
        <w:t>(xii)</w:t>
      </w:r>
      <w:r w:rsidRPr="00503C7F">
        <w:tab/>
        <w:t>Borrower</w:t>
      </w:r>
      <w:r w:rsidR="00350C47">
        <w:t>’</w:t>
      </w:r>
      <w:r w:rsidRPr="00503C7F">
        <w:t>s payment of fees and other expenses charged by Lender, Freddie Mac, the Approved Seller/Servicer, and the Rating Agencies (including reasonable Attorneys</w:t>
      </w:r>
      <w:r w:rsidR="00350C47">
        <w:t>’</w:t>
      </w:r>
      <w:r w:rsidRPr="00503C7F">
        <w:t xml:space="preserve"> Fees and Costs) in connection with reviewing and ori</w:t>
      </w:r>
      <w:r w:rsidR="00D0500D">
        <w:t>ginating each Supplemental Loan.</w:t>
      </w:r>
    </w:p>
    <w:p w:rsidR="00C872A1" w:rsidRPr="00503C7F" w:rsidRDefault="00C872A1" w:rsidP="00A647CA">
      <w:pPr>
        <w:pStyle w:val="NormalHangingIndent3"/>
        <w:spacing w:after="0"/>
        <w:jc w:val="left"/>
      </w:pPr>
    </w:p>
    <w:p w:rsidR="00F54B46" w:rsidRDefault="00C872A1" w:rsidP="00D80B96">
      <w:pPr>
        <w:pStyle w:val="NormalHangingIndent3"/>
        <w:spacing w:after="0"/>
        <w:jc w:val="left"/>
      </w:pPr>
      <w:r w:rsidRPr="00503C7F">
        <w:t>(xiii)</w:t>
      </w:r>
      <w:r w:rsidRPr="00503C7F">
        <w:tab/>
      </w:r>
      <w:r w:rsidR="00F54B46">
        <w:t xml:space="preserve">Commencing on the date that </w:t>
      </w:r>
      <w:r w:rsidR="00AF4AF5">
        <w:t>the first</w:t>
      </w:r>
      <w:r w:rsidR="00F54B46">
        <w:t xml:space="preserve"> Supplemental Loan is originated and continuing for so long as any Supplemental Loan is outstanding, </w:t>
      </w:r>
      <w:r w:rsidR="00AF4AF5">
        <w:t xml:space="preserve">the first lien </w:t>
      </w:r>
      <w:r w:rsidR="00F54B46">
        <w:t xml:space="preserve">Senior Lender </w:t>
      </w:r>
      <w:r w:rsidR="0075482F">
        <w:t xml:space="preserve">will </w:t>
      </w:r>
      <w:r w:rsidR="00F54B46">
        <w:t xml:space="preserve">begin collection of </w:t>
      </w:r>
      <w:r w:rsidR="0075482F">
        <w:t xml:space="preserve">any deferred Monthly Deposit </w:t>
      </w:r>
      <w:r w:rsidR="00AF4AF5">
        <w:t xml:space="preserve">or Revised Monthly Deposit for Capital Replacements in accordance with Section 4.04(e) (if applicable) as well as </w:t>
      </w:r>
      <w:r w:rsidR="00F54B46">
        <w:t xml:space="preserve">Imposition </w:t>
      </w:r>
      <w:r w:rsidR="00386BEE">
        <w:t xml:space="preserve">Reserve </w:t>
      </w:r>
      <w:r w:rsidR="00F54B46">
        <w:t xml:space="preserve">Deposits for any of the following Impositions marked </w:t>
      </w:r>
      <w:r w:rsidR="00350C47">
        <w:t>‘</w:t>
      </w:r>
      <w:r w:rsidR="00F54B46">
        <w:t>Deferred</w:t>
      </w:r>
      <w:r w:rsidR="00350C47">
        <w:t>’</w:t>
      </w:r>
      <w:r w:rsidR="00F54B46">
        <w:t xml:space="preserve"> in </w:t>
      </w:r>
      <w:r w:rsidR="00A97729">
        <w:t>the Summary</w:t>
      </w:r>
      <w:r w:rsidR="00D80B96">
        <w:t>:</w:t>
      </w:r>
    </w:p>
    <w:p w:rsidR="00F54B46" w:rsidRDefault="00F54B46" w:rsidP="00CC3DF1">
      <w:pPr>
        <w:pStyle w:val="NormalHangingIndent3"/>
        <w:spacing w:after="0"/>
        <w:jc w:val="left"/>
      </w:pPr>
    </w:p>
    <w:p w:rsidR="00F54B46" w:rsidRDefault="00F54B46" w:rsidP="00CC3DF1">
      <w:pPr>
        <w:pStyle w:val="NormalHangingIndent3"/>
        <w:spacing w:after="0"/>
        <w:ind w:left="2880"/>
        <w:jc w:val="left"/>
      </w:pPr>
      <w:r>
        <w:t>(A)</w:t>
      </w:r>
      <w:r>
        <w:tab/>
      </w:r>
      <w:r w:rsidR="00505885">
        <w:t xml:space="preserve">Property </w:t>
      </w:r>
      <w:r>
        <w:t>Insurance premiums or premiums for other Insurance required by Lender under Section 6.10</w:t>
      </w:r>
      <w:r w:rsidR="00703BE7" w:rsidRPr="00E32811">
        <w:t xml:space="preserve">; </w:t>
      </w:r>
      <w:r w:rsidR="00FA0E9D" w:rsidRPr="00E32811">
        <w:rPr>
          <w:bCs/>
        </w:rPr>
        <w:t xml:space="preserve">provided, however, the first lien Senior Lender will not begin collection of any deferred Property Insurance premiums payable with respect to insurance coverage requirements under Section 6.10 </w:t>
      </w:r>
      <w:r w:rsidR="00920040">
        <w:rPr>
          <w:bCs/>
        </w:rPr>
        <w:t xml:space="preserve">that are </w:t>
      </w:r>
      <w:r w:rsidR="00FA0E9D" w:rsidRPr="00E32811">
        <w:rPr>
          <w:bCs/>
        </w:rPr>
        <w:t>otherwise satisfied by a blanket or master policy of insurance covering the Mortgaged Property</w:t>
      </w:r>
      <w:r>
        <w:t>.</w:t>
      </w:r>
    </w:p>
    <w:p w:rsidR="00CC3DF1" w:rsidRPr="00CC3DF1" w:rsidRDefault="00CC3DF1" w:rsidP="00CC3DF1">
      <w:pPr>
        <w:spacing w:after="0"/>
      </w:pPr>
    </w:p>
    <w:p w:rsidR="00F54B46" w:rsidRDefault="00F54B46" w:rsidP="00CC3DF1">
      <w:pPr>
        <w:pStyle w:val="NormalHangingIndent3"/>
        <w:spacing w:after="0"/>
        <w:ind w:firstLine="0"/>
        <w:jc w:val="left"/>
      </w:pPr>
      <w:r>
        <w:t>(B)</w:t>
      </w:r>
      <w:r>
        <w:tab/>
        <w:t>Taxes and payments in lieu of taxes</w:t>
      </w:r>
    </w:p>
    <w:p w:rsidR="00CC3DF1" w:rsidRPr="00CC3DF1" w:rsidRDefault="00CC3DF1" w:rsidP="00CC3DF1">
      <w:pPr>
        <w:spacing w:after="0"/>
      </w:pPr>
    </w:p>
    <w:p w:rsidR="00F54B46" w:rsidRDefault="00F54B46" w:rsidP="00CC3DF1">
      <w:pPr>
        <w:pStyle w:val="NormalHangingIndent3"/>
        <w:spacing w:after="0"/>
        <w:ind w:firstLine="0"/>
        <w:jc w:val="left"/>
      </w:pPr>
      <w:r>
        <w:t>(C)</w:t>
      </w:r>
      <w:r>
        <w:tab/>
        <w:t>Ground Rents</w:t>
      </w:r>
    </w:p>
    <w:p w:rsidR="00F54B46" w:rsidRDefault="00F54B46" w:rsidP="00CC3DF1">
      <w:pPr>
        <w:pStyle w:val="NormalHangingIndent3"/>
        <w:spacing w:after="0"/>
        <w:jc w:val="left"/>
      </w:pPr>
    </w:p>
    <w:p w:rsidR="00C872A1" w:rsidRDefault="00F54B46" w:rsidP="00CC3DF1">
      <w:pPr>
        <w:pStyle w:val="NormalHangingIndent3"/>
        <w:spacing w:after="0"/>
        <w:ind w:firstLine="0"/>
        <w:jc w:val="left"/>
      </w:pPr>
      <w:r>
        <w:t xml:space="preserve">Such deposits will be credited to the payment of any such required Imposition </w:t>
      </w:r>
      <w:r w:rsidR="00386BEE">
        <w:t>Reserve D</w:t>
      </w:r>
      <w:r>
        <w:t>eposits under any Supplemental Loan.</w:t>
      </w:r>
    </w:p>
    <w:p w:rsidR="00CC64CB" w:rsidRPr="005A16D3" w:rsidRDefault="00CC64CB" w:rsidP="00A647CA">
      <w:pPr>
        <w:spacing w:after="0"/>
      </w:pPr>
    </w:p>
    <w:p w:rsidR="004C5B46" w:rsidRDefault="00C872A1" w:rsidP="002E4C0E">
      <w:pPr>
        <w:autoSpaceDE w:val="0"/>
        <w:autoSpaceDN w:val="0"/>
        <w:adjustRightInd w:val="0"/>
        <w:spacing w:after="0"/>
        <w:ind w:left="2160" w:hanging="720"/>
        <w:jc w:val="left"/>
        <w:rPr>
          <w:bCs/>
          <w:color w:val="000000"/>
        </w:rPr>
      </w:pPr>
      <w:r w:rsidRPr="004C5B46">
        <w:t>(xiv)</w:t>
      </w:r>
      <w:r w:rsidRPr="004C5B46">
        <w:tab/>
      </w:r>
      <w:r w:rsidR="004C5B46" w:rsidRPr="004C5B46">
        <w:rPr>
          <w:bCs/>
          <w:color w:val="000000"/>
        </w:rPr>
        <w:t xml:space="preserve">If any covenants, conditions and restrictions affecting the Mortgaged Property provide for a lien for any assessments </w:t>
      </w:r>
      <w:r w:rsidR="004C5B46">
        <w:rPr>
          <w:bCs/>
          <w:color w:val="000000"/>
        </w:rPr>
        <w:t xml:space="preserve">or other unpaid amounts, Borrower will provide </w:t>
      </w:r>
      <w:r w:rsidR="004C5B46" w:rsidRPr="004C5B46">
        <w:rPr>
          <w:bCs/>
          <w:color w:val="000000"/>
        </w:rPr>
        <w:t>satisfactory evidence that such lien will be subordinate to the lien of the Supplemental Instrument.</w:t>
      </w:r>
    </w:p>
    <w:p w:rsidR="004C5B46" w:rsidRPr="004C5B46" w:rsidRDefault="004C5B46" w:rsidP="002E4C0E">
      <w:pPr>
        <w:autoSpaceDE w:val="0"/>
        <w:autoSpaceDN w:val="0"/>
        <w:adjustRightInd w:val="0"/>
        <w:spacing w:after="0"/>
        <w:ind w:left="2160" w:hanging="720"/>
        <w:jc w:val="left"/>
        <w:rPr>
          <w:b/>
          <w:bCs/>
          <w:color w:val="000000"/>
        </w:rPr>
      </w:pPr>
    </w:p>
    <w:p w:rsidR="00C872A1" w:rsidRDefault="004C5B46" w:rsidP="00A647CA">
      <w:pPr>
        <w:pStyle w:val="NormalHangingIndent3"/>
        <w:spacing w:after="0"/>
        <w:jc w:val="left"/>
      </w:pPr>
      <w:r>
        <w:t>(xv)</w:t>
      </w:r>
      <w:r>
        <w:tab/>
      </w:r>
      <w:r w:rsidR="00D0500D">
        <w:t>A</w:t>
      </w:r>
      <w:r w:rsidR="00C872A1" w:rsidRPr="00503C7F">
        <w:t>ll other requirements of the Supplemental Mortgage Product must be met, unless Freddie Mac has elected to waive one or more of its requirements.</w:t>
      </w:r>
    </w:p>
    <w:p w:rsidR="00CC64CB" w:rsidRPr="005A16D3" w:rsidRDefault="00CC64CB" w:rsidP="00A647CA">
      <w:pPr>
        <w:spacing w:after="0"/>
      </w:pPr>
    </w:p>
    <w:p w:rsidR="00EF0C21" w:rsidRDefault="00EF0C21" w:rsidP="00A647CA">
      <w:pPr>
        <w:spacing w:after="0"/>
        <w:ind w:left="2160" w:hanging="720"/>
      </w:pPr>
      <w:r>
        <w:t>(xvi)</w:t>
      </w:r>
      <w:r>
        <w:tab/>
        <w:t>Reserved.</w:t>
      </w:r>
    </w:p>
    <w:p w:rsidR="00CC64CB" w:rsidRDefault="00CC64CB" w:rsidP="00A647CA">
      <w:pPr>
        <w:spacing w:after="0"/>
      </w:pPr>
    </w:p>
    <w:p w:rsidR="00EF0C21" w:rsidRDefault="00EF0C21" w:rsidP="00A647CA">
      <w:pPr>
        <w:spacing w:after="0"/>
        <w:ind w:left="2160" w:hanging="720"/>
      </w:pPr>
      <w:r>
        <w:t>(xvii)</w:t>
      </w:r>
      <w:r>
        <w:tab/>
        <w:t>Reserved.</w:t>
      </w:r>
    </w:p>
    <w:p w:rsidR="00F13857" w:rsidRDefault="00F13857" w:rsidP="00A647CA">
      <w:pPr>
        <w:spacing w:after="0"/>
        <w:ind w:left="2160" w:hanging="720"/>
      </w:pPr>
    </w:p>
    <w:p w:rsidR="00F13857" w:rsidRDefault="00F13857" w:rsidP="00A647CA">
      <w:pPr>
        <w:spacing w:after="0"/>
        <w:ind w:left="2160" w:hanging="720"/>
      </w:pPr>
      <w:r>
        <w:t>(xviii)</w:t>
      </w:r>
      <w:r>
        <w:tab/>
        <w:t>Reserved.</w:t>
      </w:r>
    </w:p>
    <w:p w:rsidR="00CC64CB" w:rsidRPr="008C6ECF" w:rsidRDefault="00CC64CB" w:rsidP="00A647CA">
      <w:pPr>
        <w:spacing w:after="0"/>
      </w:pPr>
    </w:p>
    <w:p w:rsidR="00CC64CB" w:rsidRDefault="00C872A1" w:rsidP="00A647CA">
      <w:pPr>
        <w:pStyle w:val="NormalHangingIndent2"/>
        <w:spacing w:after="0"/>
        <w:jc w:val="left"/>
        <w:rPr>
          <w:bCs/>
        </w:rPr>
      </w:pPr>
      <w:r w:rsidRPr="00503C7F">
        <w:rPr>
          <w:bCs/>
        </w:rPr>
        <w:t>(c)</w:t>
      </w:r>
      <w:r w:rsidRPr="00503C7F">
        <w:rPr>
          <w:bCs/>
        </w:rPr>
        <w:tab/>
        <w:t xml:space="preserve">No later than </w:t>
      </w:r>
      <w:r w:rsidR="00D42074" w:rsidRPr="00503C7F">
        <w:rPr>
          <w:bCs/>
        </w:rPr>
        <w:t>5</w:t>
      </w:r>
      <w:r w:rsidR="0069384C">
        <w:rPr>
          <w:bCs/>
        </w:rPr>
        <w:t xml:space="preserve"> </w:t>
      </w:r>
      <w:r w:rsidRPr="00503C7F">
        <w:rPr>
          <w:bCs/>
        </w:rPr>
        <w:t>Business Days after Lender</w:t>
      </w:r>
      <w:r w:rsidR="00350C47">
        <w:rPr>
          <w:bCs/>
        </w:rPr>
        <w:t>’</w:t>
      </w:r>
      <w:r w:rsidRPr="00503C7F">
        <w:rPr>
          <w:bCs/>
        </w:rPr>
        <w:t>s receipt of a written request from Borrower, Lender will provide the following information to an Approved Seller/Servicer:</w:t>
      </w:r>
    </w:p>
    <w:p w:rsidR="00C872A1" w:rsidRPr="00503C7F" w:rsidRDefault="00C872A1" w:rsidP="00A647CA">
      <w:pPr>
        <w:pStyle w:val="NormalHangingIndent2"/>
        <w:spacing w:after="0"/>
        <w:jc w:val="left"/>
        <w:rPr>
          <w:bCs/>
        </w:rPr>
      </w:pPr>
    </w:p>
    <w:p w:rsidR="00C872A1" w:rsidRDefault="00C872A1" w:rsidP="00A647CA">
      <w:pPr>
        <w:pStyle w:val="NormalHangingIndent3"/>
        <w:spacing w:after="0"/>
        <w:jc w:val="left"/>
      </w:pPr>
      <w:r w:rsidRPr="00503C7F">
        <w:t>(i)</w:t>
      </w:r>
      <w:r w:rsidRPr="00503C7F">
        <w:tab/>
      </w:r>
      <w:r w:rsidR="001B574A">
        <w:t>T</w:t>
      </w:r>
      <w:r w:rsidRPr="00503C7F">
        <w:t>he then-current outstanding principal balance of the Senior Indebtedness</w:t>
      </w:r>
      <w:r w:rsidR="00307FCF">
        <w:t>.</w:t>
      </w:r>
    </w:p>
    <w:p w:rsidR="00CC64CB" w:rsidRPr="005A16D3" w:rsidRDefault="00CC64CB" w:rsidP="00A647CA">
      <w:pPr>
        <w:spacing w:after="0"/>
      </w:pPr>
    </w:p>
    <w:p w:rsidR="00C872A1" w:rsidRDefault="00C872A1" w:rsidP="00A647CA">
      <w:pPr>
        <w:pStyle w:val="NormalHangingIndent3"/>
        <w:spacing w:after="0"/>
        <w:jc w:val="left"/>
      </w:pPr>
      <w:r w:rsidRPr="00503C7F">
        <w:t>(ii)</w:t>
      </w:r>
      <w:r w:rsidRPr="00503C7F">
        <w:tab/>
      </w:r>
      <w:r w:rsidR="001B574A">
        <w:t>P</w:t>
      </w:r>
      <w:r w:rsidRPr="00503C7F">
        <w:t>ayment his</w:t>
      </w:r>
      <w:r w:rsidR="005E340E">
        <w:t>tory of the Senior Indebtedness</w:t>
      </w:r>
      <w:r w:rsidR="001B574A">
        <w:t>.</w:t>
      </w:r>
    </w:p>
    <w:p w:rsidR="00CC64CB" w:rsidRPr="005A16D3" w:rsidRDefault="00CC64CB" w:rsidP="00A647CA">
      <w:pPr>
        <w:spacing w:after="0"/>
      </w:pPr>
    </w:p>
    <w:p w:rsidR="00C872A1" w:rsidRDefault="00C872A1" w:rsidP="00A647CA">
      <w:pPr>
        <w:pStyle w:val="NormalHangingIndent3"/>
        <w:spacing w:after="0"/>
        <w:jc w:val="left"/>
      </w:pPr>
      <w:r w:rsidRPr="00503C7F">
        <w:t>(iii)</w:t>
      </w:r>
      <w:r w:rsidRPr="00503C7F">
        <w:tab/>
      </w:r>
      <w:r w:rsidR="001B574A">
        <w:t>W</w:t>
      </w:r>
      <w:r w:rsidRPr="00503C7F">
        <w:t xml:space="preserve">hether </w:t>
      </w:r>
      <w:r w:rsidR="00E97F62" w:rsidRPr="00503C7F">
        <w:t>any Reserve Funds</w:t>
      </w:r>
      <w:r w:rsidRPr="00503C7F">
        <w:t xml:space="preserve"> are being collected on the Senior Indebtedness and the amount of each such </w:t>
      </w:r>
      <w:r w:rsidR="00E97F62" w:rsidRPr="00503C7F">
        <w:t xml:space="preserve">Reserve Fund </w:t>
      </w:r>
      <w:r w:rsidR="0011099E" w:rsidRPr="00503C7F">
        <w:t>d</w:t>
      </w:r>
      <w:r w:rsidR="00E97F62" w:rsidRPr="00503C7F">
        <w:t>eposit</w:t>
      </w:r>
      <w:r w:rsidRPr="00503C7F">
        <w:t xml:space="preserve"> as of the date of the request</w:t>
      </w:r>
      <w:r w:rsidR="001B574A">
        <w:t>.</w:t>
      </w:r>
    </w:p>
    <w:p w:rsidR="00CC64CB" w:rsidRPr="005A16D3" w:rsidRDefault="00CC64CB" w:rsidP="00A647CA">
      <w:pPr>
        <w:spacing w:after="0"/>
      </w:pPr>
    </w:p>
    <w:p w:rsidR="00C872A1" w:rsidRDefault="00C872A1" w:rsidP="00A647CA">
      <w:pPr>
        <w:pStyle w:val="NormalHangingIndent3"/>
        <w:spacing w:after="0"/>
        <w:jc w:val="left"/>
      </w:pPr>
      <w:r w:rsidRPr="00503C7F">
        <w:t>(iv)</w:t>
      </w:r>
      <w:r w:rsidRPr="00503C7F">
        <w:tab/>
      </w:r>
      <w:r w:rsidR="001B574A">
        <w:t>W</w:t>
      </w:r>
      <w:r w:rsidRPr="00503C7F">
        <w:t xml:space="preserve">hether any </w:t>
      </w:r>
      <w:r w:rsidR="005849A5">
        <w:t>R</w:t>
      </w:r>
      <w:r w:rsidRPr="00503C7F">
        <w:t xml:space="preserve">epairs, </w:t>
      </w:r>
      <w:r w:rsidR="005849A5">
        <w:t>C</w:t>
      </w:r>
      <w:r w:rsidRPr="00503C7F">
        <w:t xml:space="preserve">apital </w:t>
      </w:r>
      <w:r w:rsidR="005849A5">
        <w:t>R</w:t>
      </w:r>
      <w:r w:rsidRPr="00503C7F">
        <w:t>eplacements or improvements or rental achievement or burn-off guaranty requirements are existing or outstanding under the terms of the Senior Indebtedness</w:t>
      </w:r>
      <w:r w:rsidR="001B574A">
        <w:t>.</w:t>
      </w:r>
    </w:p>
    <w:p w:rsidR="00CC64CB" w:rsidRPr="005A16D3" w:rsidRDefault="00CC64CB" w:rsidP="00A647CA">
      <w:pPr>
        <w:spacing w:after="0"/>
      </w:pPr>
    </w:p>
    <w:p w:rsidR="00C872A1" w:rsidRDefault="00C872A1" w:rsidP="00A647CA">
      <w:pPr>
        <w:pStyle w:val="NormalHangingIndent3"/>
        <w:spacing w:after="0"/>
        <w:jc w:val="left"/>
      </w:pPr>
      <w:r w:rsidRPr="00503C7F">
        <w:t>(v)</w:t>
      </w:r>
      <w:r w:rsidRPr="00503C7F">
        <w:tab/>
      </w:r>
      <w:r w:rsidR="001B574A">
        <w:t>A</w:t>
      </w:r>
      <w:r w:rsidRPr="00503C7F">
        <w:t xml:space="preserve"> copy of the most recent inspection report for the Mortgaged Property</w:t>
      </w:r>
      <w:r w:rsidR="001B574A">
        <w:t>.</w:t>
      </w:r>
    </w:p>
    <w:p w:rsidR="00CC64CB" w:rsidRPr="005A16D3" w:rsidRDefault="00CC64CB" w:rsidP="00A647CA">
      <w:pPr>
        <w:spacing w:after="0"/>
      </w:pPr>
    </w:p>
    <w:p w:rsidR="00C872A1" w:rsidRDefault="00C872A1" w:rsidP="00A647CA">
      <w:pPr>
        <w:pStyle w:val="NormalHangingIndent3"/>
        <w:spacing w:after="0"/>
        <w:jc w:val="left"/>
      </w:pPr>
      <w:r w:rsidRPr="00503C7F">
        <w:t>(vi)</w:t>
      </w:r>
      <w:r w:rsidRPr="00503C7F">
        <w:tab/>
      </w:r>
      <w:r w:rsidR="001B574A">
        <w:t>W</w:t>
      </w:r>
      <w:r w:rsidRPr="00503C7F">
        <w:t>hether any modifications or amendments have been made to the Loan Documents for the Senior Indebtedness since origination of the Senior Indebtedness and, if applicable, a copy of such modifications and amendments</w:t>
      </w:r>
      <w:r w:rsidR="001B574A">
        <w:t>.</w:t>
      </w:r>
    </w:p>
    <w:p w:rsidR="00CC64CB" w:rsidRPr="005A16D3" w:rsidRDefault="00CC64CB" w:rsidP="00A647CA">
      <w:pPr>
        <w:spacing w:after="0"/>
      </w:pPr>
    </w:p>
    <w:p w:rsidR="00C872A1" w:rsidRDefault="00C872A1" w:rsidP="00A647CA">
      <w:pPr>
        <w:pStyle w:val="NormalHangingIndent3"/>
        <w:spacing w:after="0"/>
        <w:jc w:val="left"/>
        <w:rPr>
          <w:bCs/>
        </w:rPr>
      </w:pPr>
      <w:r w:rsidRPr="00503C7F">
        <w:t>(vii)</w:t>
      </w:r>
      <w:r w:rsidRPr="00503C7F">
        <w:tab/>
      </w:r>
      <w:r w:rsidR="001B574A">
        <w:t>W</w:t>
      </w:r>
      <w:r w:rsidRPr="00503C7F">
        <w:t>hether to Lender</w:t>
      </w:r>
      <w:r w:rsidR="00350C47">
        <w:t>’</w:t>
      </w:r>
      <w:r w:rsidRPr="00503C7F">
        <w:t>s knowledge any Event of Default exists under the Senior Indebtedness</w:t>
      </w:r>
      <w:r w:rsidRPr="00503C7F">
        <w:rPr>
          <w:bCs/>
        </w:rPr>
        <w:t>.</w:t>
      </w:r>
    </w:p>
    <w:p w:rsidR="00CC64CB" w:rsidRPr="005A16D3" w:rsidRDefault="00CC64CB" w:rsidP="00A647CA">
      <w:pPr>
        <w:spacing w:after="0"/>
      </w:pPr>
    </w:p>
    <w:p w:rsidR="00704FAF" w:rsidRDefault="00704FAF" w:rsidP="00A647CA">
      <w:pPr>
        <w:pStyle w:val="NormalHangingIndent2"/>
        <w:spacing w:after="0"/>
        <w:ind w:firstLine="0"/>
        <w:jc w:val="left"/>
        <w:rPr>
          <w:bCs/>
        </w:rPr>
      </w:pPr>
      <w:r w:rsidRPr="00503C7F">
        <w:rPr>
          <w:bCs/>
        </w:rPr>
        <w:t>Lender will only be obligated to provide this information in connection with Borrower</w:t>
      </w:r>
      <w:r w:rsidR="00350C47">
        <w:rPr>
          <w:bCs/>
        </w:rPr>
        <w:t>’</w:t>
      </w:r>
      <w:r w:rsidRPr="00503C7F">
        <w:rPr>
          <w:bCs/>
        </w:rPr>
        <w:t xml:space="preserve">s request for a Supplemental </w:t>
      </w:r>
      <w:r w:rsidRPr="00503C7F">
        <w:t>Loan</w:t>
      </w:r>
      <w:r w:rsidRPr="00503C7F">
        <w:rPr>
          <w:bCs/>
        </w:rPr>
        <w:t xml:space="preserve"> f</w:t>
      </w:r>
      <w:r>
        <w:rPr>
          <w:bCs/>
        </w:rPr>
        <w:t>rom an Approved Seller/Servicer. Notwithstanding anything in this Section</w:t>
      </w:r>
      <w:r w:rsidR="00E567FC">
        <w:rPr>
          <w:bCs/>
        </w:rPr>
        <w:t xml:space="preserve"> 11.11</w:t>
      </w:r>
      <w:r>
        <w:rPr>
          <w:bCs/>
        </w:rPr>
        <w:t xml:space="preserve"> to the contrary, if</w:t>
      </w:r>
      <w:r w:rsidRPr="00503C7F">
        <w:rPr>
          <w:bCs/>
        </w:rPr>
        <w:t xml:space="preserve"> Freddie Mac is the owner of the Note, </w:t>
      </w:r>
      <w:r>
        <w:rPr>
          <w:bCs/>
        </w:rPr>
        <w:t>this Section</w:t>
      </w:r>
      <w:r w:rsidR="0069384C">
        <w:rPr>
          <w:bCs/>
        </w:rPr>
        <w:t xml:space="preserve"> </w:t>
      </w:r>
      <w:r>
        <w:rPr>
          <w:bCs/>
        </w:rPr>
        <w:t>11.11(c) is not applicable.</w:t>
      </w:r>
    </w:p>
    <w:p w:rsidR="00CC64CB" w:rsidRPr="005A16D3" w:rsidRDefault="00CC64CB" w:rsidP="00A647CA">
      <w:pPr>
        <w:spacing w:after="0"/>
      </w:pPr>
    </w:p>
    <w:p w:rsidR="00C872A1" w:rsidRDefault="00C872A1" w:rsidP="00A647CA">
      <w:pPr>
        <w:pStyle w:val="NormalHangingIndent2"/>
        <w:spacing w:after="0"/>
        <w:jc w:val="left"/>
        <w:rPr>
          <w:bCs/>
        </w:rPr>
      </w:pPr>
      <w:r w:rsidRPr="00503C7F">
        <w:rPr>
          <w:bCs/>
        </w:rPr>
        <w:t>(d)</w:t>
      </w:r>
      <w:r w:rsidRPr="00503C7F">
        <w:rPr>
          <w:bCs/>
        </w:rPr>
        <w:tab/>
        <w:t xml:space="preserve">Lender will have no obligation to consent to any mortgage or </w:t>
      </w:r>
      <w:r w:rsidR="007501F6">
        <w:rPr>
          <w:bCs/>
        </w:rPr>
        <w:t>Lien</w:t>
      </w:r>
      <w:r w:rsidRPr="00503C7F">
        <w:rPr>
          <w:bCs/>
        </w:rPr>
        <w:t xml:space="preserve"> on the Mortgaged Property that secures any indebtedness other than the Indebtedness, except as set forth </w:t>
      </w:r>
      <w:r w:rsidR="00671995">
        <w:rPr>
          <w:bCs/>
        </w:rPr>
        <w:t xml:space="preserve">in </w:t>
      </w:r>
      <w:r w:rsidR="008220D5">
        <w:rPr>
          <w:bCs/>
        </w:rPr>
        <w:t>this Loan Agreement</w:t>
      </w:r>
      <w:r w:rsidRPr="00503C7F">
        <w:rPr>
          <w:bCs/>
        </w:rPr>
        <w:t>.</w:t>
      </w:r>
    </w:p>
    <w:p w:rsidR="00CC64CB" w:rsidRPr="005A16D3" w:rsidRDefault="00CC64CB" w:rsidP="00A647CA">
      <w:pPr>
        <w:spacing w:after="0"/>
      </w:pPr>
    </w:p>
    <w:p w:rsidR="00C872A1" w:rsidRDefault="00C872A1" w:rsidP="00A647CA">
      <w:pPr>
        <w:pStyle w:val="NormalHangingIndent2"/>
        <w:spacing w:after="0"/>
        <w:jc w:val="left"/>
        <w:rPr>
          <w:bCs/>
        </w:rPr>
      </w:pPr>
      <w:r w:rsidRPr="00503C7F">
        <w:rPr>
          <w:bCs/>
        </w:rPr>
        <w:t>(e)</w:t>
      </w:r>
      <w:r w:rsidRPr="00503C7F">
        <w:rPr>
          <w:bCs/>
        </w:rPr>
        <w:tab/>
        <w:t xml:space="preserve">If a Supplemental </w:t>
      </w:r>
      <w:r w:rsidRPr="00503C7F">
        <w:t>Loan</w:t>
      </w:r>
      <w:r w:rsidRPr="00503C7F">
        <w:rPr>
          <w:bCs/>
        </w:rPr>
        <w:t xml:space="preserve"> is made to Borrower, Borrower agrees that the terms of the Intercreditor Agreement will govern with respect to any distributions of excess proceeds by Lender to the </w:t>
      </w:r>
      <w:r w:rsidR="005C778A" w:rsidRPr="00503C7F">
        <w:rPr>
          <w:bCs/>
        </w:rPr>
        <w:t>Supplemental Lender</w:t>
      </w:r>
      <w:r w:rsidRPr="00503C7F">
        <w:rPr>
          <w:bCs/>
        </w:rPr>
        <w:t xml:space="preserve">, and Borrower agrees that Lender may distribute any excess proceeds received by Lender pursuant to the Loan Documents to </w:t>
      </w:r>
      <w:r w:rsidR="005C778A" w:rsidRPr="00503C7F">
        <w:rPr>
          <w:bCs/>
        </w:rPr>
        <w:t>Supplemental Lender</w:t>
      </w:r>
      <w:r w:rsidRPr="00503C7F">
        <w:rPr>
          <w:bCs/>
        </w:rPr>
        <w:t xml:space="preserve"> pursuant to the Intercreditor Agreement.</w:t>
      </w:r>
    </w:p>
    <w:p w:rsidR="00CC64CB" w:rsidRPr="005A16D3" w:rsidRDefault="00CC64CB" w:rsidP="00A647CA">
      <w:pPr>
        <w:spacing w:after="0"/>
      </w:pPr>
    </w:p>
    <w:p w:rsidR="006F564B" w:rsidRDefault="006F564B" w:rsidP="00A647CA">
      <w:pPr>
        <w:spacing w:after="0"/>
        <w:ind w:left="720" w:hanging="720"/>
        <w:jc w:val="left"/>
      </w:pPr>
      <w:r w:rsidRPr="006F564B">
        <w:rPr>
          <w:b/>
        </w:rPr>
        <w:t>11.12</w:t>
      </w:r>
      <w:r w:rsidRPr="006F564B">
        <w:rPr>
          <w:b/>
        </w:rPr>
        <w:tab/>
        <w:t>Defeasance.</w:t>
      </w:r>
      <w:r w:rsidRPr="006F564B">
        <w:t xml:space="preserve"> </w:t>
      </w:r>
      <w:r w:rsidRPr="006F564B">
        <w:rPr>
          <w:b/>
        </w:rPr>
        <w:t>(Section</w:t>
      </w:r>
      <w:r w:rsidR="0069384C">
        <w:rPr>
          <w:b/>
        </w:rPr>
        <w:t xml:space="preserve"> </w:t>
      </w:r>
      <w:r w:rsidRPr="006F564B">
        <w:rPr>
          <w:b/>
        </w:rPr>
        <w:t>Applies if Loan is Assigned to REMIC Trust Prior to the Cut-off Date and if the Note provides for Defeasance)</w:t>
      </w:r>
      <w:r w:rsidRPr="006F564B">
        <w:t>. This Section</w:t>
      </w:r>
      <w:r w:rsidR="0069384C">
        <w:t xml:space="preserve"> </w:t>
      </w:r>
      <w:r w:rsidRPr="006F564B">
        <w:t xml:space="preserve">11.12 will apply </w:t>
      </w:r>
      <w:r w:rsidR="00475E08">
        <w:t xml:space="preserve">only </w:t>
      </w:r>
      <w:r w:rsidRPr="006F564B">
        <w:t>if the Note is assigned to a REMIC trust prior to the Cut-off Date, and if the Note provides for Defeasance</w:t>
      </w:r>
      <w:r w:rsidR="00745494">
        <w:t xml:space="preserve">. </w:t>
      </w:r>
      <w:r w:rsidR="00672578">
        <w:t>If both of these conditions are met</w:t>
      </w:r>
      <w:r w:rsidRPr="006F564B">
        <w:t xml:space="preserve">, </w:t>
      </w:r>
      <w:r w:rsidR="008008B3">
        <w:t xml:space="preserve">then, </w:t>
      </w:r>
      <w:r w:rsidRPr="006F564B">
        <w:t>subject to Section</w:t>
      </w:r>
      <w:r w:rsidR="0069384C">
        <w:t xml:space="preserve"> </w:t>
      </w:r>
      <w:r w:rsidRPr="006F564B">
        <w:t>11.12(a) and (c), Borrower will have the right to defease the Loan in whole (</w:t>
      </w:r>
      <w:r w:rsidR="007E462C">
        <w:t>“</w:t>
      </w:r>
      <w:r w:rsidRPr="006F564B">
        <w:rPr>
          <w:b/>
          <w:bCs/>
        </w:rPr>
        <w:t>Defeasance</w:t>
      </w:r>
      <w:r w:rsidR="007E462C">
        <w:t>”</w:t>
      </w:r>
      <w:r w:rsidRPr="006F564B">
        <w:t>) and obtain the release of the Mortgaged Property from the Lien of the Security Instrument upon the satisfaction of each of the following conditions:</w:t>
      </w:r>
    </w:p>
    <w:p w:rsidR="00CC64CB" w:rsidRPr="006F564B" w:rsidRDefault="00CC64CB" w:rsidP="00A647CA">
      <w:pPr>
        <w:spacing w:after="0"/>
        <w:ind w:left="720" w:hanging="720"/>
        <w:jc w:val="left"/>
      </w:pPr>
    </w:p>
    <w:p w:rsidR="006F564B" w:rsidRDefault="006F564B" w:rsidP="00A647CA">
      <w:pPr>
        <w:spacing w:after="0"/>
        <w:ind w:left="1440" w:hanging="720"/>
        <w:jc w:val="left"/>
        <w:rPr>
          <w:bCs/>
        </w:rPr>
      </w:pPr>
      <w:r w:rsidRPr="006F564B">
        <w:rPr>
          <w:bCs/>
        </w:rPr>
        <w:t>(a)</w:t>
      </w:r>
      <w:r w:rsidRPr="006F564B">
        <w:rPr>
          <w:bCs/>
        </w:rPr>
        <w:tab/>
        <w:t>Borrower will not have the right to obtain Defeasance at any of the following times:</w:t>
      </w:r>
    </w:p>
    <w:p w:rsidR="00CC64CB" w:rsidRPr="006F564B" w:rsidRDefault="00CC64CB" w:rsidP="00A647CA">
      <w:pPr>
        <w:spacing w:after="0"/>
        <w:ind w:left="1440" w:hanging="720"/>
        <w:jc w:val="left"/>
        <w:rPr>
          <w:bCs/>
        </w:rPr>
      </w:pPr>
    </w:p>
    <w:p w:rsidR="006F564B" w:rsidRDefault="006F564B" w:rsidP="00A647CA">
      <w:pPr>
        <w:spacing w:after="0"/>
        <w:ind w:left="2160" w:hanging="720"/>
        <w:jc w:val="left"/>
      </w:pPr>
      <w:r w:rsidRPr="006F564B">
        <w:t>(i)</w:t>
      </w:r>
      <w:r w:rsidRPr="006F564B">
        <w:tab/>
        <w:t>If the Loan is not assigned to a REMIC trust.</w:t>
      </w:r>
    </w:p>
    <w:p w:rsidR="00CC64CB" w:rsidRPr="006F564B" w:rsidRDefault="00CC64CB" w:rsidP="00A647CA">
      <w:pPr>
        <w:spacing w:after="0"/>
        <w:ind w:left="2160" w:hanging="720"/>
        <w:jc w:val="left"/>
      </w:pPr>
    </w:p>
    <w:p w:rsidR="00CC64CB" w:rsidRDefault="006F564B" w:rsidP="00A647CA">
      <w:pPr>
        <w:spacing w:after="0"/>
        <w:ind w:left="2160" w:hanging="720"/>
        <w:jc w:val="left"/>
      </w:pPr>
      <w:r w:rsidRPr="006F564B">
        <w:t>(ii)</w:t>
      </w:r>
      <w:r w:rsidRPr="006F564B">
        <w:tab/>
        <w:t>During the Lockout Period.</w:t>
      </w:r>
    </w:p>
    <w:p w:rsidR="006F564B" w:rsidRPr="006F564B" w:rsidRDefault="006F564B" w:rsidP="00A647CA">
      <w:pPr>
        <w:spacing w:after="0"/>
        <w:ind w:left="2160" w:hanging="720"/>
        <w:jc w:val="left"/>
      </w:pPr>
    </w:p>
    <w:p w:rsidR="006F564B" w:rsidRDefault="006F564B" w:rsidP="00A647CA">
      <w:pPr>
        <w:spacing w:after="0"/>
        <w:ind w:left="2160" w:hanging="720"/>
        <w:jc w:val="left"/>
      </w:pPr>
      <w:r w:rsidRPr="006F564B">
        <w:t>(iii)</w:t>
      </w:r>
      <w:r w:rsidRPr="006F564B">
        <w:tab/>
        <w:t xml:space="preserve">After the expiration of the </w:t>
      </w:r>
      <w:r w:rsidRPr="006F564B">
        <w:rPr>
          <w:bCs/>
        </w:rPr>
        <w:t xml:space="preserve">Defeasance </w:t>
      </w:r>
      <w:r w:rsidRPr="006F564B">
        <w:t>Period.</w:t>
      </w:r>
    </w:p>
    <w:p w:rsidR="00CC64CB" w:rsidRPr="006F564B" w:rsidRDefault="00CC64CB" w:rsidP="00A647CA">
      <w:pPr>
        <w:spacing w:after="0"/>
        <w:ind w:left="2160" w:hanging="720"/>
        <w:jc w:val="left"/>
      </w:pPr>
    </w:p>
    <w:p w:rsidR="006F564B" w:rsidRDefault="006F564B" w:rsidP="00A647CA">
      <w:pPr>
        <w:spacing w:after="0"/>
        <w:ind w:left="2160" w:hanging="720"/>
        <w:jc w:val="left"/>
        <w:rPr>
          <w:bCs/>
        </w:rPr>
      </w:pPr>
      <w:r w:rsidRPr="006F564B">
        <w:rPr>
          <w:bCs/>
        </w:rPr>
        <w:t>(iv)</w:t>
      </w:r>
      <w:r w:rsidRPr="006F564B">
        <w:rPr>
          <w:bCs/>
        </w:rPr>
        <w:tab/>
        <w:t xml:space="preserve">After Lender has accelerated the maturity of the unpaid principal balance of, accrued </w:t>
      </w:r>
      <w:r w:rsidRPr="006F564B">
        <w:t>interest</w:t>
      </w:r>
      <w:r w:rsidRPr="006F564B">
        <w:rPr>
          <w:bCs/>
        </w:rPr>
        <w:t xml:space="preserve"> on, and other amounts payable under, the Note pursuant to Section</w:t>
      </w:r>
      <w:r w:rsidR="0069384C">
        <w:rPr>
          <w:bCs/>
        </w:rPr>
        <w:t xml:space="preserve"> </w:t>
      </w:r>
      <w:r w:rsidRPr="006F564B">
        <w:rPr>
          <w:bCs/>
        </w:rPr>
        <w:t>11 of the Note.</w:t>
      </w:r>
    </w:p>
    <w:p w:rsidR="00CC64CB" w:rsidRPr="006F564B" w:rsidRDefault="00CC64CB" w:rsidP="00A647CA">
      <w:pPr>
        <w:spacing w:after="0"/>
        <w:ind w:left="2160" w:hanging="720"/>
        <w:jc w:val="left"/>
      </w:pPr>
    </w:p>
    <w:p w:rsidR="00CC64CB" w:rsidRDefault="006F564B" w:rsidP="00A647CA">
      <w:pPr>
        <w:spacing w:after="0"/>
        <w:ind w:left="1440" w:hanging="720"/>
        <w:jc w:val="left"/>
      </w:pPr>
      <w:r w:rsidRPr="006F564B">
        <w:t>(b)</w:t>
      </w:r>
      <w:r w:rsidRPr="006F564B">
        <w:tab/>
        <w:t>Borrower will give Lender Notice (</w:t>
      </w:r>
      <w:r w:rsidR="007E462C">
        <w:rPr>
          <w:b/>
        </w:rPr>
        <w:t>“</w:t>
      </w:r>
      <w:r w:rsidRPr="006F564B">
        <w:rPr>
          <w:b/>
        </w:rPr>
        <w:t>Defeasance Notice</w:t>
      </w:r>
      <w:r w:rsidR="007E462C">
        <w:rPr>
          <w:b/>
        </w:rPr>
        <w:t>”</w:t>
      </w:r>
      <w:r w:rsidRPr="006F564B">
        <w:t>) specifying a Business Day (</w:t>
      </w:r>
      <w:r w:rsidR="007E462C">
        <w:rPr>
          <w:b/>
        </w:rPr>
        <w:t>“</w:t>
      </w:r>
      <w:r w:rsidRPr="006F564B">
        <w:rPr>
          <w:b/>
        </w:rPr>
        <w:t>Defeasance Closing Date</w:t>
      </w:r>
      <w:r w:rsidR="007E462C">
        <w:rPr>
          <w:b/>
        </w:rPr>
        <w:t>”</w:t>
      </w:r>
      <w:r w:rsidRPr="006F564B">
        <w:t>) on which Borrower desires to close the Defeasance. The Defeasance Closing Date specified by Borrower may not be more than 60</w:t>
      </w:r>
      <w:r w:rsidR="0069384C">
        <w:t xml:space="preserve"> </w:t>
      </w:r>
      <w:r w:rsidRPr="006F564B">
        <w:t>calendar days, nor less than 30</w:t>
      </w:r>
      <w:r w:rsidR="0069384C">
        <w:t xml:space="preserve"> </w:t>
      </w:r>
      <w:r w:rsidRPr="006F564B">
        <w:t>calendar days, after the date on which Lender receives the Defeasance Notice. Lender will acknowledge receipt of the Defeasance Notice and will notify Borrower of the identity of the accommodation borrower (</w:t>
      </w:r>
      <w:r w:rsidR="007E462C">
        <w:t>“</w:t>
      </w:r>
      <w:r w:rsidRPr="006F564B">
        <w:rPr>
          <w:b/>
          <w:bCs/>
        </w:rPr>
        <w:t>Successor Borrower</w:t>
      </w:r>
      <w:r w:rsidR="007E462C">
        <w:t>”</w:t>
      </w:r>
      <w:r w:rsidRPr="006F564B">
        <w:t>).</w:t>
      </w:r>
    </w:p>
    <w:p w:rsidR="006F564B" w:rsidRPr="006F564B" w:rsidRDefault="006F564B" w:rsidP="00A647CA">
      <w:pPr>
        <w:spacing w:after="0"/>
        <w:ind w:left="1440" w:hanging="720"/>
        <w:jc w:val="left"/>
      </w:pPr>
    </w:p>
    <w:p w:rsidR="006F564B" w:rsidRDefault="006F564B" w:rsidP="00A647CA">
      <w:pPr>
        <w:spacing w:after="0"/>
        <w:ind w:left="1440" w:hanging="720"/>
        <w:jc w:val="left"/>
      </w:pPr>
      <w:r w:rsidRPr="006F564B">
        <w:t>(c)</w:t>
      </w:r>
      <w:r w:rsidRPr="006F564B">
        <w:tab/>
        <w:t>The Defeasance Notice</w:t>
      </w:r>
      <w:r w:rsidRPr="006F564B">
        <w:rPr>
          <w:bCs/>
        </w:rPr>
        <w:t xml:space="preserve"> must be accompanied by a $10,000 non-refundable fee (</w:t>
      </w:r>
      <w:r w:rsidR="007E462C">
        <w:rPr>
          <w:bCs/>
        </w:rPr>
        <w:t>“</w:t>
      </w:r>
      <w:r w:rsidRPr="006F564B">
        <w:rPr>
          <w:b/>
        </w:rPr>
        <w:t>Defeasance Fee</w:t>
      </w:r>
      <w:r w:rsidR="007E462C">
        <w:rPr>
          <w:bCs/>
        </w:rPr>
        <w:t>”</w:t>
      </w:r>
      <w:r w:rsidRPr="006F564B">
        <w:rPr>
          <w:bCs/>
        </w:rPr>
        <w:t>)</w:t>
      </w:r>
      <w:r w:rsidR="00DC44E2">
        <w:rPr>
          <w:bCs/>
        </w:rPr>
        <w:t xml:space="preserve"> for Lender</w:t>
      </w:r>
      <w:r w:rsidR="00350C47">
        <w:rPr>
          <w:bCs/>
        </w:rPr>
        <w:t>’</w:t>
      </w:r>
      <w:r w:rsidR="00DC44E2">
        <w:rPr>
          <w:bCs/>
        </w:rPr>
        <w:t>s processing of the Defeasance</w:t>
      </w:r>
      <w:r w:rsidRPr="006F564B">
        <w:rPr>
          <w:bCs/>
        </w:rPr>
        <w:t xml:space="preserve">. </w:t>
      </w:r>
      <w:r w:rsidRPr="006F564B">
        <w:t>If Lender does not receive the Defeasance Fee, then Borrower</w:t>
      </w:r>
      <w:r w:rsidR="00350C47">
        <w:t>’</w:t>
      </w:r>
      <w:r w:rsidRPr="006F564B">
        <w:t>s right to obtain Defeasance pursuant to that Defeasance Notice will terminate.</w:t>
      </w:r>
    </w:p>
    <w:p w:rsidR="00CC64CB" w:rsidRPr="006F564B" w:rsidRDefault="00CC64CB" w:rsidP="00A647CA">
      <w:pPr>
        <w:spacing w:after="0"/>
        <w:ind w:left="1440" w:hanging="720"/>
        <w:jc w:val="left"/>
      </w:pPr>
    </w:p>
    <w:p w:rsidR="00CC64CB" w:rsidRDefault="006F564B" w:rsidP="00A647CA">
      <w:pPr>
        <w:tabs>
          <w:tab w:val="left" w:pos="1440"/>
        </w:tabs>
        <w:suppressAutoHyphens/>
        <w:spacing w:after="0"/>
        <w:ind w:left="2160" w:hanging="1440"/>
        <w:jc w:val="left"/>
      </w:pPr>
      <w:r w:rsidRPr="006F564B">
        <w:t>(d)</w:t>
      </w:r>
      <w:r w:rsidRPr="006F564B">
        <w:tab/>
        <w:t>(i)</w:t>
      </w:r>
      <w:r w:rsidRPr="006F564B">
        <w:tab/>
        <w:t>If Borrower timely pays the Defeasance Fee, but Borrower fails to perform its other obligations under this Section</w:t>
      </w:r>
      <w:r w:rsidR="00E567FC">
        <w:t xml:space="preserve"> 11.1</w:t>
      </w:r>
      <w:r w:rsidR="0071063E">
        <w:t>2</w:t>
      </w:r>
      <w:r w:rsidRPr="006F564B">
        <w:t>, Lender will have the right to retain the Defeasance Fee as liquidated damages for Borrower</w:t>
      </w:r>
      <w:r w:rsidR="00350C47">
        <w:t>’</w:t>
      </w:r>
      <w:r w:rsidRPr="006F564B">
        <w:t>s default and, except as provided in Section</w:t>
      </w:r>
      <w:r w:rsidR="0069384C">
        <w:t xml:space="preserve"> </w:t>
      </w:r>
      <w:r w:rsidRPr="006F564B">
        <w:t>11.12(d)(ii), Borrower will be released from all further obligations under this Section</w:t>
      </w:r>
      <w:r w:rsidR="0069384C">
        <w:t xml:space="preserve"> </w:t>
      </w:r>
      <w:r w:rsidRPr="006F564B">
        <w:t>11.12. Borrower acknowledges that Lender will incur financing costs in arranging and preparing for the release of the Mortgaged Property from the Lien of the Security Instrument in reliance on the executed Defeasance Notice. Borrower agrees that the Defeasance Fee represents a fair and reasonable estimate, taking into account all circumstances existing on the date of this Loan Agreement, of the damages Lender will incur by reason of Borrower</w:t>
      </w:r>
      <w:r w:rsidR="00350C47">
        <w:t>’</w:t>
      </w:r>
      <w:r w:rsidRPr="006F564B">
        <w:t>s default.</w:t>
      </w:r>
    </w:p>
    <w:p w:rsidR="006F564B" w:rsidRPr="006F564B" w:rsidRDefault="006F564B" w:rsidP="00A647CA">
      <w:pPr>
        <w:tabs>
          <w:tab w:val="left" w:pos="1440"/>
        </w:tabs>
        <w:suppressAutoHyphens/>
        <w:spacing w:after="0"/>
        <w:ind w:left="2160" w:hanging="1440"/>
        <w:jc w:val="left"/>
        <w:rPr>
          <w:u w:val="single"/>
        </w:rPr>
      </w:pPr>
    </w:p>
    <w:p w:rsidR="00CC64CB" w:rsidRDefault="006F564B" w:rsidP="00A647CA">
      <w:pPr>
        <w:spacing w:after="0"/>
        <w:ind w:left="2160" w:hanging="720"/>
        <w:jc w:val="left"/>
      </w:pPr>
      <w:r w:rsidRPr="006F564B">
        <w:t>(ii)</w:t>
      </w:r>
      <w:r w:rsidRPr="006F564B">
        <w:tab/>
        <w:t>If the Defeasance is not consummated on the Defeasance Closing Date for any reason, Borrower agrees to reimburse Lender for all third</w:t>
      </w:r>
      <w:r w:rsidR="0071063E">
        <w:t>-</w:t>
      </w:r>
      <w:r w:rsidRPr="006F564B">
        <w:t>party costs and expenses (other than financing costs covered by Section</w:t>
      </w:r>
      <w:r w:rsidR="0069384C">
        <w:t xml:space="preserve"> </w:t>
      </w:r>
      <w:r w:rsidRPr="006F564B">
        <w:t>11.12(d)(i)) incurred by Lender in reliance on the executed Defeasance Notice, within 5 Business Days after Borrower receives a written demand for payment, accompanied by a statement, in reasonable detail, of Lender</w:t>
      </w:r>
      <w:r w:rsidR="00350C47">
        <w:t>’</w:t>
      </w:r>
      <w:r w:rsidRPr="006F564B">
        <w:t>s third</w:t>
      </w:r>
      <w:r w:rsidR="0071063E">
        <w:t>-</w:t>
      </w:r>
      <w:r w:rsidRPr="006F564B">
        <w:t>party costs and expenses.</w:t>
      </w:r>
    </w:p>
    <w:p w:rsidR="006F564B" w:rsidRPr="006F564B" w:rsidRDefault="006F564B" w:rsidP="00A647CA">
      <w:pPr>
        <w:spacing w:after="0"/>
        <w:ind w:left="2160" w:hanging="720"/>
        <w:jc w:val="left"/>
      </w:pPr>
    </w:p>
    <w:p w:rsidR="006F564B" w:rsidRDefault="006F564B" w:rsidP="00A647CA">
      <w:pPr>
        <w:spacing w:after="0"/>
        <w:ind w:left="2160" w:hanging="720"/>
        <w:jc w:val="left"/>
      </w:pPr>
      <w:r w:rsidRPr="006F564B">
        <w:t>(iii)</w:t>
      </w:r>
      <w:r w:rsidRPr="006F564B">
        <w:tab/>
        <w:t>All payments required to be made by Borrower to Lender pursuant to this Section</w:t>
      </w:r>
      <w:r w:rsidR="0069384C">
        <w:t xml:space="preserve"> </w:t>
      </w:r>
      <w:r w:rsidRPr="006F564B">
        <w:t>11.12 will be made by wire transfer of immediately available funds to the account(s) designated by Lender in its acknowledgement of the Defeasance Notice.</w:t>
      </w:r>
    </w:p>
    <w:p w:rsidR="00CC64CB" w:rsidRPr="006F564B" w:rsidRDefault="00CC64CB" w:rsidP="00A647CA">
      <w:pPr>
        <w:spacing w:after="0"/>
        <w:ind w:left="2160" w:hanging="720"/>
        <w:jc w:val="left"/>
      </w:pPr>
    </w:p>
    <w:p w:rsidR="006F564B" w:rsidRDefault="006F564B" w:rsidP="00A647CA">
      <w:pPr>
        <w:spacing w:after="0"/>
        <w:ind w:left="1440" w:hanging="720"/>
        <w:jc w:val="left"/>
      </w:pPr>
      <w:r w:rsidRPr="006F564B">
        <w:t>(e)</w:t>
      </w:r>
      <w:r w:rsidRPr="006F564B">
        <w:tab/>
        <w:t>No Event of Default has occurred and is continuing.</w:t>
      </w:r>
    </w:p>
    <w:p w:rsidR="00CC64CB" w:rsidRPr="006F564B" w:rsidRDefault="00CC64CB" w:rsidP="00A647CA">
      <w:pPr>
        <w:spacing w:after="0"/>
        <w:ind w:left="1440" w:hanging="720"/>
        <w:jc w:val="left"/>
      </w:pPr>
    </w:p>
    <w:p w:rsidR="006F564B" w:rsidRPr="006F564B" w:rsidRDefault="006F564B" w:rsidP="00A647CA">
      <w:pPr>
        <w:keepNext/>
        <w:spacing w:after="0"/>
        <w:ind w:left="1440" w:hanging="720"/>
        <w:jc w:val="left"/>
      </w:pPr>
      <w:r w:rsidRPr="006F564B">
        <w:t>(f)</w:t>
      </w:r>
      <w:r w:rsidRPr="006F564B">
        <w:tab/>
        <w:t>Borrower will deliver each of the following documents to Lender, in form and substance satisfactory to Lender, on or prior to the Defeasance Closing Date, unless Lender has issued a written waiver of its right to receive any such document:</w:t>
      </w:r>
    </w:p>
    <w:p w:rsidR="003265F3" w:rsidRDefault="003265F3" w:rsidP="00A647CA">
      <w:pPr>
        <w:spacing w:after="0"/>
        <w:ind w:left="2160" w:hanging="720"/>
        <w:jc w:val="left"/>
      </w:pPr>
    </w:p>
    <w:p w:rsidR="006F564B" w:rsidRPr="006F564B" w:rsidRDefault="006F564B" w:rsidP="00A647CA">
      <w:pPr>
        <w:spacing w:after="0"/>
        <w:ind w:left="2160" w:hanging="720"/>
        <w:jc w:val="left"/>
      </w:pPr>
      <w:r w:rsidRPr="006F564B">
        <w:t>(i)</w:t>
      </w:r>
      <w:r w:rsidRPr="006F564B">
        <w:tab/>
        <w:t>One or more opinions of counsel for Borrower confirming each of the following:</w:t>
      </w:r>
    </w:p>
    <w:p w:rsidR="003265F3" w:rsidRDefault="003265F3" w:rsidP="00A647CA">
      <w:pPr>
        <w:spacing w:after="0"/>
        <w:ind w:left="2880" w:hanging="720"/>
        <w:jc w:val="left"/>
      </w:pPr>
    </w:p>
    <w:p w:rsidR="006F564B" w:rsidRPr="006F564B" w:rsidRDefault="006F564B" w:rsidP="00A647CA">
      <w:pPr>
        <w:spacing w:after="0"/>
        <w:ind w:left="2880" w:hanging="720"/>
        <w:jc w:val="left"/>
      </w:pPr>
      <w:r w:rsidRPr="006F564B">
        <w:t>(A)</w:t>
      </w:r>
      <w:r w:rsidRPr="006F564B">
        <w:tab/>
        <w:t xml:space="preserve">Lender has a valid and perfected </w:t>
      </w:r>
      <w:r w:rsidR="001E042B">
        <w:t xml:space="preserve">first </w:t>
      </w:r>
      <w:r w:rsidRPr="006F564B">
        <w:t>Lien and first priority security interest in the Defeasance Collateral and the proceeds of the Defeasance Collateral.</w:t>
      </w:r>
    </w:p>
    <w:p w:rsidR="003265F3" w:rsidRDefault="003265F3" w:rsidP="00A647CA">
      <w:pPr>
        <w:spacing w:after="0"/>
        <w:ind w:left="2880" w:hanging="720"/>
        <w:jc w:val="left"/>
      </w:pPr>
    </w:p>
    <w:p w:rsidR="006F564B" w:rsidRPr="006F564B" w:rsidRDefault="006F564B" w:rsidP="00A647CA">
      <w:pPr>
        <w:spacing w:after="0"/>
        <w:ind w:left="2880" w:hanging="720"/>
        <w:jc w:val="left"/>
      </w:pPr>
      <w:r w:rsidRPr="006F564B">
        <w:t>(B)</w:t>
      </w:r>
      <w:r w:rsidRPr="006F564B">
        <w:tab/>
        <w:t>The Pledge Agreement is duly authorized, executed, delivered and enforceable against Borrower in accordance with its terms.</w:t>
      </w:r>
    </w:p>
    <w:p w:rsidR="003265F3" w:rsidRDefault="003265F3" w:rsidP="00A647CA">
      <w:pPr>
        <w:tabs>
          <w:tab w:val="left" w:pos="0"/>
        </w:tabs>
        <w:suppressAutoHyphens/>
        <w:spacing w:after="0"/>
        <w:ind w:left="2880" w:hanging="720"/>
        <w:jc w:val="left"/>
      </w:pPr>
    </w:p>
    <w:p w:rsidR="001E042B" w:rsidRDefault="006F564B" w:rsidP="00A647CA">
      <w:pPr>
        <w:tabs>
          <w:tab w:val="left" w:pos="0"/>
        </w:tabs>
        <w:suppressAutoHyphens/>
        <w:spacing w:after="0"/>
        <w:ind w:left="2880" w:hanging="720"/>
        <w:jc w:val="left"/>
      </w:pPr>
      <w:r w:rsidRPr="006F564B">
        <w:t>(C)</w:t>
      </w:r>
      <w:r w:rsidRPr="006F564B">
        <w:tab/>
        <w:t xml:space="preserve">If, as of the Defeasance Closing Date, the Note is held by a REMIC trust, </w:t>
      </w:r>
      <w:r w:rsidR="001E042B">
        <w:t>then</w:t>
      </w:r>
      <w:r w:rsidR="00E86B35">
        <w:t xml:space="preserve"> each of the following is correct:</w:t>
      </w:r>
    </w:p>
    <w:p w:rsidR="003265F3" w:rsidRDefault="003265F3" w:rsidP="00A647CA">
      <w:pPr>
        <w:tabs>
          <w:tab w:val="left" w:pos="0"/>
        </w:tabs>
        <w:suppressAutoHyphens/>
        <w:spacing w:after="0"/>
        <w:ind w:left="3600" w:hanging="720"/>
        <w:jc w:val="left"/>
      </w:pPr>
    </w:p>
    <w:p w:rsidR="003265F3" w:rsidRDefault="006F564B" w:rsidP="00A647CA">
      <w:pPr>
        <w:tabs>
          <w:tab w:val="left" w:pos="0"/>
        </w:tabs>
        <w:suppressAutoHyphens/>
        <w:spacing w:after="0"/>
        <w:ind w:left="3600" w:hanging="720"/>
        <w:jc w:val="left"/>
      </w:pPr>
      <w:r w:rsidRPr="006F564B">
        <w:t>(1)</w:t>
      </w:r>
      <w:r w:rsidR="001E042B">
        <w:tab/>
      </w:r>
      <w:r w:rsidR="00E86B35">
        <w:t>T</w:t>
      </w:r>
      <w:r w:rsidRPr="006F564B">
        <w:t>he Defeasance has been effected in accordance with the requirements of Treasury Regulation Section</w:t>
      </w:r>
      <w:r w:rsidR="0069384C">
        <w:t xml:space="preserve"> </w:t>
      </w:r>
      <w:r w:rsidRPr="006F564B">
        <w:t>1.860G-2(a)(8) (as such regulation may be modified, amended</w:t>
      </w:r>
      <w:r w:rsidR="00E86B35">
        <w:t xml:space="preserve"> or replaced from time to time).</w:t>
      </w:r>
    </w:p>
    <w:p w:rsidR="001E042B" w:rsidRDefault="001E042B" w:rsidP="00A647CA">
      <w:pPr>
        <w:tabs>
          <w:tab w:val="left" w:pos="0"/>
        </w:tabs>
        <w:suppressAutoHyphens/>
        <w:spacing w:after="0"/>
        <w:ind w:left="3600" w:hanging="720"/>
        <w:jc w:val="left"/>
      </w:pPr>
    </w:p>
    <w:p w:rsidR="003265F3" w:rsidRDefault="006F564B" w:rsidP="00A647CA">
      <w:pPr>
        <w:tabs>
          <w:tab w:val="left" w:pos="0"/>
        </w:tabs>
        <w:suppressAutoHyphens/>
        <w:spacing w:after="0"/>
        <w:ind w:left="3600" w:hanging="720"/>
        <w:jc w:val="left"/>
      </w:pPr>
      <w:r w:rsidRPr="006F564B">
        <w:t>(2)</w:t>
      </w:r>
      <w:r w:rsidR="001E042B">
        <w:tab/>
      </w:r>
      <w:r w:rsidR="00E86B35">
        <w:t>T</w:t>
      </w:r>
      <w:r w:rsidRPr="006F564B">
        <w:t>he qualification and status of the REMIC trust as a REMIC will not be adversely affected or impaired as a result of the Defeasance</w:t>
      </w:r>
      <w:r w:rsidR="00E86B35">
        <w:t>.</w:t>
      </w:r>
    </w:p>
    <w:p w:rsidR="001E042B" w:rsidRDefault="001E042B" w:rsidP="00A647CA">
      <w:pPr>
        <w:tabs>
          <w:tab w:val="left" w:pos="0"/>
        </w:tabs>
        <w:suppressAutoHyphens/>
        <w:spacing w:after="0"/>
        <w:ind w:left="3600" w:hanging="720"/>
        <w:jc w:val="left"/>
      </w:pPr>
    </w:p>
    <w:p w:rsidR="006F564B" w:rsidRPr="006F564B" w:rsidRDefault="006F564B" w:rsidP="00A647CA">
      <w:pPr>
        <w:tabs>
          <w:tab w:val="left" w:pos="0"/>
        </w:tabs>
        <w:suppressAutoHyphens/>
        <w:spacing w:after="0"/>
        <w:ind w:left="3600" w:hanging="720"/>
        <w:jc w:val="left"/>
      </w:pPr>
      <w:r w:rsidRPr="006F564B">
        <w:t>(3)</w:t>
      </w:r>
      <w:r w:rsidR="001E042B">
        <w:tab/>
      </w:r>
      <w:r w:rsidR="00785CF8">
        <w:t xml:space="preserve">That there will be no imposition of a tax under </w:t>
      </w:r>
      <w:r w:rsidR="0051009A">
        <w:t>applicable</w:t>
      </w:r>
      <w:r w:rsidR="00785CF8">
        <w:t xml:space="preserve"> REMIC provisions</w:t>
      </w:r>
      <w:r w:rsidRPr="006F564B">
        <w:t xml:space="preserve"> as a result of the Defeasance.</w:t>
      </w:r>
    </w:p>
    <w:p w:rsidR="003265F3" w:rsidRDefault="003265F3" w:rsidP="00A647CA">
      <w:pPr>
        <w:tabs>
          <w:tab w:val="left" w:pos="0"/>
        </w:tabs>
        <w:suppressAutoHyphens/>
        <w:spacing w:after="0"/>
        <w:ind w:left="2880" w:hanging="720"/>
        <w:jc w:val="left"/>
      </w:pPr>
    </w:p>
    <w:p w:rsidR="006F564B" w:rsidRDefault="006F564B" w:rsidP="00A647CA">
      <w:pPr>
        <w:tabs>
          <w:tab w:val="left" w:pos="0"/>
        </w:tabs>
        <w:suppressAutoHyphens/>
        <w:spacing w:after="0"/>
        <w:ind w:left="2880" w:hanging="720"/>
        <w:jc w:val="left"/>
      </w:pPr>
      <w:r w:rsidRPr="006F564B">
        <w:t>(D)</w:t>
      </w:r>
      <w:r w:rsidRPr="006F564B">
        <w:tab/>
        <w:t xml:space="preserve">The Defeasance will not result in a </w:t>
      </w:r>
      <w:r w:rsidR="007E462C">
        <w:t>“</w:t>
      </w:r>
      <w:r w:rsidRPr="006F564B">
        <w:t>sale or exchange</w:t>
      </w:r>
      <w:r w:rsidR="007E462C">
        <w:t>”</w:t>
      </w:r>
      <w:r w:rsidRPr="006F564B">
        <w:t xml:space="preserve"> of the Note within the meaning of Section</w:t>
      </w:r>
      <w:r w:rsidR="0069384C">
        <w:t xml:space="preserve"> </w:t>
      </w:r>
      <w:r w:rsidRPr="006F564B">
        <w:t>1001(c) of the Tax Code and the temporary and final regulations promulgated thereunder.</w:t>
      </w:r>
    </w:p>
    <w:p w:rsidR="003265F3" w:rsidRPr="006F564B" w:rsidRDefault="003265F3" w:rsidP="00A647CA">
      <w:pPr>
        <w:tabs>
          <w:tab w:val="left" w:pos="0"/>
        </w:tabs>
        <w:suppressAutoHyphens/>
        <w:spacing w:after="0"/>
        <w:ind w:left="2880" w:hanging="720"/>
        <w:jc w:val="left"/>
      </w:pPr>
    </w:p>
    <w:p w:rsidR="006F564B" w:rsidRDefault="006F564B" w:rsidP="00A647CA">
      <w:pPr>
        <w:spacing w:after="0"/>
        <w:ind w:left="2160" w:hanging="720"/>
        <w:jc w:val="left"/>
      </w:pPr>
      <w:r w:rsidRPr="006F564B">
        <w:t>(ii)</w:t>
      </w:r>
      <w:r w:rsidRPr="006F564B">
        <w:tab/>
        <w:t>A written certificate from an independent certified public accounting firm (reasonably acceptable to Lender), confirming that the Defeasance Collateral will generate cash sufficient to make all Scheduled Debt Payments as they fall due under the Note, including full payment due on the Note on the Maturity Date.</w:t>
      </w:r>
    </w:p>
    <w:p w:rsidR="003265F3" w:rsidRPr="006F564B" w:rsidRDefault="003265F3" w:rsidP="00A647CA">
      <w:pPr>
        <w:spacing w:after="0"/>
        <w:ind w:left="2160" w:hanging="720"/>
        <w:jc w:val="left"/>
      </w:pPr>
    </w:p>
    <w:p w:rsidR="006F564B" w:rsidRDefault="006F564B" w:rsidP="00A647CA">
      <w:pPr>
        <w:spacing w:after="0"/>
        <w:ind w:left="2160" w:hanging="720"/>
        <w:jc w:val="left"/>
      </w:pPr>
      <w:r w:rsidRPr="006F564B">
        <w:t>(iii)</w:t>
      </w:r>
      <w:r w:rsidRPr="006F564B">
        <w:tab/>
        <w:t>Lender</w:t>
      </w:r>
      <w:r w:rsidR="00350C47">
        <w:t>’</w:t>
      </w:r>
      <w:r w:rsidRPr="006F564B">
        <w:t>s form of a pledge and security agreement (</w:t>
      </w:r>
      <w:r w:rsidR="007E462C">
        <w:t>“</w:t>
      </w:r>
      <w:r w:rsidRPr="006F564B">
        <w:rPr>
          <w:b/>
          <w:bCs/>
        </w:rPr>
        <w:t>Pledge Agreement</w:t>
      </w:r>
      <w:r w:rsidR="007E462C">
        <w:t>”</w:t>
      </w:r>
      <w:r w:rsidRPr="006F564B">
        <w:t>) and financing statements which pledge and create a first priority security interest in the Defeasance Collateral in favor of Lender.</w:t>
      </w:r>
    </w:p>
    <w:p w:rsidR="003265F3" w:rsidRPr="006F564B" w:rsidRDefault="003265F3" w:rsidP="00A647CA">
      <w:pPr>
        <w:spacing w:after="0"/>
        <w:ind w:left="2160" w:hanging="720"/>
        <w:jc w:val="left"/>
      </w:pPr>
    </w:p>
    <w:p w:rsidR="003265F3" w:rsidRDefault="006F564B" w:rsidP="00A647CA">
      <w:pPr>
        <w:spacing w:after="0"/>
        <w:ind w:left="2160" w:hanging="720"/>
        <w:jc w:val="left"/>
      </w:pPr>
      <w:r w:rsidRPr="006F564B">
        <w:t>(iv)</w:t>
      </w:r>
      <w:r w:rsidRPr="006F564B">
        <w:tab/>
        <w:t>Lender</w:t>
      </w:r>
      <w:r w:rsidR="00350C47">
        <w:t>’</w:t>
      </w:r>
      <w:r w:rsidRPr="006F564B">
        <w:t>s form of a transfer and assumption agreement (</w:t>
      </w:r>
      <w:r w:rsidR="007E462C">
        <w:t>“</w:t>
      </w:r>
      <w:r w:rsidRPr="006F564B">
        <w:rPr>
          <w:b/>
          <w:bCs/>
        </w:rPr>
        <w:t>Transfer and Assumption Agreement</w:t>
      </w:r>
      <w:r w:rsidR="007E462C">
        <w:t>”</w:t>
      </w:r>
      <w:r w:rsidRPr="006F564B">
        <w:t xml:space="preserve">), </w:t>
      </w:r>
      <w:r w:rsidR="00C73906">
        <w:t xml:space="preserve">pursuant to which </w:t>
      </w:r>
      <w:r w:rsidRPr="006F564B">
        <w:t>Borrower and any Guarantor (in each case, subject to satisfaction of all requirements under this Loan Agreement) will be relieved</w:t>
      </w:r>
      <w:r w:rsidRPr="006F564B">
        <w:rPr>
          <w:b/>
        </w:rPr>
        <w:t xml:space="preserve"> </w:t>
      </w:r>
      <w:r w:rsidRPr="006F564B">
        <w:t>from liability in connection with the Loan to the extent described in Sections</w:t>
      </w:r>
      <w:r w:rsidR="0069384C">
        <w:t xml:space="preserve"> </w:t>
      </w:r>
      <w:r w:rsidRPr="006F564B">
        <w:t>7.05(b) and 7.05(c),</w:t>
      </w:r>
      <w:r w:rsidRPr="006F564B">
        <w:rPr>
          <w:bCs/>
        </w:rPr>
        <w:t xml:space="preserve"> respectively, </w:t>
      </w:r>
      <w:r w:rsidRPr="006F564B">
        <w:t>and Successor Borrower will assume all remaining obligations.</w:t>
      </w:r>
    </w:p>
    <w:p w:rsidR="006F564B" w:rsidRPr="006F564B" w:rsidRDefault="006F564B" w:rsidP="00A647CA">
      <w:pPr>
        <w:spacing w:after="0"/>
        <w:ind w:left="2160" w:hanging="720"/>
        <w:jc w:val="left"/>
      </w:pPr>
    </w:p>
    <w:p w:rsidR="006F564B" w:rsidRDefault="006F564B" w:rsidP="00A647CA">
      <w:pPr>
        <w:spacing w:after="0"/>
        <w:ind w:left="2160" w:hanging="720"/>
        <w:jc w:val="left"/>
      </w:pPr>
      <w:r w:rsidRPr="006F564B">
        <w:t>(v)</w:t>
      </w:r>
      <w:r w:rsidRPr="006F564B">
        <w:tab/>
        <w:t xml:space="preserve">Forms of all documents necessary to release the Mortgaged Property from the Liens created by the Security Instrument and related UCC financing statements (collectively, </w:t>
      </w:r>
      <w:r w:rsidR="007E462C">
        <w:t>“</w:t>
      </w:r>
      <w:r w:rsidRPr="006F564B">
        <w:rPr>
          <w:b/>
          <w:bCs/>
        </w:rPr>
        <w:t>Release Instruments</w:t>
      </w:r>
      <w:r w:rsidR="007E462C">
        <w:t>”</w:t>
      </w:r>
      <w:r w:rsidRPr="006F564B">
        <w:t>), each in appropriate form required by the Property Jurisdiction.</w:t>
      </w:r>
    </w:p>
    <w:p w:rsidR="003265F3" w:rsidRPr="006F564B" w:rsidRDefault="003265F3" w:rsidP="00A647CA">
      <w:pPr>
        <w:spacing w:after="0"/>
        <w:ind w:left="2160" w:hanging="720"/>
        <w:jc w:val="left"/>
      </w:pPr>
    </w:p>
    <w:p w:rsidR="003265F3" w:rsidRDefault="006F564B" w:rsidP="00A647CA">
      <w:pPr>
        <w:spacing w:after="0"/>
        <w:ind w:left="2160" w:hanging="720"/>
        <w:jc w:val="left"/>
      </w:pPr>
      <w:r w:rsidRPr="006F564B">
        <w:t>(vi)</w:t>
      </w:r>
      <w:r w:rsidRPr="006F564B">
        <w:tab/>
        <w:t>Any other opinions, certificates, documents or instruments that Lender may reasonably request.</w:t>
      </w:r>
    </w:p>
    <w:p w:rsidR="006F564B" w:rsidRPr="006F564B" w:rsidRDefault="006F564B" w:rsidP="00A647CA">
      <w:pPr>
        <w:spacing w:after="0"/>
        <w:ind w:left="2160" w:hanging="720"/>
        <w:jc w:val="left"/>
      </w:pPr>
    </w:p>
    <w:p w:rsidR="006F564B" w:rsidRPr="006F564B" w:rsidRDefault="006F564B" w:rsidP="00A647CA">
      <w:pPr>
        <w:keepNext/>
        <w:spacing w:after="0"/>
        <w:ind w:left="1440" w:hanging="720"/>
        <w:jc w:val="left"/>
      </w:pPr>
      <w:r w:rsidRPr="006F564B">
        <w:t>(g)</w:t>
      </w:r>
      <w:r w:rsidRPr="006F564B">
        <w:tab/>
        <w:t>Borrower will deliver to Lender, on or prior to the Defeasance Closing Date, each of the following:</w:t>
      </w:r>
    </w:p>
    <w:p w:rsidR="003265F3" w:rsidRDefault="003265F3" w:rsidP="00A647CA">
      <w:pPr>
        <w:spacing w:after="0"/>
        <w:ind w:left="2160" w:hanging="720"/>
        <w:jc w:val="left"/>
      </w:pPr>
      <w:bookmarkStart w:id="27" w:name="_DocXamine_Paragraph45_37"/>
    </w:p>
    <w:p w:rsidR="006F564B" w:rsidRPr="006F564B" w:rsidRDefault="006F564B" w:rsidP="00A647CA">
      <w:pPr>
        <w:spacing w:after="0"/>
        <w:ind w:left="2160" w:hanging="720"/>
        <w:jc w:val="left"/>
      </w:pPr>
      <w:r w:rsidRPr="006F564B">
        <w:t>(i)</w:t>
      </w:r>
      <w:r w:rsidRPr="006F564B">
        <w:tab/>
        <w:t>The Defeasance Collateral, which meets all of the following requirements:</w:t>
      </w:r>
    </w:p>
    <w:p w:rsidR="003265F3" w:rsidRDefault="003265F3" w:rsidP="00A647CA">
      <w:pPr>
        <w:spacing w:after="0"/>
        <w:ind w:left="2880" w:hanging="720"/>
        <w:jc w:val="left"/>
      </w:pPr>
    </w:p>
    <w:p w:rsidR="006F564B" w:rsidRPr="006F564B" w:rsidRDefault="006F564B" w:rsidP="00A647CA">
      <w:pPr>
        <w:spacing w:after="0"/>
        <w:ind w:left="2880" w:hanging="720"/>
        <w:jc w:val="left"/>
      </w:pPr>
      <w:r w:rsidRPr="006F564B">
        <w:t>(A)</w:t>
      </w:r>
      <w:r w:rsidRPr="006F564B">
        <w:tab/>
        <w:t>It is owned by Borrower, free and clear of all Liens and claims of third-parties.</w:t>
      </w:r>
    </w:p>
    <w:bookmarkEnd w:id="27"/>
    <w:p w:rsidR="003265F3" w:rsidRDefault="003265F3" w:rsidP="00A647CA">
      <w:pPr>
        <w:spacing w:after="0"/>
        <w:ind w:left="2880" w:hanging="720"/>
        <w:jc w:val="left"/>
      </w:pPr>
    </w:p>
    <w:p w:rsidR="003265F3" w:rsidRDefault="006F564B" w:rsidP="00A647CA">
      <w:pPr>
        <w:spacing w:after="0"/>
        <w:ind w:left="2880" w:hanging="720"/>
        <w:jc w:val="left"/>
      </w:pPr>
      <w:r w:rsidRPr="006F564B">
        <w:t>(B)</w:t>
      </w:r>
      <w:r w:rsidRPr="006F564B">
        <w:tab/>
        <w:t xml:space="preserve">It is in an amount </w:t>
      </w:r>
      <w:r w:rsidR="00406018">
        <w:t xml:space="preserve">sufficient </w:t>
      </w:r>
      <w:r w:rsidRPr="006F564B">
        <w:t>to provide for (</w:t>
      </w:r>
      <w:r w:rsidR="00305B35">
        <w:t>1</w:t>
      </w:r>
      <w:r w:rsidRPr="006F564B">
        <w:t>) redemption payments to occur prior, but as close as possible, to all successive Installment Due Dates occurring under the Note after the Defeasance Closing Date, and (</w:t>
      </w:r>
      <w:r w:rsidR="00305B35">
        <w:t>2</w:t>
      </w:r>
      <w:r w:rsidRPr="006F564B">
        <w:t>) deliver</w:t>
      </w:r>
      <w:r w:rsidR="00406018">
        <w:t>y of</w:t>
      </w:r>
      <w:r w:rsidRPr="006F564B">
        <w:t xml:space="preserve"> redemption proceeds at least equal to the amount of principal and interest due on the Note on each Installment Due Date including full payment due on the Note on the Maturity Date (</w:t>
      </w:r>
      <w:r w:rsidR="007E462C">
        <w:t>“</w:t>
      </w:r>
      <w:r w:rsidRPr="006F564B">
        <w:rPr>
          <w:b/>
          <w:bCs/>
        </w:rPr>
        <w:t>Scheduled Debt Payments</w:t>
      </w:r>
      <w:r w:rsidR="007E462C">
        <w:t>”</w:t>
      </w:r>
      <w:r w:rsidRPr="006F564B">
        <w:t>).</w:t>
      </w:r>
    </w:p>
    <w:p w:rsidR="006F564B" w:rsidRPr="006F564B" w:rsidRDefault="006F564B" w:rsidP="00A647CA">
      <w:pPr>
        <w:spacing w:after="0"/>
        <w:ind w:left="2880" w:hanging="720"/>
        <w:jc w:val="left"/>
      </w:pPr>
    </w:p>
    <w:p w:rsidR="003265F3" w:rsidRDefault="006F564B" w:rsidP="00A647CA">
      <w:pPr>
        <w:spacing w:after="0"/>
        <w:ind w:left="2880" w:hanging="720"/>
        <w:jc w:val="left"/>
      </w:pPr>
      <w:r w:rsidRPr="006F564B">
        <w:t>(C)</w:t>
      </w:r>
      <w:r w:rsidRPr="006F564B">
        <w:tab/>
        <w:t>All redemption payments received from the Defeasance Collateral will be paid directly to Lender to be applied on account of the Scheduled Debt Payments</w:t>
      </w:r>
      <w:r w:rsidR="00406018">
        <w:t xml:space="preserve"> occurring after the Defeasance Closing Date</w:t>
      </w:r>
      <w:r w:rsidRPr="006F564B">
        <w:t>.</w:t>
      </w:r>
    </w:p>
    <w:p w:rsidR="006F564B" w:rsidRPr="006F564B" w:rsidRDefault="006F564B" w:rsidP="00A647CA">
      <w:pPr>
        <w:spacing w:after="0"/>
        <w:ind w:left="2880" w:hanging="720"/>
        <w:jc w:val="left"/>
      </w:pPr>
    </w:p>
    <w:p w:rsidR="006F564B" w:rsidRDefault="006F564B" w:rsidP="00A647CA">
      <w:pPr>
        <w:spacing w:after="0"/>
        <w:ind w:left="2880" w:hanging="720"/>
        <w:jc w:val="left"/>
      </w:pPr>
      <w:r w:rsidRPr="006F564B">
        <w:t>(D)</w:t>
      </w:r>
      <w:r w:rsidRPr="006F564B">
        <w:tab/>
        <w:t>The pledge of the Defeasance Collateral will be effected through the book-entry facilities of a qualified securities intermediary designated by Lender in conformity with all applicable laws.</w:t>
      </w:r>
    </w:p>
    <w:p w:rsidR="003265F3" w:rsidRPr="006F564B" w:rsidRDefault="003265F3" w:rsidP="00A647CA">
      <w:pPr>
        <w:spacing w:after="0"/>
        <w:ind w:left="2880" w:hanging="720"/>
        <w:jc w:val="left"/>
      </w:pPr>
    </w:p>
    <w:p w:rsidR="006F564B" w:rsidRDefault="006F564B" w:rsidP="00A647CA">
      <w:pPr>
        <w:spacing w:after="0"/>
        <w:ind w:left="2160" w:hanging="720"/>
        <w:jc w:val="left"/>
      </w:pPr>
      <w:r w:rsidRPr="006F564B">
        <w:t>(ii)</w:t>
      </w:r>
      <w:r w:rsidRPr="006F564B">
        <w:tab/>
        <w:t>All accrued and unpaid interest and all other sums due under the Note, this Loan Agreement and under the other Loan Documents, including all amounts due under Section</w:t>
      </w:r>
      <w:r w:rsidR="00093FA0">
        <w:t xml:space="preserve"> </w:t>
      </w:r>
      <w:r w:rsidRPr="006F564B">
        <w:t>11.12(i), up to the Defeasance Closing Date.</w:t>
      </w:r>
    </w:p>
    <w:p w:rsidR="003265F3" w:rsidRPr="006F564B" w:rsidRDefault="003265F3" w:rsidP="00A647CA">
      <w:pPr>
        <w:spacing w:after="0"/>
        <w:ind w:left="2160" w:hanging="720"/>
        <w:jc w:val="left"/>
      </w:pPr>
    </w:p>
    <w:p w:rsidR="003265F3" w:rsidRDefault="006F564B" w:rsidP="00A647CA">
      <w:pPr>
        <w:spacing w:after="0"/>
        <w:ind w:left="1440" w:hanging="720"/>
        <w:jc w:val="left"/>
      </w:pPr>
      <w:r w:rsidRPr="006F564B">
        <w:t>(h)</w:t>
      </w:r>
      <w:r w:rsidRPr="006F564B">
        <w:tab/>
      </w:r>
      <w:r w:rsidR="00672578">
        <w:t>Reserved</w:t>
      </w:r>
      <w:r w:rsidR="00745494">
        <w:t>.</w:t>
      </w:r>
    </w:p>
    <w:p w:rsidR="006F564B" w:rsidRPr="006F564B" w:rsidRDefault="006F564B" w:rsidP="00A647CA">
      <w:pPr>
        <w:spacing w:after="0"/>
        <w:ind w:left="1440" w:hanging="720"/>
        <w:jc w:val="left"/>
      </w:pPr>
    </w:p>
    <w:p w:rsidR="006F564B" w:rsidRDefault="006F564B" w:rsidP="00AB1D1E">
      <w:pPr>
        <w:spacing w:after="0"/>
        <w:ind w:left="1440" w:hanging="720"/>
        <w:jc w:val="left"/>
      </w:pPr>
      <w:r w:rsidRPr="006F564B">
        <w:t>(i)</w:t>
      </w:r>
      <w:r w:rsidRPr="006F564B">
        <w:tab/>
        <w:t>Borrower will pay all reasonable costs and expenses incurred by Lender in connection with the Defeasance in full on or prior to the Defeasance Closing Date, which payment is required prior to Lender</w:t>
      </w:r>
      <w:r w:rsidR="00350C47">
        <w:t>’</w:t>
      </w:r>
      <w:r w:rsidRPr="006F564B">
        <w:t xml:space="preserve">s issuance of the Release Instruments and whether or not Defeasance is completed. Such expenses include </w:t>
      </w:r>
      <w:r w:rsidR="00AB1D1E">
        <w:t>a</w:t>
      </w:r>
      <w:r w:rsidRPr="006F564B">
        <w:t>ll fees, costs and expenses incurred by Lender and its agents in connection with the Defeasance (including Attorneys</w:t>
      </w:r>
      <w:r w:rsidR="00350C47">
        <w:t>’</w:t>
      </w:r>
      <w:r w:rsidRPr="006F564B">
        <w:t xml:space="preserve"> Fees and Costs for the review and preparation of the Pledge Agreement and of the other materials described in this Loan Agreement and any related documentation, Rating Agencies</w:t>
      </w:r>
      <w:r w:rsidR="00350C47">
        <w:t>’</w:t>
      </w:r>
      <w:r w:rsidRPr="006F564B">
        <w:t xml:space="preserve"> fees</w:t>
      </w:r>
      <w:r w:rsidR="00B53D1D">
        <w:t>,</w:t>
      </w:r>
      <w:r w:rsidRPr="006F564B">
        <w:t xml:space="preserve"> or other costs related to the Defeasance).</w:t>
      </w:r>
    </w:p>
    <w:p w:rsidR="003265F3" w:rsidRPr="006F564B" w:rsidRDefault="003265F3" w:rsidP="00A647CA">
      <w:pPr>
        <w:spacing w:after="0"/>
        <w:ind w:left="2160" w:hanging="720"/>
        <w:jc w:val="left"/>
      </w:pPr>
    </w:p>
    <w:p w:rsidR="003265F3" w:rsidRDefault="006F564B" w:rsidP="00A647CA">
      <w:pPr>
        <w:spacing w:after="0"/>
        <w:ind w:left="1440"/>
        <w:jc w:val="left"/>
      </w:pPr>
      <w:r w:rsidRPr="006F564B">
        <w:t>Lender reserves the right to require that Borrower post a deposit to cover costs which Lender reasonably anticipates that Lender will incur</w:t>
      </w:r>
      <w:r w:rsidR="008008B3">
        <w:t xml:space="preserve"> in connection with the Defeasance</w:t>
      </w:r>
      <w:r w:rsidRPr="006F564B">
        <w:t>.</w:t>
      </w:r>
    </w:p>
    <w:p w:rsidR="006F564B" w:rsidRPr="006F564B" w:rsidRDefault="006F564B" w:rsidP="00A647CA">
      <w:pPr>
        <w:spacing w:after="0"/>
        <w:ind w:left="1440"/>
        <w:jc w:val="left"/>
      </w:pPr>
    </w:p>
    <w:p w:rsidR="006F564B" w:rsidRDefault="006F564B" w:rsidP="00A647CA">
      <w:pPr>
        <w:spacing w:after="0"/>
        <w:ind w:left="1440" w:hanging="720"/>
        <w:jc w:val="left"/>
      </w:pPr>
      <w:r w:rsidRPr="006F564B">
        <w:t>(j)</w:t>
      </w:r>
      <w:r w:rsidRPr="006F564B">
        <w:tab/>
        <w:t>No Transfer Fee</w:t>
      </w:r>
      <w:r w:rsidR="005914F9">
        <w:t>,</w:t>
      </w:r>
      <w:r w:rsidR="0071063E">
        <w:t xml:space="preserve"> Conditional Transfer Fee</w:t>
      </w:r>
      <w:r w:rsidR="005914F9">
        <w:t xml:space="preserve">, Transfer </w:t>
      </w:r>
      <w:r w:rsidR="003D7BC8">
        <w:t>P</w:t>
      </w:r>
      <w:r w:rsidR="005914F9">
        <w:t xml:space="preserve">rocessing Fee or Special Transfer </w:t>
      </w:r>
      <w:r w:rsidR="003D7BC8">
        <w:t>P</w:t>
      </w:r>
      <w:r w:rsidR="005914F9">
        <w:t xml:space="preserve">rocessing Fee </w:t>
      </w:r>
      <w:r w:rsidRPr="006F564B">
        <w:t>will be payable to Lender upon a Defeasance made in accordance with this Section 11.12.</w:t>
      </w:r>
    </w:p>
    <w:p w:rsidR="003265F3" w:rsidRDefault="003265F3" w:rsidP="00A647CA">
      <w:pPr>
        <w:spacing w:after="0"/>
        <w:ind w:left="1440" w:hanging="720"/>
        <w:jc w:val="left"/>
      </w:pPr>
    </w:p>
    <w:p w:rsidR="00DD0C38" w:rsidRDefault="00DD0C38" w:rsidP="00A647CA">
      <w:pPr>
        <w:spacing w:after="0"/>
        <w:ind w:left="1440" w:hanging="720"/>
        <w:jc w:val="left"/>
      </w:pPr>
      <w:r>
        <w:t>(k)</w:t>
      </w:r>
      <w:r>
        <w:tab/>
        <w:t>Reserved.</w:t>
      </w:r>
    </w:p>
    <w:p w:rsidR="003E637E" w:rsidRPr="006F564B" w:rsidRDefault="003E637E" w:rsidP="00A647CA">
      <w:pPr>
        <w:spacing w:after="0"/>
        <w:ind w:left="1440" w:hanging="720"/>
        <w:jc w:val="left"/>
      </w:pPr>
    </w:p>
    <w:p w:rsidR="00CB2C11" w:rsidRDefault="00C872A1" w:rsidP="00BF3F3A">
      <w:pPr>
        <w:spacing w:after="0"/>
        <w:ind w:left="720" w:hanging="720"/>
        <w:jc w:val="left"/>
      </w:pPr>
      <w:r w:rsidRPr="000A1CFD">
        <w:rPr>
          <w:b/>
        </w:rPr>
        <w:t>11.13</w:t>
      </w:r>
      <w:r w:rsidRPr="000A1CFD">
        <w:rPr>
          <w:b/>
        </w:rPr>
        <w:tab/>
        <w:t>Lender</w:t>
      </w:r>
      <w:r w:rsidR="00350C47">
        <w:rPr>
          <w:b/>
        </w:rPr>
        <w:t>’</w:t>
      </w:r>
      <w:r w:rsidRPr="000A1CFD">
        <w:rPr>
          <w:b/>
        </w:rPr>
        <w:t>s Rights to Sell or Securitize</w:t>
      </w:r>
      <w:r w:rsidR="0016237C" w:rsidRPr="000A1CFD">
        <w:rPr>
          <w:b/>
        </w:rPr>
        <w:t>.</w:t>
      </w:r>
      <w:r w:rsidR="0016237C">
        <w:t xml:space="preserve"> </w:t>
      </w:r>
      <w:r w:rsidRPr="00503C7F">
        <w:t>Borrower acknowledges that Lender, and each successor to Lender</w:t>
      </w:r>
      <w:r w:rsidR="00350C47">
        <w:t>’</w:t>
      </w:r>
      <w:r w:rsidRPr="00503C7F">
        <w:t>s interest, may (without prior Notice to Borrower or Borrower</w:t>
      </w:r>
      <w:r w:rsidR="00350C47">
        <w:t>’</w:t>
      </w:r>
      <w:r w:rsidRPr="00503C7F">
        <w:t xml:space="preserve">s prior consent), sell or grant participations in the Loan (or any part </w:t>
      </w:r>
      <w:r w:rsidR="00F50F60">
        <w:t>of the Loan</w:t>
      </w:r>
      <w:r w:rsidRPr="00503C7F">
        <w:t xml:space="preserve">), sell or subcontract the servicing rights related to the Loan, securitize the Loan or </w:t>
      </w:r>
      <w:r w:rsidR="008260FB">
        <w:t xml:space="preserve">place </w:t>
      </w:r>
      <w:r w:rsidRPr="00503C7F">
        <w:t xml:space="preserve">the Loan </w:t>
      </w:r>
      <w:r w:rsidR="008260FB">
        <w:t xml:space="preserve">in </w:t>
      </w:r>
      <w:r w:rsidRPr="00503C7F">
        <w:t>a trust</w:t>
      </w:r>
      <w:r w:rsidR="0016237C">
        <w:t xml:space="preserve">. </w:t>
      </w:r>
      <w:r w:rsidRPr="00503C7F">
        <w:t>Borrower</w:t>
      </w:r>
      <w:r w:rsidR="006A18BF">
        <w:t xml:space="preserve"> </w:t>
      </w:r>
      <w:r w:rsidRPr="00503C7F">
        <w:t xml:space="preserve">agrees to cooperate with all reasonable requests of Lender in connection with any of the foregoing including </w:t>
      </w:r>
      <w:r w:rsidR="00CB2C11">
        <w:t xml:space="preserve">taking the following actions: </w:t>
      </w:r>
    </w:p>
    <w:p w:rsidR="00CB2C11" w:rsidRDefault="00CB2C11" w:rsidP="00A647CA">
      <w:pPr>
        <w:spacing w:after="0"/>
        <w:ind w:left="720" w:hanging="720"/>
        <w:jc w:val="left"/>
      </w:pPr>
    </w:p>
    <w:p w:rsidR="00CB2C11" w:rsidRDefault="00CB2C11" w:rsidP="00CB2C11">
      <w:pPr>
        <w:spacing w:after="0"/>
        <w:ind w:left="1440" w:hanging="720"/>
        <w:jc w:val="left"/>
      </w:pPr>
      <w:r>
        <w:t>(a)</w:t>
      </w:r>
      <w:r>
        <w:tab/>
        <w:t>E</w:t>
      </w:r>
      <w:r w:rsidR="00C872A1" w:rsidRPr="00503C7F">
        <w:t>xecuting any financing statements or other documents deemed necessary by Lender or its transferee to create, perfect or preserve the rights and interest to be acquired by such transferee</w:t>
      </w:r>
      <w:r>
        <w:t>.</w:t>
      </w:r>
    </w:p>
    <w:p w:rsidR="00CB2C11" w:rsidRDefault="00CB2C11" w:rsidP="00CB2C11">
      <w:pPr>
        <w:spacing w:after="0"/>
        <w:ind w:left="720"/>
        <w:jc w:val="left"/>
      </w:pPr>
    </w:p>
    <w:p w:rsidR="00CB2C11" w:rsidRDefault="00CB2C11" w:rsidP="00CB2C11">
      <w:pPr>
        <w:spacing w:after="0"/>
        <w:ind w:left="1440" w:hanging="720"/>
        <w:jc w:val="left"/>
      </w:pPr>
      <w:r>
        <w:t>(b)</w:t>
      </w:r>
      <w:r>
        <w:tab/>
        <w:t>D</w:t>
      </w:r>
      <w:r w:rsidR="00C872A1" w:rsidRPr="00503C7F">
        <w:t>elivering revised organizational documents</w:t>
      </w:r>
      <w:r>
        <w:t>,</w:t>
      </w:r>
      <w:r w:rsidR="00C872A1" w:rsidRPr="00503C7F">
        <w:t xml:space="preserve"> counsel opinions</w:t>
      </w:r>
      <w:r>
        <w:t xml:space="preserve">, and </w:t>
      </w:r>
      <w:r w:rsidR="008260FB">
        <w:t>execut</w:t>
      </w:r>
      <w:r w:rsidR="000D0BE5">
        <w:t>ed</w:t>
      </w:r>
      <w:r w:rsidRPr="00503C7F">
        <w:t xml:space="preserve"> amendments to the Loan Documents</w:t>
      </w:r>
      <w:r w:rsidR="00C872A1" w:rsidRPr="00503C7F">
        <w:t xml:space="preserve"> sati</w:t>
      </w:r>
      <w:r>
        <w:t>sfactory to the Rating Agencies.</w:t>
      </w:r>
    </w:p>
    <w:p w:rsidR="00CB2C11" w:rsidRDefault="00CB2C11" w:rsidP="00CB2C11">
      <w:pPr>
        <w:spacing w:after="0"/>
        <w:ind w:left="1440" w:hanging="720"/>
        <w:jc w:val="left"/>
      </w:pPr>
    </w:p>
    <w:p w:rsidR="00CB2C11" w:rsidRDefault="00CB2C11" w:rsidP="00CB2C11">
      <w:pPr>
        <w:spacing w:after="0"/>
        <w:ind w:left="1440" w:hanging="720"/>
        <w:jc w:val="left"/>
      </w:pPr>
      <w:r>
        <w:t>(c)</w:t>
      </w:r>
      <w:r>
        <w:tab/>
        <w:t>P</w:t>
      </w:r>
      <w:r w:rsidRPr="00503C7F">
        <w:t>roviding updated financial information with appropriate verification through auditors</w:t>
      </w:r>
      <w:r w:rsidR="00350C47">
        <w:t>’</w:t>
      </w:r>
      <w:r w:rsidRPr="00503C7F">
        <w:t xml:space="preserve"> letters</w:t>
      </w:r>
      <w:r w:rsidR="00CC3DF1">
        <w:t>, if required by Lender</w:t>
      </w:r>
      <w:r w:rsidR="00214B7A">
        <w:t>.</w:t>
      </w:r>
      <w:r w:rsidR="00DB737E">
        <w:t xml:space="preserve"> </w:t>
      </w:r>
      <w:r w:rsidR="00DB737E" w:rsidRPr="001B5357">
        <w:t>(</w:t>
      </w:r>
      <w:r w:rsidR="00DB737E">
        <w:t>If Lender requires that Borrower</w:t>
      </w:r>
      <w:r w:rsidR="00350C47">
        <w:t>’</w:t>
      </w:r>
      <w:r w:rsidR="00DB737E">
        <w:t xml:space="preserve">s updated financial information </w:t>
      </w:r>
      <w:r w:rsidR="00DB737E" w:rsidRPr="001B5357">
        <w:t>be accompanied by appropriate verification through auditors</w:t>
      </w:r>
      <w:r w:rsidR="00350C47">
        <w:t>’</w:t>
      </w:r>
      <w:r w:rsidR="00DB737E" w:rsidRPr="001B5357">
        <w:t xml:space="preserve"> letters</w:t>
      </w:r>
      <w:r w:rsidR="00DB737E" w:rsidRPr="006F6C6C">
        <w:t>,</w:t>
      </w:r>
      <w:r w:rsidR="00DB737E">
        <w:t xml:space="preserve"> </w:t>
      </w:r>
      <w:r w:rsidR="00DB737E">
        <w:rPr>
          <w:bCs/>
        </w:rPr>
        <w:t xml:space="preserve">then </w:t>
      </w:r>
      <w:r w:rsidR="00DB737E" w:rsidRPr="006F6C6C">
        <w:rPr>
          <w:bCs/>
        </w:rPr>
        <w:t>Lender will reimburse Borrower for the cost</w:t>
      </w:r>
      <w:r w:rsidR="00DB737E">
        <w:rPr>
          <w:bCs/>
        </w:rPr>
        <w:t>s which Borrower reasonably incurs in connection with obtaining</w:t>
      </w:r>
      <w:r w:rsidR="00DB737E" w:rsidRPr="006F6C6C">
        <w:rPr>
          <w:bCs/>
        </w:rPr>
        <w:t xml:space="preserve"> such auditors</w:t>
      </w:r>
      <w:r w:rsidR="00350C47">
        <w:rPr>
          <w:bCs/>
        </w:rPr>
        <w:t>’</w:t>
      </w:r>
      <w:r w:rsidR="00DB737E" w:rsidRPr="006F6C6C">
        <w:rPr>
          <w:bCs/>
        </w:rPr>
        <w:t xml:space="preserve"> letters</w:t>
      </w:r>
      <w:r w:rsidR="00DB737E">
        <w:rPr>
          <w:bCs/>
        </w:rPr>
        <w:t>.</w:t>
      </w:r>
      <w:r w:rsidR="00DB737E" w:rsidRPr="006F6C6C">
        <w:t>)</w:t>
      </w:r>
    </w:p>
    <w:p w:rsidR="00CB2C11" w:rsidRDefault="00CB2C11" w:rsidP="00CB2C11">
      <w:pPr>
        <w:spacing w:after="0"/>
        <w:ind w:left="1440" w:hanging="720"/>
        <w:jc w:val="left"/>
      </w:pPr>
    </w:p>
    <w:p w:rsidR="00CB2C11" w:rsidRDefault="00CB2C11" w:rsidP="00CB2C11">
      <w:pPr>
        <w:spacing w:after="0"/>
        <w:ind w:left="1440" w:hanging="720"/>
        <w:jc w:val="left"/>
      </w:pPr>
      <w:r>
        <w:t>(d)</w:t>
      </w:r>
      <w:r>
        <w:tab/>
        <w:t xml:space="preserve">Providing updated information </w:t>
      </w:r>
      <w:r w:rsidR="009D1537">
        <w:t>on all litigation proceedings affecting Borrower or any Borrower Principal as required in Section 6.16.</w:t>
      </w:r>
    </w:p>
    <w:p w:rsidR="00CB2C11" w:rsidRDefault="00CB2C11" w:rsidP="00CB2C11">
      <w:pPr>
        <w:spacing w:after="0"/>
        <w:ind w:left="1440" w:hanging="720"/>
        <w:jc w:val="left"/>
      </w:pPr>
    </w:p>
    <w:p w:rsidR="00CB2C11" w:rsidRDefault="00CB2C11" w:rsidP="00CB2C11">
      <w:pPr>
        <w:spacing w:after="0"/>
        <w:ind w:left="1440" w:hanging="720"/>
        <w:jc w:val="left"/>
      </w:pPr>
      <w:r>
        <w:t>(</w:t>
      </w:r>
      <w:r w:rsidR="009D1537">
        <w:t>e</w:t>
      </w:r>
      <w:r>
        <w:t>)</w:t>
      </w:r>
      <w:r>
        <w:tab/>
        <w:t>R</w:t>
      </w:r>
      <w:r w:rsidR="00C872A1" w:rsidRPr="00503C7F">
        <w:t>eview</w:t>
      </w:r>
      <w:r>
        <w:t>ing</w:t>
      </w:r>
      <w:r w:rsidR="003E4523">
        <w:t xml:space="preserve"> information contained in any </w:t>
      </w:r>
      <w:r w:rsidR="00C872A1" w:rsidRPr="00503C7F">
        <w:t>Disclosure Document and providing a mortgagor estoppel certificate</w:t>
      </w:r>
      <w:r w:rsidR="00427355">
        <w:t xml:space="preserve">, </w:t>
      </w:r>
      <w:r w:rsidR="00CD2869">
        <w:t xml:space="preserve">written </w:t>
      </w:r>
      <w:r w:rsidR="00427355">
        <w:t>confirmation of Borrower</w:t>
      </w:r>
      <w:r w:rsidR="00350C47">
        <w:t>’</w:t>
      </w:r>
      <w:r w:rsidR="00427355">
        <w:t xml:space="preserve">s indemnification obligations under this </w:t>
      </w:r>
      <w:r w:rsidR="001758DD">
        <w:t xml:space="preserve">Loan </w:t>
      </w:r>
      <w:r w:rsidR="00427355">
        <w:t>Agreement,</w:t>
      </w:r>
      <w:r w:rsidR="00C872A1" w:rsidRPr="00503C7F">
        <w:t xml:space="preserve"> and such other information about Borrower, any SPE Equity Owner, any Guarantor, any Property Manager or the Mortgaged Property as Lender may require for Lender</w:t>
      </w:r>
      <w:r w:rsidR="00350C47">
        <w:t>’</w:t>
      </w:r>
      <w:r w:rsidR="00C872A1" w:rsidRPr="00503C7F">
        <w:t>s offering materials.</w:t>
      </w:r>
    </w:p>
    <w:p w:rsidR="003265F3" w:rsidRDefault="003265F3" w:rsidP="00FF3544">
      <w:pPr>
        <w:spacing w:after="0"/>
        <w:ind w:left="720" w:hanging="720"/>
        <w:jc w:val="left"/>
      </w:pPr>
    </w:p>
    <w:p w:rsidR="00FF3544" w:rsidRPr="00E448BF" w:rsidRDefault="00FF3544" w:rsidP="0095028C">
      <w:pPr>
        <w:spacing w:after="0"/>
        <w:ind w:left="720"/>
        <w:jc w:val="left"/>
      </w:pPr>
      <w:r w:rsidRPr="00E448BF">
        <w:t>Notwithstanding anything set forth above</w:t>
      </w:r>
      <w:r w:rsidR="0051009A">
        <w:t xml:space="preserve"> in this Section 11.13,</w:t>
      </w:r>
      <w:r w:rsidRPr="00E448BF">
        <w:t xml:space="preserve"> Borrower will not be required to execute any document that changes the interest rate, the stated maturity date or the amortization of principal set forth in the Note</w:t>
      </w:r>
      <w:r>
        <w:t xml:space="preserve">, or </w:t>
      </w:r>
      <w:r w:rsidR="0051009A">
        <w:t xml:space="preserve">that </w:t>
      </w:r>
      <w:r w:rsidRPr="00E448BF">
        <w:t>modifies or amend</w:t>
      </w:r>
      <w:r>
        <w:t>s</w:t>
      </w:r>
      <w:r w:rsidRPr="00E448BF">
        <w:t xml:space="preserve"> any essential economic terms of the Loan.</w:t>
      </w:r>
    </w:p>
    <w:p w:rsidR="00FF3544" w:rsidRPr="00503C7F" w:rsidRDefault="00FF3544" w:rsidP="00FF3544">
      <w:pPr>
        <w:spacing w:after="0"/>
        <w:ind w:left="720" w:hanging="720"/>
        <w:jc w:val="left"/>
      </w:pPr>
    </w:p>
    <w:p w:rsidR="00A231D2" w:rsidRDefault="00A231D2" w:rsidP="00A231D2">
      <w:pPr>
        <w:spacing w:after="0"/>
        <w:ind w:left="720" w:hanging="720"/>
        <w:jc w:val="left"/>
      </w:pPr>
      <w:r w:rsidRPr="000A1CFD">
        <w:rPr>
          <w:b/>
        </w:rPr>
        <w:t>11.14</w:t>
      </w:r>
      <w:r w:rsidRPr="000A1CFD">
        <w:rPr>
          <w:b/>
        </w:rPr>
        <w:tab/>
        <w:t>Cooperation with Rating Agencies and Investors.</w:t>
      </w:r>
      <w:r>
        <w:t xml:space="preserve"> </w:t>
      </w:r>
      <w:r w:rsidRPr="00503C7F">
        <w:t xml:space="preserve">Borrower covenants and agrees that </w:t>
      </w:r>
      <w:r>
        <w:t>i</w:t>
      </w:r>
      <w:r w:rsidRPr="00503C7F">
        <w:t>f Lender decides to include the Loan as an asset of a Secondary Market Transaction, Borrower will</w:t>
      </w:r>
      <w:r>
        <w:t xml:space="preserve"> do all of the following:  </w:t>
      </w:r>
    </w:p>
    <w:p w:rsidR="00A231D2" w:rsidRDefault="00A231D2" w:rsidP="00A231D2">
      <w:pPr>
        <w:spacing w:after="0"/>
        <w:ind w:left="720" w:hanging="720"/>
        <w:jc w:val="left"/>
      </w:pPr>
    </w:p>
    <w:p w:rsidR="00A231D2" w:rsidRDefault="00A231D2" w:rsidP="00A231D2">
      <w:pPr>
        <w:spacing w:after="0"/>
        <w:ind w:left="1440" w:hanging="720"/>
        <w:jc w:val="left"/>
      </w:pPr>
      <w:r w:rsidRPr="00503C7F">
        <w:t>(a)</w:t>
      </w:r>
      <w:r>
        <w:tab/>
        <w:t>A</w:t>
      </w:r>
      <w:r w:rsidRPr="00503C7F">
        <w:t>t Lender</w:t>
      </w:r>
      <w:r w:rsidR="00350C47">
        <w:t>’</w:t>
      </w:r>
      <w:r w:rsidRPr="00503C7F">
        <w:t>s request, meet with representatives of the Rating Agencies and/or investors to discuss the business and operations of the Mortgaged Property</w:t>
      </w:r>
      <w:r>
        <w:t>.</w:t>
      </w:r>
    </w:p>
    <w:p w:rsidR="00A231D2" w:rsidRDefault="00A231D2" w:rsidP="00A231D2">
      <w:pPr>
        <w:spacing w:after="0"/>
        <w:ind w:left="720"/>
        <w:jc w:val="left"/>
      </w:pPr>
    </w:p>
    <w:p w:rsidR="00A231D2" w:rsidRDefault="00A231D2" w:rsidP="00A231D2">
      <w:pPr>
        <w:spacing w:after="0"/>
        <w:ind w:left="1440" w:hanging="720"/>
        <w:jc w:val="left"/>
      </w:pPr>
      <w:r w:rsidRPr="00503C7F">
        <w:t>(b)</w:t>
      </w:r>
      <w:r>
        <w:t xml:space="preserve"> </w:t>
      </w:r>
      <w:r>
        <w:tab/>
        <w:t>P</w:t>
      </w:r>
      <w:r w:rsidRPr="00503C7F">
        <w:t>ermit Lender or its representatives to provide related information to the Rating Agencies and/or investors</w:t>
      </w:r>
      <w:r>
        <w:t>.</w:t>
      </w:r>
    </w:p>
    <w:p w:rsidR="00A231D2" w:rsidRDefault="00A231D2" w:rsidP="00A231D2">
      <w:pPr>
        <w:spacing w:after="0"/>
        <w:ind w:left="1440" w:hanging="720"/>
        <w:jc w:val="left"/>
      </w:pPr>
    </w:p>
    <w:p w:rsidR="00A231D2" w:rsidRDefault="00A231D2" w:rsidP="00A231D2">
      <w:pPr>
        <w:spacing w:after="0"/>
        <w:ind w:left="1440" w:hanging="720"/>
        <w:jc w:val="left"/>
      </w:pPr>
      <w:r w:rsidRPr="00503C7F">
        <w:t>(c)</w:t>
      </w:r>
      <w:r>
        <w:tab/>
        <w:t>C</w:t>
      </w:r>
      <w:r w:rsidRPr="00503C7F">
        <w:t>ooperate with the reasonable requests of the Rating Agencies and/or investors in connection with all of the foregoing.</w:t>
      </w:r>
    </w:p>
    <w:p w:rsidR="00FC2528" w:rsidRDefault="00FC2528" w:rsidP="00FC2528">
      <w:pPr>
        <w:spacing w:after="0"/>
        <w:ind w:left="720" w:hanging="720"/>
        <w:rPr>
          <w:b/>
        </w:rPr>
      </w:pPr>
      <w:bookmarkStart w:id="28" w:name="_DV_C393"/>
    </w:p>
    <w:p w:rsidR="00FC2528" w:rsidRPr="00BF5D4B" w:rsidRDefault="00FC2528" w:rsidP="00FC2528">
      <w:pPr>
        <w:spacing w:after="0"/>
        <w:ind w:left="720" w:hanging="720"/>
        <w:jc w:val="left"/>
        <w:rPr>
          <w:b/>
        </w:rPr>
      </w:pPr>
      <w:r w:rsidRPr="00BF5D4B">
        <w:rPr>
          <w:b/>
        </w:rPr>
        <w:t>11.15</w:t>
      </w:r>
      <w:r w:rsidRPr="00BF5D4B">
        <w:rPr>
          <w:b/>
        </w:rPr>
        <w:tab/>
        <w:t xml:space="preserve">Letter of Credit Requirements. </w:t>
      </w:r>
    </w:p>
    <w:p w:rsidR="00FC2528" w:rsidRPr="00BF5D4B" w:rsidRDefault="00FC2528" w:rsidP="00FC2528">
      <w:pPr>
        <w:spacing w:after="0"/>
        <w:ind w:left="720" w:hanging="720"/>
        <w:jc w:val="left"/>
      </w:pPr>
    </w:p>
    <w:p w:rsidR="00FC2528" w:rsidRPr="00BF5D4B" w:rsidRDefault="00FC2528" w:rsidP="00FC2528">
      <w:pPr>
        <w:spacing w:after="0"/>
        <w:ind w:left="1440" w:hanging="720"/>
        <w:jc w:val="left"/>
      </w:pPr>
      <w:r w:rsidRPr="00BF5D4B">
        <w:t>(a)</w:t>
      </w:r>
      <w:r w:rsidRPr="00BF5D4B">
        <w:tab/>
        <w:t>Any Letter of Credit required under this Loan Agreement must satisfy the following conditions:</w:t>
      </w:r>
    </w:p>
    <w:p w:rsidR="00FC2528" w:rsidRDefault="00FC2528" w:rsidP="00FC2528">
      <w:pPr>
        <w:spacing w:after="0"/>
        <w:ind w:left="720" w:hanging="720"/>
        <w:jc w:val="left"/>
      </w:pPr>
    </w:p>
    <w:p w:rsidR="007362D3" w:rsidRDefault="007362D3" w:rsidP="008843A6">
      <w:pPr>
        <w:tabs>
          <w:tab w:val="left" w:pos="2880"/>
          <w:tab w:val="left" w:pos="8730"/>
        </w:tabs>
        <w:spacing w:after="0"/>
        <w:ind w:left="2160" w:hanging="720"/>
        <w:jc w:val="left"/>
      </w:pPr>
      <w:r>
        <w:t>(</w:t>
      </w:r>
      <w:r w:rsidR="0029752D">
        <w:t>i</w:t>
      </w:r>
      <w:r>
        <w:t>)</w:t>
      </w:r>
      <w:r>
        <w:tab/>
        <w:t>It must be a clean, irrevocable, unconditional standby letter of credit.</w:t>
      </w:r>
    </w:p>
    <w:p w:rsidR="003265F3" w:rsidRDefault="003265F3" w:rsidP="00B90868">
      <w:pPr>
        <w:tabs>
          <w:tab w:val="left" w:pos="2880"/>
          <w:tab w:val="left" w:pos="8730"/>
        </w:tabs>
        <w:spacing w:after="0"/>
        <w:ind w:left="1440" w:hanging="720"/>
      </w:pPr>
    </w:p>
    <w:p w:rsidR="007362D3" w:rsidRDefault="007362D3" w:rsidP="008843A6">
      <w:pPr>
        <w:tabs>
          <w:tab w:val="left" w:pos="2880"/>
          <w:tab w:val="left" w:pos="8730"/>
        </w:tabs>
        <w:spacing w:after="0"/>
        <w:ind w:left="2160" w:hanging="720"/>
        <w:jc w:val="left"/>
      </w:pPr>
      <w:r>
        <w:t>(</w:t>
      </w:r>
      <w:r w:rsidR="0029752D">
        <w:t>ii</w:t>
      </w:r>
      <w:r>
        <w:t>)</w:t>
      </w:r>
      <w:r>
        <w:tab/>
        <w:t>It must name Lender as the sole beneficiary</w:t>
      </w:r>
      <w:r w:rsidR="0029752D">
        <w:t xml:space="preserve"> and permit Lender to assign the Letter of Credit without further consent from Issuer</w:t>
      </w:r>
      <w:r>
        <w:t>.</w:t>
      </w:r>
    </w:p>
    <w:p w:rsidR="003265F3" w:rsidRDefault="003265F3" w:rsidP="00B90868">
      <w:pPr>
        <w:tabs>
          <w:tab w:val="left" w:pos="2880"/>
          <w:tab w:val="left" w:pos="8730"/>
        </w:tabs>
        <w:spacing w:after="0"/>
        <w:ind w:left="1440" w:hanging="720"/>
      </w:pPr>
    </w:p>
    <w:p w:rsidR="007362D3" w:rsidRDefault="007362D3" w:rsidP="008843A6">
      <w:pPr>
        <w:tabs>
          <w:tab w:val="left" w:pos="8730"/>
        </w:tabs>
        <w:spacing w:after="0"/>
        <w:ind w:left="2160" w:hanging="720"/>
        <w:jc w:val="left"/>
      </w:pPr>
      <w:r>
        <w:t>(</w:t>
      </w:r>
      <w:r w:rsidR="0029752D">
        <w:t>iii</w:t>
      </w:r>
      <w:r>
        <w:t>)</w:t>
      </w:r>
      <w:r>
        <w:tab/>
        <w:t>It must have an initial term of not less than 12</w:t>
      </w:r>
      <w:r w:rsidR="00093FA0">
        <w:t xml:space="preserve"> </w:t>
      </w:r>
      <w:r>
        <w:t>months.</w:t>
      </w:r>
    </w:p>
    <w:p w:rsidR="003265F3" w:rsidRDefault="003265F3" w:rsidP="00B90868">
      <w:pPr>
        <w:tabs>
          <w:tab w:val="left" w:pos="8730"/>
        </w:tabs>
        <w:spacing w:after="0"/>
        <w:ind w:left="2160" w:hanging="720"/>
      </w:pPr>
    </w:p>
    <w:p w:rsidR="007362D3" w:rsidRDefault="0029752D" w:rsidP="008843A6">
      <w:pPr>
        <w:tabs>
          <w:tab w:val="left" w:pos="8730"/>
        </w:tabs>
        <w:spacing w:after="0"/>
        <w:ind w:left="2160" w:hanging="720"/>
        <w:jc w:val="left"/>
      </w:pPr>
      <w:r>
        <w:t>(iv</w:t>
      </w:r>
      <w:r w:rsidR="007362D3">
        <w:t>)</w:t>
      </w:r>
      <w:r w:rsidR="007362D3">
        <w:tab/>
        <w:t>It must be in the form required by Lender.</w:t>
      </w:r>
    </w:p>
    <w:p w:rsidR="003265F3" w:rsidRDefault="003265F3" w:rsidP="00B90868">
      <w:pPr>
        <w:tabs>
          <w:tab w:val="left" w:pos="8730"/>
        </w:tabs>
        <w:spacing w:after="0"/>
        <w:ind w:left="2160" w:hanging="720"/>
      </w:pPr>
    </w:p>
    <w:p w:rsidR="007362D3" w:rsidRDefault="0029752D" w:rsidP="008843A6">
      <w:pPr>
        <w:tabs>
          <w:tab w:val="left" w:pos="1683"/>
          <w:tab w:val="left" w:pos="8730"/>
        </w:tabs>
        <w:spacing w:after="0"/>
        <w:ind w:left="2160" w:hanging="720"/>
        <w:jc w:val="left"/>
      </w:pPr>
      <w:r>
        <w:t>(v</w:t>
      </w:r>
      <w:r w:rsidR="007362D3">
        <w:t>)</w:t>
      </w:r>
      <w:r w:rsidR="007362D3">
        <w:tab/>
        <w:t>It must provide that it may be drawn on by Lender or Loan Servicer, in whole or in part</w:t>
      </w:r>
      <w:r>
        <w:t>, by presentation to I</w:t>
      </w:r>
      <w:r w:rsidR="007362D3">
        <w:t>ssuer of a sight draft without any other restrictions on the right to draw.</w:t>
      </w:r>
    </w:p>
    <w:p w:rsidR="003265F3" w:rsidRDefault="003265F3" w:rsidP="00B90868">
      <w:pPr>
        <w:tabs>
          <w:tab w:val="left" w:pos="1683"/>
          <w:tab w:val="left" w:pos="8730"/>
        </w:tabs>
        <w:spacing w:after="0"/>
        <w:ind w:left="2160" w:hanging="720"/>
      </w:pPr>
    </w:p>
    <w:p w:rsidR="007C7A7B" w:rsidRDefault="0029752D" w:rsidP="008843A6">
      <w:pPr>
        <w:tabs>
          <w:tab w:val="left" w:pos="8730"/>
        </w:tabs>
        <w:spacing w:after="0"/>
        <w:ind w:left="2160" w:hanging="720"/>
        <w:jc w:val="left"/>
      </w:pPr>
      <w:r>
        <w:t>(vi)</w:t>
      </w:r>
      <w:r>
        <w:tab/>
        <w:t>It must be issued by an I</w:t>
      </w:r>
      <w:r w:rsidR="007362D3">
        <w:t>ssuer meetin</w:t>
      </w:r>
      <w:r>
        <w:t>g Lender</w:t>
      </w:r>
      <w:r w:rsidR="00350C47">
        <w:t>’</w:t>
      </w:r>
      <w:r>
        <w:t>s requirements, which I</w:t>
      </w:r>
      <w:r w:rsidR="007362D3">
        <w:t xml:space="preserve">ssuer </w:t>
      </w:r>
      <w:r>
        <w:t xml:space="preserve">(i) must be an Eligible Institution, and (ii) may not, </w:t>
      </w:r>
      <w:r w:rsidR="007362D3">
        <w:t>unless Lender agrees in writing, be an affiliate of Borrower or Lender.</w:t>
      </w:r>
    </w:p>
    <w:p w:rsidR="007C7A7B" w:rsidRDefault="007C7A7B" w:rsidP="00B90868">
      <w:pPr>
        <w:tabs>
          <w:tab w:val="left" w:pos="8730"/>
        </w:tabs>
        <w:spacing w:after="0"/>
        <w:ind w:left="2160" w:hanging="720"/>
      </w:pPr>
    </w:p>
    <w:p w:rsidR="0029752D" w:rsidRDefault="0029752D" w:rsidP="00B90868">
      <w:pPr>
        <w:pStyle w:val="ExDStdProvsNormal"/>
        <w:tabs>
          <w:tab w:val="left" w:pos="8730"/>
        </w:tabs>
        <w:ind w:left="2160" w:hanging="720"/>
      </w:pPr>
      <w:r>
        <w:t>(vii)</w:t>
      </w:r>
      <w:r>
        <w:tab/>
        <w:t>It must be obtained on behalf of Borrower by a Person other than Borrower</w:t>
      </w:r>
      <w:r w:rsidR="00350C47">
        <w:t>’</w:t>
      </w:r>
      <w:r>
        <w:t xml:space="preserve">s general partners or managing members if Borrower is a general or limited partnership or limited liability company. Neither Borrower nor the general partners or managing members, if applicable, may have any liability or other obligations under any reimbursement agreement with respect to the Letter of Credit. </w:t>
      </w:r>
    </w:p>
    <w:p w:rsidR="0029752D" w:rsidRDefault="0029752D" w:rsidP="00B90868">
      <w:pPr>
        <w:pStyle w:val="ExDStdProvsNormal"/>
        <w:tabs>
          <w:tab w:val="left" w:pos="8730"/>
        </w:tabs>
        <w:ind w:left="2160" w:hanging="720"/>
      </w:pPr>
    </w:p>
    <w:p w:rsidR="0029752D" w:rsidRDefault="0029752D" w:rsidP="00B90868">
      <w:pPr>
        <w:pStyle w:val="ExDStdProvsNormal"/>
        <w:tabs>
          <w:tab w:val="left" w:pos="8730"/>
        </w:tabs>
        <w:ind w:left="2160" w:hanging="720"/>
      </w:pPr>
      <w:r>
        <w:t>(viii)</w:t>
      </w:r>
      <w:r>
        <w:tab/>
        <w:t>It may not be secured by a lien on all or any part of the Mortgaged Property or related Personalty.</w:t>
      </w:r>
    </w:p>
    <w:p w:rsidR="0029752D" w:rsidRDefault="0029752D" w:rsidP="00B90868">
      <w:pPr>
        <w:tabs>
          <w:tab w:val="left" w:pos="8730"/>
        </w:tabs>
        <w:spacing w:after="0"/>
        <w:ind w:left="2160" w:hanging="720"/>
      </w:pPr>
    </w:p>
    <w:p w:rsidR="005470BB" w:rsidRDefault="0029752D" w:rsidP="008843A6">
      <w:pPr>
        <w:tabs>
          <w:tab w:val="left" w:pos="8730"/>
        </w:tabs>
        <w:spacing w:after="0"/>
        <w:ind w:left="2160" w:hanging="720"/>
        <w:jc w:val="left"/>
      </w:pPr>
      <w:r>
        <w:t>(ix</w:t>
      </w:r>
      <w:r w:rsidR="007C7A7B">
        <w:t>)</w:t>
      </w:r>
      <w:r w:rsidR="007C7A7B">
        <w:tab/>
        <w:t xml:space="preserve">When delivered to Lender, it must be accompanied by an opinion </w:t>
      </w:r>
      <w:r w:rsidR="005470BB">
        <w:t>acceptable to Lender in Lender</w:t>
      </w:r>
      <w:r w:rsidR="00350C47">
        <w:t>’</w:t>
      </w:r>
      <w:r w:rsidR="005470BB">
        <w:t xml:space="preserve">s Discretion </w:t>
      </w:r>
      <w:r w:rsidR="000C45C6">
        <w:t>issued by counsel to the I</w:t>
      </w:r>
      <w:r>
        <w:t xml:space="preserve">ssuer </w:t>
      </w:r>
      <w:r w:rsidR="007C7A7B">
        <w:t xml:space="preserve">that </w:t>
      </w:r>
      <w:r w:rsidR="005470BB">
        <w:t>includes opinions</w:t>
      </w:r>
      <w:r w:rsidR="000C45C6">
        <w:t xml:space="preserve"> as to I</w:t>
      </w:r>
      <w:r w:rsidR="005470BB">
        <w:t>ssuer</w:t>
      </w:r>
      <w:r w:rsidR="00350C47">
        <w:t>’</w:t>
      </w:r>
      <w:r w:rsidR="005470BB">
        <w:t xml:space="preserve">s power and authority to issue the Letter of Credit and the enforceability of the Letter of Credit against </w:t>
      </w:r>
      <w:r w:rsidR="0084486B">
        <w:t>I</w:t>
      </w:r>
      <w:r w:rsidR="005470BB">
        <w:t>ssuer</w:t>
      </w:r>
      <w:r w:rsidR="00CB2BAE">
        <w:t xml:space="preserve"> and an updated nonconsolidation opinion with regard to any such Letter of Credit in form and substance satisfactory to Lender</w:t>
      </w:r>
      <w:r w:rsidR="005470BB">
        <w:t>.</w:t>
      </w:r>
    </w:p>
    <w:p w:rsidR="008247D5" w:rsidRDefault="008247D5" w:rsidP="00B90868">
      <w:pPr>
        <w:tabs>
          <w:tab w:val="left" w:pos="8730"/>
        </w:tabs>
        <w:spacing w:after="0"/>
      </w:pPr>
    </w:p>
    <w:p w:rsidR="0029752D" w:rsidRDefault="0029752D" w:rsidP="008843A6">
      <w:pPr>
        <w:tabs>
          <w:tab w:val="left" w:pos="8730"/>
        </w:tabs>
        <w:spacing w:after="0"/>
        <w:ind w:left="1440" w:hanging="720"/>
        <w:jc w:val="left"/>
      </w:pPr>
      <w:r>
        <w:t>(b)</w:t>
      </w:r>
      <w:r>
        <w:tab/>
      </w:r>
      <w:r w:rsidR="008247D5">
        <w:t>If at any time the Issuer of a Letter of Credit held by Lender ceases to be an Eligible Institution, Lender will have the right to immediately draw down the Letter of Credit in full and hold the Proceeds in an escrow account in accordance with the terms of this Loan Agreement.</w:t>
      </w:r>
    </w:p>
    <w:p w:rsidR="00E804D0" w:rsidRDefault="00E804D0" w:rsidP="008843A6">
      <w:pPr>
        <w:tabs>
          <w:tab w:val="left" w:pos="8730"/>
        </w:tabs>
        <w:spacing w:after="0"/>
        <w:ind w:left="1440" w:hanging="720"/>
        <w:jc w:val="left"/>
      </w:pPr>
    </w:p>
    <w:p w:rsidR="00E804D0" w:rsidRDefault="00E804D0" w:rsidP="008843A6">
      <w:pPr>
        <w:pStyle w:val="ExDStdProvsNormal"/>
        <w:tabs>
          <w:tab w:val="left" w:pos="8730"/>
        </w:tabs>
        <w:ind w:left="1440" w:hanging="720"/>
      </w:pPr>
      <w:r>
        <w:t>(c)</w:t>
      </w:r>
      <w:r>
        <w:tab/>
        <w:t>Each Letter of Credit held by Lender pursuant to this Loan Agreement provides additional collateral for the Indebtedness in addition to the lien of the Security Instrument.</w:t>
      </w:r>
    </w:p>
    <w:bookmarkEnd w:id="28"/>
    <w:p w:rsidR="00744BA3" w:rsidRDefault="00744BA3" w:rsidP="00744BA3">
      <w:pPr>
        <w:spacing w:after="0"/>
        <w:ind w:left="720" w:hanging="720"/>
        <w:jc w:val="left"/>
        <w:rPr>
          <w:b/>
        </w:rPr>
      </w:pPr>
    </w:p>
    <w:p w:rsidR="00744BA3" w:rsidRPr="00BA6D81" w:rsidRDefault="00744BA3" w:rsidP="00744BA3">
      <w:pPr>
        <w:spacing w:after="0"/>
        <w:ind w:left="720" w:hanging="720"/>
        <w:jc w:val="left"/>
        <w:rPr>
          <w:b/>
        </w:rPr>
      </w:pPr>
      <w:r w:rsidRPr="00BA6D81">
        <w:rPr>
          <w:b/>
        </w:rPr>
        <w:t>11.16</w:t>
      </w:r>
      <w:r w:rsidRPr="00BA6D81">
        <w:rPr>
          <w:b/>
        </w:rPr>
        <w:tab/>
      </w:r>
      <w:r w:rsidR="00A97729">
        <w:rPr>
          <w:b/>
        </w:rPr>
        <w:t xml:space="preserve">through 11.19 are </w:t>
      </w:r>
      <w:r w:rsidRPr="00BA6D81">
        <w:rPr>
          <w:b/>
        </w:rPr>
        <w:t>Reserved.</w:t>
      </w:r>
    </w:p>
    <w:p w:rsidR="00744BA3" w:rsidRDefault="00744BA3" w:rsidP="00744BA3">
      <w:pPr>
        <w:spacing w:after="0"/>
        <w:ind w:left="720" w:hanging="720"/>
        <w:jc w:val="left"/>
        <w:rPr>
          <w:b/>
        </w:rPr>
      </w:pPr>
    </w:p>
    <w:p w:rsidR="00744BA3" w:rsidRDefault="00744BA3" w:rsidP="00744BA3">
      <w:pPr>
        <w:spacing w:after="0"/>
        <w:ind w:left="720" w:hanging="720"/>
        <w:jc w:val="left"/>
      </w:pPr>
      <w:r w:rsidRPr="00BA6D81">
        <w:rPr>
          <w:b/>
        </w:rPr>
        <w:t>11.20</w:t>
      </w:r>
      <w:r w:rsidRPr="00BA6D81">
        <w:rPr>
          <w:b/>
        </w:rPr>
        <w:tab/>
        <w:t>Time is of the Essence.</w:t>
      </w:r>
      <w:r w:rsidRPr="00BA6D81">
        <w:t xml:space="preserve"> Time is of the essence with respect to each covenant of this Loan Agreement.</w:t>
      </w:r>
    </w:p>
    <w:p w:rsidR="00744BA3" w:rsidRDefault="00744BA3" w:rsidP="00744BA3">
      <w:pPr>
        <w:spacing w:after="0"/>
        <w:ind w:left="720" w:hanging="720"/>
        <w:jc w:val="left"/>
      </w:pPr>
    </w:p>
    <w:p w:rsidR="0037611B" w:rsidRPr="005425B5" w:rsidRDefault="003155F6" w:rsidP="003155F6">
      <w:pPr>
        <w:ind w:left="720" w:hanging="720"/>
        <w:jc w:val="left"/>
        <w:rPr>
          <w:b/>
        </w:rPr>
      </w:pPr>
      <w:r>
        <w:rPr>
          <w:b/>
        </w:rPr>
        <w:t>11.21</w:t>
      </w:r>
      <w:r>
        <w:rPr>
          <w:b/>
        </w:rPr>
        <w:tab/>
        <w:t xml:space="preserve">Electronic Signatures. </w:t>
      </w:r>
      <w:r w:rsidR="0037611B">
        <w:t xml:space="preserve">With respect to any </w:t>
      </w:r>
      <w:r w:rsidR="004E6894">
        <w:t xml:space="preserve">E-Signed Document, </w:t>
      </w:r>
      <w:r w:rsidR="0037611B" w:rsidRPr="005425B5">
        <w:t>the following provisions apply:</w:t>
      </w:r>
    </w:p>
    <w:p w:rsidR="0037611B" w:rsidRDefault="00013B86" w:rsidP="000525DF">
      <w:pPr>
        <w:pStyle w:val="ListParagraph"/>
        <w:spacing w:after="0"/>
        <w:ind w:left="1440" w:hanging="720"/>
        <w:contextualSpacing w:val="0"/>
        <w:jc w:val="left"/>
      </w:pPr>
      <w:r>
        <w:t>(a)</w:t>
      </w:r>
      <w:r>
        <w:tab/>
      </w:r>
      <w:r w:rsidR="0037611B" w:rsidRPr="005425B5">
        <w:t xml:space="preserve">Borrower represents and warrants that the intention of the </w:t>
      </w:r>
      <w:r w:rsidR="00362757">
        <w:t>natural P</w:t>
      </w:r>
      <w:r w:rsidR="0037611B">
        <w:t>erso</w:t>
      </w:r>
      <w:r w:rsidR="00BD38CF">
        <w:t>n signing on behalf of Borrower</w:t>
      </w:r>
      <w:r w:rsidR="00362757">
        <w:t xml:space="preserve"> or Borrower Principal</w:t>
      </w:r>
      <w:r w:rsidR="0037611B" w:rsidRPr="005425B5">
        <w:t xml:space="preserve"> o</w:t>
      </w:r>
      <w:r w:rsidR="0037611B">
        <w:t>n</w:t>
      </w:r>
      <w:r w:rsidR="0037611B" w:rsidRPr="005425B5">
        <w:t xml:space="preserve"> each E-Signed Document was to attribute its respective signature to such E-Signed </w:t>
      </w:r>
      <w:r w:rsidR="0037611B">
        <w:t>Document</w:t>
      </w:r>
      <w:r w:rsidR="0037611B" w:rsidRPr="005425B5">
        <w:t xml:space="preserve">, and that the </w:t>
      </w:r>
      <w:r w:rsidR="00362757">
        <w:t>E-Signature</w:t>
      </w:r>
      <w:r w:rsidR="0037611B" w:rsidRPr="005425B5">
        <w:t xml:space="preserve"> represents</w:t>
      </w:r>
      <w:r w:rsidR="0037611B">
        <w:t xml:space="preserve"> the signer</w:t>
      </w:r>
      <w:r w:rsidR="00350C47">
        <w:t>’</w:t>
      </w:r>
      <w:r w:rsidR="0037611B">
        <w:t>s</w:t>
      </w:r>
      <w:r w:rsidR="0037611B" w:rsidRPr="00015686">
        <w:t xml:space="preserve"> signature to </w:t>
      </w:r>
      <w:r w:rsidR="0037611B">
        <w:t>the</w:t>
      </w:r>
      <w:r w:rsidR="00362757">
        <w:t xml:space="preserve"> E-Signed</w:t>
      </w:r>
      <w:r w:rsidR="0037611B">
        <w:t xml:space="preserve"> document. </w:t>
      </w:r>
    </w:p>
    <w:p w:rsidR="0037611B" w:rsidRDefault="0037611B" w:rsidP="0037611B">
      <w:pPr>
        <w:pStyle w:val="ListParagraph"/>
        <w:ind w:left="1440"/>
      </w:pPr>
    </w:p>
    <w:p w:rsidR="0037611B" w:rsidRDefault="00013B86" w:rsidP="000525DF">
      <w:pPr>
        <w:pStyle w:val="ListParagraph"/>
        <w:spacing w:after="0"/>
        <w:ind w:left="1440" w:hanging="720"/>
        <w:contextualSpacing w:val="0"/>
        <w:jc w:val="left"/>
      </w:pPr>
      <w:r>
        <w:t>(b)</w:t>
      </w:r>
      <w:r>
        <w:tab/>
      </w:r>
      <w:r w:rsidR="0037611B">
        <w:t xml:space="preserve">Borrower understands and agrees that the </w:t>
      </w:r>
      <w:r w:rsidR="004B0322">
        <w:t>E-S</w:t>
      </w:r>
      <w:r w:rsidR="0037611B">
        <w:t xml:space="preserve">ignatures on all </w:t>
      </w:r>
      <w:r w:rsidR="0037611B" w:rsidRPr="003E7B12">
        <w:t>E-Signed Documents</w:t>
      </w:r>
      <w:r w:rsidR="0037611B">
        <w:t xml:space="preserve"> are</w:t>
      </w:r>
      <w:r w:rsidR="0037611B" w:rsidRPr="00015686">
        <w:t xml:space="preserve"> legally binding</w:t>
      </w:r>
      <w:r w:rsidR="0037611B">
        <w:t>.</w:t>
      </w:r>
      <w:r w:rsidR="0037611B" w:rsidRPr="00015686">
        <w:t xml:space="preserve"> </w:t>
      </w:r>
    </w:p>
    <w:p w:rsidR="0037611B" w:rsidRDefault="0037611B" w:rsidP="0037611B">
      <w:pPr>
        <w:pStyle w:val="ListParagraph"/>
        <w:ind w:left="1440"/>
      </w:pPr>
    </w:p>
    <w:p w:rsidR="0037611B" w:rsidRDefault="00013B86" w:rsidP="000525DF">
      <w:pPr>
        <w:pStyle w:val="ListParagraph"/>
        <w:spacing w:after="0"/>
        <w:ind w:left="1440" w:hanging="720"/>
        <w:contextualSpacing w:val="0"/>
        <w:jc w:val="left"/>
      </w:pPr>
      <w:r>
        <w:t>(c)</w:t>
      </w:r>
      <w:r>
        <w:tab/>
      </w:r>
      <w:r w:rsidR="0037611B">
        <w:t xml:space="preserve">Borrower waives all rights to repudiate the authenticity or validity of </w:t>
      </w:r>
      <w:r w:rsidR="004B0322">
        <w:t>any E-S</w:t>
      </w:r>
      <w:r w:rsidR="0037611B">
        <w:t xml:space="preserve">ignature on </w:t>
      </w:r>
      <w:r w:rsidR="004B0322">
        <w:t xml:space="preserve">any </w:t>
      </w:r>
      <w:r w:rsidR="0037611B">
        <w:t>E-Signed Document to the extent such repudiation is based in whole or in part on the fact that such signature is not in an original handwritten form.</w:t>
      </w:r>
    </w:p>
    <w:p w:rsidR="0037611B" w:rsidRDefault="0037611B" w:rsidP="00FA67C9">
      <w:pPr>
        <w:pStyle w:val="ListParagraph"/>
        <w:ind w:left="1440"/>
      </w:pPr>
    </w:p>
    <w:p w:rsidR="0037611B" w:rsidRDefault="00013B86" w:rsidP="000525DF">
      <w:pPr>
        <w:pStyle w:val="ListParagraph"/>
        <w:spacing w:after="0"/>
        <w:ind w:left="1440" w:hanging="720"/>
        <w:contextualSpacing w:val="0"/>
        <w:jc w:val="left"/>
      </w:pPr>
      <w:r>
        <w:t>(d)</w:t>
      </w:r>
      <w:r>
        <w:tab/>
      </w:r>
      <w:r w:rsidR="0037611B">
        <w:t xml:space="preserve">Borrower agrees that the law governing </w:t>
      </w:r>
      <w:r w:rsidR="004B0322">
        <w:t>E-Signatures</w:t>
      </w:r>
      <w:r w:rsidR="0037611B">
        <w:t xml:space="preserve"> </w:t>
      </w:r>
      <w:r w:rsidR="0037611B" w:rsidRPr="00482C33">
        <w:t xml:space="preserve">will be the federal Electronic Signatures in Global and National Commerce Act of 2000 (15 U.S. Code, Chapter 96) (E-SIGN) and/or the Uniform Electronic Transactions Act of 1999 as promulgated by the U.S. Uniform Law Commission for consideration and enactment by the </w:t>
      </w:r>
      <w:r w:rsidR="0071063E">
        <w:t>s</w:t>
      </w:r>
      <w:r w:rsidR="0037611B" w:rsidRPr="00482C33">
        <w:t>tates (UETA),</w:t>
      </w:r>
      <w:r w:rsidR="0037611B">
        <w:t xml:space="preserve"> and that under no circumstances will </w:t>
      </w:r>
      <w:r w:rsidR="004B0322">
        <w:t xml:space="preserve">E-Signatures </w:t>
      </w:r>
      <w:r w:rsidR="0037611B">
        <w:t>be governed by the Uniform Computer Information Transactions Act (UCITA).</w:t>
      </w:r>
    </w:p>
    <w:p w:rsidR="003D213E" w:rsidRDefault="003D213E" w:rsidP="003D213E">
      <w:pPr>
        <w:spacing w:after="0"/>
        <w:ind w:left="720" w:hanging="720"/>
        <w:jc w:val="left"/>
        <w:rPr>
          <w:b/>
        </w:rPr>
      </w:pPr>
    </w:p>
    <w:p w:rsidR="003D213E" w:rsidRDefault="003D213E" w:rsidP="003D213E">
      <w:pPr>
        <w:spacing w:after="0"/>
        <w:ind w:left="720" w:hanging="720"/>
        <w:jc w:val="left"/>
        <w:rPr>
          <w:b/>
        </w:rPr>
      </w:pPr>
      <w:r w:rsidRPr="00BC11E1">
        <w:rPr>
          <w:b/>
        </w:rPr>
        <w:t>11.22</w:t>
      </w:r>
      <w:r w:rsidRPr="00BC11E1">
        <w:rPr>
          <w:b/>
        </w:rPr>
        <w:tab/>
        <w:t>Reserved.</w:t>
      </w:r>
    </w:p>
    <w:p w:rsidR="003D213E" w:rsidRPr="00BC11E1" w:rsidRDefault="003D213E" w:rsidP="003D213E">
      <w:pPr>
        <w:spacing w:after="0"/>
        <w:ind w:left="720" w:hanging="720"/>
        <w:jc w:val="left"/>
        <w:rPr>
          <w:b/>
        </w:rPr>
      </w:pPr>
    </w:p>
    <w:p w:rsidR="007716B1" w:rsidRDefault="003D213E" w:rsidP="003D213E">
      <w:pPr>
        <w:spacing w:after="0"/>
        <w:ind w:left="810" w:hanging="810"/>
        <w:jc w:val="left"/>
      </w:pPr>
      <w:bookmarkStart w:id="29" w:name="_Hlk4693776"/>
      <w:r w:rsidRPr="00BC11E1">
        <w:rPr>
          <w:b/>
        </w:rPr>
        <w:t>11.23</w:t>
      </w:r>
      <w:r w:rsidRPr="00BC11E1">
        <w:rPr>
          <w:b/>
        </w:rPr>
        <w:tab/>
        <w:t>Subrogation</w:t>
      </w:r>
      <w:bookmarkEnd w:id="29"/>
      <w:r>
        <w:rPr>
          <w:b/>
        </w:rPr>
        <w:t>.</w:t>
      </w:r>
      <w:r w:rsidRPr="00503C7F">
        <w:t xml:space="preserve"> </w:t>
      </w:r>
      <w:r w:rsidR="0071063E" w:rsidRPr="00503C7F">
        <w:t xml:space="preserve">If, and to the extent that, the proceeds of the Loan, or subsequent advances under </w:t>
      </w:r>
      <w:r w:rsidR="0071063E">
        <w:t xml:space="preserve">Section </w:t>
      </w:r>
      <w:r w:rsidR="0071063E" w:rsidRPr="00503C7F">
        <w:t>9.02, are used to pay, satisfy or discharge a Prior Lien, such Loan proceeds or advances will be deemed to have been advanced by Lender at Borrower</w:t>
      </w:r>
      <w:r w:rsidR="00350C47">
        <w:t>’</w:t>
      </w:r>
      <w:r w:rsidR="0071063E" w:rsidRPr="00503C7F">
        <w:t xml:space="preserve">s request, and Lender will automatically, and without further action on its part, be subrogated to the rights, including </w:t>
      </w:r>
      <w:r w:rsidR="0071063E">
        <w:t>Lien</w:t>
      </w:r>
      <w:r w:rsidR="0071063E" w:rsidRPr="00503C7F">
        <w:t xml:space="preserve"> priority, of the owner or holder of the obligation secured by the Prior Lien, whether or not the Prior Lien is released.</w:t>
      </w:r>
    </w:p>
    <w:p w:rsidR="003D213E" w:rsidRDefault="003D213E" w:rsidP="003D213E">
      <w:pPr>
        <w:spacing w:after="0"/>
        <w:ind w:left="720" w:hanging="720"/>
        <w:jc w:val="left"/>
        <w:rPr>
          <w:b/>
        </w:rPr>
      </w:pPr>
    </w:p>
    <w:p w:rsidR="00B4565C" w:rsidRDefault="003D213E" w:rsidP="00B4565C">
      <w:pPr>
        <w:spacing w:after="0"/>
        <w:ind w:left="720" w:hanging="720"/>
        <w:jc w:val="left"/>
        <w:rPr>
          <w:b/>
        </w:rPr>
      </w:pPr>
      <w:r w:rsidRPr="00BC11E1">
        <w:rPr>
          <w:b/>
        </w:rPr>
        <w:t>11.24</w:t>
      </w:r>
      <w:r w:rsidRPr="00BC11E1">
        <w:rPr>
          <w:b/>
        </w:rPr>
        <w:tab/>
        <w:t>Reserved.</w:t>
      </w:r>
    </w:p>
    <w:p w:rsidR="00B4565C" w:rsidRDefault="00B4565C" w:rsidP="003D213E">
      <w:pPr>
        <w:spacing w:after="0"/>
        <w:ind w:left="720" w:hanging="720"/>
        <w:jc w:val="left"/>
        <w:rPr>
          <w:b/>
        </w:rPr>
      </w:pPr>
    </w:p>
    <w:p w:rsidR="00B4565C" w:rsidRPr="00EB56E4" w:rsidRDefault="00B4565C" w:rsidP="00B4565C">
      <w:pPr>
        <w:spacing w:after="0"/>
        <w:ind w:left="720" w:hanging="720"/>
        <w:jc w:val="left"/>
        <w:rPr>
          <w:b/>
        </w:rPr>
      </w:pPr>
      <w:r>
        <w:rPr>
          <w:b/>
        </w:rPr>
        <w:t>11.25</w:t>
      </w:r>
      <w:r>
        <w:rPr>
          <w:b/>
        </w:rPr>
        <w:tab/>
        <w:t xml:space="preserve">Counterparts. </w:t>
      </w:r>
      <w:r w:rsidRPr="008A6983">
        <w:rPr>
          <w:szCs w:val="20"/>
        </w:rPr>
        <w:t xml:space="preserve">This </w:t>
      </w:r>
      <w:r>
        <w:rPr>
          <w:szCs w:val="20"/>
        </w:rPr>
        <w:t xml:space="preserve">Loan Agreement </w:t>
      </w:r>
      <w:r w:rsidRPr="008A6983">
        <w:rPr>
          <w:szCs w:val="20"/>
        </w:rPr>
        <w:t>may be executed in multiple counterparts, each of which will constitute an original document and all of which together will constitute one agreement.</w:t>
      </w:r>
    </w:p>
    <w:p w:rsidR="003D213E" w:rsidRPr="00BC11E1" w:rsidRDefault="003D213E" w:rsidP="003D213E">
      <w:pPr>
        <w:spacing w:after="0"/>
        <w:ind w:left="720" w:hanging="720"/>
        <w:jc w:val="left"/>
        <w:rPr>
          <w:b/>
        </w:rPr>
      </w:pPr>
    </w:p>
    <w:p w:rsidR="00B4565C" w:rsidRPr="00503C7F" w:rsidRDefault="00B4565C">
      <w:pPr>
        <w:pStyle w:val="HeadingJustified"/>
        <w:spacing w:after="0"/>
        <w:jc w:val="left"/>
      </w:pPr>
    </w:p>
    <w:p w:rsidR="00C872A1" w:rsidRPr="00503C7F" w:rsidRDefault="00C872A1" w:rsidP="00A647CA">
      <w:pPr>
        <w:pStyle w:val="HeadingJustified"/>
        <w:spacing w:after="0"/>
        <w:jc w:val="left"/>
      </w:pPr>
      <w:r w:rsidRPr="00503C7F">
        <w:t>ARTICLE XII</w:t>
      </w:r>
      <w:r w:rsidR="000B3C1D">
        <w:tab/>
      </w:r>
      <w:r w:rsidR="00EB3CC9">
        <w:t>DEFINITIONS</w:t>
      </w:r>
      <w:r w:rsidRPr="00503C7F">
        <w:t>.</w:t>
      </w:r>
    </w:p>
    <w:p w:rsidR="003265F3" w:rsidRDefault="003265F3" w:rsidP="00F05A41">
      <w:pPr>
        <w:spacing w:after="0"/>
        <w:jc w:val="left"/>
      </w:pPr>
    </w:p>
    <w:p w:rsidR="00C872A1" w:rsidRPr="00503C7F" w:rsidRDefault="00C872A1" w:rsidP="004C6940">
      <w:pPr>
        <w:spacing w:after="0"/>
        <w:jc w:val="left"/>
      </w:pPr>
      <w:r w:rsidRPr="00503C7F">
        <w:t xml:space="preserve">The following terms, when used in </w:t>
      </w:r>
      <w:r w:rsidR="008220D5">
        <w:t>this Loan Agreement</w:t>
      </w:r>
      <w:r w:rsidRPr="00503C7F">
        <w:t xml:space="preserve"> (including when used in the recitals), will have the following meanings:</w:t>
      </w:r>
    </w:p>
    <w:p w:rsidR="003265F3" w:rsidRDefault="003265F3" w:rsidP="001E0DDA">
      <w:pPr>
        <w:spacing w:after="0"/>
        <w:jc w:val="left"/>
        <w:rPr>
          <w:bCs/>
        </w:rPr>
      </w:pPr>
    </w:p>
    <w:p w:rsidR="00793428" w:rsidRDefault="007E462C" w:rsidP="00426DBD">
      <w:pPr>
        <w:autoSpaceDE w:val="0"/>
        <w:autoSpaceDN w:val="0"/>
        <w:adjustRightInd w:val="0"/>
        <w:spacing w:after="0"/>
        <w:jc w:val="left"/>
        <w:rPr>
          <w:color w:val="000000"/>
        </w:rPr>
      </w:pPr>
      <w:r w:rsidRPr="00096E31">
        <w:rPr>
          <w:bCs/>
          <w:color w:val="000000"/>
        </w:rPr>
        <w:t>“</w:t>
      </w:r>
      <w:r w:rsidR="00793428">
        <w:rPr>
          <w:b/>
          <w:bCs/>
          <w:color w:val="000000"/>
        </w:rPr>
        <w:t>Affiliate</w:t>
      </w:r>
      <w:r w:rsidRPr="00096E31">
        <w:rPr>
          <w:bCs/>
          <w:color w:val="000000"/>
        </w:rPr>
        <w:t>”</w:t>
      </w:r>
      <w:r w:rsidR="00793428">
        <w:rPr>
          <w:color w:val="000000"/>
        </w:rPr>
        <w:t xml:space="preserve"> of any Person means</w:t>
      </w:r>
      <w:r w:rsidR="0071063E">
        <w:rPr>
          <w:color w:val="000000"/>
        </w:rPr>
        <w:t xml:space="preserve"> a</w:t>
      </w:r>
      <w:r w:rsidR="00793428">
        <w:rPr>
          <w:color w:val="000000"/>
        </w:rPr>
        <w:t>ny other individual or entity that is, directly or indirectly, one of the following:</w:t>
      </w:r>
    </w:p>
    <w:p w:rsidR="002D0FD1" w:rsidRDefault="002D0FD1" w:rsidP="00394762">
      <w:pPr>
        <w:autoSpaceDE w:val="0"/>
        <w:autoSpaceDN w:val="0"/>
        <w:adjustRightInd w:val="0"/>
        <w:spacing w:after="0"/>
        <w:jc w:val="left"/>
        <w:rPr>
          <w:color w:val="000000"/>
        </w:rPr>
      </w:pPr>
    </w:p>
    <w:p w:rsidR="00793428" w:rsidRDefault="00793428" w:rsidP="00AF31EE">
      <w:pPr>
        <w:autoSpaceDE w:val="0"/>
        <w:autoSpaceDN w:val="0"/>
        <w:adjustRightInd w:val="0"/>
        <w:spacing w:after="0"/>
        <w:ind w:left="2160" w:hanging="720"/>
        <w:jc w:val="left"/>
        <w:rPr>
          <w:color w:val="000000"/>
        </w:rPr>
      </w:pPr>
      <w:r>
        <w:rPr>
          <w:color w:val="000000"/>
        </w:rPr>
        <w:t>(</w:t>
      </w:r>
      <w:r w:rsidR="0071063E">
        <w:rPr>
          <w:color w:val="000000"/>
        </w:rPr>
        <w:t>i</w:t>
      </w:r>
      <w:r>
        <w:rPr>
          <w:color w:val="000000"/>
        </w:rPr>
        <w:t>)</w:t>
      </w:r>
      <w:r>
        <w:rPr>
          <w:color w:val="000000"/>
        </w:rPr>
        <w:tab/>
        <w:t>In Control of the applicable Person.</w:t>
      </w:r>
    </w:p>
    <w:p w:rsidR="002D0FD1" w:rsidRDefault="002D0FD1" w:rsidP="00394762">
      <w:pPr>
        <w:autoSpaceDE w:val="0"/>
        <w:autoSpaceDN w:val="0"/>
        <w:adjustRightInd w:val="0"/>
        <w:spacing w:after="0"/>
        <w:ind w:firstLine="720"/>
        <w:jc w:val="left"/>
        <w:rPr>
          <w:color w:val="000000"/>
        </w:rPr>
      </w:pPr>
    </w:p>
    <w:p w:rsidR="00793428" w:rsidRDefault="00793428" w:rsidP="00AF31EE">
      <w:pPr>
        <w:autoSpaceDE w:val="0"/>
        <w:autoSpaceDN w:val="0"/>
        <w:adjustRightInd w:val="0"/>
        <w:spacing w:after="0"/>
        <w:ind w:left="2160" w:hanging="720"/>
        <w:jc w:val="left"/>
        <w:rPr>
          <w:color w:val="000000"/>
        </w:rPr>
      </w:pPr>
      <w:r>
        <w:rPr>
          <w:color w:val="000000"/>
        </w:rPr>
        <w:t>(</w:t>
      </w:r>
      <w:r w:rsidR="0071063E">
        <w:rPr>
          <w:color w:val="000000"/>
        </w:rPr>
        <w:t>ii</w:t>
      </w:r>
      <w:r>
        <w:rPr>
          <w:color w:val="000000"/>
        </w:rPr>
        <w:t>)</w:t>
      </w:r>
      <w:r>
        <w:rPr>
          <w:color w:val="000000"/>
        </w:rPr>
        <w:tab/>
        <w:t>Under the Control of the applicable Person.</w:t>
      </w:r>
    </w:p>
    <w:p w:rsidR="002D0FD1" w:rsidRDefault="002D0FD1" w:rsidP="00394762">
      <w:pPr>
        <w:autoSpaceDE w:val="0"/>
        <w:autoSpaceDN w:val="0"/>
        <w:adjustRightInd w:val="0"/>
        <w:spacing w:after="0"/>
        <w:ind w:firstLine="720"/>
        <w:jc w:val="left"/>
        <w:rPr>
          <w:color w:val="000000"/>
        </w:rPr>
      </w:pPr>
    </w:p>
    <w:p w:rsidR="00793428" w:rsidRDefault="00793428" w:rsidP="00AF31EE">
      <w:pPr>
        <w:autoSpaceDE w:val="0"/>
        <w:autoSpaceDN w:val="0"/>
        <w:adjustRightInd w:val="0"/>
        <w:spacing w:after="0"/>
        <w:ind w:left="2160" w:hanging="720"/>
        <w:jc w:val="left"/>
        <w:rPr>
          <w:color w:val="000000"/>
        </w:rPr>
      </w:pPr>
      <w:r>
        <w:rPr>
          <w:color w:val="000000"/>
        </w:rPr>
        <w:t>(</w:t>
      </w:r>
      <w:r w:rsidR="0071063E">
        <w:rPr>
          <w:color w:val="000000"/>
        </w:rPr>
        <w:t>iii</w:t>
      </w:r>
      <w:r>
        <w:rPr>
          <w:color w:val="000000"/>
        </w:rPr>
        <w:t>)</w:t>
      </w:r>
      <w:r>
        <w:rPr>
          <w:color w:val="000000"/>
        </w:rPr>
        <w:tab/>
        <w:t>Under common Control with the applicable Person.</w:t>
      </w:r>
    </w:p>
    <w:p w:rsidR="0071063E" w:rsidRDefault="0071063E" w:rsidP="00394762">
      <w:pPr>
        <w:autoSpaceDE w:val="0"/>
        <w:autoSpaceDN w:val="0"/>
        <w:adjustRightInd w:val="0"/>
        <w:spacing w:after="0"/>
        <w:ind w:firstLine="720"/>
        <w:jc w:val="left"/>
        <w:rPr>
          <w:color w:val="000000"/>
        </w:rPr>
      </w:pPr>
    </w:p>
    <w:p w:rsidR="0071063E" w:rsidRPr="00494E97" w:rsidRDefault="0071063E" w:rsidP="0071063E">
      <w:pPr>
        <w:autoSpaceDE w:val="0"/>
        <w:autoSpaceDN w:val="0"/>
        <w:adjustRightInd w:val="0"/>
        <w:spacing w:after="0"/>
        <w:ind w:left="720" w:hanging="720"/>
        <w:jc w:val="left"/>
        <w:rPr>
          <w:color w:val="000000"/>
        </w:rPr>
      </w:pPr>
      <w:r w:rsidRPr="00494E97">
        <w:rPr>
          <w:color w:val="000000"/>
        </w:rPr>
        <w:t>“</w:t>
      </w:r>
      <w:r w:rsidRPr="00494E97">
        <w:rPr>
          <w:b/>
          <w:color w:val="000000"/>
        </w:rPr>
        <w:t>A</w:t>
      </w:r>
      <w:r>
        <w:rPr>
          <w:b/>
          <w:color w:val="000000"/>
        </w:rPr>
        <w:t>ffiliate</w:t>
      </w:r>
      <w:r w:rsidRPr="00494E97">
        <w:rPr>
          <w:b/>
          <w:color w:val="000000"/>
        </w:rPr>
        <w:t xml:space="preserve"> Transfer</w:t>
      </w:r>
      <w:r>
        <w:rPr>
          <w:color w:val="000000"/>
        </w:rPr>
        <w:t>” is defined in Section 7.03(a)(i</w:t>
      </w:r>
      <w:r w:rsidRPr="00494E97">
        <w:rPr>
          <w:color w:val="000000"/>
        </w:rPr>
        <w:t>).</w:t>
      </w:r>
    </w:p>
    <w:p w:rsidR="0071063E" w:rsidRDefault="0071063E" w:rsidP="0071063E">
      <w:pPr>
        <w:autoSpaceDE w:val="0"/>
        <w:autoSpaceDN w:val="0"/>
        <w:adjustRightInd w:val="0"/>
        <w:spacing w:after="0"/>
        <w:ind w:left="720" w:hanging="720"/>
        <w:jc w:val="left"/>
        <w:rPr>
          <w:color w:val="000000"/>
        </w:rPr>
      </w:pPr>
    </w:p>
    <w:p w:rsidR="006F3F2F" w:rsidRDefault="006F3F2F" w:rsidP="006F3F2F">
      <w:pPr>
        <w:spacing w:after="0"/>
        <w:jc w:val="left"/>
        <w:rPr>
          <w:color w:val="000000"/>
        </w:rPr>
      </w:pPr>
      <w:r>
        <w:rPr>
          <w:bCs/>
          <w:color w:val="000000"/>
        </w:rPr>
        <w:t>“</w:t>
      </w:r>
      <w:r>
        <w:rPr>
          <w:b/>
          <w:bCs/>
          <w:color w:val="000000"/>
        </w:rPr>
        <w:t>AML Laws</w:t>
      </w:r>
      <w:r>
        <w:rPr>
          <w:bCs/>
          <w:color w:val="000000"/>
        </w:rPr>
        <w:t>” means</w:t>
      </w:r>
      <w:r>
        <w:rPr>
          <w:color w:val="000000"/>
        </w:rPr>
        <w:t xml:space="preserve"> applicable federal anti-money laundering laws and regulations including</w:t>
      </w:r>
      <w:r w:rsidR="001602CD">
        <w:rPr>
          <w:color w:val="000000"/>
        </w:rPr>
        <w:t xml:space="preserve"> </w:t>
      </w:r>
      <w:r>
        <w:rPr>
          <w:color w:val="000000"/>
        </w:rPr>
        <w:t>18 U.S.C. §§ 1956 and 1957, as amended.</w:t>
      </w:r>
    </w:p>
    <w:p w:rsidR="006F3F2F" w:rsidRPr="005F06FE" w:rsidRDefault="006F3F2F" w:rsidP="00394762">
      <w:pPr>
        <w:autoSpaceDE w:val="0"/>
        <w:autoSpaceDN w:val="0"/>
        <w:adjustRightInd w:val="0"/>
        <w:spacing w:after="0"/>
        <w:ind w:left="720" w:hanging="720"/>
        <w:jc w:val="left"/>
        <w:rPr>
          <w:color w:val="000000"/>
        </w:rPr>
      </w:pPr>
    </w:p>
    <w:p w:rsidR="00C872A1" w:rsidRDefault="007E462C" w:rsidP="00F05A41">
      <w:pPr>
        <w:spacing w:after="0"/>
        <w:jc w:val="left"/>
        <w:rPr>
          <w:bCs/>
        </w:rPr>
      </w:pPr>
      <w:r>
        <w:rPr>
          <w:bCs/>
        </w:rPr>
        <w:t>“</w:t>
      </w:r>
      <w:r w:rsidR="00C872A1" w:rsidRPr="00503C7F">
        <w:rPr>
          <w:b/>
        </w:rPr>
        <w:t>Approved Seller/Servicer</w:t>
      </w:r>
      <w:r>
        <w:rPr>
          <w:bCs/>
        </w:rPr>
        <w:t>”</w:t>
      </w:r>
      <w:r w:rsidR="00C872A1" w:rsidRPr="00503C7F">
        <w:rPr>
          <w:bCs/>
        </w:rPr>
        <w:t xml:space="preserve"> is defined in </w:t>
      </w:r>
      <w:r w:rsidR="006647CD">
        <w:rPr>
          <w:bCs/>
        </w:rPr>
        <w:t>Section</w:t>
      </w:r>
      <w:r w:rsidR="0094401A">
        <w:rPr>
          <w:bCs/>
        </w:rPr>
        <w:t xml:space="preserve"> </w:t>
      </w:r>
      <w:r w:rsidR="00C872A1" w:rsidRPr="00503C7F">
        <w:rPr>
          <w:bCs/>
        </w:rPr>
        <w:t>11.11(b).</w:t>
      </w:r>
    </w:p>
    <w:p w:rsidR="0094401A" w:rsidRPr="00503C7F" w:rsidRDefault="0094401A" w:rsidP="004C6940">
      <w:pPr>
        <w:spacing w:after="0"/>
        <w:jc w:val="left"/>
        <w:rPr>
          <w:bCs/>
        </w:rPr>
      </w:pPr>
    </w:p>
    <w:p w:rsidR="00C872A1" w:rsidRDefault="007E462C" w:rsidP="001E0DDA">
      <w:pPr>
        <w:spacing w:after="0"/>
        <w:jc w:val="left"/>
        <w:rPr>
          <w:bCs/>
        </w:rPr>
      </w:pPr>
      <w:r>
        <w:rPr>
          <w:bCs/>
        </w:rPr>
        <w:t>“</w:t>
      </w:r>
      <w:r w:rsidR="006A64C5" w:rsidRPr="00503C7F">
        <w:rPr>
          <w:b/>
          <w:bCs/>
        </w:rPr>
        <w:t>Assignment of Management Agreement</w:t>
      </w:r>
      <w:r>
        <w:rPr>
          <w:bCs/>
        </w:rPr>
        <w:t>”</w:t>
      </w:r>
      <w:r w:rsidR="006A64C5" w:rsidRPr="00503C7F">
        <w:rPr>
          <w:bCs/>
        </w:rPr>
        <w:t xml:space="preserve"> means </w:t>
      </w:r>
      <w:r w:rsidR="006A64C5">
        <w:rPr>
          <w:bCs/>
        </w:rPr>
        <w:t xml:space="preserve">the </w:t>
      </w:r>
      <w:r w:rsidR="006A64C5" w:rsidRPr="00503C7F">
        <w:rPr>
          <w:bCs/>
        </w:rPr>
        <w:t>Assignment of Management Agreement and Subordination of Management Fees</w:t>
      </w:r>
      <w:r w:rsidR="006A64C5">
        <w:rPr>
          <w:bCs/>
        </w:rPr>
        <w:t>,</w:t>
      </w:r>
      <w:r w:rsidR="006A64C5" w:rsidRPr="00503C7F">
        <w:rPr>
          <w:bCs/>
        </w:rPr>
        <w:t xml:space="preserve"> </w:t>
      </w:r>
      <w:r w:rsidR="006A64C5">
        <w:rPr>
          <w:bCs/>
        </w:rPr>
        <w:t xml:space="preserve">dated the same date as this Loan Agreement, </w:t>
      </w:r>
      <w:r w:rsidR="006A64C5" w:rsidRPr="00503C7F">
        <w:rPr>
          <w:bCs/>
        </w:rPr>
        <w:t>among Borrower, Lender and Property Manager, including all schedules, riders, allonges and addenda, as such Assignment of Management Agreement may be amended from time to time</w:t>
      </w:r>
      <w:r w:rsidR="006A64C5">
        <w:rPr>
          <w:bCs/>
        </w:rPr>
        <w:t>, and any future Assignment of Management Agreement and Subordination of Management Fees executed in accordance with Section 6.09(d)</w:t>
      </w:r>
      <w:r w:rsidR="006A64C5" w:rsidRPr="00503C7F">
        <w:rPr>
          <w:bCs/>
        </w:rPr>
        <w:t>.</w:t>
      </w:r>
    </w:p>
    <w:p w:rsidR="0094401A" w:rsidRDefault="0094401A" w:rsidP="005336E9">
      <w:pPr>
        <w:spacing w:after="0"/>
        <w:jc w:val="left"/>
      </w:pPr>
    </w:p>
    <w:p w:rsidR="0071063E" w:rsidRPr="00494E97" w:rsidRDefault="0071063E" w:rsidP="0071063E">
      <w:pPr>
        <w:spacing w:after="0"/>
        <w:jc w:val="left"/>
        <w:rPr>
          <w:color w:val="000000"/>
        </w:rPr>
      </w:pPr>
      <w:r>
        <w:rPr>
          <w:bCs/>
        </w:rPr>
        <w:t>“</w:t>
      </w:r>
      <w:r w:rsidRPr="0024648E">
        <w:rPr>
          <w:b/>
          <w:bCs/>
        </w:rPr>
        <w:t>Assumption Agreement</w:t>
      </w:r>
      <w:r>
        <w:rPr>
          <w:bCs/>
        </w:rPr>
        <w:t xml:space="preserve">” means </w:t>
      </w:r>
      <w:r w:rsidRPr="00494E97">
        <w:rPr>
          <w:color w:val="000000"/>
        </w:rPr>
        <w:t>Lender</w:t>
      </w:r>
      <w:r w:rsidR="00350C47">
        <w:rPr>
          <w:color w:val="000000"/>
        </w:rPr>
        <w:t>’</w:t>
      </w:r>
      <w:r w:rsidRPr="00494E97">
        <w:rPr>
          <w:color w:val="000000"/>
        </w:rPr>
        <w:t>s then-standard assumption agreement that, among other things, requires the transferee to perform all obligations of Borrower set forth in the Note, the Security Instrument, this Loan Agreement and any other Loan Document.</w:t>
      </w:r>
    </w:p>
    <w:p w:rsidR="0071063E" w:rsidRPr="00503C7F" w:rsidRDefault="0071063E" w:rsidP="005336E9">
      <w:pPr>
        <w:spacing w:after="0"/>
        <w:jc w:val="left"/>
      </w:pPr>
    </w:p>
    <w:p w:rsidR="0071063E" w:rsidRDefault="007E462C" w:rsidP="009616F3">
      <w:pPr>
        <w:spacing w:after="0"/>
        <w:jc w:val="left"/>
      </w:pPr>
      <w:r>
        <w:t>“</w:t>
      </w:r>
      <w:r w:rsidR="00C872A1" w:rsidRPr="00503C7F">
        <w:rPr>
          <w:b/>
          <w:bCs/>
        </w:rPr>
        <w:t>Attorneys</w:t>
      </w:r>
      <w:r w:rsidR="00350C47">
        <w:rPr>
          <w:b/>
          <w:bCs/>
        </w:rPr>
        <w:t>’</w:t>
      </w:r>
      <w:r w:rsidR="00C872A1" w:rsidRPr="00503C7F">
        <w:rPr>
          <w:b/>
          <w:bCs/>
        </w:rPr>
        <w:t xml:space="preserve"> Fees and Costs</w:t>
      </w:r>
      <w:r>
        <w:t>”</w:t>
      </w:r>
      <w:r w:rsidR="00C872A1" w:rsidRPr="00503C7F">
        <w:t xml:space="preserve"> means</w:t>
      </w:r>
      <w:r w:rsidR="0071063E">
        <w:t xml:space="preserve"> all of the following</w:t>
      </w:r>
      <w:r w:rsidR="00487210">
        <w:t>:</w:t>
      </w:r>
    </w:p>
    <w:p w:rsidR="0071063E" w:rsidRDefault="0071063E" w:rsidP="009616F3">
      <w:pPr>
        <w:spacing w:after="0"/>
        <w:jc w:val="left"/>
      </w:pPr>
    </w:p>
    <w:p w:rsidR="0071063E" w:rsidRDefault="00C872A1" w:rsidP="00681ADF">
      <w:pPr>
        <w:spacing w:after="0"/>
        <w:ind w:left="1440" w:hanging="720"/>
        <w:jc w:val="left"/>
      </w:pPr>
      <w:r w:rsidRPr="00503C7F">
        <w:t>(i)</w:t>
      </w:r>
      <w:r w:rsidR="0071063E">
        <w:tab/>
        <w:t>F</w:t>
      </w:r>
      <w:r w:rsidRPr="00503C7F">
        <w:t>ees and out of pocket costs of Lender</w:t>
      </w:r>
      <w:r w:rsidR="00350C47">
        <w:t>’</w:t>
      </w:r>
      <w:r w:rsidRPr="00503C7F">
        <w:t>s and Loan Servicer</w:t>
      </w:r>
      <w:r w:rsidR="00350C47">
        <w:t>’</w:t>
      </w:r>
      <w:r w:rsidRPr="00503C7F">
        <w:t>s attorneys, as applicable, including costs of Lender</w:t>
      </w:r>
      <w:r w:rsidR="00350C47">
        <w:t>’</w:t>
      </w:r>
      <w:r w:rsidRPr="00503C7F">
        <w:t>s and Loan Servicer</w:t>
      </w:r>
      <w:r w:rsidR="00350C47">
        <w:t>’</w:t>
      </w:r>
      <w:r w:rsidRPr="00503C7F">
        <w:t>s in-house counsel, support staff costs, costs of preparing for litigation, computerized research, telephone and facsimile transmission expenses, mileage, deposition costs, postage, duplicating, process service, videotaping and similar costs and expenses</w:t>
      </w:r>
      <w:r w:rsidR="00AB4295">
        <w:t>.</w:t>
      </w:r>
    </w:p>
    <w:p w:rsidR="0071063E" w:rsidRDefault="0071063E" w:rsidP="00681ADF">
      <w:pPr>
        <w:spacing w:after="0"/>
        <w:ind w:left="1440" w:hanging="720"/>
        <w:jc w:val="left"/>
      </w:pPr>
    </w:p>
    <w:p w:rsidR="00AB4295" w:rsidRDefault="00C872A1" w:rsidP="00681ADF">
      <w:pPr>
        <w:spacing w:after="0"/>
        <w:ind w:left="1440" w:hanging="720"/>
        <w:jc w:val="left"/>
      </w:pPr>
      <w:r w:rsidRPr="00503C7F">
        <w:t>(ii)</w:t>
      </w:r>
      <w:r w:rsidR="00AB4295">
        <w:tab/>
        <w:t>C</w:t>
      </w:r>
      <w:r w:rsidRPr="00503C7F">
        <w:t>osts and fees of expert witnesses, including appraisers</w:t>
      </w:r>
      <w:r w:rsidR="00AB4295">
        <w:t>.</w:t>
      </w:r>
    </w:p>
    <w:p w:rsidR="00AB4295" w:rsidRDefault="00AB4295" w:rsidP="00681ADF">
      <w:pPr>
        <w:spacing w:after="0"/>
        <w:ind w:left="1440" w:hanging="720"/>
        <w:jc w:val="left"/>
      </w:pPr>
    </w:p>
    <w:p w:rsidR="00AB4295" w:rsidRDefault="00C872A1" w:rsidP="00681ADF">
      <w:pPr>
        <w:spacing w:after="0"/>
        <w:ind w:left="1440" w:hanging="720"/>
        <w:jc w:val="left"/>
      </w:pPr>
      <w:r w:rsidRPr="00503C7F">
        <w:t>(iii)</w:t>
      </w:r>
      <w:r w:rsidR="00AB4295">
        <w:tab/>
        <w:t>I</w:t>
      </w:r>
      <w:r w:rsidRPr="00503C7F">
        <w:t>nvestigatory fees</w:t>
      </w:r>
      <w:r w:rsidR="00AB4295">
        <w:t>.</w:t>
      </w:r>
    </w:p>
    <w:p w:rsidR="00AB4295" w:rsidRDefault="00AB4295" w:rsidP="00681ADF">
      <w:pPr>
        <w:spacing w:after="0"/>
        <w:ind w:left="1440" w:hanging="720"/>
        <w:jc w:val="left"/>
      </w:pPr>
    </w:p>
    <w:p w:rsidR="00C872A1" w:rsidRDefault="00C872A1" w:rsidP="00681ADF">
      <w:pPr>
        <w:spacing w:after="0"/>
        <w:ind w:left="1440" w:hanging="720"/>
        <w:jc w:val="left"/>
      </w:pPr>
      <w:r w:rsidRPr="00503C7F">
        <w:t>(iv)</w:t>
      </w:r>
      <w:r w:rsidR="00AB4295">
        <w:tab/>
        <w:t>C</w:t>
      </w:r>
      <w:r w:rsidRPr="00503C7F">
        <w:t>osts for any opinion required by Lender pursuant to the terms of the Loan Documents.</w:t>
      </w:r>
    </w:p>
    <w:p w:rsidR="0094401A" w:rsidRDefault="0094401A" w:rsidP="00681ADF">
      <w:pPr>
        <w:spacing w:after="0"/>
        <w:ind w:left="1440" w:hanging="720"/>
        <w:jc w:val="left"/>
      </w:pPr>
    </w:p>
    <w:p w:rsidR="00AB4295" w:rsidRDefault="00AB4295" w:rsidP="00AB4295">
      <w:r w:rsidRPr="005055CE">
        <w:t>“</w:t>
      </w:r>
      <w:r w:rsidRPr="005055CE">
        <w:rPr>
          <w:b/>
        </w:rPr>
        <w:t>Bankruptcy</w:t>
      </w:r>
      <w:r w:rsidRPr="005055CE">
        <w:t>”</w:t>
      </w:r>
      <w:r>
        <w:t xml:space="preserve"> means any of the following </w:t>
      </w:r>
      <w:r w:rsidR="00854C00">
        <w:t xml:space="preserve">whether voluntary or involuntary, </w:t>
      </w:r>
      <w:r>
        <w:t>other than a case or proceeding initiated by Lender:</w:t>
      </w:r>
    </w:p>
    <w:p w:rsidR="00854C00" w:rsidRDefault="00AB4295" w:rsidP="00530AFF">
      <w:pPr>
        <w:ind w:left="1440" w:hanging="720"/>
        <w:jc w:val="left"/>
      </w:pPr>
      <w:r>
        <w:t>(i)</w:t>
      </w:r>
      <w:r>
        <w:tab/>
      </w:r>
      <w:r w:rsidR="00134181">
        <w:t>A</w:t>
      </w:r>
      <w:r w:rsidRPr="005055CE">
        <w:t>ny case under the Bankruptcy Code or any similar federal or stat</w:t>
      </w:r>
      <w:r w:rsidR="00134181">
        <w:t>e law for the relief of debtors.</w:t>
      </w:r>
      <w:r w:rsidRPr="005055CE">
        <w:t xml:space="preserve"> </w:t>
      </w:r>
    </w:p>
    <w:p w:rsidR="00854C00" w:rsidRDefault="00854C00" w:rsidP="00530AFF">
      <w:pPr>
        <w:ind w:left="1440" w:hanging="720"/>
        <w:jc w:val="left"/>
      </w:pPr>
      <w:r>
        <w:t>(ii)</w:t>
      </w:r>
      <w:r>
        <w:tab/>
      </w:r>
      <w:r w:rsidR="00134181">
        <w:t>A</w:t>
      </w:r>
      <w:r w:rsidR="00AB4295" w:rsidRPr="005055CE">
        <w:t xml:space="preserve">ny proceeding for the reorganization, recapitalization or adjustment or marshalling of </w:t>
      </w:r>
      <w:r w:rsidR="00AB4295">
        <w:t>a debtor</w:t>
      </w:r>
      <w:r w:rsidR="00350C47">
        <w:t>’</w:t>
      </w:r>
      <w:r w:rsidR="00AB4295">
        <w:t>s</w:t>
      </w:r>
      <w:r w:rsidR="00134181">
        <w:t xml:space="preserve"> assets or liabilities.</w:t>
      </w:r>
    </w:p>
    <w:p w:rsidR="00AB4295" w:rsidRPr="005055CE" w:rsidRDefault="00854C00" w:rsidP="00530AFF">
      <w:pPr>
        <w:ind w:left="1440" w:hanging="720"/>
        <w:jc w:val="left"/>
      </w:pPr>
      <w:r>
        <w:t>(iii)</w:t>
      </w:r>
      <w:r w:rsidR="00134181">
        <w:tab/>
        <w:t>A</w:t>
      </w:r>
      <w:r w:rsidR="00AB4295" w:rsidRPr="005055CE">
        <w:t>ny receivership or assignment for the benefit of creditors</w:t>
      </w:r>
      <w:r w:rsidR="00134181">
        <w:t>.</w:t>
      </w:r>
    </w:p>
    <w:p w:rsidR="00134181" w:rsidRDefault="00134181" w:rsidP="00530AFF">
      <w:pPr>
        <w:ind w:left="1440" w:hanging="720"/>
        <w:jc w:val="left"/>
      </w:pPr>
      <w:r>
        <w:t>(iv</w:t>
      </w:r>
      <w:r w:rsidR="00AB4295">
        <w:t>)</w:t>
      </w:r>
      <w:r w:rsidR="00AB4295">
        <w:tab/>
      </w:r>
      <w:r>
        <w:t>A</w:t>
      </w:r>
      <w:r w:rsidR="00AB4295" w:rsidRPr="005055CE">
        <w:t xml:space="preserve">ny liquidation, dissolution, </w:t>
      </w:r>
      <w:r w:rsidR="00AB4295">
        <w:t>winding up, or similar proceeding</w:t>
      </w:r>
      <w:r w:rsidR="00AB4295" w:rsidRPr="005055CE">
        <w:t xml:space="preserve">, </w:t>
      </w:r>
      <w:r w:rsidR="00AB4295">
        <w:t>whether or not involving bankruptcy or insolvency</w:t>
      </w:r>
      <w:r>
        <w:t>.</w:t>
      </w:r>
    </w:p>
    <w:p w:rsidR="00134181" w:rsidRDefault="00134181" w:rsidP="00530AFF">
      <w:pPr>
        <w:ind w:left="1440" w:hanging="720"/>
        <w:jc w:val="left"/>
      </w:pPr>
      <w:r>
        <w:t>(v)</w:t>
      </w:r>
      <w:r>
        <w:tab/>
        <w:t>Any case or proceeding similar to those set forth in (i) through (iv) of this definition.</w:t>
      </w:r>
    </w:p>
    <w:p w:rsidR="00AB4295" w:rsidRPr="005055CE" w:rsidRDefault="00134181" w:rsidP="00530AFF">
      <w:pPr>
        <w:ind w:left="1440" w:hanging="720"/>
        <w:jc w:val="left"/>
      </w:pPr>
      <w:r>
        <w:t>(vi)</w:t>
      </w:r>
      <w:r w:rsidR="00AB4295">
        <w:tab/>
      </w:r>
      <w:r>
        <w:t>A</w:t>
      </w:r>
      <w:r w:rsidR="00AB4295" w:rsidRPr="005055CE">
        <w:t xml:space="preserve">ny other proceeding of any type or nature in which substantially all claims of creditors are determined and any payment or distribution is or may be made on </w:t>
      </w:r>
      <w:r>
        <w:t>a</w:t>
      </w:r>
      <w:r w:rsidR="00AB4295" w:rsidRPr="005055CE">
        <w:t>ccount of such claims.</w:t>
      </w:r>
    </w:p>
    <w:p w:rsidR="005B490C" w:rsidRPr="00E43C44" w:rsidRDefault="007E462C" w:rsidP="00394762">
      <w:pPr>
        <w:spacing w:after="0"/>
        <w:jc w:val="left"/>
      </w:pPr>
      <w:r>
        <w:t>“</w:t>
      </w:r>
      <w:r w:rsidR="00C872A1" w:rsidRPr="00503C7F">
        <w:rPr>
          <w:b/>
          <w:bCs/>
        </w:rPr>
        <w:t>Bankruptcy Code</w:t>
      </w:r>
      <w:r>
        <w:t>”</w:t>
      </w:r>
      <w:r w:rsidR="00C872A1" w:rsidRPr="00503C7F">
        <w:t xml:space="preserve"> means the </w:t>
      </w:r>
      <w:r w:rsidR="00E5358C" w:rsidRPr="00503C7F">
        <w:t xml:space="preserve">United States </w:t>
      </w:r>
      <w:r w:rsidR="00C872A1" w:rsidRPr="00503C7F">
        <w:t xml:space="preserve">Bankruptcy Code, 11 U.S.C. </w:t>
      </w:r>
      <w:r w:rsidR="006647CD">
        <w:t>Section</w:t>
      </w:r>
      <w:r w:rsidR="00487210">
        <w:t xml:space="preserve"> </w:t>
      </w:r>
      <w:r w:rsidR="00C872A1" w:rsidRPr="00503C7F">
        <w:t>101 et seq., as amended from time to time.</w:t>
      </w:r>
    </w:p>
    <w:p w:rsidR="0094401A" w:rsidRDefault="0094401A" w:rsidP="00394762">
      <w:pPr>
        <w:spacing w:after="0"/>
        <w:jc w:val="left"/>
      </w:pPr>
    </w:p>
    <w:p w:rsidR="00AB4295" w:rsidRDefault="00AB4295" w:rsidP="00AB4295">
      <w:pPr>
        <w:spacing w:after="0"/>
        <w:jc w:val="left"/>
      </w:pPr>
      <w:r>
        <w:t>“</w:t>
      </w:r>
      <w:r w:rsidRPr="001F2383">
        <w:rPr>
          <w:b/>
        </w:rPr>
        <w:t>Beneficiary</w:t>
      </w:r>
      <w:r>
        <w:t xml:space="preserve">” means an Immediate Family Member (or an entity Controlled by an Immediate Family Member) who acquires an interest by </w:t>
      </w:r>
      <w:r w:rsidRPr="005170AA">
        <w:rPr>
          <w:color w:val="000000"/>
        </w:rPr>
        <w:t>devise, descent or operation of law</w:t>
      </w:r>
      <w:r>
        <w:rPr>
          <w:color w:val="000000"/>
        </w:rPr>
        <w:t xml:space="preserve"> due to the death of a natural person.</w:t>
      </w:r>
    </w:p>
    <w:p w:rsidR="00AB4295" w:rsidRDefault="00AB4295" w:rsidP="00394762">
      <w:pPr>
        <w:spacing w:after="0"/>
        <w:jc w:val="left"/>
      </w:pPr>
    </w:p>
    <w:p w:rsidR="000A569C" w:rsidRDefault="000A569C" w:rsidP="00394762">
      <w:pPr>
        <w:spacing w:after="0"/>
        <w:jc w:val="left"/>
      </w:pPr>
      <w:r>
        <w:t>“</w:t>
      </w:r>
      <w:r w:rsidRPr="00A27B06">
        <w:rPr>
          <w:b/>
        </w:rPr>
        <w:t>Books and Records</w:t>
      </w:r>
      <w:r>
        <w:t>” is defined in Section 6.07(a).</w:t>
      </w:r>
    </w:p>
    <w:p w:rsidR="000A569C" w:rsidRPr="00886190" w:rsidRDefault="000A569C" w:rsidP="00394762">
      <w:pPr>
        <w:spacing w:after="0"/>
        <w:jc w:val="left"/>
      </w:pPr>
    </w:p>
    <w:p w:rsidR="00C872A1" w:rsidRDefault="007E462C" w:rsidP="00F05A41">
      <w:pPr>
        <w:spacing w:after="0"/>
        <w:jc w:val="left"/>
      </w:pPr>
      <w:r>
        <w:t>“</w:t>
      </w:r>
      <w:r w:rsidR="00C872A1" w:rsidRPr="00503C7F">
        <w:rPr>
          <w:b/>
          <w:bCs/>
        </w:rPr>
        <w:t>Borrower</w:t>
      </w:r>
      <w:r>
        <w:t>”</w:t>
      </w:r>
      <w:r w:rsidR="00C872A1" w:rsidRPr="00503C7F">
        <w:t xml:space="preserve"> means all </w:t>
      </w:r>
      <w:r w:rsidR="00E5358C" w:rsidRPr="00503C7F">
        <w:t>Persons</w:t>
      </w:r>
      <w:r w:rsidR="00C872A1" w:rsidRPr="00503C7F">
        <w:t xml:space="preserve"> identified as </w:t>
      </w:r>
      <w:r>
        <w:t>“</w:t>
      </w:r>
      <w:r w:rsidR="00C872A1" w:rsidRPr="00503C7F">
        <w:t>Borrower</w:t>
      </w:r>
      <w:r>
        <w:t>”</w:t>
      </w:r>
      <w:r w:rsidR="00C872A1" w:rsidRPr="00503C7F">
        <w:t xml:space="preserve"> in the first paragraph of </w:t>
      </w:r>
      <w:r w:rsidR="008220D5">
        <w:t>this Loan Agreement</w:t>
      </w:r>
      <w:r w:rsidR="00C872A1" w:rsidRPr="00503C7F">
        <w:t>, together with their successors and assigns.</w:t>
      </w:r>
    </w:p>
    <w:p w:rsidR="0094401A" w:rsidRDefault="0094401A" w:rsidP="004C6940">
      <w:pPr>
        <w:spacing w:after="0"/>
        <w:jc w:val="left"/>
      </w:pPr>
    </w:p>
    <w:p w:rsidR="00906CD1" w:rsidRDefault="007E462C" w:rsidP="001E0DDA">
      <w:pPr>
        <w:spacing w:after="0"/>
        <w:jc w:val="left"/>
      </w:pPr>
      <w:r>
        <w:t>“</w:t>
      </w:r>
      <w:r w:rsidR="00906CD1" w:rsidRPr="00503C7F">
        <w:rPr>
          <w:b/>
        </w:rPr>
        <w:t>Borrower Information</w:t>
      </w:r>
      <w:r>
        <w:t>”</w:t>
      </w:r>
      <w:r w:rsidR="00906CD1">
        <w:t xml:space="preserve"> is defined in Section</w:t>
      </w:r>
      <w:r w:rsidR="0094401A">
        <w:t xml:space="preserve"> </w:t>
      </w:r>
      <w:r w:rsidR="00906CD1">
        <w:t>10.02(d).</w:t>
      </w:r>
    </w:p>
    <w:p w:rsidR="007B0EDA" w:rsidRDefault="007B0EDA" w:rsidP="007B0EDA">
      <w:pPr>
        <w:spacing w:after="0"/>
        <w:ind w:left="720" w:hanging="720"/>
        <w:jc w:val="left"/>
        <w:rPr>
          <w:b/>
        </w:rPr>
      </w:pPr>
      <w:bookmarkStart w:id="30" w:name="_Hlk4694520"/>
    </w:p>
    <w:p w:rsidR="007B0EDA" w:rsidRPr="009443C4" w:rsidRDefault="007B0EDA" w:rsidP="007B0EDA">
      <w:pPr>
        <w:spacing w:after="0"/>
        <w:ind w:left="720" w:hanging="720"/>
        <w:jc w:val="left"/>
      </w:pPr>
      <w:r w:rsidRPr="007B0EDA">
        <w:t>“</w:t>
      </w:r>
      <w:r w:rsidRPr="009443C4">
        <w:rPr>
          <w:b/>
        </w:rPr>
        <w:t>Borrower Principal</w:t>
      </w:r>
      <w:r w:rsidRPr="007B0EDA">
        <w:t xml:space="preserve">” </w:t>
      </w:r>
      <w:r w:rsidRPr="009443C4">
        <w:t>means any of the following:</w:t>
      </w:r>
    </w:p>
    <w:p w:rsidR="007B0EDA" w:rsidRPr="009443C4" w:rsidRDefault="007B0EDA" w:rsidP="007B0EDA">
      <w:pPr>
        <w:spacing w:after="0"/>
        <w:ind w:left="720" w:hanging="720"/>
        <w:jc w:val="left"/>
      </w:pPr>
    </w:p>
    <w:p w:rsidR="007B0EDA" w:rsidRPr="009443C4" w:rsidRDefault="007B0EDA" w:rsidP="007B0EDA">
      <w:pPr>
        <w:spacing w:after="0"/>
        <w:ind w:left="1440" w:hanging="720"/>
        <w:jc w:val="left"/>
      </w:pPr>
      <w:r w:rsidRPr="009443C4">
        <w:t>(i)</w:t>
      </w:r>
      <w:r w:rsidRPr="009443C4">
        <w:tab/>
        <w:t>Any general partner of Borrower (if Borrower is a partnership).</w:t>
      </w:r>
    </w:p>
    <w:p w:rsidR="007B0EDA" w:rsidRPr="009443C4" w:rsidRDefault="007B0EDA" w:rsidP="007B0EDA">
      <w:pPr>
        <w:spacing w:after="0"/>
        <w:ind w:left="1440" w:hanging="720"/>
        <w:jc w:val="left"/>
      </w:pPr>
    </w:p>
    <w:p w:rsidR="007B0EDA" w:rsidRPr="009443C4" w:rsidRDefault="007B0EDA" w:rsidP="007B0EDA">
      <w:pPr>
        <w:spacing w:after="0"/>
        <w:ind w:left="1440" w:hanging="720"/>
        <w:jc w:val="left"/>
      </w:pPr>
      <w:r w:rsidRPr="009443C4">
        <w:t>(ii)</w:t>
      </w:r>
      <w:r w:rsidRPr="009443C4">
        <w:tab/>
        <w:t>Any manager, managing member, non-member manager, or member of the board of managers of Borrower (if Borrower is a limited liability company).</w:t>
      </w:r>
    </w:p>
    <w:p w:rsidR="007B0EDA" w:rsidRPr="009443C4" w:rsidRDefault="007B0EDA" w:rsidP="007B0EDA">
      <w:pPr>
        <w:spacing w:after="0"/>
        <w:ind w:left="1440" w:hanging="720"/>
        <w:jc w:val="left"/>
      </w:pPr>
    </w:p>
    <w:p w:rsidR="007B0EDA" w:rsidRPr="009443C4" w:rsidRDefault="007B0EDA" w:rsidP="007B0EDA">
      <w:pPr>
        <w:spacing w:after="0"/>
        <w:ind w:left="1440" w:hanging="720"/>
        <w:jc w:val="left"/>
      </w:pPr>
      <w:r w:rsidRPr="009443C4">
        <w:t>(iii)</w:t>
      </w:r>
      <w:r w:rsidRPr="009443C4">
        <w:tab/>
        <w:t xml:space="preserve">Any settlor (grantor) of a living or revocable Trust (if Borrower is a living or revocable Trust). </w:t>
      </w:r>
    </w:p>
    <w:p w:rsidR="007B0EDA" w:rsidRPr="009443C4" w:rsidRDefault="007B0EDA" w:rsidP="007B0EDA">
      <w:pPr>
        <w:spacing w:after="0"/>
        <w:ind w:left="1440" w:hanging="720"/>
        <w:jc w:val="left"/>
      </w:pPr>
    </w:p>
    <w:p w:rsidR="007B0EDA" w:rsidRPr="009443C4" w:rsidRDefault="007B0EDA" w:rsidP="007B0EDA">
      <w:pPr>
        <w:spacing w:after="0"/>
        <w:ind w:left="1440" w:hanging="720"/>
        <w:jc w:val="left"/>
      </w:pPr>
      <w:r w:rsidRPr="009443C4">
        <w:t>(iv)</w:t>
      </w:r>
      <w:r w:rsidRPr="009443C4">
        <w:tab/>
        <w:t xml:space="preserve">Any trustee of a Trust (if Borrower is a Trust). </w:t>
      </w:r>
    </w:p>
    <w:p w:rsidR="007B0EDA" w:rsidRPr="009443C4" w:rsidRDefault="007B0EDA" w:rsidP="007B0EDA">
      <w:pPr>
        <w:spacing w:after="0"/>
        <w:ind w:left="1440" w:hanging="720"/>
        <w:jc w:val="left"/>
      </w:pPr>
    </w:p>
    <w:p w:rsidR="007B0EDA" w:rsidRPr="009443C4" w:rsidRDefault="007B0EDA" w:rsidP="007B0EDA">
      <w:pPr>
        <w:spacing w:after="0"/>
        <w:ind w:left="1440" w:hanging="720"/>
        <w:jc w:val="left"/>
      </w:pPr>
      <w:r w:rsidRPr="009443C4">
        <w:t>(v)</w:t>
      </w:r>
      <w:r w:rsidRPr="009443C4">
        <w:tab/>
        <w:t>Any Person (limited partner, member or shareholder) with a collective direct or indirect equity interest in Borrower equal to or greater than 25%, including any equitable ownership interest or any beneficial interest in an Illinois land trust, an irrevocable trust, or a Delaware Statutory Trust.</w:t>
      </w:r>
    </w:p>
    <w:p w:rsidR="007B0EDA" w:rsidRPr="009443C4" w:rsidRDefault="007B0EDA" w:rsidP="007B0EDA">
      <w:pPr>
        <w:spacing w:after="0"/>
        <w:ind w:left="1440" w:hanging="720"/>
        <w:jc w:val="left"/>
      </w:pPr>
    </w:p>
    <w:p w:rsidR="007B0EDA" w:rsidRPr="009443C4" w:rsidRDefault="007B0EDA" w:rsidP="007B0EDA">
      <w:pPr>
        <w:spacing w:after="0"/>
        <w:ind w:left="1440" w:hanging="720"/>
        <w:jc w:val="left"/>
      </w:pPr>
      <w:r w:rsidRPr="009443C4">
        <w:t>(vi)</w:t>
      </w:r>
      <w:r w:rsidRPr="009443C4">
        <w:tab/>
        <w:t>Any master tenant operating all or a substantial portion of the Mortgaged Property pursuant to a master lease structure, such as a Delaware Statutory Trust structure.</w:t>
      </w:r>
    </w:p>
    <w:p w:rsidR="007B0EDA" w:rsidRPr="009443C4" w:rsidRDefault="007B0EDA" w:rsidP="007B0EDA">
      <w:pPr>
        <w:spacing w:after="0"/>
        <w:ind w:left="1440" w:hanging="720"/>
        <w:jc w:val="left"/>
      </w:pPr>
    </w:p>
    <w:p w:rsidR="007B0EDA" w:rsidRPr="009443C4" w:rsidRDefault="007B0EDA" w:rsidP="007B0EDA">
      <w:pPr>
        <w:spacing w:after="0"/>
        <w:ind w:left="1440" w:hanging="720"/>
        <w:jc w:val="left"/>
      </w:pPr>
      <w:r w:rsidRPr="009443C4">
        <w:t>(vii)</w:t>
      </w:r>
      <w:r w:rsidRPr="009443C4">
        <w:tab/>
        <w:t>Any Guarantor of all or any portion of the Loan or of any obligations of Borrower under the Loan Documents.</w:t>
      </w:r>
    </w:p>
    <w:p w:rsidR="007B0EDA" w:rsidRPr="009443C4" w:rsidRDefault="007B0EDA" w:rsidP="007B0EDA">
      <w:pPr>
        <w:spacing w:after="0"/>
        <w:ind w:left="1440" w:hanging="720"/>
        <w:jc w:val="left"/>
      </w:pPr>
    </w:p>
    <w:p w:rsidR="007B0EDA" w:rsidRPr="009443C4" w:rsidRDefault="007B0EDA" w:rsidP="007B0EDA">
      <w:pPr>
        <w:spacing w:after="0"/>
        <w:ind w:left="1440" w:hanging="720"/>
        <w:jc w:val="left"/>
      </w:pPr>
      <w:r w:rsidRPr="009443C4">
        <w:t>(viii)</w:t>
      </w:r>
      <w:r w:rsidRPr="009443C4">
        <w:tab/>
        <w:t xml:space="preserve">Any person or entity that Lender </w:t>
      </w:r>
      <w:r w:rsidR="00DE5C4E">
        <w:t xml:space="preserve">(A) </w:t>
      </w:r>
      <w:r w:rsidRPr="009443C4">
        <w:t>determine</w:t>
      </w:r>
      <w:r w:rsidR="00DE5C4E">
        <w:t>d as of the Closing Date or (B) determines as of the date of any Transfer is</w:t>
      </w:r>
      <w:r w:rsidRPr="009443C4">
        <w:t xml:space="preserve"> a Borrower Principal, including any person or entity that may take Control of Borrower in accordance with the terms of this Loan Agreement, such as pursuant to a Buy-Sell Transfer.  </w:t>
      </w:r>
    </w:p>
    <w:bookmarkEnd w:id="30"/>
    <w:p w:rsidR="007B0EDA" w:rsidRDefault="007B0EDA" w:rsidP="007B0EDA">
      <w:pPr>
        <w:spacing w:after="0"/>
        <w:ind w:left="1440" w:hanging="720"/>
        <w:jc w:val="left"/>
      </w:pPr>
    </w:p>
    <w:p w:rsidR="00AB4295" w:rsidRDefault="00AB4295" w:rsidP="00AB4295">
      <w:pPr>
        <w:spacing w:after="0"/>
        <w:jc w:val="left"/>
        <w:rPr>
          <w:b/>
          <w:bCs/>
        </w:rPr>
      </w:pPr>
      <w:r>
        <w:t>“</w:t>
      </w:r>
      <w:r w:rsidRPr="00F31138">
        <w:rPr>
          <w:b/>
        </w:rPr>
        <w:t>Borrower Proof of Loss Threshold</w:t>
      </w:r>
      <w:r>
        <w:t>”</w:t>
      </w:r>
      <w:r w:rsidRPr="00F31138">
        <w:t xml:space="preserve"> </w:t>
      </w:r>
      <w:r>
        <w:t xml:space="preserve">is the amount set forth </w:t>
      </w:r>
      <w:r w:rsidR="00376D42">
        <w:t>in the Summary.</w:t>
      </w:r>
    </w:p>
    <w:p w:rsidR="00AB4295" w:rsidRDefault="00AB4295" w:rsidP="00AB4295">
      <w:pPr>
        <w:spacing w:after="0"/>
        <w:jc w:val="left"/>
        <w:rPr>
          <w:bCs/>
        </w:rPr>
      </w:pPr>
    </w:p>
    <w:p w:rsidR="00AB4295" w:rsidRDefault="00AB4295" w:rsidP="00AB4295">
      <w:pPr>
        <w:spacing w:after="0"/>
        <w:jc w:val="left"/>
        <w:rPr>
          <w:bCs/>
        </w:rPr>
      </w:pPr>
      <w:r>
        <w:rPr>
          <w:bCs/>
        </w:rPr>
        <w:t>“</w:t>
      </w:r>
      <w:r w:rsidRPr="00F31138">
        <w:rPr>
          <w:b/>
          <w:bCs/>
        </w:rPr>
        <w:t>Borrower Proof of Loss Maximum</w:t>
      </w:r>
      <w:r>
        <w:rPr>
          <w:bCs/>
        </w:rPr>
        <w:t>”</w:t>
      </w:r>
      <w:r w:rsidRPr="00F31138">
        <w:rPr>
          <w:bCs/>
        </w:rPr>
        <w:t xml:space="preserve"> </w:t>
      </w:r>
      <w:r>
        <w:t xml:space="preserve">is the amount set forth in </w:t>
      </w:r>
      <w:r w:rsidR="00376D42">
        <w:t>the Summary.</w:t>
      </w:r>
    </w:p>
    <w:p w:rsidR="00AB4295" w:rsidRDefault="00AB4295" w:rsidP="00AB4295">
      <w:pPr>
        <w:spacing w:after="0"/>
        <w:jc w:val="left"/>
        <w:rPr>
          <w:b/>
          <w:bCs/>
        </w:rPr>
      </w:pPr>
    </w:p>
    <w:p w:rsidR="00AB4295" w:rsidRPr="004832D9" w:rsidRDefault="00AB4295" w:rsidP="00AB4295">
      <w:pPr>
        <w:spacing w:after="0"/>
        <w:jc w:val="left"/>
        <w:rPr>
          <w:bCs/>
        </w:rPr>
      </w:pPr>
      <w:r>
        <w:rPr>
          <w:b/>
          <w:bCs/>
        </w:rPr>
        <w:t>“</w:t>
      </w:r>
      <w:r w:rsidRPr="004832D9">
        <w:rPr>
          <w:b/>
          <w:bCs/>
        </w:rPr>
        <w:t>Buy-Sell Equity Investor</w:t>
      </w:r>
      <w:r>
        <w:rPr>
          <w:b/>
          <w:bCs/>
        </w:rPr>
        <w:t xml:space="preserve">” </w:t>
      </w:r>
      <w:r>
        <w:rPr>
          <w:bCs/>
        </w:rPr>
        <w:t xml:space="preserve">is the Person specified as such in </w:t>
      </w:r>
      <w:r w:rsidR="00EE3715">
        <w:rPr>
          <w:bCs/>
        </w:rPr>
        <w:t>the</w:t>
      </w:r>
      <w:r>
        <w:rPr>
          <w:bCs/>
        </w:rPr>
        <w:t xml:space="preserve"> Summary.</w:t>
      </w:r>
    </w:p>
    <w:p w:rsidR="00AB4295" w:rsidRDefault="00AB4295" w:rsidP="00AB4295">
      <w:pPr>
        <w:spacing w:after="0"/>
        <w:jc w:val="left"/>
        <w:rPr>
          <w:b/>
          <w:bCs/>
        </w:rPr>
      </w:pPr>
    </w:p>
    <w:p w:rsidR="00AB4295" w:rsidRDefault="00AB4295" w:rsidP="00AB4295">
      <w:pPr>
        <w:spacing w:after="0"/>
        <w:jc w:val="left"/>
        <w:rPr>
          <w:b/>
        </w:rPr>
      </w:pPr>
      <w:r>
        <w:rPr>
          <w:b/>
          <w:bCs/>
        </w:rPr>
        <w:t>“Buy-Sell Transfer</w:t>
      </w:r>
      <w:r w:rsidRPr="00BA7AA6">
        <w:rPr>
          <w:b/>
          <w:bCs/>
        </w:rPr>
        <w:t>”</w:t>
      </w:r>
      <w:r w:rsidRPr="00BA7AA6">
        <w:rPr>
          <w:bCs/>
        </w:rPr>
        <w:t xml:space="preserve"> </w:t>
      </w:r>
      <w:r>
        <w:rPr>
          <w:bCs/>
        </w:rPr>
        <w:t>is defined in Section 7.03(b)(iii).</w:t>
      </w:r>
    </w:p>
    <w:p w:rsidR="0094401A" w:rsidRDefault="00AB4295" w:rsidP="005336E9">
      <w:pPr>
        <w:spacing w:after="0"/>
        <w:jc w:val="left"/>
      </w:pPr>
      <w:r w:rsidDel="00AB4295">
        <w:t xml:space="preserve"> </w:t>
      </w:r>
    </w:p>
    <w:p w:rsidR="00C872A1" w:rsidRDefault="007E462C" w:rsidP="009616F3">
      <w:pPr>
        <w:spacing w:after="0"/>
        <w:jc w:val="left"/>
      </w:pPr>
      <w:r>
        <w:t>“</w:t>
      </w:r>
      <w:r w:rsidR="00C872A1" w:rsidRPr="00503C7F">
        <w:rPr>
          <w:b/>
          <w:bCs/>
        </w:rPr>
        <w:t>Business Day</w:t>
      </w:r>
      <w:r>
        <w:t>”</w:t>
      </w:r>
      <w:r w:rsidR="00C872A1" w:rsidRPr="00503C7F">
        <w:t xml:space="preserve"> means any day other than a Saturday, a Sunday</w:t>
      </w:r>
      <w:r w:rsidR="001235B8">
        <w:t>,</w:t>
      </w:r>
      <w:r w:rsidR="00C872A1" w:rsidRPr="00503C7F">
        <w:t xml:space="preserve"> or any other day on which Lender or the national banking associations are not open for business.</w:t>
      </w:r>
    </w:p>
    <w:p w:rsidR="0094401A" w:rsidRPr="00503C7F" w:rsidRDefault="0094401A" w:rsidP="00394762">
      <w:pPr>
        <w:spacing w:after="0"/>
        <w:jc w:val="left"/>
      </w:pPr>
    </w:p>
    <w:p w:rsidR="00550608" w:rsidRDefault="007E462C" w:rsidP="00394762">
      <w:pPr>
        <w:spacing w:after="0"/>
        <w:jc w:val="left"/>
      </w:pPr>
      <w:r>
        <w:t>“</w:t>
      </w:r>
      <w:r w:rsidR="00550608" w:rsidRPr="00F725E5">
        <w:rPr>
          <w:b/>
          <w:bCs/>
        </w:rPr>
        <w:t>Cap Agreement</w:t>
      </w:r>
      <w:r>
        <w:t>”</w:t>
      </w:r>
      <w:r w:rsidR="00550608" w:rsidRPr="00F725E5">
        <w:t xml:space="preserve"> means any interest rate cap agreement, interest rate swap agreement or other interest rate-hedging contract or agreement</w:t>
      </w:r>
      <w:r w:rsidR="00243E5A">
        <w:t>, in a form acceptable to Lender,</w:t>
      </w:r>
      <w:r w:rsidR="00550608" w:rsidRPr="00F725E5">
        <w:t xml:space="preserve"> obtained by Borrower from a Cap Provider as a requirement of any Loan Document or as a condition of Lender</w:t>
      </w:r>
      <w:r w:rsidR="00350C47">
        <w:t>’</w:t>
      </w:r>
      <w:r w:rsidR="00550608" w:rsidRPr="00F725E5">
        <w:t>s making the Loan.</w:t>
      </w:r>
    </w:p>
    <w:p w:rsidR="0094401A" w:rsidRDefault="0094401A" w:rsidP="00394762">
      <w:pPr>
        <w:spacing w:after="0"/>
        <w:jc w:val="left"/>
      </w:pPr>
    </w:p>
    <w:p w:rsidR="00FE5A6A" w:rsidRDefault="007E462C" w:rsidP="00394762">
      <w:pPr>
        <w:spacing w:after="0"/>
        <w:jc w:val="left"/>
      </w:pPr>
      <w:r>
        <w:t>“</w:t>
      </w:r>
      <w:r w:rsidR="00FE5A6A" w:rsidRPr="00F725E5">
        <w:rPr>
          <w:b/>
          <w:bCs/>
        </w:rPr>
        <w:t>Cap Collateral</w:t>
      </w:r>
      <w:r>
        <w:t>”</w:t>
      </w:r>
      <w:r w:rsidR="00FE5A6A" w:rsidRPr="00F725E5">
        <w:t xml:space="preserve"> means</w:t>
      </w:r>
      <w:r w:rsidR="00FE5A6A">
        <w:t xml:space="preserve"> all of the following</w:t>
      </w:r>
      <w:r w:rsidR="00FE5A6A" w:rsidRPr="00F725E5">
        <w:t>:</w:t>
      </w:r>
    </w:p>
    <w:p w:rsidR="0094401A" w:rsidRDefault="0094401A" w:rsidP="00394762">
      <w:pPr>
        <w:spacing w:after="0"/>
        <w:jc w:val="left"/>
      </w:pPr>
    </w:p>
    <w:p w:rsidR="00FE5A6A" w:rsidRDefault="00FE5A6A" w:rsidP="00F05A41">
      <w:pPr>
        <w:pStyle w:val="NormalHangingIndent3"/>
        <w:spacing w:after="0"/>
        <w:ind w:left="1440"/>
        <w:jc w:val="left"/>
      </w:pPr>
      <w:r w:rsidRPr="00F725E5">
        <w:t>(i)</w:t>
      </w:r>
      <w:r w:rsidRPr="00F725E5">
        <w:tab/>
      </w:r>
      <w:r>
        <w:t>T</w:t>
      </w:r>
      <w:r w:rsidRPr="00F725E5">
        <w:t>he Cap Agreement</w:t>
      </w:r>
      <w:r>
        <w:t>.</w:t>
      </w:r>
    </w:p>
    <w:p w:rsidR="0094401A" w:rsidRPr="005A16D3" w:rsidRDefault="0094401A" w:rsidP="00394762">
      <w:pPr>
        <w:spacing w:after="0"/>
        <w:jc w:val="left"/>
      </w:pPr>
    </w:p>
    <w:p w:rsidR="00FE5A6A" w:rsidRDefault="00FE5A6A" w:rsidP="00F05A41">
      <w:pPr>
        <w:pStyle w:val="NormalHangingIndent3"/>
        <w:spacing w:after="0"/>
        <w:ind w:left="1440"/>
        <w:jc w:val="left"/>
      </w:pPr>
      <w:r w:rsidRPr="00F725E5">
        <w:t>(ii)</w:t>
      </w:r>
      <w:r w:rsidRPr="00F725E5">
        <w:tab/>
      </w:r>
      <w:r>
        <w:t>The Cap Payments.</w:t>
      </w:r>
    </w:p>
    <w:p w:rsidR="0094401A" w:rsidRPr="005A16D3" w:rsidRDefault="0094401A" w:rsidP="00394762">
      <w:pPr>
        <w:spacing w:after="0"/>
        <w:jc w:val="left"/>
      </w:pPr>
    </w:p>
    <w:p w:rsidR="00FE5A6A" w:rsidRDefault="00FE5A6A" w:rsidP="00F05A41">
      <w:pPr>
        <w:pStyle w:val="NormalHangingIndent3"/>
        <w:spacing w:after="0"/>
        <w:ind w:left="1440"/>
        <w:jc w:val="left"/>
      </w:pPr>
      <w:r w:rsidRPr="00F725E5">
        <w:t>(iii)</w:t>
      </w:r>
      <w:r w:rsidRPr="00F725E5">
        <w:tab/>
      </w:r>
      <w:r>
        <w:t>A</w:t>
      </w:r>
      <w:r w:rsidRPr="00F725E5">
        <w:t xml:space="preserve">ll rights of Borrower under any Cap Agreement and all rights of Borrower to all Cap Payments, including contract rights and general intangibles, whether existing now or arising after </w:t>
      </w:r>
      <w:r>
        <w:t>the date of this Loan Agreement.</w:t>
      </w:r>
    </w:p>
    <w:p w:rsidR="0094401A" w:rsidRPr="005A16D3" w:rsidRDefault="0094401A" w:rsidP="00394762">
      <w:pPr>
        <w:spacing w:after="0"/>
        <w:jc w:val="left"/>
      </w:pPr>
    </w:p>
    <w:p w:rsidR="00FE5A6A" w:rsidRDefault="00FE5A6A" w:rsidP="00F05A41">
      <w:pPr>
        <w:pStyle w:val="NormalHangingIndent3"/>
        <w:spacing w:after="0"/>
        <w:ind w:left="1440"/>
        <w:jc w:val="left"/>
      </w:pPr>
      <w:r w:rsidRPr="00F725E5">
        <w:t>(iv)</w:t>
      </w:r>
      <w:r w:rsidRPr="00F725E5">
        <w:tab/>
      </w:r>
      <w:r>
        <w:t>A</w:t>
      </w:r>
      <w:r w:rsidRPr="00F725E5">
        <w:t>ll rights, liens and security interests or guaranties granted by a Cap Provider or any other Person to secure or guaranty payment of any Cap Payment</w:t>
      </w:r>
      <w:r>
        <w:t>s</w:t>
      </w:r>
      <w:r w:rsidRPr="00F725E5">
        <w:t xml:space="preserve"> whether existing now or granted a</w:t>
      </w:r>
      <w:r>
        <w:t>fter the date of this Loan Agreement.</w:t>
      </w:r>
    </w:p>
    <w:p w:rsidR="0094401A" w:rsidRPr="005A16D3" w:rsidRDefault="0094401A" w:rsidP="00394762">
      <w:pPr>
        <w:spacing w:after="0"/>
        <w:jc w:val="left"/>
      </w:pPr>
    </w:p>
    <w:p w:rsidR="00FE5A6A" w:rsidRDefault="00FE5A6A" w:rsidP="00F05A41">
      <w:pPr>
        <w:pStyle w:val="NormalHangingIndent3"/>
        <w:spacing w:after="0"/>
        <w:ind w:left="1440"/>
        <w:jc w:val="left"/>
      </w:pPr>
      <w:r w:rsidRPr="00F725E5">
        <w:t>(v)</w:t>
      </w:r>
      <w:r w:rsidRPr="00F725E5">
        <w:tab/>
      </w:r>
      <w:r>
        <w:t>A</w:t>
      </w:r>
      <w:r w:rsidRPr="00F725E5">
        <w:t>ll documents, writings, books, files, records and other documents arising from or relating to any of the foregoing, whether existing now or created after</w:t>
      </w:r>
      <w:r>
        <w:t xml:space="preserve"> the date of this Loan Agreement.</w:t>
      </w:r>
    </w:p>
    <w:p w:rsidR="0094401A" w:rsidRPr="005A16D3" w:rsidRDefault="0094401A" w:rsidP="00394762">
      <w:pPr>
        <w:spacing w:after="0"/>
        <w:jc w:val="left"/>
      </w:pPr>
    </w:p>
    <w:p w:rsidR="00FE5A6A" w:rsidRDefault="00FE5A6A" w:rsidP="00F05A41">
      <w:pPr>
        <w:pStyle w:val="NormalHangingIndent3"/>
        <w:spacing w:after="0"/>
        <w:ind w:left="1440"/>
        <w:jc w:val="left"/>
      </w:pPr>
      <w:r w:rsidRPr="00F725E5">
        <w:t>(vi)</w:t>
      </w:r>
      <w:r w:rsidRPr="00F725E5">
        <w:tab/>
      </w:r>
      <w:r>
        <w:t>A</w:t>
      </w:r>
      <w:r w:rsidRPr="00F725E5">
        <w:t>ll cash and non-cash proceeds and products of (ii) through (v) of this definition.</w:t>
      </w:r>
    </w:p>
    <w:p w:rsidR="0094401A" w:rsidRPr="005A16D3" w:rsidRDefault="0094401A" w:rsidP="00394762">
      <w:pPr>
        <w:spacing w:after="0"/>
        <w:jc w:val="left"/>
      </w:pPr>
    </w:p>
    <w:p w:rsidR="00FE5A6A" w:rsidRDefault="007E462C" w:rsidP="00394762">
      <w:pPr>
        <w:spacing w:after="0"/>
        <w:jc w:val="left"/>
      </w:pPr>
      <w:r>
        <w:t>“</w:t>
      </w:r>
      <w:r w:rsidR="00FE5A6A" w:rsidRPr="00F725E5">
        <w:rPr>
          <w:b/>
          <w:bCs/>
        </w:rPr>
        <w:t>Cap Payment</w:t>
      </w:r>
      <w:r w:rsidR="00FE5A6A">
        <w:rPr>
          <w:b/>
          <w:bCs/>
        </w:rPr>
        <w:t>(s)</w:t>
      </w:r>
      <w:r>
        <w:t>”</w:t>
      </w:r>
      <w:r w:rsidR="00FE5A6A" w:rsidRPr="00F725E5">
        <w:t xml:space="preserve"> means any and all monies payable pursuant to any Cap Agreement by a Cap Provider.</w:t>
      </w:r>
    </w:p>
    <w:p w:rsidR="0094401A" w:rsidRDefault="0094401A" w:rsidP="00394762">
      <w:pPr>
        <w:spacing w:after="0"/>
        <w:jc w:val="left"/>
      </w:pPr>
    </w:p>
    <w:p w:rsidR="005576DC" w:rsidRDefault="007E462C" w:rsidP="00394762">
      <w:pPr>
        <w:spacing w:after="0"/>
        <w:jc w:val="left"/>
      </w:pPr>
      <w:r>
        <w:t>“</w:t>
      </w:r>
      <w:r w:rsidR="005576DC">
        <w:rPr>
          <w:b/>
        </w:rPr>
        <w:t>Cap Provider</w:t>
      </w:r>
      <w:r>
        <w:rPr>
          <w:b/>
        </w:rPr>
        <w:t>”</w:t>
      </w:r>
      <w:r w:rsidR="005576DC">
        <w:t xml:space="preserve"> means the third-party financial institution approved by Lender that is the counterparty under any Cap Agreement or Replacement Cap Agreement.</w:t>
      </w:r>
    </w:p>
    <w:p w:rsidR="0094401A" w:rsidRDefault="0094401A" w:rsidP="00394762">
      <w:pPr>
        <w:spacing w:after="0"/>
        <w:jc w:val="left"/>
      </w:pPr>
    </w:p>
    <w:p w:rsidR="00C872A1" w:rsidRDefault="007E462C" w:rsidP="00F05A41">
      <w:pPr>
        <w:spacing w:after="0"/>
        <w:jc w:val="left"/>
      </w:pPr>
      <w:r>
        <w:t>“</w:t>
      </w:r>
      <w:r w:rsidR="00C872A1" w:rsidRPr="00503C7F">
        <w:rPr>
          <w:b/>
          <w:bCs/>
        </w:rPr>
        <w:t>Capital Replacement</w:t>
      </w:r>
      <w:r>
        <w:t>”</w:t>
      </w:r>
      <w:r w:rsidR="00C872A1" w:rsidRPr="00503C7F">
        <w:t xml:space="preserve"> means the replacement of </w:t>
      </w:r>
      <w:r w:rsidR="0030608F">
        <w:t xml:space="preserve">(i) </w:t>
      </w:r>
      <w:r w:rsidR="00C872A1" w:rsidRPr="00503C7F">
        <w:t>those items</w:t>
      </w:r>
      <w:r w:rsidR="0030608F">
        <w:t xml:space="preserve"> recommended by the engineer and</w:t>
      </w:r>
      <w:r w:rsidR="00C872A1" w:rsidRPr="00503C7F">
        <w:t xml:space="preserve"> listed </w:t>
      </w:r>
      <w:r w:rsidR="00A112AF">
        <w:t xml:space="preserve">in Section VI of the </w:t>
      </w:r>
      <w:r w:rsidR="0030608F">
        <w:t xml:space="preserve">Form 1105 or Form 1108 in the </w:t>
      </w:r>
      <w:r w:rsidR="00A112AF">
        <w:t xml:space="preserve">property </w:t>
      </w:r>
      <w:r w:rsidR="00793E84">
        <w:t>condition</w:t>
      </w:r>
      <w:r w:rsidR="00A112AF">
        <w:t xml:space="preserve"> report </w:t>
      </w:r>
      <w:r w:rsidR="0030608F">
        <w:t xml:space="preserve">or physical risk report </w:t>
      </w:r>
      <w:r w:rsidR="00A112AF">
        <w:t>delivered in connection with the Loan</w:t>
      </w:r>
      <w:bookmarkStart w:id="31" w:name="_Hlk49863177"/>
      <w:r w:rsidR="0030608F">
        <w:t>, and (ii) any other items Lender may approve subject to any conditions that Lender may require, all in Lender’s sole and absolute discretion</w:t>
      </w:r>
      <w:r w:rsidR="00A112AF">
        <w:t>.</w:t>
      </w:r>
      <w:bookmarkEnd w:id="31"/>
    </w:p>
    <w:p w:rsidR="0094401A" w:rsidRPr="00503C7F" w:rsidRDefault="0094401A" w:rsidP="00F05A41">
      <w:pPr>
        <w:spacing w:after="0"/>
        <w:jc w:val="left"/>
      </w:pPr>
    </w:p>
    <w:p w:rsidR="00C56BF7" w:rsidRDefault="007E462C" w:rsidP="004C6940">
      <w:pPr>
        <w:spacing w:after="0"/>
        <w:jc w:val="left"/>
      </w:pPr>
      <w:r>
        <w:t>“</w:t>
      </w:r>
      <w:r w:rsidR="00C56BF7">
        <w:rPr>
          <w:b/>
        </w:rPr>
        <w:t>Capped Interest Rate</w:t>
      </w:r>
      <w:r>
        <w:t>”</w:t>
      </w:r>
      <w:r w:rsidR="003028BC">
        <w:t xml:space="preserve"> </w:t>
      </w:r>
      <w:r w:rsidR="00C56BF7">
        <w:t>is defined in the Note</w:t>
      </w:r>
      <w:r w:rsidR="00F94C6C">
        <w:t>, if applicable</w:t>
      </w:r>
      <w:r w:rsidR="00C56BF7">
        <w:t>.</w:t>
      </w:r>
    </w:p>
    <w:p w:rsidR="0094401A" w:rsidRDefault="0094401A" w:rsidP="001E0DDA">
      <w:pPr>
        <w:spacing w:after="0"/>
        <w:jc w:val="left"/>
      </w:pPr>
    </w:p>
    <w:p w:rsidR="00C872A1" w:rsidRDefault="007E462C" w:rsidP="005336E9">
      <w:pPr>
        <w:spacing w:after="0"/>
        <w:jc w:val="left"/>
        <w:rPr>
          <w:bCs/>
        </w:rPr>
      </w:pPr>
      <w:r>
        <w:rPr>
          <w:bCs/>
        </w:rPr>
        <w:t>“</w:t>
      </w:r>
      <w:r w:rsidR="00C872A1" w:rsidRPr="00503C7F">
        <w:rPr>
          <w:b/>
        </w:rPr>
        <w:t>Claim</w:t>
      </w:r>
      <w:r>
        <w:rPr>
          <w:bCs/>
        </w:rPr>
        <w:t>”</w:t>
      </w:r>
      <w:r w:rsidR="00C872A1" w:rsidRPr="00503C7F">
        <w:rPr>
          <w:bCs/>
        </w:rPr>
        <w:t xml:space="preserve"> is defined in </w:t>
      </w:r>
      <w:r w:rsidR="006647CD">
        <w:rPr>
          <w:bCs/>
        </w:rPr>
        <w:t>Section</w:t>
      </w:r>
      <w:r w:rsidR="00487210">
        <w:rPr>
          <w:bCs/>
        </w:rPr>
        <w:t xml:space="preserve"> </w:t>
      </w:r>
      <w:r w:rsidR="00C872A1" w:rsidRPr="00503C7F">
        <w:rPr>
          <w:bCs/>
        </w:rPr>
        <w:t>10.02(f).</w:t>
      </w:r>
    </w:p>
    <w:p w:rsidR="0094401A" w:rsidRDefault="0094401A" w:rsidP="009616F3">
      <w:pPr>
        <w:spacing w:after="0"/>
        <w:jc w:val="left"/>
        <w:rPr>
          <w:bCs/>
        </w:rPr>
      </w:pPr>
    </w:p>
    <w:p w:rsidR="00AB4295" w:rsidRDefault="00AB4295" w:rsidP="00AB4295">
      <w:pPr>
        <w:spacing w:after="0"/>
        <w:jc w:val="left"/>
        <w:rPr>
          <w:bCs/>
        </w:rPr>
      </w:pPr>
      <w:r>
        <w:rPr>
          <w:bCs/>
        </w:rPr>
        <w:t>“</w:t>
      </w:r>
      <w:r>
        <w:rPr>
          <w:b/>
          <w:bCs/>
        </w:rPr>
        <w:t>Clean Site Assessment</w:t>
      </w:r>
      <w:r>
        <w:rPr>
          <w:bCs/>
        </w:rPr>
        <w:t xml:space="preserve">” means </w:t>
      </w:r>
      <w:r w:rsidRPr="00494E97">
        <w:rPr>
          <w:color w:val="000000"/>
        </w:rPr>
        <w:t>a current Site Assessment which (</w:t>
      </w:r>
      <w:r w:rsidR="00FE46DA">
        <w:rPr>
          <w:color w:val="000000"/>
        </w:rPr>
        <w:t>i</w:t>
      </w:r>
      <w:r w:rsidRPr="00494E97">
        <w:rPr>
          <w:color w:val="000000"/>
        </w:rPr>
        <w:t>) is dated within 90 days prior to the date of the proposed Transfer, and (</w:t>
      </w:r>
      <w:r w:rsidR="00FE46DA">
        <w:rPr>
          <w:color w:val="000000"/>
        </w:rPr>
        <w:t>ii</w:t>
      </w:r>
      <w:r w:rsidRPr="00494E97">
        <w:rPr>
          <w:color w:val="000000"/>
        </w:rPr>
        <w:t>) evidences no presence of Hazardous Materials on the Mortgaged Property and no other Prohibited Activities or Conditions with respect to the Mortgaged Property</w:t>
      </w:r>
      <w:r>
        <w:rPr>
          <w:bCs/>
        </w:rPr>
        <w:t>.</w:t>
      </w:r>
    </w:p>
    <w:p w:rsidR="0094401A" w:rsidRPr="005116FA" w:rsidRDefault="00AB4295" w:rsidP="00394762">
      <w:pPr>
        <w:spacing w:after="0"/>
        <w:jc w:val="left"/>
      </w:pPr>
      <w:r w:rsidDel="00AB4295">
        <w:rPr>
          <w:bCs/>
        </w:rPr>
        <w:t xml:space="preserve"> </w:t>
      </w:r>
    </w:p>
    <w:p w:rsidR="00C872A1" w:rsidRDefault="007E462C" w:rsidP="00394762">
      <w:pPr>
        <w:spacing w:after="0"/>
        <w:jc w:val="left"/>
      </w:pPr>
      <w:r>
        <w:t>“</w:t>
      </w:r>
      <w:r w:rsidR="00C872A1" w:rsidRPr="00503C7F">
        <w:rPr>
          <w:b/>
          <w:bCs/>
        </w:rPr>
        <w:t>Closing Date</w:t>
      </w:r>
      <w:r>
        <w:t>”</w:t>
      </w:r>
      <w:r w:rsidR="00C872A1" w:rsidRPr="00503C7F">
        <w:t xml:space="preserve"> means the date on which Lender disburses the proceeds of the Loan to or for the account of Borrower.</w:t>
      </w:r>
    </w:p>
    <w:p w:rsidR="0094401A" w:rsidRPr="00503C7F" w:rsidRDefault="0094401A" w:rsidP="00394762">
      <w:pPr>
        <w:spacing w:after="0"/>
        <w:jc w:val="left"/>
      </w:pPr>
    </w:p>
    <w:p w:rsidR="00D60035" w:rsidRDefault="007E462C" w:rsidP="00394762">
      <w:pPr>
        <w:spacing w:after="0"/>
        <w:jc w:val="left"/>
      </w:pPr>
      <w:r>
        <w:t>“</w:t>
      </w:r>
      <w:r w:rsidR="00D60035" w:rsidRPr="00D60035">
        <w:rPr>
          <w:b/>
        </w:rPr>
        <w:t>Commitment Letter</w:t>
      </w:r>
      <w:r>
        <w:t>”</w:t>
      </w:r>
      <w:r w:rsidR="00D60035">
        <w:t xml:space="preserve"> means the </w:t>
      </w:r>
      <w:r w:rsidR="00CE6DAD">
        <w:t xml:space="preserve">fully executed </w:t>
      </w:r>
      <w:r w:rsidR="00D60035">
        <w:t xml:space="preserve">commitment letter or early rate lock application </w:t>
      </w:r>
      <w:r w:rsidR="00CE6DAD">
        <w:t xml:space="preserve">between Lender and Borrower issued in connection with the Loan, as such document </w:t>
      </w:r>
      <w:r w:rsidR="00D60035">
        <w:t>may have been modified, amended or extended.</w:t>
      </w:r>
    </w:p>
    <w:p w:rsidR="0094401A" w:rsidRDefault="0094401A" w:rsidP="00394762">
      <w:pPr>
        <w:spacing w:after="0"/>
        <w:jc w:val="left"/>
      </w:pPr>
    </w:p>
    <w:p w:rsidR="006A64C5" w:rsidRPr="00503C7F" w:rsidRDefault="007E462C" w:rsidP="00394762">
      <w:pPr>
        <w:spacing w:after="0"/>
        <w:jc w:val="left"/>
      </w:pPr>
      <w:r>
        <w:t>“</w:t>
      </w:r>
      <w:r w:rsidR="006A64C5" w:rsidRPr="00503C7F">
        <w:rPr>
          <w:b/>
          <w:bCs/>
        </w:rPr>
        <w:t>Completion Date</w:t>
      </w:r>
      <w:r>
        <w:t>”</w:t>
      </w:r>
      <w:r w:rsidR="006A64C5" w:rsidRPr="00503C7F">
        <w:t xml:space="preserve"> means</w:t>
      </w:r>
      <w:r w:rsidR="006A64C5">
        <w:t xml:space="preserve">, with respect to any Repair, the date </w:t>
      </w:r>
      <w:r w:rsidR="006A64C5" w:rsidRPr="00503C7F">
        <w:t xml:space="preserve">specified for </w:t>
      </w:r>
      <w:r w:rsidR="006A64C5">
        <w:t>that Repair</w:t>
      </w:r>
      <w:r w:rsidR="006A64C5" w:rsidRPr="00503C7F">
        <w:t xml:space="preserve"> in</w:t>
      </w:r>
      <w:r w:rsidR="006A64C5" w:rsidRPr="006C06E0">
        <w:t xml:space="preserve"> the</w:t>
      </w:r>
      <w:r w:rsidR="006A64C5" w:rsidRPr="00106EF9">
        <w:rPr>
          <w:b/>
          <w:color w:val="FF0000"/>
        </w:rPr>
        <w:t xml:space="preserve"> </w:t>
      </w:r>
      <w:r w:rsidR="006A64C5" w:rsidRPr="0080552D">
        <w:t>Repair Schedule of Work</w:t>
      </w:r>
      <w:r w:rsidR="006D68E3">
        <w:t xml:space="preserve"> (</w:t>
      </w:r>
      <w:r w:rsidR="006D68E3" w:rsidRPr="00394762">
        <w:rPr>
          <w:u w:val="single"/>
        </w:rPr>
        <w:t>Exhibit C</w:t>
      </w:r>
      <w:r w:rsidR="006D68E3">
        <w:t>)</w:t>
      </w:r>
      <w:r w:rsidR="006A64C5" w:rsidRPr="0080552D">
        <w:t xml:space="preserve">, </w:t>
      </w:r>
      <w:r w:rsidR="006A64C5" w:rsidRPr="00503C7F">
        <w:t>as such date may be extended</w:t>
      </w:r>
      <w:r w:rsidR="004F6944">
        <w:t xml:space="preserve"> by Lender</w:t>
      </w:r>
      <w:r w:rsidR="00D36AEF">
        <w:t xml:space="preserve"> in writing</w:t>
      </w:r>
      <w:r w:rsidR="006A64C5" w:rsidRPr="00503C7F">
        <w:t>.</w:t>
      </w:r>
    </w:p>
    <w:p w:rsidR="00A001C7" w:rsidRDefault="00A001C7" w:rsidP="00F05A41">
      <w:pPr>
        <w:spacing w:after="0"/>
        <w:jc w:val="left"/>
        <w:rPr>
          <w:bCs/>
        </w:rPr>
      </w:pPr>
    </w:p>
    <w:p w:rsidR="00C872A1" w:rsidRDefault="007E462C" w:rsidP="00F05A41">
      <w:pPr>
        <w:spacing w:after="0"/>
        <w:jc w:val="left"/>
        <w:rPr>
          <w:bCs/>
        </w:rPr>
      </w:pPr>
      <w:r>
        <w:rPr>
          <w:bCs/>
        </w:rPr>
        <w:t>“</w:t>
      </w:r>
      <w:r w:rsidR="00C872A1" w:rsidRPr="00503C7F">
        <w:rPr>
          <w:b/>
        </w:rPr>
        <w:t>Condemnation</w:t>
      </w:r>
      <w:r>
        <w:rPr>
          <w:bCs/>
        </w:rPr>
        <w:t>”</w:t>
      </w:r>
      <w:r w:rsidR="00C872A1" w:rsidRPr="00503C7F">
        <w:rPr>
          <w:bCs/>
        </w:rPr>
        <w:t xml:space="preserve"> is defined in </w:t>
      </w:r>
      <w:r w:rsidR="006647CD">
        <w:rPr>
          <w:bCs/>
        </w:rPr>
        <w:t>Section</w:t>
      </w:r>
      <w:r w:rsidR="0094401A">
        <w:rPr>
          <w:bCs/>
        </w:rPr>
        <w:t xml:space="preserve"> </w:t>
      </w:r>
      <w:r w:rsidR="00C872A1" w:rsidRPr="00503C7F">
        <w:rPr>
          <w:bCs/>
        </w:rPr>
        <w:t>6.11(a).</w:t>
      </w:r>
    </w:p>
    <w:p w:rsidR="0094401A" w:rsidRPr="00503C7F" w:rsidRDefault="0094401A" w:rsidP="00A647CA">
      <w:pPr>
        <w:spacing w:after="0"/>
        <w:jc w:val="left"/>
        <w:rPr>
          <w:bCs/>
        </w:rPr>
      </w:pPr>
    </w:p>
    <w:p w:rsidR="00AB4295" w:rsidRDefault="00AB4295" w:rsidP="00AB4295">
      <w:pPr>
        <w:spacing w:after="0"/>
        <w:jc w:val="left"/>
        <w:rPr>
          <w:bCs/>
        </w:rPr>
      </w:pPr>
      <w:r>
        <w:rPr>
          <w:bCs/>
        </w:rPr>
        <w:t>“</w:t>
      </w:r>
      <w:r>
        <w:rPr>
          <w:b/>
          <w:bCs/>
        </w:rPr>
        <w:t>Co-O</w:t>
      </w:r>
      <w:r w:rsidRPr="00405E83">
        <w:rPr>
          <w:b/>
          <w:bCs/>
        </w:rPr>
        <w:t>wner Transfer</w:t>
      </w:r>
      <w:r>
        <w:rPr>
          <w:bCs/>
        </w:rPr>
        <w:t>” is defined in Section 7.03(a)(iv).</w:t>
      </w:r>
    </w:p>
    <w:p w:rsidR="00AB4295" w:rsidRDefault="00AB4295" w:rsidP="00AB4295">
      <w:pPr>
        <w:spacing w:after="0"/>
        <w:jc w:val="left"/>
        <w:rPr>
          <w:bCs/>
        </w:rPr>
      </w:pPr>
    </w:p>
    <w:p w:rsidR="00AB4295" w:rsidRDefault="00AB4295" w:rsidP="00AB4295">
      <w:pPr>
        <w:spacing w:after="0"/>
        <w:ind w:left="1"/>
        <w:jc w:val="left"/>
        <w:rPr>
          <w:bCs/>
        </w:rPr>
      </w:pPr>
      <w:r w:rsidRPr="00426DBD">
        <w:t>“</w:t>
      </w:r>
      <w:r>
        <w:rPr>
          <w:b/>
        </w:rPr>
        <w:t>Conditional Transfer Fee</w:t>
      </w:r>
      <w:r>
        <w:rPr>
          <w:bCs/>
        </w:rPr>
        <w:t>”</w:t>
      </w:r>
      <w:r w:rsidRPr="00503C7F">
        <w:rPr>
          <w:bCs/>
        </w:rPr>
        <w:t xml:space="preserve"> means</w:t>
      </w:r>
      <w:r>
        <w:rPr>
          <w:bCs/>
        </w:rPr>
        <w:t xml:space="preserve"> a fee of $25,000 that is paid (</w:t>
      </w:r>
      <w:r w:rsidR="00FE46DA">
        <w:rPr>
          <w:bCs/>
        </w:rPr>
        <w:t>i</w:t>
      </w:r>
      <w:r>
        <w:rPr>
          <w:bCs/>
        </w:rPr>
        <w:t>) in addition to and not in lieu of the Transfer Processing Fee or Special Transfer Processing Fee, as applicable, and (</w:t>
      </w:r>
      <w:r w:rsidR="00FE46DA">
        <w:rPr>
          <w:bCs/>
        </w:rPr>
        <w:t>ii</w:t>
      </w:r>
      <w:r>
        <w:rPr>
          <w:bCs/>
        </w:rPr>
        <w:t>)</w:t>
      </w:r>
      <w:r w:rsidRPr="00503C7F">
        <w:t xml:space="preserve"> when </w:t>
      </w:r>
      <w:r>
        <w:t>certain</w:t>
      </w:r>
      <w:r w:rsidRPr="00503C7F">
        <w:t xml:space="preserve"> </w:t>
      </w:r>
      <w:r>
        <w:t xml:space="preserve">Conditionally Permitted </w:t>
      </w:r>
      <w:r w:rsidRPr="00503C7F">
        <w:t>Transfer</w:t>
      </w:r>
      <w:r>
        <w:t>s – Category III are</w:t>
      </w:r>
      <w:r w:rsidRPr="00503C7F">
        <w:t xml:space="preserve"> completed</w:t>
      </w:r>
      <w:r>
        <w:rPr>
          <w:bCs/>
        </w:rPr>
        <w:t>.</w:t>
      </w:r>
    </w:p>
    <w:p w:rsidR="00AB4295" w:rsidRDefault="00AB4295" w:rsidP="00AB4295">
      <w:pPr>
        <w:spacing w:after="0"/>
        <w:ind w:left="1"/>
        <w:jc w:val="left"/>
        <w:rPr>
          <w:color w:val="000000"/>
        </w:rPr>
      </w:pPr>
    </w:p>
    <w:p w:rsidR="00AB4295" w:rsidRDefault="00AB4295" w:rsidP="00AB4295">
      <w:pPr>
        <w:spacing w:after="0"/>
        <w:ind w:left="1"/>
        <w:jc w:val="left"/>
        <w:rPr>
          <w:color w:val="000000"/>
        </w:rPr>
      </w:pPr>
      <w:r w:rsidRPr="00494E97">
        <w:rPr>
          <w:color w:val="000000"/>
        </w:rPr>
        <w:t>“</w:t>
      </w:r>
      <w:r>
        <w:rPr>
          <w:b/>
          <w:color w:val="000000"/>
        </w:rPr>
        <w:t>Conditionally Permitted Transfer</w:t>
      </w:r>
      <w:r w:rsidRPr="00494E97">
        <w:rPr>
          <w:color w:val="000000"/>
        </w:rPr>
        <w:t>” means a Transfer that will not cause an Event of Default under this Loan Agreement</w:t>
      </w:r>
      <w:r>
        <w:rPr>
          <w:color w:val="000000"/>
        </w:rPr>
        <w:t xml:space="preserve"> if certain conditions in this Loan Agreement are satisfied</w:t>
      </w:r>
      <w:r w:rsidRPr="00494E97">
        <w:rPr>
          <w:color w:val="000000"/>
        </w:rPr>
        <w:t xml:space="preserve">. </w:t>
      </w:r>
      <w:r>
        <w:rPr>
          <w:color w:val="000000"/>
        </w:rPr>
        <w:t>The Conditionally Permitted Transfers are set forth in Section 7.03.</w:t>
      </w:r>
    </w:p>
    <w:p w:rsidR="00AB4295" w:rsidRDefault="00AB4295" w:rsidP="00AB4295">
      <w:pPr>
        <w:spacing w:after="0"/>
        <w:ind w:left="1"/>
        <w:jc w:val="left"/>
        <w:rPr>
          <w:color w:val="000000"/>
        </w:rPr>
      </w:pPr>
    </w:p>
    <w:p w:rsidR="00AB4295" w:rsidRDefault="00AB4295" w:rsidP="00AB4295">
      <w:pPr>
        <w:spacing w:after="0"/>
        <w:ind w:left="1"/>
        <w:jc w:val="left"/>
        <w:rPr>
          <w:color w:val="000000"/>
        </w:rPr>
      </w:pPr>
      <w:r w:rsidRPr="00494E97">
        <w:rPr>
          <w:color w:val="000000"/>
        </w:rPr>
        <w:t>“</w:t>
      </w:r>
      <w:r>
        <w:rPr>
          <w:b/>
          <w:color w:val="000000"/>
        </w:rPr>
        <w:t>Conditionally Permitted Transfer - Category I</w:t>
      </w:r>
      <w:r w:rsidRPr="00494E97">
        <w:rPr>
          <w:color w:val="000000"/>
        </w:rPr>
        <w:t xml:space="preserve">” </w:t>
      </w:r>
      <w:r>
        <w:rPr>
          <w:color w:val="000000"/>
        </w:rPr>
        <w:t>includes the Transfers set forth in 7.03(a) for which Borrower must pay the Transfer Processing Fee.</w:t>
      </w:r>
    </w:p>
    <w:p w:rsidR="00AB4295" w:rsidRDefault="00AB4295" w:rsidP="00AB4295">
      <w:pPr>
        <w:spacing w:after="0"/>
        <w:ind w:left="1"/>
        <w:jc w:val="left"/>
        <w:rPr>
          <w:color w:val="000000"/>
        </w:rPr>
      </w:pPr>
    </w:p>
    <w:p w:rsidR="00AB4295" w:rsidRDefault="00AB4295" w:rsidP="00AB4295">
      <w:pPr>
        <w:spacing w:after="0"/>
        <w:ind w:left="1"/>
        <w:jc w:val="left"/>
        <w:rPr>
          <w:color w:val="000000"/>
        </w:rPr>
      </w:pPr>
      <w:r w:rsidRPr="00494E97">
        <w:rPr>
          <w:color w:val="000000"/>
        </w:rPr>
        <w:t>“</w:t>
      </w:r>
      <w:r>
        <w:rPr>
          <w:b/>
          <w:color w:val="000000"/>
        </w:rPr>
        <w:t>Conditionally Permitted Transfer -  Category II</w:t>
      </w:r>
      <w:r w:rsidRPr="00494E97">
        <w:rPr>
          <w:color w:val="000000"/>
        </w:rPr>
        <w:t xml:space="preserve">” </w:t>
      </w:r>
      <w:r>
        <w:rPr>
          <w:color w:val="000000"/>
        </w:rPr>
        <w:t>includes the Transfers set forth in 7.03(b) for which</w:t>
      </w:r>
      <w:r w:rsidRPr="001D446E">
        <w:rPr>
          <w:color w:val="000000"/>
        </w:rPr>
        <w:t xml:space="preserve"> </w:t>
      </w:r>
      <w:r>
        <w:rPr>
          <w:color w:val="000000"/>
        </w:rPr>
        <w:t>Borrower must pay the Special Transfer Processing Fee.</w:t>
      </w:r>
    </w:p>
    <w:p w:rsidR="00AB4295" w:rsidRDefault="00AB4295" w:rsidP="00AB4295">
      <w:pPr>
        <w:spacing w:after="0"/>
        <w:ind w:left="1"/>
        <w:jc w:val="left"/>
        <w:rPr>
          <w:color w:val="000000"/>
        </w:rPr>
      </w:pPr>
    </w:p>
    <w:p w:rsidR="00AB4295" w:rsidRDefault="00AB4295" w:rsidP="00AB4295">
      <w:pPr>
        <w:spacing w:after="0"/>
        <w:ind w:left="1"/>
        <w:jc w:val="left"/>
        <w:rPr>
          <w:color w:val="000000"/>
        </w:rPr>
      </w:pPr>
      <w:r w:rsidRPr="00494E97">
        <w:rPr>
          <w:color w:val="000000"/>
        </w:rPr>
        <w:t>“</w:t>
      </w:r>
      <w:r>
        <w:rPr>
          <w:b/>
          <w:color w:val="000000"/>
        </w:rPr>
        <w:t>Conditionally Permitted Transfer - Category III</w:t>
      </w:r>
      <w:r w:rsidRPr="00494E97">
        <w:rPr>
          <w:color w:val="000000"/>
        </w:rPr>
        <w:t xml:space="preserve">” </w:t>
      </w:r>
      <w:r>
        <w:rPr>
          <w:color w:val="000000"/>
        </w:rPr>
        <w:t xml:space="preserve">includes the Transfers set forth in 7.03(c) for which Borrower must pay the Transfer Processing Fee and the Conditional Transfer Fee. </w:t>
      </w:r>
    </w:p>
    <w:p w:rsidR="00AB4295" w:rsidRDefault="00AB4295" w:rsidP="00AB4295">
      <w:pPr>
        <w:spacing w:after="0"/>
        <w:ind w:left="1"/>
        <w:jc w:val="left"/>
        <w:rPr>
          <w:color w:val="000000"/>
        </w:rPr>
      </w:pPr>
    </w:p>
    <w:p w:rsidR="00AB4295" w:rsidRDefault="00AB4295" w:rsidP="00AB4295">
      <w:pPr>
        <w:spacing w:after="0"/>
        <w:ind w:left="1"/>
        <w:jc w:val="left"/>
        <w:rPr>
          <w:bCs/>
        </w:rPr>
      </w:pPr>
      <w:r>
        <w:rPr>
          <w:bCs/>
        </w:rPr>
        <w:t>“</w:t>
      </w:r>
      <w:r w:rsidRPr="00D84100">
        <w:rPr>
          <w:b/>
          <w:bCs/>
        </w:rPr>
        <w:t xml:space="preserve">Consolidation </w:t>
      </w:r>
      <w:r>
        <w:rPr>
          <w:b/>
          <w:bCs/>
        </w:rPr>
        <w:t>Borrower</w:t>
      </w:r>
      <w:r w:rsidRPr="002E5FA5">
        <w:rPr>
          <w:bCs/>
        </w:rPr>
        <w:t>”</w:t>
      </w:r>
      <w:r>
        <w:rPr>
          <w:b/>
          <w:bCs/>
        </w:rPr>
        <w:t xml:space="preserve"> </w:t>
      </w:r>
      <w:r>
        <w:rPr>
          <w:bCs/>
        </w:rPr>
        <w:t>is defined in Section 7.03(a)(v).</w:t>
      </w:r>
    </w:p>
    <w:p w:rsidR="00E86E21" w:rsidRDefault="00E86E21" w:rsidP="00AB4295">
      <w:pPr>
        <w:spacing w:after="0"/>
        <w:ind w:left="1"/>
        <w:jc w:val="left"/>
        <w:rPr>
          <w:bCs/>
        </w:rPr>
      </w:pPr>
    </w:p>
    <w:p w:rsidR="00C5563A" w:rsidRDefault="00E86E21" w:rsidP="00AB4295">
      <w:pPr>
        <w:spacing w:after="0"/>
        <w:ind w:left="1"/>
        <w:jc w:val="left"/>
      </w:pPr>
      <w:r>
        <w:rPr>
          <w:bCs/>
        </w:rPr>
        <w:t>“</w:t>
      </w:r>
      <w:r w:rsidRPr="00426DBD">
        <w:rPr>
          <w:b/>
          <w:bCs/>
        </w:rPr>
        <w:t>Consolidation Borrower Manager</w:t>
      </w:r>
      <w:r>
        <w:rPr>
          <w:bCs/>
        </w:rPr>
        <w:t xml:space="preserve">” </w:t>
      </w:r>
      <w:r w:rsidR="00201C5A">
        <w:t xml:space="preserve">is the Person specified as such in </w:t>
      </w:r>
      <w:r w:rsidR="00376D42">
        <w:t>the Summary.</w:t>
      </w:r>
    </w:p>
    <w:p w:rsidR="00376D42" w:rsidRDefault="00376D42" w:rsidP="00AB4295">
      <w:pPr>
        <w:spacing w:after="0"/>
        <w:ind w:left="1"/>
        <w:jc w:val="left"/>
        <w:rPr>
          <w:bCs/>
        </w:rPr>
      </w:pPr>
    </w:p>
    <w:p w:rsidR="00AB4295" w:rsidRDefault="00AB4295" w:rsidP="00AB4295">
      <w:pPr>
        <w:spacing w:after="0"/>
        <w:jc w:val="left"/>
      </w:pPr>
      <w:r>
        <w:t>“</w:t>
      </w:r>
      <w:r w:rsidRPr="00503C7F">
        <w:rPr>
          <w:b/>
          <w:bCs/>
        </w:rPr>
        <w:t>Control</w:t>
      </w:r>
      <w:r>
        <w:t>”</w:t>
      </w:r>
      <w:r w:rsidRPr="00503C7F">
        <w:t xml:space="preserve"> means to possess, directly or indirectly, the power to </w:t>
      </w:r>
      <w:r>
        <w:t xml:space="preserve">manage an entity, including the authority to legally bind the entity. </w:t>
      </w:r>
    </w:p>
    <w:p w:rsidR="00AB4295" w:rsidRDefault="00AB4295" w:rsidP="00AB4295">
      <w:pPr>
        <w:spacing w:after="0"/>
        <w:jc w:val="left"/>
      </w:pPr>
    </w:p>
    <w:p w:rsidR="00AB4295" w:rsidRDefault="00AB4295" w:rsidP="00AB4295">
      <w:pPr>
        <w:spacing w:after="0"/>
        <w:jc w:val="left"/>
      </w:pPr>
      <w:r>
        <w:t>“</w:t>
      </w:r>
      <w:r w:rsidRPr="00EC3D84">
        <w:rPr>
          <w:b/>
        </w:rPr>
        <w:t>Controlling Interest</w:t>
      </w:r>
      <w:r>
        <w:t>” means an interest held by a Person that gives such person the legal right to Control an entity, including the interest held by any of the following:</w:t>
      </w:r>
    </w:p>
    <w:p w:rsidR="00AB4295" w:rsidRDefault="00AB4295" w:rsidP="00AB4295">
      <w:pPr>
        <w:spacing w:after="0"/>
        <w:jc w:val="left"/>
      </w:pPr>
    </w:p>
    <w:p w:rsidR="00AB4295" w:rsidRDefault="00AB4295" w:rsidP="00AB4295">
      <w:pPr>
        <w:spacing w:after="0"/>
        <w:ind w:left="1440" w:hanging="720"/>
        <w:jc w:val="left"/>
        <w:rPr>
          <w:color w:val="000000"/>
        </w:rPr>
      </w:pPr>
      <w:r>
        <w:t>(i)</w:t>
      </w:r>
      <w:r>
        <w:tab/>
        <w:t>Any</w:t>
      </w:r>
      <w:r>
        <w:rPr>
          <w:color w:val="000000"/>
        </w:rPr>
        <w:t xml:space="preserve"> general partner in a partnership.</w:t>
      </w:r>
    </w:p>
    <w:p w:rsidR="00AB4295" w:rsidRDefault="00AB4295" w:rsidP="00AB4295">
      <w:pPr>
        <w:spacing w:after="0"/>
        <w:ind w:left="1440" w:hanging="720"/>
        <w:jc w:val="left"/>
        <w:rPr>
          <w:color w:val="000000"/>
        </w:rPr>
      </w:pPr>
    </w:p>
    <w:p w:rsidR="00AB4295" w:rsidRDefault="00AB4295" w:rsidP="00AB4295">
      <w:pPr>
        <w:spacing w:after="0"/>
        <w:ind w:left="1440" w:hanging="720"/>
        <w:jc w:val="left"/>
        <w:rPr>
          <w:color w:val="000000"/>
        </w:rPr>
      </w:pPr>
      <w:r>
        <w:rPr>
          <w:color w:val="000000"/>
        </w:rPr>
        <w:t>(ii)</w:t>
      </w:r>
      <w:r>
        <w:rPr>
          <w:color w:val="000000"/>
        </w:rPr>
        <w:tab/>
      </w:r>
      <w:r>
        <w:t>A</w:t>
      </w:r>
      <w:r>
        <w:rPr>
          <w:color w:val="000000"/>
        </w:rPr>
        <w:t>ny manager (whether a member manager, nonmember manager, or a manager on a board of managers) in a limited liability company.</w:t>
      </w:r>
    </w:p>
    <w:p w:rsidR="00AB4295" w:rsidRDefault="00AB4295" w:rsidP="00AB4295">
      <w:pPr>
        <w:spacing w:after="0"/>
        <w:ind w:left="1440" w:hanging="720"/>
        <w:jc w:val="left"/>
        <w:rPr>
          <w:color w:val="000000"/>
        </w:rPr>
      </w:pPr>
    </w:p>
    <w:p w:rsidR="00AB4295" w:rsidRDefault="00AB4295" w:rsidP="00AB4295">
      <w:pPr>
        <w:spacing w:after="0"/>
        <w:ind w:left="1440" w:hanging="720"/>
        <w:jc w:val="left"/>
        <w:rPr>
          <w:color w:val="000000"/>
        </w:rPr>
      </w:pPr>
      <w:r>
        <w:rPr>
          <w:color w:val="000000"/>
        </w:rPr>
        <w:t>(iii)</w:t>
      </w:r>
      <w:r>
        <w:rPr>
          <w:color w:val="000000"/>
        </w:rPr>
        <w:tab/>
      </w:r>
      <w:r>
        <w:t>A</w:t>
      </w:r>
      <w:r>
        <w:rPr>
          <w:color w:val="000000"/>
        </w:rPr>
        <w:t>ny director on a board of directors for a corporation</w:t>
      </w:r>
      <w:r w:rsidR="00B4565C">
        <w:rPr>
          <w:color w:val="000000"/>
        </w:rPr>
        <w:t xml:space="preserve"> or other entity</w:t>
      </w:r>
      <w:r>
        <w:rPr>
          <w:color w:val="000000"/>
        </w:rPr>
        <w:t xml:space="preserve"> that is not a Public Company.</w:t>
      </w:r>
    </w:p>
    <w:p w:rsidR="00AB4295" w:rsidRDefault="00AB4295" w:rsidP="00AB4295">
      <w:pPr>
        <w:spacing w:after="0"/>
        <w:ind w:left="720"/>
        <w:jc w:val="left"/>
        <w:rPr>
          <w:color w:val="000000"/>
        </w:rPr>
      </w:pPr>
    </w:p>
    <w:p w:rsidR="00AB4295" w:rsidRDefault="00AB4295" w:rsidP="00AB4295">
      <w:pPr>
        <w:spacing w:after="0"/>
        <w:ind w:left="1440" w:hanging="720"/>
        <w:jc w:val="left"/>
        <w:rPr>
          <w:color w:val="000000"/>
        </w:rPr>
      </w:pPr>
      <w:r>
        <w:rPr>
          <w:color w:val="000000"/>
        </w:rPr>
        <w:t>(iv)</w:t>
      </w:r>
      <w:r>
        <w:rPr>
          <w:color w:val="000000"/>
        </w:rPr>
        <w:tab/>
        <w:t>Any trustee of a Trust.</w:t>
      </w:r>
    </w:p>
    <w:p w:rsidR="00AB4295" w:rsidRDefault="00AB4295" w:rsidP="00AB4295">
      <w:pPr>
        <w:spacing w:after="0"/>
        <w:ind w:left="720"/>
        <w:jc w:val="left"/>
        <w:rPr>
          <w:color w:val="000000"/>
        </w:rPr>
      </w:pPr>
    </w:p>
    <w:p w:rsidR="00AB4295" w:rsidRDefault="00AB4295" w:rsidP="00AB4295">
      <w:pPr>
        <w:spacing w:after="0"/>
        <w:ind w:left="1440" w:hanging="720"/>
        <w:jc w:val="left"/>
        <w:rPr>
          <w:color w:val="000000"/>
        </w:rPr>
      </w:pPr>
      <w:r>
        <w:rPr>
          <w:color w:val="000000"/>
        </w:rPr>
        <w:t>(v)</w:t>
      </w:r>
      <w:r>
        <w:rPr>
          <w:color w:val="000000"/>
        </w:rPr>
        <w:tab/>
        <w:t>The settlor of a revocable Trust.</w:t>
      </w:r>
    </w:p>
    <w:p w:rsidR="00AB4295" w:rsidRDefault="00AB4295" w:rsidP="00AB4295">
      <w:pPr>
        <w:spacing w:after="0"/>
        <w:ind w:left="1440" w:hanging="720"/>
        <w:jc w:val="left"/>
        <w:rPr>
          <w:color w:val="000000"/>
        </w:rPr>
      </w:pPr>
    </w:p>
    <w:p w:rsidR="00AB4295" w:rsidRDefault="00AB4295" w:rsidP="00AB4295">
      <w:pPr>
        <w:spacing w:after="0"/>
        <w:ind w:left="1440" w:hanging="720"/>
        <w:jc w:val="left"/>
        <w:rPr>
          <w:color w:val="000000"/>
        </w:rPr>
      </w:pPr>
      <w:r>
        <w:rPr>
          <w:color w:val="000000"/>
        </w:rPr>
        <w:t>(vi)</w:t>
      </w:r>
      <w:r>
        <w:rPr>
          <w:color w:val="000000"/>
        </w:rPr>
        <w:tab/>
        <w:t xml:space="preserve">Any Person with a position and/or decision rights that are similar to those listed in (i) through (v). </w:t>
      </w:r>
    </w:p>
    <w:p w:rsidR="00AB4295" w:rsidRDefault="00AB4295" w:rsidP="00AB4295">
      <w:pPr>
        <w:spacing w:after="0"/>
        <w:ind w:left="1440" w:hanging="720"/>
        <w:jc w:val="left"/>
        <w:rPr>
          <w:color w:val="000000"/>
        </w:rPr>
      </w:pPr>
    </w:p>
    <w:p w:rsidR="00AB4295" w:rsidRDefault="00AB4295" w:rsidP="00AB4295">
      <w:pPr>
        <w:spacing w:after="0"/>
        <w:jc w:val="left"/>
      </w:pPr>
      <w:r>
        <w:t>Neither of the following alone will be deemed sufficient to constitute a Controlling Interest: (i) the ownership of the majority of the equitable or legal interests in such entity or (ii) the right to vote on “major decisions” for such entity.</w:t>
      </w:r>
    </w:p>
    <w:p w:rsidR="0094401A" w:rsidRPr="00503C7F" w:rsidRDefault="00AB4295" w:rsidP="004C6940">
      <w:pPr>
        <w:spacing w:after="0"/>
        <w:jc w:val="left"/>
      </w:pPr>
      <w:r w:rsidDel="00AB4295">
        <w:t xml:space="preserve"> </w:t>
      </w:r>
    </w:p>
    <w:p w:rsidR="0078148C" w:rsidRDefault="007E462C" w:rsidP="00394762">
      <w:pPr>
        <w:suppressAutoHyphens/>
        <w:spacing w:after="0"/>
        <w:jc w:val="left"/>
      </w:pPr>
      <w:r>
        <w:t>“</w:t>
      </w:r>
      <w:r w:rsidR="0078148C" w:rsidRPr="00D34D1D">
        <w:rPr>
          <w:b/>
        </w:rPr>
        <w:t>Corporate Lease</w:t>
      </w:r>
      <w:r>
        <w:t>”</w:t>
      </w:r>
      <w:r w:rsidR="0078148C" w:rsidRPr="00C21E15">
        <w:t xml:space="preserve"> means</w:t>
      </w:r>
      <w:r w:rsidR="0078148C" w:rsidRPr="00394762">
        <w:t xml:space="preserve"> a L</w:t>
      </w:r>
      <w:r w:rsidR="0078148C" w:rsidRPr="00D34D1D">
        <w:t>ease for one or more residential units under which one entity will rent all such units from Borrower and will have the right to sublease such units to individual subtenants.</w:t>
      </w:r>
    </w:p>
    <w:p w:rsidR="002D0FD1" w:rsidRDefault="002D0FD1" w:rsidP="00F55FBE">
      <w:pPr>
        <w:suppressAutoHyphens/>
        <w:spacing w:after="0"/>
        <w:jc w:val="left"/>
      </w:pPr>
    </w:p>
    <w:p w:rsidR="006F3F2F" w:rsidRDefault="006F3F2F" w:rsidP="00750BF9">
      <w:pPr>
        <w:spacing w:after="0"/>
        <w:jc w:val="left"/>
        <w:rPr>
          <w:bCs/>
          <w:color w:val="000000"/>
        </w:rPr>
      </w:pPr>
      <w:r>
        <w:rPr>
          <w:b/>
          <w:bCs/>
          <w:color w:val="000000"/>
        </w:rPr>
        <w:t>“Crowdfunding”</w:t>
      </w:r>
      <w:r>
        <w:rPr>
          <w:bCs/>
          <w:color w:val="000000"/>
        </w:rPr>
        <w:t xml:space="preserve"> means raising capital </w:t>
      </w:r>
      <w:r w:rsidR="006950F4">
        <w:rPr>
          <w:bCs/>
          <w:color w:val="000000"/>
        </w:rPr>
        <w:t>from</w:t>
      </w:r>
      <w:r w:rsidR="00A20532">
        <w:rPr>
          <w:bCs/>
          <w:color w:val="000000"/>
        </w:rPr>
        <w:t xml:space="preserve"> </w:t>
      </w:r>
      <w:r>
        <w:rPr>
          <w:bCs/>
          <w:color w:val="000000"/>
        </w:rPr>
        <w:t>marketing directed to the public at large</w:t>
      </w:r>
      <w:r w:rsidR="006950F4">
        <w:rPr>
          <w:bCs/>
          <w:color w:val="000000"/>
        </w:rPr>
        <w:t xml:space="preserve"> (</w:t>
      </w:r>
      <w:r>
        <w:rPr>
          <w:bCs/>
          <w:color w:val="000000"/>
        </w:rPr>
        <w:t xml:space="preserve">via the internet or otherwise) </w:t>
      </w:r>
      <w:r w:rsidR="006950F4">
        <w:rPr>
          <w:bCs/>
          <w:color w:val="000000"/>
        </w:rPr>
        <w:t xml:space="preserve">for investment in one specific property </w:t>
      </w:r>
      <w:r>
        <w:rPr>
          <w:bCs/>
          <w:color w:val="000000"/>
        </w:rPr>
        <w:t xml:space="preserve">under the exemptions </w:t>
      </w:r>
      <w:r w:rsidR="006950F4">
        <w:rPr>
          <w:bCs/>
          <w:color w:val="000000"/>
        </w:rPr>
        <w:t xml:space="preserve">provided under </w:t>
      </w:r>
      <w:r>
        <w:rPr>
          <w:bCs/>
          <w:color w:val="000000"/>
        </w:rPr>
        <w:t>Title III or Title IV of the Jumpstart Our Business Startups (JOBS) Act.</w:t>
      </w:r>
    </w:p>
    <w:p w:rsidR="00AF31EE" w:rsidRPr="0074723F" w:rsidRDefault="00AF31EE" w:rsidP="00A13B57">
      <w:pPr>
        <w:suppressAutoHyphens/>
        <w:spacing w:after="0"/>
        <w:jc w:val="left"/>
      </w:pPr>
    </w:p>
    <w:p w:rsidR="00C872A1" w:rsidRDefault="007E462C" w:rsidP="00F05A41">
      <w:pPr>
        <w:spacing w:after="0"/>
        <w:jc w:val="left"/>
        <w:rPr>
          <w:bCs/>
        </w:rPr>
      </w:pPr>
      <w:r>
        <w:rPr>
          <w:bCs/>
        </w:rPr>
        <w:t>“</w:t>
      </w:r>
      <w:r w:rsidR="00C872A1" w:rsidRPr="00503C7F">
        <w:rPr>
          <w:b/>
        </w:rPr>
        <w:t>Cut-off Date</w:t>
      </w:r>
      <w:r>
        <w:rPr>
          <w:bCs/>
        </w:rPr>
        <w:t>”</w:t>
      </w:r>
      <w:r w:rsidR="00C872A1" w:rsidRPr="00503C7F">
        <w:rPr>
          <w:bCs/>
        </w:rPr>
        <w:t xml:space="preserve"> is defined in the Note</w:t>
      </w:r>
      <w:r w:rsidR="00A739DB">
        <w:rPr>
          <w:bCs/>
        </w:rPr>
        <w:t>, if applicable</w:t>
      </w:r>
      <w:r w:rsidR="00C872A1" w:rsidRPr="00503C7F">
        <w:rPr>
          <w:bCs/>
        </w:rPr>
        <w:t>.</w:t>
      </w:r>
    </w:p>
    <w:p w:rsidR="0094401A" w:rsidRDefault="0094401A" w:rsidP="004C6940">
      <w:pPr>
        <w:spacing w:after="0"/>
        <w:jc w:val="left"/>
        <w:rPr>
          <w:bCs/>
        </w:rPr>
      </w:pPr>
    </w:p>
    <w:p w:rsidR="00A23A16" w:rsidRDefault="007E462C" w:rsidP="001E0DDA">
      <w:pPr>
        <w:spacing w:after="0"/>
        <w:jc w:val="left"/>
      </w:pPr>
      <w:r>
        <w:t>“</w:t>
      </w:r>
      <w:r w:rsidR="00A23A16" w:rsidRPr="00503C7F">
        <w:rPr>
          <w:b/>
          <w:bCs/>
        </w:rPr>
        <w:t>Default Rate</w:t>
      </w:r>
      <w:r>
        <w:t>”</w:t>
      </w:r>
      <w:r w:rsidR="00A23A16">
        <w:t xml:space="preserve"> is defined in the Note.</w:t>
      </w:r>
    </w:p>
    <w:p w:rsidR="0094401A" w:rsidRPr="00503C7F" w:rsidRDefault="0094401A" w:rsidP="005336E9">
      <w:pPr>
        <w:spacing w:after="0"/>
        <w:jc w:val="left"/>
      </w:pPr>
    </w:p>
    <w:p w:rsidR="00C872A1" w:rsidRDefault="007E462C" w:rsidP="009616F3">
      <w:pPr>
        <w:spacing w:after="0"/>
        <w:jc w:val="left"/>
        <w:rPr>
          <w:bCs/>
        </w:rPr>
      </w:pPr>
      <w:r>
        <w:rPr>
          <w:bCs/>
        </w:rPr>
        <w:t>“</w:t>
      </w:r>
      <w:r w:rsidR="00C872A1" w:rsidRPr="00503C7F">
        <w:rPr>
          <w:b/>
        </w:rPr>
        <w:t>Defeasance</w:t>
      </w:r>
      <w:r>
        <w:rPr>
          <w:bCs/>
        </w:rPr>
        <w:t>”</w:t>
      </w:r>
      <w:r w:rsidR="00C872A1" w:rsidRPr="00503C7F">
        <w:rPr>
          <w:bCs/>
        </w:rPr>
        <w:t xml:space="preserve"> is defined in </w:t>
      </w:r>
      <w:r w:rsidR="006647CD">
        <w:rPr>
          <w:bCs/>
        </w:rPr>
        <w:t>Section</w:t>
      </w:r>
      <w:r w:rsidR="0094401A">
        <w:rPr>
          <w:bCs/>
        </w:rPr>
        <w:t xml:space="preserve"> </w:t>
      </w:r>
      <w:r w:rsidR="00C872A1" w:rsidRPr="00503C7F">
        <w:rPr>
          <w:bCs/>
        </w:rPr>
        <w:t>11.12.</w:t>
      </w:r>
    </w:p>
    <w:p w:rsidR="0094401A" w:rsidRPr="00503C7F" w:rsidRDefault="0094401A" w:rsidP="00394762">
      <w:pPr>
        <w:spacing w:after="0"/>
        <w:jc w:val="left"/>
      </w:pPr>
    </w:p>
    <w:p w:rsidR="00C872A1" w:rsidRDefault="007E462C" w:rsidP="00394762">
      <w:pPr>
        <w:spacing w:after="0"/>
        <w:jc w:val="left"/>
        <w:rPr>
          <w:bCs/>
        </w:rPr>
      </w:pPr>
      <w:r>
        <w:rPr>
          <w:bCs/>
        </w:rPr>
        <w:t>“</w:t>
      </w:r>
      <w:r w:rsidR="00C872A1" w:rsidRPr="00503C7F">
        <w:rPr>
          <w:b/>
        </w:rPr>
        <w:t>Defeasance Closing Date</w:t>
      </w:r>
      <w:r>
        <w:rPr>
          <w:bCs/>
        </w:rPr>
        <w:t>”</w:t>
      </w:r>
      <w:r w:rsidR="00C872A1" w:rsidRPr="00503C7F">
        <w:rPr>
          <w:bCs/>
        </w:rPr>
        <w:t xml:space="preserve"> is defined in </w:t>
      </w:r>
      <w:r w:rsidR="006647CD">
        <w:rPr>
          <w:bCs/>
        </w:rPr>
        <w:t>Section</w:t>
      </w:r>
      <w:r w:rsidR="0094401A">
        <w:rPr>
          <w:bCs/>
        </w:rPr>
        <w:t xml:space="preserve"> </w:t>
      </w:r>
      <w:r w:rsidR="00C872A1" w:rsidRPr="00503C7F">
        <w:rPr>
          <w:bCs/>
        </w:rPr>
        <w:t>11.12(b).</w:t>
      </w:r>
    </w:p>
    <w:p w:rsidR="0094401A" w:rsidRPr="00503C7F" w:rsidRDefault="0094401A" w:rsidP="00394762">
      <w:pPr>
        <w:spacing w:after="0"/>
        <w:jc w:val="left"/>
      </w:pPr>
    </w:p>
    <w:p w:rsidR="00C872A1" w:rsidRDefault="007E462C" w:rsidP="00394762">
      <w:pPr>
        <w:spacing w:after="0"/>
        <w:jc w:val="left"/>
        <w:rPr>
          <w:bCs/>
        </w:rPr>
      </w:pPr>
      <w:r>
        <w:rPr>
          <w:bCs/>
        </w:rPr>
        <w:t>“</w:t>
      </w:r>
      <w:r w:rsidR="00C872A1" w:rsidRPr="00503C7F">
        <w:rPr>
          <w:b/>
        </w:rPr>
        <w:t>Defeasance Collateral</w:t>
      </w:r>
      <w:r>
        <w:rPr>
          <w:bCs/>
        </w:rPr>
        <w:t>”</w:t>
      </w:r>
      <w:r w:rsidR="00C872A1" w:rsidRPr="00503C7F">
        <w:rPr>
          <w:bCs/>
        </w:rPr>
        <w:t xml:space="preserve"> means</w:t>
      </w:r>
      <w:r w:rsidR="0094401A">
        <w:rPr>
          <w:bCs/>
        </w:rPr>
        <w:t xml:space="preserve">: </w:t>
      </w:r>
      <w:r w:rsidR="00C872A1" w:rsidRPr="00503C7F">
        <w:rPr>
          <w:bCs/>
        </w:rPr>
        <w:t xml:space="preserve"> (i) a Freddie Mac Debt Security, (ii) a Fannie Mae Debt Security, (iii) U.S. Treasury Obligations, or (iv) FHLB Obligations.</w:t>
      </w:r>
    </w:p>
    <w:p w:rsidR="0094401A" w:rsidRPr="00503C7F" w:rsidRDefault="0094401A" w:rsidP="00394762">
      <w:pPr>
        <w:spacing w:after="0"/>
        <w:jc w:val="left"/>
      </w:pPr>
    </w:p>
    <w:p w:rsidR="00C872A1" w:rsidRDefault="007E462C" w:rsidP="00394762">
      <w:pPr>
        <w:spacing w:after="0"/>
        <w:jc w:val="left"/>
        <w:rPr>
          <w:bCs/>
        </w:rPr>
      </w:pPr>
      <w:r>
        <w:rPr>
          <w:bCs/>
        </w:rPr>
        <w:t>“</w:t>
      </w:r>
      <w:r w:rsidR="00C872A1" w:rsidRPr="00503C7F">
        <w:rPr>
          <w:b/>
        </w:rPr>
        <w:t>Defeasance Fee</w:t>
      </w:r>
      <w:r>
        <w:rPr>
          <w:bCs/>
        </w:rPr>
        <w:t>”</w:t>
      </w:r>
      <w:r w:rsidR="00C872A1" w:rsidRPr="00503C7F">
        <w:rPr>
          <w:bCs/>
        </w:rPr>
        <w:t xml:space="preserve"> is defined in </w:t>
      </w:r>
      <w:r w:rsidR="006647CD">
        <w:rPr>
          <w:bCs/>
        </w:rPr>
        <w:t>Section</w:t>
      </w:r>
      <w:r w:rsidR="0094401A">
        <w:rPr>
          <w:bCs/>
        </w:rPr>
        <w:t xml:space="preserve"> </w:t>
      </w:r>
      <w:r w:rsidR="00C872A1" w:rsidRPr="00503C7F">
        <w:rPr>
          <w:bCs/>
        </w:rPr>
        <w:t>11.12(c).</w:t>
      </w:r>
    </w:p>
    <w:p w:rsidR="0094401A" w:rsidRPr="00503C7F" w:rsidRDefault="0094401A" w:rsidP="00394762">
      <w:pPr>
        <w:spacing w:after="0"/>
        <w:jc w:val="left"/>
      </w:pPr>
    </w:p>
    <w:p w:rsidR="00C872A1" w:rsidRDefault="007E462C" w:rsidP="00394762">
      <w:pPr>
        <w:spacing w:after="0"/>
        <w:jc w:val="left"/>
        <w:rPr>
          <w:bCs/>
        </w:rPr>
      </w:pPr>
      <w:r>
        <w:rPr>
          <w:bCs/>
        </w:rPr>
        <w:t>“</w:t>
      </w:r>
      <w:r w:rsidR="00C872A1" w:rsidRPr="00503C7F">
        <w:rPr>
          <w:b/>
        </w:rPr>
        <w:t>Defeasance Notice</w:t>
      </w:r>
      <w:r>
        <w:rPr>
          <w:bCs/>
        </w:rPr>
        <w:t>”</w:t>
      </w:r>
      <w:r w:rsidR="00C872A1" w:rsidRPr="00503C7F">
        <w:rPr>
          <w:bCs/>
        </w:rPr>
        <w:t xml:space="preserve"> is defined in </w:t>
      </w:r>
      <w:r w:rsidR="006647CD">
        <w:rPr>
          <w:bCs/>
        </w:rPr>
        <w:t>Section</w:t>
      </w:r>
      <w:r w:rsidR="00387F6C">
        <w:rPr>
          <w:bCs/>
        </w:rPr>
        <w:t xml:space="preserve"> </w:t>
      </w:r>
      <w:r w:rsidR="00C872A1" w:rsidRPr="00503C7F">
        <w:rPr>
          <w:bCs/>
        </w:rPr>
        <w:t>11.12(b).</w:t>
      </w:r>
    </w:p>
    <w:p w:rsidR="0094401A" w:rsidRPr="00503C7F" w:rsidRDefault="0094401A" w:rsidP="00394762">
      <w:pPr>
        <w:spacing w:after="0"/>
        <w:jc w:val="left"/>
      </w:pPr>
    </w:p>
    <w:p w:rsidR="00C872A1" w:rsidRDefault="007E462C" w:rsidP="00394762">
      <w:pPr>
        <w:spacing w:after="0"/>
        <w:jc w:val="left"/>
        <w:rPr>
          <w:bCs/>
        </w:rPr>
      </w:pPr>
      <w:r>
        <w:rPr>
          <w:bCs/>
        </w:rPr>
        <w:t>“</w:t>
      </w:r>
      <w:r w:rsidR="00C872A1" w:rsidRPr="00503C7F">
        <w:rPr>
          <w:b/>
        </w:rPr>
        <w:t>Defeasance Period</w:t>
      </w:r>
      <w:r>
        <w:rPr>
          <w:bCs/>
        </w:rPr>
        <w:t>”</w:t>
      </w:r>
      <w:r w:rsidR="00C872A1" w:rsidRPr="00503C7F">
        <w:rPr>
          <w:bCs/>
        </w:rPr>
        <w:t xml:space="preserve"> is defined in the Note</w:t>
      </w:r>
      <w:r w:rsidR="00A739DB">
        <w:rPr>
          <w:bCs/>
        </w:rPr>
        <w:t>, if applicable</w:t>
      </w:r>
      <w:r w:rsidR="00C872A1" w:rsidRPr="00503C7F">
        <w:rPr>
          <w:bCs/>
        </w:rPr>
        <w:t>.</w:t>
      </w:r>
    </w:p>
    <w:p w:rsidR="0094401A" w:rsidRDefault="0094401A" w:rsidP="00394762">
      <w:pPr>
        <w:spacing w:after="0"/>
        <w:jc w:val="left"/>
      </w:pPr>
    </w:p>
    <w:p w:rsidR="00AB4295" w:rsidRPr="00B60639" w:rsidRDefault="00AB4295" w:rsidP="00AB4295">
      <w:pPr>
        <w:spacing w:after="0"/>
        <w:jc w:val="left"/>
      </w:pPr>
      <w:r>
        <w:rPr>
          <w:bCs/>
        </w:rPr>
        <w:t>“</w:t>
      </w:r>
      <w:r w:rsidRPr="00543FD9">
        <w:rPr>
          <w:b/>
          <w:bCs/>
        </w:rPr>
        <w:t>Departing Equity Owner</w:t>
      </w:r>
      <w:r>
        <w:rPr>
          <w:bCs/>
        </w:rPr>
        <w:t xml:space="preserve">” </w:t>
      </w:r>
      <w:r w:rsidRPr="00B60639">
        <w:t>is defined in Section 7.03(c)(ii).</w:t>
      </w:r>
    </w:p>
    <w:p w:rsidR="00AB4295" w:rsidRDefault="00AB4295" w:rsidP="00394762">
      <w:pPr>
        <w:spacing w:after="0"/>
        <w:jc w:val="left"/>
      </w:pPr>
    </w:p>
    <w:p w:rsidR="001805FE" w:rsidRDefault="001805FE" w:rsidP="001805FE">
      <w:pPr>
        <w:spacing w:after="0"/>
        <w:ind w:left="1"/>
        <w:jc w:val="left"/>
        <w:rPr>
          <w:bCs/>
        </w:rPr>
      </w:pPr>
      <w:r>
        <w:rPr>
          <w:bCs/>
        </w:rPr>
        <w:t>“</w:t>
      </w:r>
      <w:r w:rsidRPr="00426DBD">
        <w:rPr>
          <w:b/>
          <w:bCs/>
        </w:rPr>
        <w:t>Departing</w:t>
      </w:r>
      <w:r>
        <w:rPr>
          <w:bCs/>
        </w:rPr>
        <w:t xml:space="preserve"> </w:t>
      </w:r>
      <w:r>
        <w:rPr>
          <w:b/>
          <w:bCs/>
        </w:rPr>
        <w:t>Manager</w:t>
      </w:r>
      <w:r>
        <w:rPr>
          <w:bCs/>
        </w:rPr>
        <w:t>” is defined in Section 7.03(c)(i).</w:t>
      </w:r>
    </w:p>
    <w:p w:rsidR="00D80B96" w:rsidRDefault="00D80B96" w:rsidP="001805FE">
      <w:pPr>
        <w:spacing w:after="0"/>
        <w:ind w:left="1"/>
        <w:jc w:val="left"/>
        <w:rPr>
          <w:bCs/>
        </w:rPr>
      </w:pPr>
    </w:p>
    <w:p w:rsidR="001805FE" w:rsidRPr="00503C7F" w:rsidRDefault="001805FE" w:rsidP="00394762">
      <w:pPr>
        <w:spacing w:after="0"/>
        <w:jc w:val="left"/>
      </w:pPr>
    </w:p>
    <w:p w:rsidR="002539CC" w:rsidRDefault="007E462C" w:rsidP="00394762">
      <w:pPr>
        <w:spacing w:after="0"/>
        <w:ind w:left="1"/>
        <w:jc w:val="left"/>
      </w:pPr>
      <w:r>
        <w:t>“</w:t>
      </w:r>
      <w:r w:rsidR="002539CC">
        <w:rPr>
          <w:b/>
        </w:rPr>
        <w:t>Designated Entity for Transfers</w:t>
      </w:r>
      <w:r>
        <w:t>”</w:t>
      </w:r>
      <w:r w:rsidR="002539CC" w:rsidRPr="00503C7F">
        <w:t xml:space="preserve"> </w:t>
      </w:r>
      <w:r w:rsidR="002539CC">
        <w:t xml:space="preserve">means each </w:t>
      </w:r>
      <w:r w:rsidR="00815487">
        <w:t>entity</w:t>
      </w:r>
      <w:r w:rsidR="002539CC">
        <w:t xml:space="preserve"> so identified</w:t>
      </w:r>
      <w:r w:rsidR="002539CC" w:rsidRPr="00503C7F">
        <w:t xml:space="preserve"> in </w:t>
      </w:r>
      <w:r w:rsidR="002539CC" w:rsidRPr="00503C7F">
        <w:rPr>
          <w:u w:val="single"/>
        </w:rPr>
        <w:t>Exhibit I</w:t>
      </w:r>
      <w:r w:rsidR="002539CC">
        <w:t xml:space="preserve">, and that </w:t>
      </w:r>
      <w:r w:rsidR="00815487">
        <w:t>entity</w:t>
      </w:r>
      <w:r w:rsidR="00350C47">
        <w:t>’</w:t>
      </w:r>
      <w:r w:rsidR="002539CC">
        <w:t>s successors and permitted assigns.</w:t>
      </w:r>
    </w:p>
    <w:p w:rsidR="0094401A" w:rsidRDefault="0094401A" w:rsidP="00394762">
      <w:pPr>
        <w:spacing w:after="0"/>
        <w:ind w:left="1"/>
        <w:jc w:val="left"/>
      </w:pPr>
    </w:p>
    <w:p w:rsidR="00C872A1" w:rsidRDefault="007E462C" w:rsidP="00394762">
      <w:pPr>
        <w:spacing w:after="0"/>
        <w:jc w:val="left"/>
        <w:rPr>
          <w:bCs/>
        </w:rPr>
      </w:pPr>
      <w:r>
        <w:rPr>
          <w:bCs/>
        </w:rPr>
        <w:t>“</w:t>
      </w:r>
      <w:r w:rsidR="00C872A1" w:rsidRPr="00503C7F">
        <w:rPr>
          <w:b/>
        </w:rPr>
        <w:t>Disclosure Document</w:t>
      </w:r>
      <w:r>
        <w:rPr>
          <w:bCs/>
        </w:rPr>
        <w:t>”</w:t>
      </w:r>
      <w:r w:rsidR="00C872A1" w:rsidRPr="00503C7F">
        <w:rPr>
          <w:bCs/>
        </w:rPr>
        <w:t xml:space="preserve"> is defined in </w:t>
      </w:r>
      <w:r w:rsidR="006647CD">
        <w:rPr>
          <w:bCs/>
        </w:rPr>
        <w:t>Section</w:t>
      </w:r>
      <w:r w:rsidR="0094401A">
        <w:rPr>
          <w:bCs/>
        </w:rPr>
        <w:t xml:space="preserve"> </w:t>
      </w:r>
      <w:r w:rsidR="00C872A1" w:rsidRPr="00503C7F">
        <w:rPr>
          <w:bCs/>
        </w:rPr>
        <w:t>11.08.</w:t>
      </w:r>
    </w:p>
    <w:p w:rsidR="0094401A" w:rsidRDefault="0094401A" w:rsidP="00A647CA">
      <w:pPr>
        <w:spacing w:after="0"/>
        <w:jc w:val="left"/>
      </w:pPr>
    </w:p>
    <w:p w:rsidR="008B72D6" w:rsidRDefault="008B72D6" w:rsidP="009D6291">
      <w:pPr>
        <w:spacing w:after="0"/>
        <w:jc w:val="left"/>
        <w:rPr>
          <w:b/>
        </w:rPr>
      </w:pPr>
      <w:r w:rsidRPr="00FA67C9">
        <w:t>“</w:t>
      </w:r>
      <w:r>
        <w:rPr>
          <w:b/>
        </w:rPr>
        <w:t>E-Signature</w:t>
      </w:r>
      <w:r w:rsidRPr="00FA67C9">
        <w:t>”</w:t>
      </w:r>
      <w:r>
        <w:rPr>
          <w:b/>
        </w:rPr>
        <w:t xml:space="preserve"> </w:t>
      </w:r>
      <w:r w:rsidRPr="00FA67C9">
        <w:t xml:space="preserve">means </w:t>
      </w:r>
      <w:r w:rsidRPr="008B72D6">
        <w:t>a</w:t>
      </w:r>
      <w:r>
        <w:t xml:space="preserve">ny form </w:t>
      </w:r>
      <w:r w:rsidRPr="005425B5">
        <w:t xml:space="preserve">of </w:t>
      </w:r>
      <w:r>
        <w:t>signature provided on behalf of Borrower or a Borrower Principal other than an original hand</w:t>
      </w:r>
      <w:r w:rsidRPr="005425B5">
        <w:t xml:space="preserve">written signature, </w:t>
      </w:r>
      <w:r>
        <w:t>including any type of image created in any ma</w:t>
      </w:r>
      <w:r w:rsidR="00382AF7">
        <w:t>nner</w:t>
      </w:r>
      <w:r>
        <w:t xml:space="preserve"> (whether electronically or otherwise) which </w:t>
      </w:r>
      <w:r w:rsidR="00382AF7">
        <w:t xml:space="preserve">image </w:t>
      </w:r>
      <w:r>
        <w:t>could reasonably be interpreted as an indication of the signe</w:t>
      </w:r>
      <w:r w:rsidR="004E6894">
        <w:t>r</w:t>
      </w:r>
      <w:r w:rsidR="00350C47">
        <w:t>’</w:t>
      </w:r>
      <w:r w:rsidR="004E6894">
        <w:t>s intent to sign the document.</w:t>
      </w:r>
    </w:p>
    <w:p w:rsidR="008B72D6" w:rsidRDefault="008B72D6" w:rsidP="009D6291">
      <w:pPr>
        <w:spacing w:after="0"/>
        <w:jc w:val="left"/>
        <w:rPr>
          <w:b/>
        </w:rPr>
      </w:pPr>
    </w:p>
    <w:p w:rsidR="0037611B" w:rsidRDefault="0037611B" w:rsidP="009D6291">
      <w:pPr>
        <w:spacing w:after="0"/>
        <w:jc w:val="left"/>
        <w:rPr>
          <w:bCs/>
        </w:rPr>
      </w:pPr>
      <w:r w:rsidRPr="00FA67C9">
        <w:t>“</w:t>
      </w:r>
      <w:r w:rsidRPr="00A13DFD">
        <w:rPr>
          <w:b/>
        </w:rPr>
        <w:t xml:space="preserve">E-Signed </w:t>
      </w:r>
      <w:r w:rsidRPr="00482C33">
        <w:rPr>
          <w:b/>
        </w:rPr>
        <w:t>Document</w:t>
      </w:r>
      <w:r w:rsidRPr="00FA67C9">
        <w:t>”</w:t>
      </w:r>
      <w:r w:rsidRPr="00482C33">
        <w:t xml:space="preserve"> </w:t>
      </w:r>
      <w:r w:rsidR="008B72D6">
        <w:t xml:space="preserve">means any document received by Servicer or Lender </w:t>
      </w:r>
      <w:r w:rsidR="008B72D6" w:rsidRPr="005425B5">
        <w:t>in connection with the underwriting</w:t>
      </w:r>
      <w:r w:rsidR="008B72D6">
        <w:t xml:space="preserve">, </w:t>
      </w:r>
      <w:r w:rsidR="008B72D6" w:rsidRPr="005425B5">
        <w:t>origination</w:t>
      </w:r>
      <w:r w:rsidR="008B72D6">
        <w:t>, transfer, Securitization, or servicing</w:t>
      </w:r>
      <w:r w:rsidR="008B72D6" w:rsidRPr="005425B5">
        <w:t xml:space="preserve"> of</w:t>
      </w:r>
      <w:r w:rsidR="008B72D6">
        <w:t xml:space="preserve"> the Loan, or the correction or amendment of any such document, </w:t>
      </w:r>
      <w:r w:rsidR="008B72D6" w:rsidRPr="005425B5">
        <w:t xml:space="preserve">to which </w:t>
      </w:r>
      <w:r w:rsidR="003155F6">
        <w:t xml:space="preserve">an E-Signature </w:t>
      </w:r>
      <w:r w:rsidR="008B72D6">
        <w:t>is</w:t>
      </w:r>
      <w:r w:rsidR="008B72D6" w:rsidRPr="005425B5">
        <w:t xml:space="preserve"> affixed, attached, or</w:t>
      </w:r>
      <w:r w:rsidR="003155F6">
        <w:t xml:space="preserve"> otherwise logically associated</w:t>
      </w:r>
      <w:r w:rsidR="008B72D6">
        <w:t>.</w:t>
      </w:r>
    </w:p>
    <w:p w:rsidR="0037611B" w:rsidRDefault="0037611B" w:rsidP="009D6291">
      <w:pPr>
        <w:spacing w:after="0"/>
        <w:jc w:val="left"/>
        <w:rPr>
          <w:bCs/>
        </w:rPr>
      </w:pPr>
    </w:p>
    <w:p w:rsidR="007B021D" w:rsidRDefault="007B021D" w:rsidP="009D6291">
      <w:pPr>
        <w:spacing w:after="0"/>
        <w:jc w:val="left"/>
      </w:pPr>
      <w:r>
        <w:rPr>
          <w:bCs/>
        </w:rPr>
        <w:t>“</w:t>
      </w:r>
      <w:r w:rsidRPr="00FF48B9">
        <w:rPr>
          <w:b/>
          <w:bCs/>
        </w:rPr>
        <w:t>Economic Sanctions Laws</w:t>
      </w:r>
      <w:r>
        <w:rPr>
          <w:bCs/>
        </w:rPr>
        <w:t xml:space="preserve">” means the foreign assets control regulations, 31 C.F.R. Chapter V, as amended, and any amending </w:t>
      </w:r>
      <w:r w:rsidR="006F3F2F">
        <w:rPr>
          <w:bCs/>
        </w:rPr>
        <w:t xml:space="preserve">federal </w:t>
      </w:r>
      <w:r>
        <w:rPr>
          <w:bCs/>
        </w:rPr>
        <w:t xml:space="preserve">legislation or executive order relating </w:t>
      </w:r>
      <w:r w:rsidR="00616326">
        <w:rPr>
          <w:bCs/>
        </w:rPr>
        <w:t>thereto</w:t>
      </w:r>
      <w:r>
        <w:rPr>
          <w:bCs/>
        </w:rPr>
        <w:t>, as administered by OFAC.</w:t>
      </w:r>
    </w:p>
    <w:p w:rsidR="007B021D" w:rsidRDefault="007B021D" w:rsidP="00A647CA">
      <w:pPr>
        <w:spacing w:after="0"/>
        <w:jc w:val="left"/>
      </w:pPr>
    </w:p>
    <w:p w:rsidR="00AB4295" w:rsidRDefault="00AB4295" w:rsidP="00AB4295">
      <w:pPr>
        <w:spacing w:after="0"/>
        <w:jc w:val="left"/>
        <w:rPr>
          <w:bCs/>
        </w:rPr>
      </w:pPr>
      <w:r w:rsidRPr="00840B8F">
        <w:rPr>
          <w:color w:val="000000"/>
        </w:rPr>
        <w:t>“</w:t>
      </w:r>
      <w:r w:rsidRPr="00FB0436">
        <w:rPr>
          <w:b/>
          <w:color w:val="000000"/>
        </w:rPr>
        <w:t xml:space="preserve">Economic Sanctions </w:t>
      </w:r>
      <w:r>
        <w:rPr>
          <w:b/>
          <w:color w:val="000000"/>
        </w:rPr>
        <w:t>and AML Laws Indemnity</w:t>
      </w:r>
      <w:r w:rsidRPr="00840B8F">
        <w:rPr>
          <w:color w:val="000000"/>
        </w:rPr>
        <w:t>”</w:t>
      </w:r>
      <w:r>
        <w:rPr>
          <w:b/>
          <w:color w:val="000000"/>
        </w:rPr>
        <w:t xml:space="preserve"> </w:t>
      </w:r>
      <w:r w:rsidRPr="00503C7F">
        <w:rPr>
          <w:bCs/>
        </w:rPr>
        <w:t xml:space="preserve">is defined in </w:t>
      </w:r>
      <w:r>
        <w:rPr>
          <w:bCs/>
        </w:rPr>
        <w:t xml:space="preserve">Section </w:t>
      </w:r>
      <w:r w:rsidRPr="00503C7F">
        <w:rPr>
          <w:bCs/>
        </w:rPr>
        <w:t>1</w:t>
      </w:r>
      <w:r>
        <w:rPr>
          <w:bCs/>
        </w:rPr>
        <w:t>0</w:t>
      </w:r>
      <w:r w:rsidRPr="00503C7F">
        <w:rPr>
          <w:bCs/>
        </w:rPr>
        <w:t>.0</w:t>
      </w:r>
      <w:r>
        <w:rPr>
          <w:bCs/>
        </w:rPr>
        <w:t>2(e)</w:t>
      </w:r>
      <w:r w:rsidRPr="00503C7F">
        <w:rPr>
          <w:bCs/>
        </w:rPr>
        <w:t>.</w:t>
      </w:r>
    </w:p>
    <w:p w:rsidR="00AB4295" w:rsidRPr="00503C7F" w:rsidRDefault="00AB4295" w:rsidP="00A647CA">
      <w:pPr>
        <w:spacing w:after="0"/>
        <w:jc w:val="left"/>
      </w:pPr>
    </w:p>
    <w:p w:rsidR="00C872A1" w:rsidRDefault="007E462C" w:rsidP="00A647CA">
      <w:pPr>
        <w:spacing w:after="0"/>
        <w:jc w:val="left"/>
        <w:rPr>
          <w:bCs/>
        </w:rPr>
      </w:pPr>
      <w:r>
        <w:rPr>
          <w:bCs/>
        </w:rPr>
        <w:t>“</w:t>
      </w:r>
      <w:r w:rsidR="00C872A1" w:rsidRPr="00503C7F">
        <w:rPr>
          <w:b/>
        </w:rPr>
        <w:t>Eligible Account</w:t>
      </w:r>
      <w:r>
        <w:rPr>
          <w:bCs/>
        </w:rPr>
        <w:t>”</w:t>
      </w:r>
      <w:r w:rsidR="00C872A1" w:rsidRPr="00503C7F">
        <w:rPr>
          <w:bCs/>
        </w:rPr>
        <w:t xml:space="preserve"> means an identifiable account which is separate from all other funds held by the holding institution that is either (i) an account or accounts maintained with the corporate trust department of a federal or state-chartered depository institution or trust company which complies with the definition of Eligible Institution</w:t>
      </w:r>
      <w:r w:rsidR="00210F17">
        <w:rPr>
          <w:bCs/>
        </w:rPr>
        <w:t>,</w:t>
      </w:r>
      <w:r w:rsidR="00C872A1" w:rsidRPr="00503C7F">
        <w:rPr>
          <w:bCs/>
        </w:rPr>
        <w:t xml:space="preserve"> or (ii) a segregated trust account or accounts maintained with the corporate trust department of a federal or state chartered depository institution or trust company acting in its fiduciary capacity which, in the case of a state chartered depository institution or trust company is subject to regulations substantially similar to 12 C.F.R. §9.10(b), having in either case a combined capital and surplus of at least $50,000,000 and subject to supervision or examination by federal and state authority</w:t>
      </w:r>
      <w:r w:rsidR="0016237C">
        <w:rPr>
          <w:bCs/>
        </w:rPr>
        <w:t xml:space="preserve">. </w:t>
      </w:r>
      <w:r w:rsidR="00C872A1" w:rsidRPr="00503C7F">
        <w:rPr>
          <w:bCs/>
        </w:rPr>
        <w:t>An Eligible Account will not be evidenced by a certificate of deposit, passbook or other instrument.</w:t>
      </w:r>
    </w:p>
    <w:p w:rsidR="0094401A" w:rsidRPr="00503C7F" w:rsidRDefault="0094401A" w:rsidP="00A647CA">
      <w:pPr>
        <w:spacing w:after="0"/>
        <w:jc w:val="left"/>
      </w:pPr>
    </w:p>
    <w:p w:rsidR="00C872A1" w:rsidRDefault="007E462C" w:rsidP="00A647CA">
      <w:pPr>
        <w:spacing w:after="0"/>
        <w:jc w:val="left"/>
        <w:rPr>
          <w:bCs/>
        </w:rPr>
      </w:pPr>
      <w:r>
        <w:rPr>
          <w:bCs/>
        </w:rPr>
        <w:t>“</w:t>
      </w:r>
      <w:r w:rsidR="00C872A1" w:rsidRPr="00503C7F">
        <w:rPr>
          <w:b/>
        </w:rPr>
        <w:t>Eligible Institution</w:t>
      </w:r>
      <w:r>
        <w:rPr>
          <w:bCs/>
        </w:rPr>
        <w:t>”</w:t>
      </w:r>
      <w:r w:rsidR="00C872A1" w:rsidRPr="00503C7F">
        <w:rPr>
          <w:bCs/>
        </w:rPr>
        <w:t xml:space="preserve"> means a federal or state chartered depository institution or trust company insured by the Federal Deposit Insurance Corporation, the short term unsecured debt obligations or commercial paper of which are rated at least A-1 by Standard &amp; Poor</w:t>
      </w:r>
      <w:r w:rsidR="00350C47">
        <w:rPr>
          <w:bCs/>
        </w:rPr>
        <w:t>’</w:t>
      </w:r>
      <w:r w:rsidR="00C872A1" w:rsidRPr="00503C7F">
        <w:rPr>
          <w:bCs/>
        </w:rPr>
        <w:t>s Ratings Services, a division of The McGraw-Hill Companies, Inc., P-1 by Moody</w:t>
      </w:r>
      <w:r w:rsidR="00350C47">
        <w:rPr>
          <w:bCs/>
        </w:rPr>
        <w:t>’</w:t>
      </w:r>
      <w:r w:rsidR="00C872A1" w:rsidRPr="00503C7F">
        <w:rPr>
          <w:bCs/>
        </w:rPr>
        <w:t>s Investors Service, Inc. and F-</w:t>
      </w:r>
      <w:r w:rsidR="000B5F8A" w:rsidRPr="00503C7F">
        <w:rPr>
          <w:bCs/>
        </w:rPr>
        <w:t>3</w:t>
      </w:r>
      <w:r w:rsidR="00C872A1" w:rsidRPr="00503C7F">
        <w:rPr>
          <w:bCs/>
        </w:rPr>
        <w:t xml:space="preserve"> by Fitch, Inc. in the case of accounts in which funds are held for </w:t>
      </w:r>
      <w:r w:rsidR="00DE1EC3" w:rsidRPr="00503C7F">
        <w:rPr>
          <w:bCs/>
        </w:rPr>
        <w:t>30</w:t>
      </w:r>
      <w:r w:rsidR="002006DA">
        <w:rPr>
          <w:bCs/>
        </w:rPr>
        <w:t xml:space="preserve"> </w:t>
      </w:r>
      <w:r w:rsidR="00C872A1" w:rsidRPr="00503C7F">
        <w:rPr>
          <w:bCs/>
        </w:rPr>
        <w:t xml:space="preserve">days or less or, in the case of letters of credit or accounts in which funds are held for more than </w:t>
      </w:r>
      <w:r w:rsidR="00DE1EC3" w:rsidRPr="00503C7F">
        <w:rPr>
          <w:bCs/>
        </w:rPr>
        <w:t>30</w:t>
      </w:r>
      <w:r w:rsidR="002006DA">
        <w:rPr>
          <w:bCs/>
        </w:rPr>
        <w:t xml:space="preserve"> </w:t>
      </w:r>
      <w:r w:rsidR="00C872A1" w:rsidRPr="00503C7F">
        <w:rPr>
          <w:bCs/>
        </w:rPr>
        <w:t>days, the long</w:t>
      </w:r>
      <w:r w:rsidR="00305054">
        <w:rPr>
          <w:bCs/>
        </w:rPr>
        <w:t>-</w:t>
      </w:r>
      <w:r w:rsidR="00C872A1" w:rsidRPr="00503C7F">
        <w:rPr>
          <w:bCs/>
        </w:rPr>
        <w:t xml:space="preserve">term unsecured debt obligations of which are rated at least </w:t>
      </w:r>
      <w:r>
        <w:rPr>
          <w:bCs/>
        </w:rPr>
        <w:t>“</w:t>
      </w:r>
      <w:r w:rsidR="00C872A1" w:rsidRPr="00503C7F">
        <w:rPr>
          <w:bCs/>
        </w:rPr>
        <w:t>A</w:t>
      </w:r>
      <w:r>
        <w:rPr>
          <w:bCs/>
        </w:rPr>
        <w:t>”</w:t>
      </w:r>
      <w:r w:rsidR="00C872A1" w:rsidRPr="00503C7F">
        <w:rPr>
          <w:bCs/>
        </w:rPr>
        <w:t xml:space="preserve"> by Fitch, Inc. and Standard &amp; Poor</w:t>
      </w:r>
      <w:r w:rsidR="00350C47">
        <w:rPr>
          <w:bCs/>
        </w:rPr>
        <w:t>’</w:t>
      </w:r>
      <w:r w:rsidR="00C872A1" w:rsidRPr="00503C7F">
        <w:rPr>
          <w:bCs/>
        </w:rPr>
        <w:t xml:space="preserve">s Ratings Services, a division of The McGraw-Hill Companies, Inc., and </w:t>
      </w:r>
      <w:r>
        <w:rPr>
          <w:bCs/>
        </w:rPr>
        <w:t>“</w:t>
      </w:r>
      <w:r w:rsidR="00C872A1" w:rsidRPr="00503C7F">
        <w:rPr>
          <w:bCs/>
        </w:rPr>
        <w:t>A2</w:t>
      </w:r>
      <w:r>
        <w:rPr>
          <w:bCs/>
        </w:rPr>
        <w:t>”</w:t>
      </w:r>
      <w:r w:rsidR="00C872A1" w:rsidRPr="00503C7F">
        <w:rPr>
          <w:bCs/>
        </w:rPr>
        <w:t xml:space="preserve"> by Moody</w:t>
      </w:r>
      <w:r w:rsidR="00350C47">
        <w:rPr>
          <w:bCs/>
        </w:rPr>
        <w:t>’</w:t>
      </w:r>
      <w:r w:rsidR="00C872A1" w:rsidRPr="00503C7F">
        <w:rPr>
          <w:bCs/>
        </w:rPr>
        <w:t>s Investors Service, Inc</w:t>
      </w:r>
      <w:r w:rsidR="0016237C">
        <w:rPr>
          <w:bCs/>
        </w:rPr>
        <w:t xml:space="preserve">. </w:t>
      </w:r>
      <w:r w:rsidR="00C872A1" w:rsidRPr="00503C7F">
        <w:rPr>
          <w:bCs/>
        </w:rPr>
        <w:t xml:space="preserve">If at any time an Eligible Institution does not meet the required rating, the Loan Servicer must move the Eligible Account within </w:t>
      </w:r>
      <w:r w:rsidR="00DE1EC3" w:rsidRPr="00503C7F">
        <w:rPr>
          <w:bCs/>
        </w:rPr>
        <w:t>30 </w:t>
      </w:r>
      <w:r w:rsidR="00C872A1" w:rsidRPr="00503C7F">
        <w:rPr>
          <w:bCs/>
        </w:rPr>
        <w:t>days of such event to an appropriately rated Eligible Institution.</w:t>
      </w:r>
    </w:p>
    <w:p w:rsidR="0094401A" w:rsidRPr="00503C7F" w:rsidRDefault="0094401A" w:rsidP="00A647CA">
      <w:pPr>
        <w:spacing w:after="0"/>
        <w:jc w:val="left"/>
      </w:pPr>
    </w:p>
    <w:p w:rsidR="00C872A1" w:rsidRDefault="007E462C" w:rsidP="00A647CA">
      <w:pPr>
        <w:spacing w:after="0"/>
        <w:jc w:val="left"/>
        <w:rPr>
          <w:bCs/>
        </w:rPr>
      </w:pPr>
      <w:r>
        <w:rPr>
          <w:bCs/>
        </w:rPr>
        <w:t>“</w:t>
      </w:r>
      <w:r w:rsidR="00C872A1" w:rsidRPr="00503C7F">
        <w:rPr>
          <w:b/>
        </w:rPr>
        <w:t>Environmental Inspections</w:t>
      </w:r>
      <w:r>
        <w:rPr>
          <w:bCs/>
        </w:rPr>
        <w:t>”</w:t>
      </w:r>
      <w:r w:rsidR="00C872A1" w:rsidRPr="00503C7F">
        <w:rPr>
          <w:bCs/>
        </w:rPr>
        <w:t xml:space="preserve"> is defined in </w:t>
      </w:r>
      <w:r w:rsidR="006647CD">
        <w:rPr>
          <w:bCs/>
        </w:rPr>
        <w:t>Section</w:t>
      </w:r>
      <w:r w:rsidR="0094401A">
        <w:rPr>
          <w:bCs/>
        </w:rPr>
        <w:t xml:space="preserve"> </w:t>
      </w:r>
      <w:r w:rsidR="00C872A1" w:rsidRPr="00503C7F">
        <w:rPr>
          <w:bCs/>
        </w:rPr>
        <w:t>6.12(e).</w:t>
      </w:r>
    </w:p>
    <w:p w:rsidR="0094401A" w:rsidRPr="00503C7F" w:rsidRDefault="0094401A" w:rsidP="00A647CA">
      <w:pPr>
        <w:spacing w:after="0"/>
        <w:jc w:val="left"/>
      </w:pPr>
    </w:p>
    <w:p w:rsidR="00C872A1" w:rsidRDefault="007E462C" w:rsidP="00A647CA">
      <w:pPr>
        <w:spacing w:after="0"/>
        <w:jc w:val="left"/>
      </w:pPr>
      <w:r>
        <w:t>“</w:t>
      </w:r>
      <w:r w:rsidR="00C872A1" w:rsidRPr="00503C7F">
        <w:rPr>
          <w:b/>
          <w:bCs/>
        </w:rPr>
        <w:t>Environmental Permit</w:t>
      </w:r>
      <w:r>
        <w:t>”</w:t>
      </w:r>
      <w:r w:rsidR="00C872A1" w:rsidRPr="00503C7F">
        <w:t xml:space="preserve"> means any permit, license, or other authorization issued under any Hazardous Materials Law with respect to any activities or businesses conducted on or in relation to the Mortgaged Property.</w:t>
      </w:r>
    </w:p>
    <w:p w:rsidR="0094401A" w:rsidRPr="00503C7F" w:rsidRDefault="0094401A" w:rsidP="00A647CA">
      <w:pPr>
        <w:spacing w:after="0"/>
        <w:jc w:val="left"/>
      </w:pPr>
    </w:p>
    <w:p w:rsidR="0094401A" w:rsidRDefault="007E462C" w:rsidP="00A647CA">
      <w:pPr>
        <w:spacing w:after="0"/>
        <w:jc w:val="left"/>
        <w:rPr>
          <w:bCs/>
        </w:rPr>
      </w:pPr>
      <w:r>
        <w:rPr>
          <w:bCs/>
        </w:rPr>
        <w:t>“</w:t>
      </w:r>
      <w:r w:rsidR="00C872A1" w:rsidRPr="00503C7F">
        <w:rPr>
          <w:b/>
        </w:rPr>
        <w:t>ERISA</w:t>
      </w:r>
      <w:r>
        <w:rPr>
          <w:bCs/>
        </w:rPr>
        <w:t>”</w:t>
      </w:r>
      <w:r w:rsidR="00C872A1" w:rsidRPr="00503C7F">
        <w:rPr>
          <w:bCs/>
        </w:rPr>
        <w:t xml:space="preserve"> </w:t>
      </w:r>
      <w:r w:rsidR="00B813BF">
        <w:rPr>
          <w:bCs/>
        </w:rPr>
        <w:t xml:space="preserve">means </w:t>
      </w:r>
      <w:r w:rsidR="00B813BF" w:rsidRPr="00503C7F">
        <w:rPr>
          <w:bCs/>
        </w:rPr>
        <w:t>the Employee Retirement Income S</w:t>
      </w:r>
      <w:r w:rsidR="00A23EC5">
        <w:rPr>
          <w:bCs/>
        </w:rPr>
        <w:t>ecurity Act of 1974, as amended</w:t>
      </w:r>
      <w:r w:rsidR="0016237C">
        <w:rPr>
          <w:bCs/>
        </w:rPr>
        <w:t>.</w:t>
      </w:r>
    </w:p>
    <w:p w:rsidR="00C872A1" w:rsidRPr="00503C7F" w:rsidRDefault="00C872A1" w:rsidP="00A647CA">
      <w:pPr>
        <w:spacing w:after="0"/>
        <w:jc w:val="left"/>
      </w:pPr>
    </w:p>
    <w:p w:rsidR="00C872A1" w:rsidRDefault="007E462C" w:rsidP="00A647CA">
      <w:pPr>
        <w:spacing w:after="0"/>
        <w:jc w:val="left"/>
      </w:pPr>
      <w:r>
        <w:t>“</w:t>
      </w:r>
      <w:r w:rsidR="00C872A1" w:rsidRPr="00503C7F">
        <w:rPr>
          <w:b/>
          <w:bCs/>
        </w:rPr>
        <w:t>Event of Default</w:t>
      </w:r>
      <w:r>
        <w:t>”</w:t>
      </w:r>
      <w:r w:rsidR="00C872A1" w:rsidRPr="00503C7F">
        <w:t xml:space="preserve"> means the occurrence of any event listed in </w:t>
      </w:r>
      <w:r w:rsidR="006647CD">
        <w:t>Section</w:t>
      </w:r>
      <w:r w:rsidR="0094401A">
        <w:t xml:space="preserve"> </w:t>
      </w:r>
      <w:r w:rsidR="00C872A1" w:rsidRPr="00503C7F">
        <w:t>9.01.</w:t>
      </w:r>
    </w:p>
    <w:p w:rsidR="0094401A" w:rsidRDefault="0094401A" w:rsidP="00F05A41">
      <w:pPr>
        <w:spacing w:after="0"/>
        <w:jc w:val="left"/>
      </w:pPr>
    </w:p>
    <w:p w:rsidR="00915079" w:rsidRPr="00494E97" w:rsidRDefault="00915079" w:rsidP="00915079">
      <w:pPr>
        <w:pStyle w:val="NormalHangingIndent3"/>
        <w:spacing w:after="0"/>
        <w:ind w:left="0" w:firstLine="0"/>
        <w:jc w:val="left"/>
        <w:rPr>
          <w:color w:val="000000"/>
        </w:rPr>
      </w:pPr>
      <w:r>
        <w:t>“</w:t>
      </w:r>
      <w:r w:rsidRPr="00326184">
        <w:rPr>
          <w:b/>
        </w:rPr>
        <w:t>Existing Owner</w:t>
      </w:r>
      <w:r>
        <w:t xml:space="preserve">” means any </w:t>
      </w:r>
      <w:r>
        <w:rPr>
          <w:color w:val="000000"/>
        </w:rPr>
        <w:t xml:space="preserve">Person that owned a direct or indirect interest in Borrower or had a Controlling Interest in Borrower on the date of this Loan Agreement and whose name appears in the organizational chart attached as </w:t>
      </w:r>
      <w:r w:rsidRPr="009010AC">
        <w:rPr>
          <w:color w:val="000000"/>
          <w:u w:val="single"/>
        </w:rPr>
        <w:t>Exhibit H</w:t>
      </w:r>
      <w:r>
        <w:rPr>
          <w:color w:val="000000"/>
        </w:rPr>
        <w:t xml:space="preserve"> to this Loan Agreement.</w:t>
      </w:r>
    </w:p>
    <w:p w:rsidR="00AB4295" w:rsidRPr="00503C7F" w:rsidRDefault="00AB4295" w:rsidP="00F05A41">
      <w:pPr>
        <w:spacing w:after="0"/>
        <w:jc w:val="left"/>
      </w:pPr>
    </w:p>
    <w:p w:rsidR="0094401A" w:rsidRDefault="007E462C" w:rsidP="004C6940">
      <w:pPr>
        <w:spacing w:after="0"/>
        <w:ind w:left="1"/>
        <w:jc w:val="left"/>
        <w:rPr>
          <w:bCs/>
        </w:rPr>
      </w:pPr>
      <w:r>
        <w:rPr>
          <w:b/>
          <w:bCs/>
        </w:rPr>
        <w:t>“</w:t>
      </w:r>
      <w:r w:rsidR="006C1971">
        <w:rPr>
          <w:b/>
          <w:bCs/>
        </w:rPr>
        <w:t>Extension Period</w:t>
      </w:r>
      <w:r>
        <w:rPr>
          <w:b/>
          <w:bCs/>
        </w:rPr>
        <w:t>”</w:t>
      </w:r>
      <w:r w:rsidR="006C1971">
        <w:rPr>
          <w:bCs/>
        </w:rPr>
        <w:t xml:space="preserve"> is defined in the Note</w:t>
      </w:r>
      <w:r w:rsidR="00F94C6C">
        <w:rPr>
          <w:bCs/>
        </w:rPr>
        <w:t>, if applicable</w:t>
      </w:r>
      <w:r w:rsidR="006C1971">
        <w:rPr>
          <w:bCs/>
        </w:rPr>
        <w:t>.</w:t>
      </w:r>
    </w:p>
    <w:p w:rsidR="006C1971" w:rsidRDefault="006C1971" w:rsidP="001E0DDA">
      <w:pPr>
        <w:spacing w:after="0"/>
        <w:ind w:left="1"/>
        <w:jc w:val="left"/>
        <w:rPr>
          <w:bCs/>
        </w:rPr>
      </w:pPr>
    </w:p>
    <w:p w:rsidR="00C872A1" w:rsidRDefault="007E462C" w:rsidP="005336E9">
      <w:pPr>
        <w:spacing w:after="0"/>
        <w:ind w:left="1"/>
        <w:jc w:val="left"/>
        <w:rPr>
          <w:bCs/>
        </w:rPr>
      </w:pPr>
      <w:r>
        <w:rPr>
          <w:bCs/>
        </w:rPr>
        <w:t>“</w:t>
      </w:r>
      <w:r w:rsidR="00C872A1" w:rsidRPr="00503C7F">
        <w:rPr>
          <w:b/>
        </w:rPr>
        <w:t>Fannie Mae Debt Security</w:t>
      </w:r>
      <w:r>
        <w:rPr>
          <w:bCs/>
        </w:rPr>
        <w:t>”</w:t>
      </w:r>
      <w:r w:rsidR="00C872A1" w:rsidRPr="00503C7F">
        <w:rPr>
          <w:bCs/>
        </w:rPr>
        <w:t xml:space="preserve"> means any non-callable bond, debenture, note, or other similar </w:t>
      </w:r>
      <w:r w:rsidR="00C872A1" w:rsidRPr="00503C7F">
        <w:t>debt</w:t>
      </w:r>
      <w:r w:rsidR="00C872A1" w:rsidRPr="00503C7F">
        <w:rPr>
          <w:bCs/>
        </w:rPr>
        <w:t xml:space="preserve"> obligation issued by </w:t>
      </w:r>
      <w:r w:rsidR="00B75A2A">
        <w:rPr>
          <w:bCs/>
        </w:rPr>
        <w:t xml:space="preserve">the </w:t>
      </w:r>
      <w:r w:rsidR="00C872A1" w:rsidRPr="00503C7F">
        <w:rPr>
          <w:bCs/>
        </w:rPr>
        <w:t>Federal National Mortgage Association.</w:t>
      </w:r>
    </w:p>
    <w:p w:rsidR="0094401A" w:rsidRDefault="0094401A" w:rsidP="009616F3">
      <w:pPr>
        <w:spacing w:after="0"/>
        <w:ind w:left="1"/>
        <w:jc w:val="left"/>
        <w:rPr>
          <w:bCs/>
        </w:rPr>
      </w:pPr>
    </w:p>
    <w:p w:rsidR="00811357" w:rsidRDefault="00811357" w:rsidP="009616F3">
      <w:pPr>
        <w:spacing w:after="0"/>
        <w:ind w:left="1"/>
        <w:jc w:val="left"/>
        <w:rPr>
          <w:bCs/>
        </w:rPr>
      </w:pPr>
      <w:r>
        <w:rPr>
          <w:bCs/>
        </w:rPr>
        <w:t>“</w:t>
      </w:r>
      <w:r w:rsidRPr="0095028C">
        <w:rPr>
          <w:b/>
          <w:bCs/>
        </w:rPr>
        <w:t>FHFA</w:t>
      </w:r>
      <w:r>
        <w:rPr>
          <w:bCs/>
        </w:rPr>
        <w:t>” means the Federal Housing Finance Agency.</w:t>
      </w:r>
    </w:p>
    <w:p w:rsidR="00811357" w:rsidRDefault="00811357" w:rsidP="009616F3">
      <w:pPr>
        <w:spacing w:after="0"/>
        <w:ind w:left="1"/>
        <w:jc w:val="left"/>
        <w:rPr>
          <w:bCs/>
        </w:rPr>
      </w:pPr>
    </w:p>
    <w:p w:rsidR="00753EC9" w:rsidRDefault="00753EC9" w:rsidP="00753EC9">
      <w:pPr>
        <w:spacing w:after="0"/>
        <w:ind w:left="1"/>
        <w:jc w:val="left"/>
        <w:rPr>
          <w:bCs/>
          <w:color w:val="000000"/>
        </w:rPr>
      </w:pPr>
      <w:r>
        <w:rPr>
          <w:bCs/>
          <w:color w:val="000000"/>
        </w:rPr>
        <w:t>“</w:t>
      </w:r>
      <w:r>
        <w:rPr>
          <w:b/>
          <w:bCs/>
          <w:color w:val="000000"/>
        </w:rPr>
        <w:t>FHFA SCP List</w:t>
      </w:r>
      <w:r>
        <w:rPr>
          <w:bCs/>
          <w:color w:val="000000"/>
        </w:rPr>
        <w:t xml:space="preserve">” means the Suspended Counterparty List maintained by the FHFA </w:t>
      </w:r>
      <w:r w:rsidR="004B6860">
        <w:rPr>
          <w:bCs/>
          <w:color w:val="000000"/>
        </w:rPr>
        <w:t xml:space="preserve">which is currently published </w:t>
      </w:r>
      <w:r>
        <w:rPr>
          <w:bCs/>
          <w:color w:val="000000"/>
        </w:rPr>
        <w:t xml:space="preserve">at </w:t>
      </w:r>
      <w:r>
        <w:rPr>
          <w:rStyle w:val="HTMLCite"/>
          <w:i w:val="0"/>
          <w:iCs w:val="0"/>
          <w:color w:val="000000"/>
          <w:lang w:val="en"/>
        </w:rPr>
        <w:t>https://www.fhfa.gov/SupervisionRegulation/LegalDocuments/suspended</w:t>
      </w:r>
      <w:r>
        <w:rPr>
          <w:bCs/>
          <w:color w:val="000000"/>
        </w:rPr>
        <w:t>counterpartyprogram.</w:t>
      </w:r>
    </w:p>
    <w:p w:rsidR="006F3F2F" w:rsidRPr="00503C7F" w:rsidRDefault="006F3F2F" w:rsidP="009616F3">
      <w:pPr>
        <w:spacing w:after="0"/>
        <w:ind w:left="1"/>
        <w:jc w:val="left"/>
        <w:rPr>
          <w:bCs/>
        </w:rPr>
      </w:pPr>
    </w:p>
    <w:p w:rsidR="00C872A1" w:rsidRDefault="007E462C" w:rsidP="00394762">
      <w:pPr>
        <w:spacing w:after="0"/>
        <w:ind w:left="1"/>
        <w:jc w:val="left"/>
        <w:rPr>
          <w:bCs/>
        </w:rPr>
      </w:pPr>
      <w:r>
        <w:rPr>
          <w:bCs/>
        </w:rPr>
        <w:t>“</w:t>
      </w:r>
      <w:r w:rsidR="00C872A1" w:rsidRPr="00503C7F">
        <w:rPr>
          <w:b/>
        </w:rPr>
        <w:t>FHLB Obligations</w:t>
      </w:r>
      <w:r>
        <w:rPr>
          <w:bCs/>
        </w:rPr>
        <w:t>”</w:t>
      </w:r>
      <w:r w:rsidR="00C872A1" w:rsidRPr="00503C7F">
        <w:rPr>
          <w:bCs/>
        </w:rPr>
        <w:t xml:space="preserve"> mean direct, non-callable and non-redeemable securities issued, or fully insured as to payment, by </w:t>
      </w:r>
      <w:r w:rsidR="005C2693">
        <w:rPr>
          <w:bCs/>
        </w:rPr>
        <w:t>the Federal Home Loan Bank</w:t>
      </w:r>
      <w:r w:rsidR="00C872A1" w:rsidRPr="00503C7F">
        <w:rPr>
          <w:bCs/>
        </w:rPr>
        <w:t>.</w:t>
      </w:r>
    </w:p>
    <w:p w:rsidR="0094401A" w:rsidRPr="00503C7F" w:rsidRDefault="0094401A" w:rsidP="00394762">
      <w:pPr>
        <w:spacing w:after="0"/>
        <w:jc w:val="left"/>
        <w:rPr>
          <w:bCs/>
        </w:rPr>
      </w:pPr>
    </w:p>
    <w:p w:rsidR="00C872A1" w:rsidRDefault="007E462C" w:rsidP="00394762">
      <w:pPr>
        <w:spacing w:after="0"/>
        <w:jc w:val="left"/>
      </w:pPr>
      <w:r>
        <w:t>“</w:t>
      </w:r>
      <w:r w:rsidR="00C872A1" w:rsidRPr="00503C7F">
        <w:rPr>
          <w:b/>
          <w:bCs/>
        </w:rPr>
        <w:t>Fixtures</w:t>
      </w:r>
      <w:r>
        <w:t>”</w:t>
      </w:r>
      <w:r w:rsidR="00C872A1" w:rsidRPr="00503C7F">
        <w:t xml:space="preserve"> means all property owned by Borrower which is attached to the Land or the Improvements so as to constitute a fixture under applicable law, including: machinery, equipment, engines, boilers, incinerators and installed building materials; systems and equipment for the purpose of supplying or distributing heating, cooling, electricity, gas, water, air or light; antennas, cable, wiring and conduits used in connection with radio, television, security, fire prevention or fire detection or otherwise used to carry electronic signals; telephone systems and equipment; elevators and related machinery and equipment; fire detection, prevention and extinguishing systems and apparatus; security and access control systems and apparatus; plumbing systems; water heaters, ranges, stoves, microwave ovens, refrigerators, dishwashers, garbage disposers, washers, dryers and other appliances; light fixtures, awnings, storm windows and storm doors; pictures, screens, blinds, shades, curtains and curtain rods; mirrors; cabinets, paneling, rugs and floor and wall coverings; fences, trees and plants; swimming pools; and exercise equipment.</w:t>
      </w:r>
    </w:p>
    <w:p w:rsidR="0094401A" w:rsidRPr="00503C7F" w:rsidRDefault="0094401A" w:rsidP="00394762">
      <w:pPr>
        <w:spacing w:after="0"/>
        <w:jc w:val="left"/>
      </w:pPr>
    </w:p>
    <w:p w:rsidR="00C872A1" w:rsidRDefault="007E462C" w:rsidP="00394762">
      <w:pPr>
        <w:spacing w:after="0"/>
        <w:ind w:left="1"/>
        <w:jc w:val="left"/>
        <w:rPr>
          <w:bCs/>
        </w:rPr>
      </w:pPr>
      <w:r>
        <w:rPr>
          <w:bCs/>
        </w:rPr>
        <w:t>“</w:t>
      </w:r>
      <w:r w:rsidR="00C872A1" w:rsidRPr="00503C7F">
        <w:rPr>
          <w:b/>
        </w:rPr>
        <w:t>Freddie Mac</w:t>
      </w:r>
      <w:r>
        <w:rPr>
          <w:bCs/>
        </w:rPr>
        <w:t>”</w:t>
      </w:r>
      <w:r w:rsidR="0084115B" w:rsidRPr="00503C7F">
        <w:rPr>
          <w:bCs/>
        </w:rPr>
        <w:t xml:space="preserve"> means </w:t>
      </w:r>
      <w:r w:rsidR="009F2F9D" w:rsidRPr="00503C7F">
        <w:rPr>
          <w:bCs/>
        </w:rPr>
        <w:t>the Federal Home Loan Mortgage Corporation.</w:t>
      </w:r>
    </w:p>
    <w:p w:rsidR="0094401A" w:rsidRPr="00503C7F" w:rsidRDefault="0094401A" w:rsidP="00394762">
      <w:pPr>
        <w:spacing w:after="0"/>
        <w:ind w:left="1"/>
        <w:jc w:val="left"/>
        <w:rPr>
          <w:bCs/>
        </w:rPr>
      </w:pPr>
    </w:p>
    <w:p w:rsidR="00C872A1" w:rsidRDefault="007E462C" w:rsidP="00394762">
      <w:pPr>
        <w:spacing w:after="0"/>
        <w:ind w:left="1"/>
        <w:jc w:val="left"/>
        <w:rPr>
          <w:bCs/>
        </w:rPr>
      </w:pPr>
      <w:r>
        <w:rPr>
          <w:bCs/>
        </w:rPr>
        <w:t>“</w:t>
      </w:r>
      <w:r w:rsidR="00C872A1" w:rsidRPr="00503C7F">
        <w:rPr>
          <w:b/>
        </w:rPr>
        <w:t>Freddie Mac Debt Security</w:t>
      </w:r>
      <w:r>
        <w:rPr>
          <w:bCs/>
        </w:rPr>
        <w:t>”</w:t>
      </w:r>
      <w:r w:rsidR="00C872A1" w:rsidRPr="00503C7F">
        <w:rPr>
          <w:bCs/>
        </w:rPr>
        <w:t xml:space="preserve"> means any non-callable bond, debenture, note, or other similar debt obligation issued by Freddie Mac.</w:t>
      </w:r>
    </w:p>
    <w:p w:rsidR="0094401A" w:rsidRDefault="0094401A" w:rsidP="00394762">
      <w:pPr>
        <w:spacing w:after="0"/>
        <w:ind w:left="1"/>
        <w:jc w:val="left"/>
        <w:rPr>
          <w:bCs/>
        </w:rPr>
      </w:pPr>
    </w:p>
    <w:p w:rsidR="0094401A" w:rsidRDefault="007E462C" w:rsidP="00394762">
      <w:pPr>
        <w:spacing w:after="0"/>
        <w:ind w:left="1"/>
        <w:jc w:val="left"/>
        <w:rPr>
          <w:b/>
        </w:rPr>
      </w:pPr>
      <w:r>
        <w:t>“</w:t>
      </w:r>
      <w:r w:rsidR="00AF193B" w:rsidRPr="006F2EBC">
        <w:rPr>
          <w:b/>
        </w:rPr>
        <w:t>Freddie Mac Web Site</w:t>
      </w:r>
      <w:r>
        <w:t>”</w:t>
      </w:r>
      <w:r w:rsidR="00AF193B" w:rsidRPr="006F2EBC">
        <w:t xml:space="preserve"> means the web site of Freddie Mac, located at </w:t>
      </w:r>
      <w:hyperlink r:id="rId18" w:history="1">
        <w:r w:rsidR="0094401A" w:rsidRPr="00394762">
          <w:t>www.freddiemac.com</w:t>
        </w:r>
      </w:hyperlink>
      <w:r w:rsidR="00AF193B" w:rsidRPr="006F2EBC">
        <w:t>.</w:t>
      </w:r>
    </w:p>
    <w:p w:rsidR="00AF193B" w:rsidRDefault="00AF193B" w:rsidP="00394762">
      <w:pPr>
        <w:spacing w:after="0"/>
        <w:ind w:left="1"/>
        <w:jc w:val="left"/>
        <w:rPr>
          <w:b/>
        </w:rPr>
      </w:pPr>
    </w:p>
    <w:p w:rsidR="00C872A1" w:rsidRDefault="007E462C" w:rsidP="00F05A41">
      <w:pPr>
        <w:spacing w:after="0"/>
        <w:ind w:left="1"/>
        <w:jc w:val="left"/>
      </w:pPr>
      <w:r>
        <w:t>“</w:t>
      </w:r>
      <w:r w:rsidR="00C872A1" w:rsidRPr="00503C7F">
        <w:rPr>
          <w:b/>
          <w:bCs/>
        </w:rPr>
        <w:t>GAAP</w:t>
      </w:r>
      <w:r>
        <w:t>”</w:t>
      </w:r>
      <w:r w:rsidR="00C872A1" w:rsidRPr="00503C7F">
        <w:t xml:space="preserve"> means generally accepted accounting principles.</w:t>
      </w:r>
    </w:p>
    <w:p w:rsidR="0094401A" w:rsidRPr="00503C7F" w:rsidRDefault="0094401A" w:rsidP="004C6940">
      <w:pPr>
        <w:spacing w:after="0"/>
        <w:jc w:val="left"/>
      </w:pPr>
    </w:p>
    <w:p w:rsidR="00C872A1" w:rsidRDefault="007E462C" w:rsidP="001E0DDA">
      <w:pPr>
        <w:spacing w:after="0"/>
        <w:jc w:val="left"/>
      </w:pPr>
      <w:r>
        <w:t>“</w:t>
      </w:r>
      <w:r w:rsidR="00C872A1" w:rsidRPr="00503C7F">
        <w:rPr>
          <w:b/>
          <w:bCs/>
        </w:rPr>
        <w:t>Governmental Authority</w:t>
      </w:r>
      <w:r>
        <w:t>”</w:t>
      </w:r>
      <w:r w:rsidR="00C872A1" w:rsidRPr="00503C7F">
        <w:t xml:space="preserve"> means any board, commission, department, agency or body of any municipal, county, state or federal governmental unit, or any subdivision of any of them, that has or acquires jurisdiction over the Mortgaged Property, or the use, operation or improvement of the Mortgaged Property, or over Borrower.</w:t>
      </w:r>
    </w:p>
    <w:p w:rsidR="0094401A" w:rsidRPr="00503C7F" w:rsidRDefault="0094401A" w:rsidP="005336E9">
      <w:pPr>
        <w:spacing w:after="0"/>
        <w:jc w:val="left"/>
      </w:pPr>
    </w:p>
    <w:p w:rsidR="006A64C5" w:rsidRPr="00503C7F" w:rsidRDefault="007E462C" w:rsidP="009616F3">
      <w:pPr>
        <w:spacing w:after="0"/>
        <w:ind w:left="1"/>
        <w:jc w:val="left"/>
        <w:rPr>
          <w:u w:val="single"/>
        </w:rPr>
      </w:pPr>
      <w:r>
        <w:t>“</w:t>
      </w:r>
      <w:r w:rsidR="006A64C5" w:rsidRPr="00503C7F">
        <w:rPr>
          <w:b/>
        </w:rPr>
        <w:t>Guarantor</w:t>
      </w:r>
      <w:r>
        <w:t>”</w:t>
      </w:r>
      <w:r w:rsidR="006A64C5" w:rsidRPr="00503C7F">
        <w:t xml:space="preserve"> means the Person(s) required by Lender to guaranty all or a portion of Borrower</w:t>
      </w:r>
      <w:r w:rsidR="00350C47">
        <w:t>’</w:t>
      </w:r>
      <w:r w:rsidR="006A64C5" w:rsidRPr="00503C7F">
        <w:t>s obligations under the Loan Document</w:t>
      </w:r>
      <w:r w:rsidR="006A64C5">
        <w:t xml:space="preserve">s, as set forth in the Guaranty. </w:t>
      </w:r>
      <w:r w:rsidR="006A64C5" w:rsidRPr="00503C7F">
        <w:t xml:space="preserve">The required Guarantors </w:t>
      </w:r>
      <w:r w:rsidR="006A64C5">
        <w:t xml:space="preserve">as of the date of this Loan Agreement </w:t>
      </w:r>
      <w:r w:rsidR="006A64C5" w:rsidRPr="00503C7F">
        <w:t xml:space="preserve">are set forth in </w:t>
      </w:r>
      <w:r w:rsidR="006A64C5" w:rsidRPr="00503C7F">
        <w:rPr>
          <w:u w:val="single"/>
        </w:rPr>
        <w:t>Exhibit I</w:t>
      </w:r>
      <w:r w:rsidR="006A64C5" w:rsidRPr="00503C7F">
        <w:t>.</w:t>
      </w:r>
    </w:p>
    <w:p w:rsidR="003E6108" w:rsidRPr="00503C7F" w:rsidRDefault="003E6108" w:rsidP="00394762">
      <w:pPr>
        <w:spacing w:after="0"/>
        <w:jc w:val="left"/>
        <w:rPr>
          <w:u w:val="single"/>
        </w:rPr>
      </w:pPr>
    </w:p>
    <w:p w:rsidR="00C872A1" w:rsidRDefault="007E462C" w:rsidP="00394762">
      <w:pPr>
        <w:spacing w:after="0"/>
        <w:jc w:val="left"/>
      </w:pPr>
      <w:r>
        <w:t>“</w:t>
      </w:r>
      <w:r w:rsidR="00C872A1" w:rsidRPr="00503C7F">
        <w:rPr>
          <w:b/>
        </w:rPr>
        <w:t>Guaranty</w:t>
      </w:r>
      <w:r>
        <w:t>”</w:t>
      </w:r>
      <w:r w:rsidR="00C872A1" w:rsidRPr="00503C7F">
        <w:t xml:space="preserve"> means the Guaranty executed by Guarantor and/or any </w:t>
      </w:r>
      <w:r w:rsidR="003D4B9D">
        <w:t>R</w:t>
      </w:r>
      <w:r w:rsidR="00C872A1" w:rsidRPr="00503C7F">
        <w:t xml:space="preserve">eplacement </w:t>
      </w:r>
      <w:r w:rsidR="003D4B9D">
        <w:t xml:space="preserve">Guaranty </w:t>
      </w:r>
      <w:r w:rsidR="00C872A1" w:rsidRPr="00503C7F">
        <w:t xml:space="preserve">or supplemental guaranty executed pursuant to the terms of </w:t>
      </w:r>
      <w:r w:rsidR="003F2EC6">
        <w:t>this Loan Agreement</w:t>
      </w:r>
      <w:r w:rsidR="00C872A1" w:rsidRPr="00503C7F">
        <w:t>.</w:t>
      </w:r>
    </w:p>
    <w:p w:rsidR="0094401A" w:rsidRDefault="0094401A" w:rsidP="00394762">
      <w:pPr>
        <w:spacing w:after="0"/>
        <w:jc w:val="left"/>
      </w:pPr>
    </w:p>
    <w:p w:rsidR="003D4B9D" w:rsidRDefault="003D4B9D" w:rsidP="003D4B9D">
      <w:pPr>
        <w:spacing w:after="0"/>
        <w:jc w:val="left"/>
      </w:pPr>
      <w:r>
        <w:t>“</w:t>
      </w:r>
      <w:r w:rsidRPr="00CB2BB7">
        <w:rPr>
          <w:b/>
        </w:rPr>
        <w:t xml:space="preserve">Guarantor Not in </w:t>
      </w:r>
      <w:r w:rsidR="000418D5">
        <w:rPr>
          <w:b/>
        </w:rPr>
        <w:t xml:space="preserve">Control of </w:t>
      </w:r>
      <w:r>
        <w:rPr>
          <w:b/>
        </w:rPr>
        <w:t>Borrower</w:t>
      </w:r>
      <w:r>
        <w:t xml:space="preserve">” means a Guarantor </w:t>
      </w:r>
      <w:r>
        <w:rPr>
          <w:color w:val="000000"/>
        </w:rPr>
        <w:t>who does not Control Borrower or a Designated Entity for Transfers.</w:t>
      </w:r>
    </w:p>
    <w:p w:rsidR="003D4B9D" w:rsidRPr="00503C7F" w:rsidRDefault="003D4B9D" w:rsidP="00394762">
      <w:pPr>
        <w:spacing w:after="0"/>
        <w:jc w:val="left"/>
      </w:pPr>
    </w:p>
    <w:p w:rsidR="00C872A1" w:rsidRDefault="007E462C" w:rsidP="00394762">
      <w:pPr>
        <w:spacing w:after="0"/>
        <w:jc w:val="left"/>
      </w:pPr>
      <w:r>
        <w:t>“</w:t>
      </w:r>
      <w:r w:rsidR="00C872A1" w:rsidRPr="00503C7F">
        <w:rPr>
          <w:b/>
          <w:bCs/>
        </w:rPr>
        <w:t>Hazardous Materials</w:t>
      </w:r>
      <w:r>
        <w:t>”</w:t>
      </w:r>
      <w:r w:rsidR="00C872A1" w:rsidRPr="00503C7F">
        <w:t xml:space="preserve"> means petroleum and petroleum products and compounds containing them, including gasoline, diesel fuel and oil; explosives; flammable materials; radioactive materials; polychlorinated biphenyls (PCBs) and compounds containing them; lead and lead-based paint; asbestos or asbestos containing materials in any form that is or could become friable; underground or above-ground storage tanks, whether empty or containing any substance; any substance the presence of which on the Mortgaged Property is prohibited by any Governmental Authority; any substance that requires special handling and any other material or substance now or in the future that (i) is defined as a </w:t>
      </w:r>
      <w:r>
        <w:t>“</w:t>
      </w:r>
      <w:r w:rsidR="00C872A1" w:rsidRPr="00503C7F">
        <w:t>hazardous substance,</w:t>
      </w:r>
      <w:r>
        <w:t>”</w:t>
      </w:r>
      <w:r w:rsidR="00C872A1" w:rsidRPr="00503C7F">
        <w:t xml:space="preserve"> </w:t>
      </w:r>
      <w:r>
        <w:t>“</w:t>
      </w:r>
      <w:r w:rsidR="00C872A1" w:rsidRPr="00503C7F">
        <w:t>hazardous material,</w:t>
      </w:r>
      <w:r>
        <w:t>”</w:t>
      </w:r>
      <w:r w:rsidR="00C872A1" w:rsidRPr="00503C7F">
        <w:t xml:space="preserve"> </w:t>
      </w:r>
      <w:r>
        <w:t>“</w:t>
      </w:r>
      <w:r w:rsidR="00C872A1" w:rsidRPr="00503C7F">
        <w:t>hazardous waste,</w:t>
      </w:r>
      <w:r>
        <w:t>”</w:t>
      </w:r>
      <w:r w:rsidR="00C872A1" w:rsidRPr="00503C7F">
        <w:t xml:space="preserve"> </w:t>
      </w:r>
      <w:r>
        <w:t>“</w:t>
      </w:r>
      <w:r w:rsidR="00C872A1" w:rsidRPr="00503C7F">
        <w:t>toxic substance,</w:t>
      </w:r>
      <w:r>
        <w:t>”</w:t>
      </w:r>
      <w:r w:rsidR="00C872A1" w:rsidRPr="00503C7F">
        <w:t xml:space="preserve"> </w:t>
      </w:r>
      <w:r>
        <w:t>“</w:t>
      </w:r>
      <w:r w:rsidR="00C872A1" w:rsidRPr="00503C7F">
        <w:t>toxic pollutant,</w:t>
      </w:r>
      <w:r>
        <w:t>”</w:t>
      </w:r>
      <w:r w:rsidR="00C872A1" w:rsidRPr="00503C7F">
        <w:t xml:space="preserve"> </w:t>
      </w:r>
      <w:r>
        <w:t>“</w:t>
      </w:r>
      <w:r w:rsidR="00C872A1" w:rsidRPr="00503C7F">
        <w:t>contaminant,</w:t>
      </w:r>
      <w:r>
        <w:t>”</w:t>
      </w:r>
      <w:r w:rsidR="00C872A1" w:rsidRPr="00503C7F">
        <w:t xml:space="preserve"> or </w:t>
      </w:r>
      <w:r>
        <w:t>“</w:t>
      </w:r>
      <w:r w:rsidR="00C872A1" w:rsidRPr="00503C7F">
        <w:t>pollutant</w:t>
      </w:r>
      <w:r>
        <w:t>”</w:t>
      </w:r>
      <w:r w:rsidR="00C872A1" w:rsidRPr="00503C7F">
        <w:t xml:space="preserve"> by or within the meaning of any Hazardous Materials Law, or (ii) is regulated in any way by or within the meaning of any Hazardous Materials Law.</w:t>
      </w:r>
    </w:p>
    <w:p w:rsidR="0094401A" w:rsidRPr="00503C7F" w:rsidRDefault="0094401A" w:rsidP="00394762">
      <w:pPr>
        <w:spacing w:after="0"/>
        <w:jc w:val="left"/>
      </w:pPr>
    </w:p>
    <w:p w:rsidR="00C872A1" w:rsidRDefault="007E462C" w:rsidP="00394762">
      <w:pPr>
        <w:spacing w:after="0"/>
        <w:ind w:left="1"/>
        <w:jc w:val="left"/>
      </w:pPr>
      <w:r>
        <w:t>“</w:t>
      </w:r>
      <w:r w:rsidR="00C872A1" w:rsidRPr="00503C7F">
        <w:rPr>
          <w:b/>
          <w:bCs/>
        </w:rPr>
        <w:t>Hazardous Materials Law</w:t>
      </w:r>
      <w:r>
        <w:t>”</w:t>
      </w:r>
      <w:r w:rsidR="00C872A1" w:rsidRPr="00503C7F">
        <w:t xml:space="preserve"> and </w:t>
      </w:r>
      <w:r>
        <w:t>“</w:t>
      </w:r>
      <w:r w:rsidR="00C872A1" w:rsidRPr="00503C7F">
        <w:rPr>
          <w:b/>
          <w:bCs/>
        </w:rPr>
        <w:t>Hazardous Materials Laws</w:t>
      </w:r>
      <w:r>
        <w:t>”</w:t>
      </w:r>
      <w:r w:rsidR="00C872A1" w:rsidRPr="00503C7F">
        <w:t xml:space="preserve"> means any and all federal, state and local laws, ordinances, regulations and standards, rules, policies and other governmental requirements, administrative rulings and court judgments and decrees in effect now or in the future, including all amendments, that relate to Hazardous Materials or the protection of human health or the environment and apply to Borrower or to the Mortgaged Property</w:t>
      </w:r>
      <w:r w:rsidR="0016237C">
        <w:t xml:space="preserve">. </w:t>
      </w:r>
      <w:r w:rsidR="00C872A1" w:rsidRPr="00503C7F">
        <w:t xml:space="preserve">Hazardous Materials Laws include the Comprehensive Environmental Response, Compensation and Liability Act, 42 U.S.C. </w:t>
      </w:r>
      <w:r w:rsidR="006647CD">
        <w:t>Section</w:t>
      </w:r>
      <w:r w:rsidR="00C86A65">
        <w:t xml:space="preserve"> </w:t>
      </w:r>
      <w:r w:rsidR="00C872A1" w:rsidRPr="00503C7F">
        <w:t xml:space="preserve">9601, et seq., the Resource Conservation and Recovery Act of 1976, 42 U.S.C. </w:t>
      </w:r>
      <w:r w:rsidR="006647CD">
        <w:t>Section</w:t>
      </w:r>
      <w:r w:rsidR="00C86A65">
        <w:t xml:space="preserve"> </w:t>
      </w:r>
      <w:r w:rsidR="00C872A1" w:rsidRPr="00503C7F">
        <w:t xml:space="preserve">6901, et seq., the Toxic Substance Control Act, 15 U.S.C. </w:t>
      </w:r>
      <w:r w:rsidR="006647CD">
        <w:t>Section</w:t>
      </w:r>
      <w:r w:rsidR="00C86A65">
        <w:t xml:space="preserve"> </w:t>
      </w:r>
      <w:r w:rsidR="00C872A1" w:rsidRPr="00503C7F">
        <w:t xml:space="preserve">2601, et seq., the Clean Water Act, 33 U.S.C. </w:t>
      </w:r>
      <w:r w:rsidR="006647CD">
        <w:t>Section</w:t>
      </w:r>
      <w:r w:rsidR="00C86A65">
        <w:t xml:space="preserve"> </w:t>
      </w:r>
      <w:r w:rsidR="00C872A1" w:rsidRPr="00503C7F">
        <w:t xml:space="preserve">1251, et seq., and the Hazardous Materials Transportation Act, 49 U.S.C. </w:t>
      </w:r>
      <w:r w:rsidR="006647CD">
        <w:t>Section</w:t>
      </w:r>
      <w:r w:rsidR="00C86A65">
        <w:t xml:space="preserve"> </w:t>
      </w:r>
      <w:r w:rsidR="00C872A1" w:rsidRPr="00503C7F">
        <w:t>5101 et seq.,</w:t>
      </w:r>
      <w:r w:rsidR="00A21D6B">
        <w:t xml:space="preserve"> </w:t>
      </w:r>
      <w:r w:rsidR="00C872A1" w:rsidRPr="00503C7F">
        <w:t>and their state analogs.</w:t>
      </w:r>
    </w:p>
    <w:p w:rsidR="00245198" w:rsidRPr="00503C7F" w:rsidRDefault="00245198" w:rsidP="00394762">
      <w:pPr>
        <w:spacing w:after="0"/>
        <w:ind w:left="1"/>
        <w:jc w:val="left"/>
      </w:pPr>
    </w:p>
    <w:p w:rsidR="005B490C" w:rsidRDefault="007E462C" w:rsidP="00394762">
      <w:pPr>
        <w:pStyle w:val="NormalHangingIndent3"/>
        <w:spacing w:after="0"/>
        <w:ind w:left="748" w:hanging="748"/>
        <w:jc w:val="left"/>
        <w:rPr>
          <w:bCs/>
        </w:rPr>
      </w:pPr>
      <w:r>
        <w:t>“</w:t>
      </w:r>
      <w:r w:rsidR="005B490C" w:rsidRPr="00886190">
        <w:rPr>
          <w:b/>
        </w:rPr>
        <w:t>HVAC System</w:t>
      </w:r>
      <w:r>
        <w:t>”</w:t>
      </w:r>
      <w:r w:rsidR="005B490C" w:rsidRPr="00886190">
        <w:rPr>
          <w:bCs/>
        </w:rPr>
        <w:t xml:space="preserve"> is defined in Section</w:t>
      </w:r>
      <w:r w:rsidR="00245198">
        <w:rPr>
          <w:bCs/>
        </w:rPr>
        <w:t xml:space="preserve"> </w:t>
      </w:r>
      <w:r w:rsidR="005B490C" w:rsidRPr="00886190">
        <w:rPr>
          <w:bCs/>
        </w:rPr>
        <w:t>6.10(a)(v).</w:t>
      </w:r>
    </w:p>
    <w:p w:rsidR="00245198" w:rsidRPr="00A647CA" w:rsidRDefault="00245198" w:rsidP="00394762">
      <w:pPr>
        <w:spacing w:after="0"/>
        <w:jc w:val="left"/>
      </w:pPr>
    </w:p>
    <w:p w:rsidR="00C872A1" w:rsidRDefault="007E462C" w:rsidP="00F05A41">
      <w:pPr>
        <w:spacing w:after="0"/>
        <w:ind w:left="1"/>
        <w:jc w:val="left"/>
      </w:pPr>
      <w:r>
        <w:t>“</w:t>
      </w:r>
      <w:r w:rsidR="00C872A1" w:rsidRPr="00503C7F">
        <w:rPr>
          <w:b/>
        </w:rPr>
        <w:t>Immediate Family Members</w:t>
      </w:r>
      <w:r>
        <w:t>”</w:t>
      </w:r>
      <w:r w:rsidR="00C872A1" w:rsidRPr="00503C7F">
        <w:t xml:space="preserve"> means a Person</w:t>
      </w:r>
      <w:r w:rsidR="00350C47">
        <w:t>’</w:t>
      </w:r>
      <w:r w:rsidR="00C872A1" w:rsidRPr="00503C7F">
        <w:t>s spouse, parent, child</w:t>
      </w:r>
      <w:r w:rsidR="00294823" w:rsidRPr="00503C7F">
        <w:t xml:space="preserve"> (including stepchild),</w:t>
      </w:r>
      <w:r w:rsidR="00C872A1" w:rsidRPr="00503C7F">
        <w:t xml:space="preserve"> grandchild</w:t>
      </w:r>
      <w:r w:rsidR="00294823" w:rsidRPr="00503C7F">
        <w:t xml:space="preserve"> (including step</w:t>
      </w:r>
      <w:r w:rsidR="00470919">
        <w:t>-</w:t>
      </w:r>
      <w:r w:rsidR="00294823" w:rsidRPr="00503C7F">
        <w:t>grandchild)</w:t>
      </w:r>
      <w:r w:rsidR="007C3760">
        <w:t>,</w:t>
      </w:r>
      <w:r w:rsidR="00294823" w:rsidRPr="00503C7F">
        <w:t xml:space="preserve"> sibling</w:t>
      </w:r>
      <w:r w:rsidR="007C3760">
        <w:t>, or domestic partner</w:t>
      </w:r>
      <w:r w:rsidR="00C872A1" w:rsidRPr="00503C7F">
        <w:t>.</w:t>
      </w:r>
    </w:p>
    <w:p w:rsidR="00245198" w:rsidRPr="00503C7F" w:rsidRDefault="00245198" w:rsidP="004C6940">
      <w:pPr>
        <w:spacing w:after="0"/>
        <w:ind w:left="1"/>
        <w:jc w:val="left"/>
      </w:pPr>
    </w:p>
    <w:p w:rsidR="00C872A1" w:rsidRDefault="007E462C" w:rsidP="001E0DDA">
      <w:pPr>
        <w:spacing w:after="0"/>
        <w:ind w:left="1"/>
        <w:jc w:val="left"/>
      </w:pPr>
      <w:r>
        <w:t>“</w:t>
      </w:r>
      <w:r w:rsidR="00C872A1" w:rsidRPr="00503C7F">
        <w:rPr>
          <w:b/>
          <w:bCs/>
        </w:rPr>
        <w:t>Imposition Reserve Deposits</w:t>
      </w:r>
      <w:r>
        <w:t>”</w:t>
      </w:r>
      <w:r w:rsidR="00C872A1" w:rsidRPr="00503C7F">
        <w:t xml:space="preserve"> is defined in </w:t>
      </w:r>
      <w:r w:rsidR="006647CD">
        <w:t>Section</w:t>
      </w:r>
      <w:r w:rsidR="00245198">
        <w:t xml:space="preserve"> </w:t>
      </w:r>
      <w:r w:rsidR="00C872A1" w:rsidRPr="00503C7F">
        <w:t>4.02(a).</w:t>
      </w:r>
    </w:p>
    <w:p w:rsidR="00245198" w:rsidRPr="00503C7F" w:rsidRDefault="00245198" w:rsidP="005336E9">
      <w:pPr>
        <w:spacing w:after="0"/>
        <w:jc w:val="left"/>
      </w:pPr>
    </w:p>
    <w:p w:rsidR="00C872A1" w:rsidRDefault="007E462C" w:rsidP="00394762">
      <w:pPr>
        <w:spacing w:after="0"/>
        <w:jc w:val="left"/>
      </w:pPr>
      <w:r>
        <w:t>“</w:t>
      </w:r>
      <w:r w:rsidR="00C872A1" w:rsidRPr="00503C7F">
        <w:rPr>
          <w:b/>
          <w:bCs/>
        </w:rPr>
        <w:t>Impositions</w:t>
      </w:r>
      <w:r>
        <w:t>”</w:t>
      </w:r>
      <w:r w:rsidR="00C872A1" w:rsidRPr="00503C7F">
        <w:t xml:space="preserve"> is defined in </w:t>
      </w:r>
      <w:r w:rsidR="006647CD">
        <w:t>Section</w:t>
      </w:r>
      <w:r w:rsidR="00245198">
        <w:t xml:space="preserve"> </w:t>
      </w:r>
      <w:r w:rsidR="00C872A1" w:rsidRPr="00503C7F">
        <w:t>4.02(a).</w:t>
      </w:r>
    </w:p>
    <w:p w:rsidR="00245198" w:rsidRPr="00503C7F" w:rsidRDefault="00245198" w:rsidP="00394762">
      <w:pPr>
        <w:spacing w:after="0"/>
        <w:jc w:val="left"/>
      </w:pPr>
    </w:p>
    <w:p w:rsidR="00C872A1" w:rsidRDefault="007E462C" w:rsidP="00394762">
      <w:pPr>
        <w:spacing w:after="0"/>
        <w:jc w:val="left"/>
      </w:pPr>
      <w:r>
        <w:t>“</w:t>
      </w:r>
      <w:r w:rsidR="00C872A1" w:rsidRPr="00503C7F">
        <w:rPr>
          <w:b/>
          <w:bCs/>
        </w:rPr>
        <w:t>Improvements</w:t>
      </w:r>
      <w:r>
        <w:t>”</w:t>
      </w:r>
      <w:r w:rsidR="00C872A1" w:rsidRPr="00503C7F">
        <w:t xml:space="preserve"> means the buildings, structures and improvements now constructed or at any time in the future constructed or placed upon the Land, including any future alterations, replacements and additions.</w:t>
      </w:r>
    </w:p>
    <w:p w:rsidR="00245198" w:rsidRPr="00503C7F" w:rsidRDefault="00245198" w:rsidP="00394762">
      <w:pPr>
        <w:spacing w:after="0"/>
        <w:jc w:val="left"/>
      </w:pPr>
    </w:p>
    <w:p w:rsidR="00C872A1" w:rsidRDefault="007E462C" w:rsidP="00394762">
      <w:pPr>
        <w:spacing w:after="0"/>
        <w:jc w:val="left"/>
      </w:pPr>
      <w:r>
        <w:t>“</w:t>
      </w:r>
      <w:r w:rsidR="00C872A1" w:rsidRPr="00503C7F">
        <w:rPr>
          <w:b/>
          <w:bCs/>
        </w:rPr>
        <w:t>Indebtedness</w:t>
      </w:r>
      <w:r>
        <w:t>”</w:t>
      </w:r>
      <w:r w:rsidR="00C872A1" w:rsidRPr="00503C7F">
        <w:t xml:space="preserve"> means the principal of, interest at the fixed or variable rate set forth in the Note on, and all other amounts due at any time under, the Note, </w:t>
      </w:r>
      <w:r w:rsidR="008220D5">
        <w:t>this Loan Agreement</w:t>
      </w:r>
      <w:r w:rsidR="00C872A1" w:rsidRPr="00503C7F">
        <w:t xml:space="preserve"> or any other Loan Document, including prepayment premiums, late charges, default interest, and advances as provided in </w:t>
      </w:r>
      <w:r w:rsidR="006647CD">
        <w:t>Section</w:t>
      </w:r>
      <w:r w:rsidR="00245198">
        <w:t xml:space="preserve"> </w:t>
      </w:r>
      <w:r w:rsidR="00C872A1" w:rsidRPr="00503C7F">
        <w:t>9.02 to protect the security of the Security Instrument.</w:t>
      </w:r>
    </w:p>
    <w:p w:rsidR="00245198" w:rsidRDefault="00245198" w:rsidP="00394762">
      <w:pPr>
        <w:spacing w:after="0"/>
        <w:jc w:val="left"/>
      </w:pPr>
    </w:p>
    <w:p w:rsidR="003D4B9D" w:rsidRDefault="003D4B9D" w:rsidP="003D4B9D">
      <w:pPr>
        <w:autoSpaceDE w:val="0"/>
        <w:autoSpaceDN w:val="0"/>
        <w:adjustRightInd w:val="0"/>
        <w:spacing w:after="0"/>
        <w:jc w:val="left"/>
        <w:rPr>
          <w:color w:val="000000"/>
        </w:rPr>
      </w:pPr>
      <w:r w:rsidRPr="00096E31">
        <w:rPr>
          <w:bCs/>
          <w:color w:val="000000"/>
        </w:rPr>
        <w:t>“</w:t>
      </w:r>
      <w:r w:rsidRPr="00D75589">
        <w:rPr>
          <w:b/>
          <w:bCs/>
          <w:color w:val="000000"/>
        </w:rPr>
        <w:t>Indemnification</w:t>
      </w:r>
      <w:r>
        <w:rPr>
          <w:bCs/>
          <w:color w:val="000000"/>
        </w:rPr>
        <w:t xml:space="preserve"> </w:t>
      </w:r>
      <w:r>
        <w:rPr>
          <w:b/>
          <w:bCs/>
          <w:color w:val="000000"/>
        </w:rPr>
        <w:t>Affiliate</w:t>
      </w:r>
      <w:r w:rsidRPr="00096E31">
        <w:rPr>
          <w:bCs/>
          <w:color w:val="000000"/>
        </w:rPr>
        <w:t>”</w:t>
      </w:r>
      <w:r>
        <w:rPr>
          <w:color w:val="000000"/>
        </w:rPr>
        <w:t xml:space="preserve"> is defined in Section 10.02(d)</w:t>
      </w:r>
      <w:r w:rsidR="00C5563A">
        <w:rPr>
          <w:color w:val="000000"/>
        </w:rPr>
        <w:t>.</w:t>
      </w:r>
    </w:p>
    <w:p w:rsidR="003D4B9D" w:rsidRPr="00503C7F" w:rsidRDefault="003D4B9D" w:rsidP="00394762">
      <w:pPr>
        <w:spacing w:after="0"/>
        <w:jc w:val="left"/>
      </w:pPr>
    </w:p>
    <w:p w:rsidR="003C0DF4" w:rsidRDefault="007E462C" w:rsidP="00394762">
      <w:pPr>
        <w:spacing w:after="0"/>
        <w:jc w:val="left"/>
      </w:pPr>
      <w:r>
        <w:t>“</w:t>
      </w:r>
      <w:r w:rsidR="003C0DF4" w:rsidRPr="00503C7F">
        <w:rPr>
          <w:b/>
        </w:rPr>
        <w:t>Indemnified Party</w:t>
      </w:r>
      <w:r w:rsidR="003C0DF4">
        <w:rPr>
          <w:b/>
        </w:rPr>
        <w:t>/ies</w:t>
      </w:r>
      <w:r>
        <w:t>”</w:t>
      </w:r>
      <w:r w:rsidR="003C0DF4">
        <w:t xml:space="preserve"> is defined in Section 10.02(</w:t>
      </w:r>
      <w:r w:rsidR="004E2A35">
        <w:t>d</w:t>
      </w:r>
      <w:r w:rsidR="003C0DF4">
        <w:t>)</w:t>
      </w:r>
      <w:r w:rsidR="004E2A35">
        <w:t>.</w:t>
      </w:r>
    </w:p>
    <w:p w:rsidR="00245198" w:rsidRDefault="00245198" w:rsidP="00394762">
      <w:pPr>
        <w:spacing w:after="0"/>
        <w:jc w:val="left"/>
      </w:pPr>
    </w:p>
    <w:p w:rsidR="00C872A1" w:rsidRDefault="007E462C" w:rsidP="00394762">
      <w:pPr>
        <w:spacing w:after="0"/>
        <w:ind w:left="1"/>
        <w:jc w:val="left"/>
        <w:rPr>
          <w:bCs/>
        </w:rPr>
      </w:pPr>
      <w:r>
        <w:rPr>
          <w:bCs/>
        </w:rPr>
        <w:t>“</w:t>
      </w:r>
      <w:r w:rsidR="00C872A1" w:rsidRPr="00503C7F">
        <w:rPr>
          <w:b/>
        </w:rPr>
        <w:t>Indemnitees</w:t>
      </w:r>
      <w:r>
        <w:rPr>
          <w:bCs/>
        </w:rPr>
        <w:t>”</w:t>
      </w:r>
      <w:r w:rsidR="00C872A1" w:rsidRPr="00503C7F">
        <w:rPr>
          <w:bCs/>
        </w:rPr>
        <w:t xml:space="preserve"> is defined in </w:t>
      </w:r>
      <w:r w:rsidR="006647CD">
        <w:rPr>
          <w:bCs/>
        </w:rPr>
        <w:t>Section</w:t>
      </w:r>
      <w:r w:rsidR="00245198">
        <w:rPr>
          <w:bCs/>
        </w:rPr>
        <w:t xml:space="preserve"> </w:t>
      </w:r>
      <w:r w:rsidR="00C872A1" w:rsidRPr="00503C7F">
        <w:rPr>
          <w:bCs/>
        </w:rPr>
        <w:t>10.02(a).</w:t>
      </w:r>
    </w:p>
    <w:p w:rsidR="00245198" w:rsidRDefault="00245198" w:rsidP="00394762">
      <w:pPr>
        <w:spacing w:after="0"/>
        <w:ind w:left="1"/>
        <w:jc w:val="left"/>
      </w:pPr>
    </w:p>
    <w:p w:rsidR="00E96BB1" w:rsidRDefault="00E96BB1" w:rsidP="00E96BB1">
      <w:pPr>
        <w:spacing w:after="0"/>
        <w:jc w:val="left"/>
      </w:pPr>
      <w:r>
        <w:t>“</w:t>
      </w:r>
      <w:r>
        <w:rPr>
          <w:b/>
        </w:rPr>
        <w:t>Index Rate</w:t>
      </w:r>
      <w:r>
        <w:t>” is defined in the Note, if applicable.</w:t>
      </w:r>
    </w:p>
    <w:p w:rsidR="0052293E" w:rsidRDefault="0052293E" w:rsidP="00E96BB1">
      <w:pPr>
        <w:spacing w:after="0"/>
        <w:jc w:val="left"/>
      </w:pPr>
    </w:p>
    <w:p w:rsidR="0052293E" w:rsidRDefault="0052293E" w:rsidP="00750BF9">
      <w:r>
        <w:t>“</w:t>
      </w:r>
      <w:r w:rsidRPr="008617A9">
        <w:rPr>
          <w:b/>
          <w:bCs/>
        </w:rPr>
        <w:t>Initial Deposit</w:t>
      </w:r>
      <w:r>
        <w:t>”</w:t>
      </w:r>
      <w:r w:rsidRPr="008617A9">
        <w:t xml:space="preserve"> </w:t>
      </w:r>
      <w:r>
        <w:t xml:space="preserve">means the amount set forth </w:t>
      </w:r>
      <w:r w:rsidR="00975FD3">
        <w:t xml:space="preserve">as the Replacement Reserve Initial Deposit </w:t>
      </w:r>
      <w:r>
        <w:t xml:space="preserve">in </w:t>
      </w:r>
      <w:r w:rsidR="00376D42">
        <w:t>the Summary</w:t>
      </w:r>
      <w:r>
        <w:t>.</w:t>
      </w:r>
    </w:p>
    <w:p w:rsidR="00305B35" w:rsidRDefault="007E462C" w:rsidP="00394762">
      <w:pPr>
        <w:pStyle w:val="BdyTxtSS"/>
        <w:spacing w:after="0"/>
      </w:pPr>
      <w:r w:rsidRPr="00096E31">
        <w:t>“</w:t>
      </w:r>
      <w:r w:rsidR="00305B35">
        <w:rPr>
          <w:b/>
        </w:rPr>
        <w:t>Installment Due Date</w:t>
      </w:r>
      <w:r w:rsidRPr="00096E31">
        <w:t>”</w:t>
      </w:r>
      <w:r w:rsidR="00305B35">
        <w:t xml:space="preserve"> is defined in the Note.</w:t>
      </w:r>
    </w:p>
    <w:p w:rsidR="00245198" w:rsidRDefault="00245198" w:rsidP="00394762">
      <w:pPr>
        <w:pStyle w:val="BdyTxtSS"/>
        <w:spacing w:after="0"/>
      </w:pPr>
    </w:p>
    <w:p w:rsidR="00C872A1" w:rsidRDefault="007E462C" w:rsidP="00394762">
      <w:pPr>
        <w:spacing w:after="0"/>
        <w:ind w:left="1"/>
        <w:jc w:val="left"/>
      </w:pPr>
      <w:r>
        <w:t>“</w:t>
      </w:r>
      <w:r w:rsidR="00C872A1" w:rsidRPr="00503C7F">
        <w:rPr>
          <w:b/>
        </w:rPr>
        <w:t>Insurance</w:t>
      </w:r>
      <w:r>
        <w:t>”</w:t>
      </w:r>
      <w:r w:rsidR="00C872A1" w:rsidRPr="00503C7F">
        <w:t xml:space="preserve"> means </w:t>
      </w:r>
      <w:r w:rsidR="00505885">
        <w:t>Property</w:t>
      </w:r>
      <w:r w:rsidR="00505885" w:rsidRPr="00503C7F">
        <w:t xml:space="preserve"> </w:t>
      </w:r>
      <w:r w:rsidR="00C872A1" w:rsidRPr="00503C7F">
        <w:t xml:space="preserve">Insurance, liability insurance and all other insurance that Lender requires Borrower to maintain pursuant to </w:t>
      </w:r>
      <w:r w:rsidR="008220D5">
        <w:t>this Loan Agreement</w:t>
      </w:r>
      <w:r w:rsidR="00C872A1" w:rsidRPr="00503C7F">
        <w:t>.</w:t>
      </w:r>
    </w:p>
    <w:p w:rsidR="00245198" w:rsidRPr="00503C7F" w:rsidRDefault="00245198" w:rsidP="00394762">
      <w:pPr>
        <w:spacing w:after="0"/>
        <w:ind w:left="1"/>
        <w:jc w:val="left"/>
      </w:pPr>
    </w:p>
    <w:p w:rsidR="00C872A1" w:rsidRDefault="007E462C" w:rsidP="00394762">
      <w:pPr>
        <w:spacing w:after="0"/>
        <w:ind w:left="1"/>
        <w:jc w:val="left"/>
        <w:rPr>
          <w:bCs/>
        </w:rPr>
      </w:pPr>
      <w:r>
        <w:rPr>
          <w:bCs/>
        </w:rPr>
        <w:t>“</w:t>
      </w:r>
      <w:r w:rsidR="00C872A1" w:rsidRPr="00503C7F">
        <w:rPr>
          <w:b/>
        </w:rPr>
        <w:t>Intercreditor Agreement</w:t>
      </w:r>
      <w:r>
        <w:rPr>
          <w:bCs/>
        </w:rPr>
        <w:t>”</w:t>
      </w:r>
      <w:r w:rsidR="00C872A1" w:rsidRPr="00503C7F">
        <w:rPr>
          <w:bCs/>
        </w:rPr>
        <w:t xml:space="preserve"> is defined in </w:t>
      </w:r>
      <w:r w:rsidR="006647CD">
        <w:rPr>
          <w:bCs/>
        </w:rPr>
        <w:t>Section</w:t>
      </w:r>
      <w:r w:rsidR="00245198">
        <w:rPr>
          <w:bCs/>
        </w:rPr>
        <w:t xml:space="preserve"> </w:t>
      </w:r>
      <w:r w:rsidR="00C872A1" w:rsidRPr="00503C7F">
        <w:rPr>
          <w:bCs/>
        </w:rPr>
        <w:t>11.11(b).</w:t>
      </w:r>
    </w:p>
    <w:p w:rsidR="007E23A4" w:rsidRDefault="007E23A4" w:rsidP="00394762">
      <w:pPr>
        <w:pStyle w:val="BdyTxtSS"/>
        <w:tabs>
          <w:tab w:val="left" w:pos="7674"/>
        </w:tabs>
        <w:spacing w:after="0"/>
        <w:rPr>
          <w:b/>
        </w:rPr>
      </w:pPr>
    </w:p>
    <w:p w:rsidR="00802432" w:rsidRDefault="00802432" w:rsidP="00802432">
      <w:pPr>
        <w:spacing w:after="0"/>
        <w:ind w:left="1"/>
        <w:jc w:val="left"/>
        <w:rPr>
          <w:bCs/>
        </w:rPr>
      </w:pPr>
      <w:r>
        <w:rPr>
          <w:color w:val="000000"/>
        </w:rPr>
        <w:t>“</w:t>
      </w:r>
      <w:r w:rsidRPr="005D0874">
        <w:rPr>
          <w:b/>
          <w:color w:val="000000"/>
        </w:rPr>
        <w:t>Intrafamily Transfer</w:t>
      </w:r>
      <w:r>
        <w:rPr>
          <w:color w:val="000000"/>
        </w:rPr>
        <w:t>” is defined in Section 7.0</w:t>
      </w:r>
      <w:r w:rsidR="00782295">
        <w:rPr>
          <w:color w:val="000000"/>
        </w:rPr>
        <w:t>3</w:t>
      </w:r>
      <w:r>
        <w:rPr>
          <w:color w:val="000000"/>
        </w:rPr>
        <w:t>(</w:t>
      </w:r>
      <w:r w:rsidR="00782295">
        <w:rPr>
          <w:color w:val="000000"/>
        </w:rPr>
        <w:t>a</w:t>
      </w:r>
      <w:r>
        <w:rPr>
          <w:color w:val="000000"/>
        </w:rPr>
        <w:t>)(ii).</w:t>
      </w:r>
    </w:p>
    <w:p w:rsidR="003D4B9D" w:rsidRDefault="003D4B9D" w:rsidP="00394762">
      <w:pPr>
        <w:pStyle w:val="BdyTxtSS"/>
        <w:tabs>
          <w:tab w:val="left" w:pos="7674"/>
        </w:tabs>
        <w:spacing w:after="0"/>
        <w:rPr>
          <w:b/>
        </w:rPr>
      </w:pPr>
    </w:p>
    <w:p w:rsidR="0084486B" w:rsidRDefault="007E462C" w:rsidP="004C6940">
      <w:pPr>
        <w:pStyle w:val="BdyTxtSS"/>
        <w:tabs>
          <w:tab w:val="left" w:pos="7674"/>
        </w:tabs>
        <w:spacing w:after="0"/>
      </w:pPr>
      <w:r w:rsidRPr="00096E31">
        <w:t>“</w:t>
      </w:r>
      <w:r w:rsidR="0084486B" w:rsidRPr="00C038F1">
        <w:rPr>
          <w:b/>
        </w:rPr>
        <w:t>Issuer</w:t>
      </w:r>
      <w:r w:rsidRPr="00096E31">
        <w:t>”</w:t>
      </w:r>
      <w:r w:rsidR="0084486B">
        <w:t xml:space="preserve"> means the issuer of any Letter of Credit. </w:t>
      </w:r>
    </w:p>
    <w:p w:rsidR="0084486B" w:rsidRDefault="0084486B" w:rsidP="004C6940">
      <w:pPr>
        <w:spacing w:after="0"/>
        <w:jc w:val="left"/>
        <w:rPr>
          <w:bCs/>
        </w:rPr>
      </w:pPr>
      <w:r>
        <w:rPr>
          <w:bCs/>
        </w:rPr>
        <w:t xml:space="preserve"> </w:t>
      </w:r>
    </w:p>
    <w:p w:rsidR="00C872A1" w:rsidRDefault="007E462C" w:rsidP="001E0DDA">
      <w:pPr>
        <w:spacing w:after="0"/>
        <w:jc w:val="left"/>
        <w:rPr>
          <w:bCs/>
        </w:rPr>
      </w:pPr>
      <w:r>
        <w:rPr>
          <w:bCs/>
        </w:rPr>
        <w:t>“</w:t>
      </w:r>
      <w:r w:rsidR="00C872A1" w:rsidRPr="00503C7F">
        <w:rPr>
          <w:b/>
        </w:rPr>
        <w:t>Issuer Group</w:t>
      </w:r>
      <w:r>
        <w:rPr>
          <w:bCs/>
        </w:rPr>
        <w:t>”</w:t>
      </w:r>
      <w:r w:rsidR="00C872A1" w:rsidRPr="00503C7F">
        <w:rPr>
          <w:bCs/>
        </w:rPr>
        <w:t xml:space="preserve"> is defined in </w:t>
      </w:r>
      <w:r w:rsidR="006647CD">
        <w:rPr>
          <w:bCs/>
        </w:rPr>
        <w:t>Section</w:t>
      </w:r>
      <w:r w:rsidR="00245198">
        <w:rPr>
          <w:bCs/>
        </w:rPr>
        <w:t xml:space="preserve"> </w:t>
      </w:r>
      <w:r w:rsidR="006E1A81">
        <w:rPr>
          <w:bCs/>
        </w:rPr>
        <w:t>10.02</w:t>
      </w:r>
      <w:r w:rsidR="00C872A1" w:rsidRPr="00503C7F">
        <w:rPr>
          <w:bCs/>
        </w:rPr>
        <w:t>(d).</w:t>
      </w:r>
    </w:p>
    <w:p w:rsidR="00245198" w:rsidRPr="00503C7F" w:rsidRDefault="00245198" w:rsidP="005336E9">
      <w:pPr>
        <w:spacing w:after="0"/>
        <w:jc w:val="left"/>
        <w:rPr>
          <w:bCs/>
        </w:rPr>
      </w:pPr>
    </w:p>
    <w:p w:rsidR="00C872A1" w:rsidRDefault="007E462C" w:rsidP="00394762">
      <w:pPr>
        <w:spacing w:after="0"/>
        <w:jc w:val="left"/>
        <w:rPr>
          <w:bCs/>
        </w:rPr>
      </w:pPr>
      <w:r>
        <w:rPr>
          <w:bCs/>
        </w:rPr>
        <w:t>“</w:t>
      </w:r>
      <w:r w:rsidR="00C872A1" w:rsidRPr="00503C7F">
        <w:rPr>
          <w:b/>
        </w:rPr>
        <w:t>Issuer Person</w:t>
      </w:r>
      <w:r>
        <w:rPr>
          <w:bCs/>
        </w:rPr>
        <w:t>”</w:t>
      </w:r>
      <w:r w:rsidR="00C872A1" w:rsidRPr="00503C7F">
        <w:rPr>
          <w:bCs/>
        </w:rPr>
        <w:t xml:space="preserve"> is defined in </w:t>
      </w:r>
      <w:r w:rsidR="006647CD">
        <w:rPr>
          <w:bCs/>
        </w:rPr>
        <w:t>Section</w:t>
      </w:r>
      <w:r w:rsidR="00245198">
        <w:rPr>
          <w:bCs/>
        </w:rPr>
        <w:t xml:space="preserve"> </w:t>
      </w:r>
      <w:r w:rsidR="00C872A1" w:rsidRPr="00503C7F">
        <w:rPr>
          <w:bCs/>
        </w:rPr>
        <w:t>10.02(d).</w:t>
      </w:r>
    </w:p>
    <w:p w:rsidR="00245198" w:rsidRPr="00503C7F" w:rsidRDefault="00245198" w:rsidP="00394762">
      <w:pPr>
        <w:spacing w:after="0"/>
        <w:jc w:val="left"/>
        <w:rPr>
          <w:bCs/>
        </w:rPr>
      </w:pPr>
    </w:p>
    <w:p w:rsidR="00C872A1" w:rsidRDefault="007E462C" w:rsidP="00394762">
      <w:pPr>
        <w:spacing w:after="0"/>
        <w:jc w:val="left"/>
      </w:pPr>
      <w:r>
        <w:t>“</w:t>
      </w:r>
      <w:r w:rsidR="00C872A1" w:rsidRPr="00503C7F">
        <w:rPr>
          <w:b/>
          <w:bCs/>
        </w:rPr>
        <w:t>Land</w:t>
      </w:r>
      <w:r>
        <w:t>”</w:t>
      </w:r>
      <w:r w:rsidR="00C872A1" w:rsidRPr="00503C7F">
        <w:t xml:space="preserve"> means the land described in </w:t>
      </w:r>
      <w:r w:rsidR="00C872A1" w:rsidRPr="00503C7F">
        <w:rPr>
          <w:u w:val="single"/>
        </w:rPr>
        <w:t>Exhibit A</w:t>
      </w:r>
      <w:r w:rsidR="00C872A1" w:rsidRPr="00503C7F">
        <w:t>.</w:t>
      </w:r>
    </w:p>
    <w:p w:rsidR="00245198" w:rsidRPr="00503C7F" w:rsidRDefault="00245198" w:rsidP="00394762">
      <w:pPr>
        <w:spacing w:after="0"/>
        <w:jc w:val="left"/>
      </w:pPr>
    </w:p>
    <w:p w:rsidR="00C872A1" w:rsidRDefault="007E462C" w:rsidP="00394762">
      <w:pPr>
        <w:spacing w:after="0"/>
        <w:ind w:left="1"/>
        <w:jc w:val="left"/>
      </w:pPr>
      <w:r>
        <w:t>“</w:t>
      </w:r>
      <w:r w:rsidR="00C872A1" w:rsidRPr="00503C7F">
        <w:rPr>
          <w:b/>
          <w:bCs/>
        </w:rPr>
        <w:t>Leases</w:t>
      </w:r>
      <w:r>
        <w:t>”</w:t>
      </w:r>
      <w:r w:rsidR="00C872A1" w:rsidRPr="00503C7F">
        <w:t xml:space="preserve"> means all present and future leases, subleases, licenses, </w:t>
      </w:r>
      <w:r w:rsidR="004916C9" w:rsidRPr="00503C7F">
        <w:t>c</w:t>
      </w:r>
      <w:r w:rsidR="00F3199D" w:rsidRPr="00503C7F">
        <w:t>oncessions</w:t>
      </w:r>
      <w:r w:rsidR="00C872A1" w:rsidRPr="00503C7F">
        <w:t xml:space="preserve"> or grants or other possessory interests now or hereafter in force, whether oral or written, covering or affecting the Mortgaged Property, or any portion of the Mortgaged Property (including proprietary leases or occupancy agreements if Borrower is a cooperative housing corporation), and all modifications, extensions or renewals.</w:t>
      </w:r>
    </w:p>
    <w:p w:rsidR="00245198" w:rsidRPr="00503C7F" w:rsidRDefault="00245198" w:rsidP="00394762">
      <w:pPr>
        <w:spacing w:after="0"/>
        <w:ind w:left="1"/>
        <w:jc w:val="left"/>
      </w:pPr>
    </w:p>
    <w:p w:rsidR="00C872A1" w:rsidRDefault="007E462C" w:rsidP="00394762">
      <w:pPr>
        <w:spacing w:after="0"/>
        <w:ind w:left="1"/>
        <w:jc w:val="left"/>
      </w:pPr>
      <w:r>
        <w:t>“</w:t>
      </w:r>
      <w:r w:rsidR="00C872A1" w:rsidRPr="00503C7F">
        <w:rPr>
          <w:b/>
          <w:bCs/>
        </w:rPr>
        <w:t>Lender</w:t>
      </w:r>
      <w:r>
        <w:t>”</w:t>
      </w:r>
      <w:r w:rsidR="00C872A1" w:rsidRPr="00503C7F">
        <w:t xml:space="preserve"> means the entity identified as </w:t>
      </w:r>
      <w:r>
        <w:t>“</w:t>
      </w:r>
      <w:r w:rsidR="00C872A1" w:rsidRPr="00503C7F">
        <w:t>Lender</w:t>
      </w:r>
      <w:r>
        <w:t>”</w:t>
      </w:r>
      <w:r w:rsidR="00C872A1" w:rsidRPr="00503C7F">
        <w:t xml:space="preserve"> in the first paragraph of </w:t>
      </w:r>
      <w:r w:rsidR="008220D5">
        <w:t>this Loan Agreement</w:t>
      </w:r>
      <w:r w:rsidR="00C872A1" w:rsidRPr="00503C7F">
        <w:t>, or any subsequent holder of the Note.</w:t>
      </w:r>
    </w:p>
    <w:p w:rsidR="00245198" w:rsidRPr="00503C7F" w:rsidRDefault="00245198" w:rsidP="00394762">
      <w:pPr>
        <w:spacing w:after="0"/>
        <w:ind w:left="1"/>
        <w:jc w:val="left"/>
      </w:pPr>
    </w:p>
    <w:p w:rsidR="00394D1F" w:rsidRDefault="007E462C" w:rsidP="00394762">
      <w:pPr>
        <w:spacing w:after="0"/>
        <w:ind w:left="1"/>
        <w:jc w:val="left"/>
      </w:pPr>
      <w:r>
        <w:t>“</w:t>
      </w:r>
      <w:r w:rsidR="00394D1F" w:rsidRPr="00503C7F">
        <w:rPr>
          <w:b/>
        </w:rPr>
        <w:t>Lender</w:t>
      </w:r>
      <w:r w:rsidR="00350C47">
        <w:rPr>
          <w:b/>
        </w:rPr>
        <w:t>’</w:t>
      </w:r>
      <w:r w:rsidR="00394D1F" w:rsidRPr="00503C7F">
        <w:rPr>
          <w:b/>
        </w:rPr>
        <w:t>s Discretion</w:t>
      </w:r>
      <w:r>
        <w:t>”</w:t>
      </w:r>
      <w:r w:rsidR="00394D1F" w:rsidRPr="00503C7F">
        <w:t xml:space="preserve"> means Lender</w:t>
      </w:r>
      <w:r w:rsidR="00350C47">
        <w:t>’</w:t>
      </w:r>
      <w:r w:rsidR="00394D1F" w:rsidRPr="00503C7F">
        <w:t xml:space="preserve">s reasonable discretion unless otherwise set forth in </w:t>
      </w:r>
      <w:r w:rsidR="008220D5">
        <w:t>this Loan Agreement</w:t>
      </w:r>
      <w:r w:rsidR="00394D1F" w:rsidRPr="00503C7F">
        <w:t>.</w:t>
      </w:r>
    </w:p>
    <w:p w:rsidR="00245198" w:rsidRPr="00503C7F" w:rsidRDefault="00245198" w:rsidP="00A647CA">
      <w:pPr>
        <w:spacing w:after="0"/>
        <w:ind w:left="1"/>
        <w:jc w:val="left"/>
      </w:pPr>
    </w:p>
    <w:p w:rsidR="007362D3" w:rsidRDefault="007E462C" w:rsidP="00A647CA">
      <w:pPr>
        <w:spacing w:after="0"/>
        <w:ind w:left="1"/>
        <w:jc w:val="left"/>
      </w:pPr>
      <w:r>
        <w:t>“</w:t>
      </w:r>
      <w:r w:rsidR="00645290" w:rsidRPr="00160CE4">
        <w:rPr>
          <w:b/>
        </w:rPr>
        <w:t>Letter of Credit</w:t>
      </w:r>
      <w:r>
        <w:t>”</w:t>
      </w:r>
      <w:r w:rsidR="00645290" w:rsidRPr="00160CE4">
        <w:t xml:space="preserve"> means any letter of credit required under </w:t>
      </w:r>
      <w:r w:rsidR="00703EA2" w:rsidRPr="00160CE4">
        <w:t xml:space="preserve">the terms of </w:t>
      </w:r>
      <w:r w:rsidR="00645290" w:rsidRPr="00160CE4">
        <w:t>this Loan Agreement</w:t>
      </w:r>
      <w:r w:rsidR="00160CE4" w:rsidRPr="00160CE4">
        <w:t xml:space="preserve"> or any other Loan Document</w:t>
      </w:r>
      <w:r w:rsidR="007362D3" w:rsidRPr="00160CE4">
        <w:t>.</w:t>
      </w:r>
    </w:p>
    <w:p w:rsidR="00245198" w:rsidRDefault="00245198" w:rsidP="00A647CA">
      <w:pPr>
        <w:spacing w:after="0"/>
        <w:jc w:val="left"/>
      </w:pPr>
    </w:p>
    <w:p w:rsidR="00645290" w:rsidRDefault="007E462C" w:rsidP="00A647CA">
      <w:pPr>
        <w:spacing w:after="0"/>
        <w:ind w:left="1"/>
        <w:jc w:val="left"/>
      </w:pPr>
      <w:r>
        <w:t>“</w:t>
      </w:r>
      <w:r w:rsidR="00645290" w:rsidRPr="00503C7F">
        <w:rPr>
          <w:b/>
          <w:bCs/>
        </w:rPr>
        <w:t>Lien</w:t>
      </w:r>
      <w:r>
        <w:t>”</w:t>
      </w:r>
      <w:r w:rsidR="00645290" w:rsidRPr="00503C7F">
        <w:t xml:space="preserve"> means any mortgage, deed of trust, deed to secure debt, security interest or other lien or encumbrance on the Mortgaged Property</w:t>
      </w:r>
      <w:r w:rsidR="00C5563A">
        <w:t>.</w:t>
      </w:r>
    </w:p>
    <w:p w:rsidR="00245198" w:rsidRDefault="00245198" w:rsidP="00A647CA">
      <w:pPr>
        <w:spacing w:after="0"/>
        <w:ind w:left="1"/>
        <w:jc w:val="left"/>
      </w:pPr>
    </w:p>
    <w:p w:rsidR="00802432" w:rsidRPr="00BE7422" w:rsidRDefault="00802432" w:rsidP="00802432">
      <w:pPr>
        <w:spacing w:after="0"/>
        <w:ind w:left="1"/>
        <w:jc w:val="left"/>
      </w:pPr>
      <w:r>
        <w:t>“</w:t>
      </w:r>
      <w:r w:rsidRPr="00D02751">
        <w:rPr>
          <w:b/>
        </w:rPr>
        <w:t>Lien on Ownership</w:t>
      </w:r>
      <w:r>
        <w:rPr>
          <w:b/>
        </w:rPr>
        <w:t xml:space="preserve"> Interest</w:t>
      </w:r>
      <w:r>
        <w:t xml:space="preserve">” means </w:t>
      </w:r>
      <w:r w:rsidRPr="00BE7422">
        <w:t>any security interest or other lien or encumbrance on any direct or indirect ownership interest in Borrower.</w:t>
      </w:r>
    </w:p>
    <w:p w:rsidR="00802432" w:rsidRPr="00503C7F" w:rsidRDefault="00802432" w:rsidP="00A647CA">
      <w:pPr>
        <w:spacing w:after="0"/>
        <w:ind w:left="1"/>
        <w:jc w:val="left"/>
      </w:pPr>
    </w:p>
    <w:p w:rsidR="00C872A1" w:rsidRDefault="007E462C" w:rsidP="00A647CA">
      <w:pPr>
        <w:spacing w:after="0"/>
        <w:ind w:left="1"/>
        <w:jc w:val="left"/>
      </w:pPr>
      <w:r>
        <w:t>“</w:t>
      </w:r>
      <w:r w:rsidR="00C872A1" w:rsidRPr="00503C7F">
        <w:rPr>
          <w:b/>
          <w:bCs/>
        </w:rPr>
        <w:t>Loan</w:t>
      </w:r>
      <w:r>
        <w:t>”</w:t>
      </w:r>
      <w:r w:rsidR="00936E1F">
        <w:t xml:space="preserve"> is defined on P</w:t>
      </w:r>
      <w:r w:rsidR="00C872A1" w:rsidRPr="00503C7F">
        <w:t xml:space="preserve">age 1 of </w:t>
      </w:r>
      <w:r w:rsidR="008220D5">
        <w:t>this Loan Agreement</w:t>
      </w:r>
      <w:r w:rsidR="00C872A1" w:rsidRPr="00503C7F">
        <w:t>.</w:t>
      </w:r>
    </w:p>
    <w:p w:rsidR="00245198" w:rsidRPr="00503C7F" w:rsidRDefault="00245198" w:rsidP="00A647CA">
      <w:pPr>
        <w:spacing w:after="0"/>
        <w:ind w:left="1"/>
        <w:jc w:val="left"/>
      </w:pPr>
    </w:p>
    <w:p w:rsidR="006D389E" w:rsidRDefault="007E462C" w:rsidP="00A647CA">
      <w:pPr>
        <w:spacing w:after="0"/>
        <w:ind w:left="1"/>
        <w:jc w:val="left"/>
      </w:pPr>
      <w:r>
        <w:t>“</w:t>
      </w:r>
      <w:r w:rsidR="006D389E" w:rsidRPr="00503C7F">
        <w:rPr>
          <w:b/>
          <w:bCs/>
        </w:rPr>
        <w:t>Loan Agreement</w:t>
      </w:r>
      <w:r>
        <w:t>”</w:t>
      </w:r>
      <w:r w:rsidR="006D389E" w:rsidRPr="00503C7F">
        <w:t xml:space="preserve"> </w:t>
      </w:r>
      <w:r w:rsidR="00B813BF">
        <w:t>means</w:t>
      </w:r>
      <w:r w:rsidR="006D389E" w:rsidRPr="00503C7F">
        <w:t xml:space="preserve"> this </w:t>
      </w:r>
      <w:r w:rsidR="0046757D">
        <w:t xml:space="preserve">Multifamily </w:t>
      </w:r>
      <w:r w:rsidR="006D389E" w:rsidRPr="00503C7F">
        <w:t>Loan and Security Agreement</w:t>
      </w:r>
      <w:r w:rsidR="00B813BF">
        <w:t>.</w:t>
      </w:r>
    </w:p>
    <w:p w:rsidR="00245198" w:rsidRDefault="00245198" w:rsidP="00A647CA">
      <w:pPr>
        <w:spacing w:after="0"/>
        <w:jc w:val="left"/>
      </w:pPr>
    </w:p>
    <w:p w:rsidR="003972C5" w:rsidRDefault="007E462C" w:rsidP="00A647CA">
      <w:pPr>
        <w:spacing w:after="0"/>
        <w:jc w:val="left"/>
      </w:pPr>
      <w:r>
        <w:t>“</w:t>
      </w:r>
      <w:r w:rsidR="003972C5" w:rsidRPr="00503C7F">
        <w:rPr>
          <w:b/>
          <w:bCs/>
        </w:rPr>
        <w:t>Loan Application</w:t>
      </w:r>
      <w:r>
        <w:t>”</w:t>
      </w:r>
      <w:r w:rsidR="00B813BF">
        <w:t xml:space="preserve"> is defined in </w:t>
      </w:r>
      <w:r w:rsidR="006647CD">
        <w:t>Section</w:t>
      </w:r>
      <w:r w:rsidR="00245198">
        <w:t xml:space="preserve"> </w:t>
      </w:r>
      <w:r w:rsidR="00B813BF">
        <w:t>5.16(a).</w:t>
      </w:r>
    </w:p>
    <w:p w:rsidR="00245198" w:rsidRPr="00503C7F" w:rsidRDefault="00245198" w:rsidP="00A647CA">
      <w:pPr>
        <w:spacing w:after="0"/>
        <w:jc w:val="left"/>
      </w:pPr>
    </w:p>
    <w:p w:rsidR="00C872A1" w:rsidRDefault="007E462C" w:rsidP="00A647CA">
      <w:pPr>
        <w:spacing w:after="0"/>
        <w:jc w:val="left"/>
      </w:pPr>
      <w:r>
        <w:t>“</w:t>
      </w:r>
      <w:r w:rsidR="00C872A1" w:rsidRPr="00503C7F">
        <w:rPr>
          <w:b/>
          <w:bCs/>
        </w:rPr>
        <w:t>Loan Documents</w:t>
      </w:r>
      <w:r>
        <w:t>”</w:t>
      </w:r>
      <w:r w:rsidR="00C872A1" w:rsidRPr="00503C7F">
        <w:t xml:space="preserve"> means the Note, the Security Instrument, </w:t>
      </w:r>
      <w:r w:rsidR="008220D5">
        <w:t>this Loan Agreement</w:t>
      </w:r>
      <w:r w:rsidR="00C872A1" w:rsidRPr="00503C7F">
        <w:t xml:space="preserve">, all guaranties, all indemnity agreements, all collateral agreements, UCC filings, O&amp;M Programs, the MMP and any other documents now or in the future executed by Borrower, any </w:t>
      </w:r>
      <w:r w:rsidR="003A4718">
        <w:t>Guarantor</w:t>
      </w:r>
      <w:r w:rsidR="00C872A1" w:rsidRPr="00503C7F">
        <w:t xml:space="preserve"> or any other </w:t>
      </w:r>
      <w:r w:rsidR="000B395A" w:rsidRPr="00503C7F">
        <w:t>Person</w:t>
      </w:r>
      <w:r w:rsidR="00C872A1" w:rsidRPr="00503C7F">
        <w:t xml:space="preserve"> in connection with the Loan evidenced by the Note, as such documents may be amended from time to time.</w:t>
      </w:r>
    </w:p>
    <w:p w:rsidR="00245198" w:rsidRPr="00503C7F" w:rsidRDefault="00245198" w:rsidP="00A647CA">
      <w:pPr>
        <w:spacing w:after="0"/>
        <w:jc w:val="left"/>
      </w:pPr>
    </w:p>
    <w:p w:rsidR="00C872A1" w:rsidRDefault="007E462C" w:rsidP="00A647CA">
      <w:pPr>
        <w:spacing w:after="0"/>
        <w:jc w:val="left"/>
      </w:pPr>
      <w:r>
        <w:t>“</w:t>
      </w:r>
      <w:r w:rsidR="00C872A1" w:rsidRPr="00503C7F">
        <w:rPr>
          <w:b/>
          <w:bCs/>
        </w:rPr>
        <w:t>Loan Servicer</w:t>
      </w:r>
      <w:r>
        <w:t>”</w:t>
      </w:r>
      <w:r w:rsidR="00C872A1" w:rsidRPr="00503C7F">
        <w:t xml:space="preserve"> means the entity that from time to time is designated by Lender to collect payments and deposits and receive Notices under the Note, the Security Instrument, </w:t>
      </w:r>
      <w:r w:rsidR="008220D5">
        <w:t>this Loan Agreement</w:t>
      </w:r>
      <w:r w:rsidR="00C872A1" w:rsidRPr="00503C7F">
        <w:t xml:space="preserve"> and any other Loan Document, and otherwise to service the Loan evidenced by the Note for the benefit of Lender</w:t>
      </w:r>
      <w:r w:rsidR="0016237C">
        <w:t xml:space="preserve">. </w:t>
      </w:r>
    </w:p>
    <w:p w:rsidR="00245198" w:rsidRPr="00503C7F" w:rsidRDefault="00245198" w:rsidP="00A647CA">
      <w:pPr>
        <w:spacing w:after="0"/>
        <w:jc w:val="left"/>
      </w:pPr>
    </w:p>
    <w:p w:rsidR="00C872A1" w:rsidRDefault="007E462C" w:rsidP="00A647CA">
      <w:pPr>
        <w:spacing w:after="0"/>
        <w:jc w:val="left"/>
        <w:rPr>
          <w:bCs/>
        </w:rPr>
      </w:pPr>
      <w:r>
        <w:rPr>
          <w:bCs/>
        </w:rPr>
        <w:t>“</w:t>
      </w:r>
      <w:r w:rsidR="00C872A1" w:rsidRPr="00503C7F">
        <w:rPr>
          <w:b/>
        </w:rPr>
        <w:t>Lockout Period</w:t>
      </w:r>
      <w:r w:rsidR="0031063C" w:rsidRPr="00096E31">
        <w:t>,</w:t>
      </w:r>
      <w:r>
        <w:rPr>
          <w:bCs/>
        </w:rPr>
        <w:t>”</w:t>
      </w:r>
      <w:r w:rsidR="0031063C">
        <w:rPr>
          <w:bCs/>
        </w:rPr>
        <w:t xml:space="preserve"> if applicable,</w:t>
      </w:r>
      <w:r w:rsidR="00C872A1" w:rsidRPr="00503C7F">
        <w:rPr>
          <w:bCs/>
        </w:rPr>
        <w:t xml:space="preserve"> is defined in the Note.</w:t>
      </w:r>
    </w:p>
    <w:p w:rsidR="00245198" w:rsidRDefault="00245198" w:rsidP="00A647CA">
      <w:pPr>
        <w:spacing w:after="0"/>
        <w:jc w:val="left"/>
        <w:rPr>
          <w:bCs/>
        </w:rPr>
      </w:pPr>
    </w:p>
    <w:p w:rsidR="00BB49A8" w:rsidRDefault="007E462C" w:rsidP="00394762">
      <w:pPr>
        <w:spacing w:after="0"/>
        <w:jc w:val="left"/>
        <w:rPr>
          <w:b/>
        </w:rPr>
      </w:pPr>
      <w:r>
        <w:t>“</w:t>
      </w:r>
      <w:r w:rsidR="00BB49A8" w:rsidRPr="00EF3BF4">
        <w:rPr>
          <w:b/>
        </w:rPr>
        <w:t>Major Building System</w:t>
      </w:r>
      <w:r w:rsidRPr="00096E31">
        <w:t>”</w:t>
      </w:r>
      <w:r w:rsidR="00BB49A8" w:rsidRPr="003311A6">
        <w:t xml:space="preserve"> means one that is integral to the Improvements, providing basic services to the tenants and other occupants of the Improvements including</w:t>
      </w:r>
      <w:r w:rsidR="00BF3F3A">
        <w:t>:</w:t>
      </w:r>
    </w:p>
    <w:p w:rsidR="00BB49A8" w:rsidRPr="00EF3BF4" w:rsidRDefault="00BB49A8" w:rsidP="00394762">
      <w:pPr>
        <w:spacing w:after="0"/>
        <w:ind w:left="720"/>
        <w:jc w:val="left"/>
        <w:rPr>
          <w:b/>
        </w:rPr>
      </w:pPr>
    </w:p>
    <w:p w:rsidR="00BB49A8" w:rsidRDefault="00DB4098" w:rsidP="00FA67C9">
      <w:pPr>
        <w:pStyle w:val="ListParagraph"/>
        <w:spacing w:after="0"/>
        <w:jc w:val="left"/>
      </w:pPr>
      <w:r>
        <w:t>(i)</w:t>
      </w:r>
      <w:r>
        <w:tab/>
      </w:r>
      <w:r w:rsidR="00BB49A8" w:rsidRPr="00EF3BF4">
        <w:t>Electrical (electrical lines or power upgrades, excluding fixture replacement)</w:t>
      </w:r>
      <w:r w:rsidR="00BF3F3A">
        <w:t>.</w:t>
      </w:r>
    </w:p>
    <w:p w:rsidR="00E271DD" w:rsidRPr="00EF3BF4" w:rsidRDefault="00E271DD" w:rsidP="00FA67C9">
      <w:pPr>
        <w:pStyle w:val="ListParagraph"/>
        <w:spacing w:after="0"/>
        <w:jc w:val="left"/>
      </w:pPr>
    </w:p>
    <w:p w:rsidR="00BB49A8" w:rsidRDefault="00DB4098" w:rsidP="00FA67C9">
      <w:pPr>
        <w:pStyle w:val="ListParagraph"/>
        <w:spacing w:after="0"/>
        <w:jc w:val="left"/>
      </w:pPr>
      <w:r>
        <w:t>(ii)</w:t>
      </w:r>
      <w:r>
        <w:tab/>
      </w:r>
      <w:r w:rsidR="00BB49A8" w:rsidRPr="00EF3BF4">
        <w:t>HVAC (central and unit systems, excluding replacement of in kind unit systems)</w:t>
      </w:r>
      <w:r w:rsidR="00BF3F3A">
        <w:t>.</w:t>
      </w:r>
    </w:p>
    <w:p w:rsidR="00E271DD" w:rsidRPr="00EF3BF4" w:rsidRDefault="00E271DD" w:rsidP="00FA67C9">
      <w:pPr>
        <w:pStyle w:val="ListParagraph"/>
        <w:spacing w:after="0"/>
        <w:jc w:val="left"/>
      </w:pPr>
    </w:p>
    <w:p w:rsidR="00BB49A8" w:rsidRDefault="00DB4098" w:rsidP="00FA67C9">
      <w:pPr>
        <w:pStyle w:val="ListParagraph"/>
        <w:spacing w:after="0"/>
        <w:jc w:val="left"/>
      </w:pPr>
      <w:r>
        <w:t>(iii)</w:t>
      </w:r>
      <w:r>
        <w:tab/>
      </w:r>
      <w:r w:rsidR="00BB49A8" w:rsidRPr="00EF3BF4">
        <w:t>Plumbing (supply and waste lines, excluding fixture replacement)</w:t>
      </w:r>
      <w:r w:rsidR="00BF3F3A">
        <w:t>.</w:t>
      </w:r>
    </w:p>
    <w:p w:rsidR="00E271DD" w:rsidRPr="00EF3BF4" w:rsidRDefault="00E271DD" w:rsidP="00FA67C9">
      <w:pPr>
        <w:pStyle w:val="ListParagraph"/>
        <w:spacing w:after="0"/>
        <w:jc w:val="left"/>
      </w:pPr>
    </w:p>
    <w:p w:rsidR="00BB49A8" w:rsidRPr="00013671" w:rsidRDefault="00DB4098" w:rsidP="00FA67C9">
      <w:pPr>
        <w:autoSpaceDE w:val="0"/>
        <w:autoSpaceDN w:val="0"/>
        <w:adjustRightInd w:val="0"/>
        <w:spacing w:after="0"/>
        <w:ind w:left="1440" w:hanging="720"/>
        <w:jc w:val="left"/>
        <w:rPr>
          <w:color w:val="000000"/>
        </w:rPr>
      </w:pPr>
      <w:r>
        <w:rPr>
          <w:color w:val="000000"/>
        </w:rPr>
        <w:t>(iv)</w:t>
      </w:r>
      <w:r>
        <w:rPr>
          <w:color w:val="000000"/>
        </w:rPr>
        <w:tab/>
      </w:r>
      <w:r w:rsidR="00BB49A8">
        <w:rPr>
          <w:color w:val="000000"/>
        </w:rPr>
        <w:t>Structural (foundation, framing, and all building support elements)</w:t>
      </w:r>
      <w:r w:rsidR="00BF3F3A">
        <w:rPr>
          <w:color w:val="000000"/>
        </w:rPr>
        <w:t>.</w:t>
      </w:r>
    </w:p>
    <w:p w:rsidR="00BB49A8" w:rsidRDefault="00BB49A8" w:rsidP="00A647CA">
      <w:pPr>
        <w:spacing w:after="0"/>
        <w:jc w:val="left"/>
        <w:rPr>
          <w:bCs/>
        </w:rPr>
      </w:pPr>
    </w:p>
    <w:p w:rsidR="00C872A1" w:rsidRDefault="007E462C" w:rsidP="00A647CA">
      <w:pPr>
        <w:spacing w:after="0"/>
        <w:ind w:left="1"/>
        <w:jc w:val="left"/>
        <w:rPr>
          <w:bCs/>
        </w:rPr>
      </w:pPr>
      <w:r>
        <w:rPr>
          <w:bCs/>
        </w:rPr>
        <w:t>“</w:t>
      </w:r>
      <w:r w:rsidR="00C872A1" w:rsidRPr="00503C7F">
        <w:rPr>
          <w:b/>
        </w:rPr>
        <w:t>Manager</w:t>
      </w:r>
      <w:r>
        <w:rPr>
          <w:bCs/>
        </w:rPr>
        <w:t>”</w:t>
      </w:r>
      <w:r w:rsidR="00C872A1" w:rsidRPr="00503C7F">
        <w:rPr>
          <w:b/>
        </w:rPr>
        <w:t xml:space="preserve"> </w:t>
      </w:r>
      <w:r w:rsidR="00C872A1" w:rsidRPr="00503C7F">
        <w:rPr>
          <w:bCs/>
        </w:rPr>
        <w:t>or</w:t>
      </w:r>
      <w:r w:rsidR="00C872A1" w:rsidRPr="00503C7F">
        <w:rPr>
          <w:b/>
        </w:rPr>
        <w:t xml:space="preserve"> </w:t>
      </w:r>
      <w:r>
        <w:rPr>
          <w:bCs/>
        </w:rPr>
        <w:t>“</w:t>
      </w:r>
      <w:r w:rsidR="00C872A1" w:rsidRPr="00503C7F">
        <w:rPr>
          <w:b/>
        </w:rPr>
        <w:t>Managers</w:t>
      </w:r>
      <w:r>
        <w:rPr>
          <w:bCs/>
        </w:rPr>
        <w:t>”</w:t>
      </w:r>
      <w:r w:rsidR="00C872A1" w:rsidRPr="00503C7F">
        <w:rPr>
          <w:bCs/>
        </w:rPr>
        <w:t xml:space="preserve"> means a Person who is named or designated as</w:t>
      </w:r>
      <w:r w:rsidR="004B6860">
        <w:rPr>
          <w:bCs/>
        </w:rPr>
        <w:t xml:space="preserve"> (i)</w:t>
      </w:r>
      <w:r w:rsidR="00C872A1" w:rsidRPr="00503C7F">
        <w:rPr>
          <w:bCs/>
        </w:rPr>
        <w:t xml:space="preserve"> a </w:t>
      </w:r>
      <w:r w:rsidR="00753EC9">
        <w:rPr>
          <w:bCs/>
        </w:rPr>
        <w:t xml:space="preserve">non-member manager, </w:t>
      </w:r>
      <w:r w:rsidR="00C872A1" w:rsidRPr="00503C7F">
        <w:rPr>
          <w:bCs/>
        </w:rPr>
        <w:t>manager</w:t>
      </w:r>
      <w:r w:rsidR="004B6860">
        <w:rPr>
          <w:bCs/>
        </w:rPr>
        <w:t>,</w:t>
      </w:r>
      <w:r w:rsidR="00C872A1" w:rsidRPr="00503C7F">
        <w:rPr>
          <w:bCs/>
        </w:rPr>
        <w:t xml:space="preserve"> managing member</w:t>
      </w:r>
      <w:r w:rsidR="00802432">
        <w:rPr>
          <w:bCs/>
        </w:rPr>
        <w:t>, or manager on a board of managers</w:t>
      </w:r>
      <w:r w:rsidR="00C872A1" w:rsidRPr="00503C7F">
        <w:rPr>
          <w:bCs/>
        </w:rPr>
        <w:t xml:space="preserve"> or otherwise acts in the capacity of a manager or managing member </w:t>
      </w:r>
      <w:r w:rsidR="00802432">
        <w:rPr>
          <w:bCs/>
        </w:rPr>
        <w:t>pursuant to the</w:t>
      </w:r>
      <w:r w:rsidR="00C872A1" w:rsidRPr="00503C7F">
        <w:rPr>
          <w:bCs/>
        </w:rPr>
        <w:t xml:space="preserve"> limited liability company agreement or similar instrument under which the limited liability company </w:t>
      </w:r>
      <w:r w:rsidR="00616326">
        <w:rPr>
          <w:bCs/>
          <w:color w:val="000000"/>
        </w:rPr>
        <w:t>is formed or operated</w:t>
      </w:r>
      <w:r w:rsidR="004B6860">
        <w:rPr>
          <w:bCs/>
          <w:color w:val="000000"/>
        </w:rPr>
        <w:t>,</w:t>
      </w:r>
      <w:r w:rsidR="00616326">
        <w:rPr>
          <w:bCs/>
          <w:color w:val="000000"/>
        </w:rPr>
        <w:t xml:space="preserve"> or </w:t>
      </w:r>
      <w:r w:rsidR="004B6860">
        <w:rPr>
          <w:bCs/>
          <w:color w:val="000000"/>
        </w:rPr>
        <w:t>(ii)</w:t>
      </w:r>
      <w:r w:rsidR="00616326">
        <w:rPr>
          <w:bCs/>
          <w:color w:val="000000"/>
        </w:rPr>
        <w:t xml:space="preserve"> a general partner of a general or limited partnership </w:t>
      </w:r>
      <w:r w:rsidR="00577318">
        <w:rPr>
          <w:bCs/>
          <w:color w:val="000000"/>
        </w:rPr>
        <w:t>pursuant to</w:t>
      </w:r>
      <w:r w:rsidR="00616326">
        <w:rPr>
          <w:bCs/>
          <w:color w:val="000000"/>
        </w:rPr>
        <w:t xml:space="preserve"> a partnership agreement or similar agreement under which the partnership </w:t>
      </w:r>
      <w:r w:rsidR="00C872A1" w:rsidRPr="00503C7F">
        <w:rPr>
          <w:bCs/>
        </w:rPr>
        <w:t>is formed or operated.</w:t>
      </w:r>
    </w:p>
    <w:p w:rsidR="00245198" w:rsidRDefault="00245198" w:rsidP="00A647CA">
      <w:pPr>
        <w:spacing w:after="0"/>
        <w:ind w:left="1"/>
        <w:jc w:val="left"/>
      </w:pPr>
    </w:p>
    <w:p w:rsidR="00577318" w:rsidRDefault="00577318" w:rsidP="00577318">
      <w:pPr>
        <w:spacing w:after="0"/>
        <w:ind w:left="1"/>
        <w:jc w:val="left"/>
        <w:rPr>
          <w:bCs/>
        </w:rPr>
      </w:pPr>
      <w:r>
        <w:rPr>
          <w:bCs/>
        </w:rPr>
        <w:t>“</w:t>
      </w:r>
      <w:r w:rsidRPr="006C4B01">
        <w:rPr>
          <w:b/>
          <w:bCs/>
        </w:rPr>
        <w:t>Manager Transfer</w:t>
      </w:r>
      <w:r>
        <w:rPr>
          <w:bCs/>
        </w:rPr>
        <w:t>” is defined in Section 7.03(c)(i).</w:t>
      </w:r>
    </w:p>
    <w:p w:rsidR="00577318" w:rsidRPr="00503C7F" w:rsidRDefault="00577318" w:rsidP="00A647CA">
      <w:pPr>
        <w:spacing w:after="0"/>
        <w:ind w:left="1"/>
        <w:jc w:val="left"/>
      </w:pPr>
    </w:p>
    <w:p w:rsidR="00C56BF7" w:rsidRDefault="007E462C" w:rsidP="00A647CA">
      <w:pPr>
        <w:spacing w:after="0"/>
        <w:ind w:left="1"/>
        <w:jc w:val="left"/>
      </w:pPr>
      <w:r>
        <w:t>“</w:t>
      </w:r>
      <w:r w:rsidR="00C56BF7">
        <w:rPr>
          <w:b/>
        </w:rPr>
        <w:t>Margin</w:t>
      </w:r>
      <w:r>
        <w:t>”</w:t>
      </w:r>
      <w:r w:rsidR="00C56BF7">
        <w:t xml:space="preserve"> is defined in the Note</w:t>
      </w:r>
      <w:r w:rsidR="00F92302">
        <w:t>, if applicable</w:t>
      </w:r>
      <w:r w:rsidR="00C56BF7">
        <w:t>.</w:t>
      </w:r>
    </w:p>
    <w:p w:rsidR="00245198" w:rsidRDefault="00245198" w:rsidP="00A647CA">
      <w:pPr>
        <w:spacing w:after="0"/>
        <w:ind w:left="1"/>
        <w:jc w:val="left"/>
      </w:pPr>
    </w:p>
    <w:p w:rsidR="00C872A1" w:rsidRDefault="007E462C" w:rsidP="00A647CA">
      <w:pPr>
        <w:spacing w:after="0"/>
        <w:jc w:val="left"/>
      </w:pPr>
      <w:r>
        <w:t>“</w:t>
      </w:r>
      <w:r w:rsidR="005B5C25">
        <w:rPr>
          <w:b/>
          <w:bCs/>
        </w:rPr>
        <w:t>Material Adverse Effect</w:t>
      </w:r>
      <w:r>
        <w:t>”</w:t>
      </w:r>
      <w:r w:rsidR="00C872A1" w:rsidRPr="00503C7F">
        <w:t xml:space="preserve"> means a </w:t>
      </w:r>
      <w:r w:rsidR="00E32DC2">
        <w:t>significant detrimental</w:t>
      </w:r>
      <w:r w:rsidR="00FA3C45">
        <w:t xml:space="preserve"> effect</w:t>
      </w:r>
      <w:r w:rsidR="00FA3C45" w:rsidRPr="00503C7F">
        <w:t xml:space="preserve"> </w:t>
      </w:r>
      <w:r w:rsidR="00C872A1" w:rsidRPr="00503C7F">
        <w:t>on</w:t>
      </w:r>
      <w:r w:rsidR="00F36C05">
        <w:t xml:space="preserve">: </w:t>
      </w:r>
      <w:r w:rsidR="00C872A1" w:rsidRPr="00503C7F">
        <w:t xml:space="preserve"> (i)</w:t>
      </w:r>
      <w:r w:rsidR="007E2974">
        <w:t xml:space="preserve"> </w:t>
      </w:r>
      <w:r w:rsidR="00C872A1" w:rsidRPr="00503C7F">
        <w:t>the Mortgaged Property, (ii)</w:t>
      </w:r>
      <w:r w:rsidR="007E2974">
        <w:t xml:space="preserve"> </w:t>
      </w:r>
      <w:r w:rsidR="00C872A1" w:rsidRPr="00503C7F">
        <w:t>the business, prospects, profits, operations or condition (financial or otherwise) of Borrower, (iii)</w:t>
      </w:r>
      <w:r w:rsidR="007E2974">
        <w:t xml:space="preserve"> </w:t>
      </w:r>
      <w:r w:rsidR="00C872A1" w:rsidRPr="00503C7F">
        <w:t xml:space="preserve">the enforceability, validity, perfection or priority of the </w:t>
      </w:r>
      <w:r w:rsidR="007501F6">
        <w:t>Lien</w:t>
      </w:r>
      <w:r w:rsidR="00C872A1" w:rsidRPr="00503C7F">
        <w:t xml:space="preserve"> of any Loan Document, or (iv)</w:t>
      </w:r>
      <w:r w:rsidR="007E2974">
        <w:t xml:space="preserve"> </w:t>
      </w:r>
      <w:r w:rsidR="00C872A1" w:rsidRPr="00503C7F">
        <w:t>the ability of Borrower to perform any obligations under any Loan Document.</w:t>
      </w:r>
    </w:p>
    <w:p w:rsidR="00245198" w:rsidRPr="00503C7F" w:rsidRDefault="00245198" w:rsidP="00F05A41">
      <w:pPr>
        <w:spacing w:after="0"/>
        <w:jc w:val="left"/>
      </w:pPr>
    </w:p>
    <w:p w:rsidR="00C872A1" w:rsidRDefault="007E462C" w:rsidP="004C6940">
      <w:pPr>
        <w:spacing w:after="0"/>
        <w:jc w:val="left"/>
      </w:pPr>
      <w:r>
        <w:t>“</w:t>
      </w:r>
      <w:r w:rsidR="00C872A1" w:rsidRPr="00503C7F">
        <w:rPr>
          <w:b/>
          <w:bCs/>
        </w:rPr>
        <w:t>Maturity Date</w:t>
      </w:r>
      <w:r>
        <w:t>”</w:t>
      </w:r>
      <w:r w:rsidR="00C872A1" w:rsidRPr="00503C7F">
        <w:t xml:space="preserve"> means </w:t>
      </w:r>
      <w:r w:rsidR="004B58D4" w:rsidRPr="00503C7F">
        <w:t>the Scheduled Maturity Date, as defined in the Note</w:t>
      </w:r>
      <w:r w:rsidR="00C872A1" w:rsidRPr="00503C7F">
        <w:t>.</w:t>
      </w:r>
    </w:p>
    <w:p w:rsidR="007E23A4" w:rsidRDefault="007E23A4" w:rsidP="001E0DDA">
      <w:pPr>
        <w:spacing w:after="0"/>
        <w:jc w:val="left"/>
      </w:pPr>
    </w:p>
    <w:p w:rsidR="00577318" w:rsidRDefault="00577318" w:rsidP="00577318">
      <w:pPr>
        <w:spacing w:after="0"/>
        <w:jc w:val="left"/>
        <w:rPr>
          <w:bCs/>
        </w:rPr>
      </w:pPr>
      <w:r>
        <w:rPr>
          <w:bCs/>
        </w:rPr>
        <w:t>“</w:t>
      </w:r>
      <w:r>
        <w:rPr>
          <w:b/>
        </w:rPr>
        <w:t>Maximum Combined LTV</w:t>
      </w:r>
      <w:r w:rsidR="002F659C">
        <w:rPr>
          <w:b/>
        </w:rPr>
        <w:t>”</w:t>
      </w:r>
      <w:r>
        <w:rPr>
          <w:b/>
          <w:bCs/>
        </w:rPr>
        <w:t xml:space="preserve"> </w:t>
      </w:r>
      <w:r>
        <w:rPr>
          <w:bCs/>
        </w:rPr>
        <w:t xml:space="preserve">means the </w:t>
      </w:r>
      <w:r w:rsidR="00A97729">
        <w:rPr>
          <w:bCs/>
        </w:rPr>
        <w:t xml:space="preserve">loan to value </w:t>
      </w:r>
      <w:r>
        <w:rPr>
          <w:bCs/>
        </w:rPr>
        <w:t xml:space="preserve">percentage set forth in </w:t>
      </w:r>
      <w:r w:rsidR="00376D42">
        <w:rPr>
          <w:bCs/>
        </w:rPr>
        <w:t>the Summary.</w:t>
      </w:r>
    </w:p>
    <w:p w:rsidR="00577318" w:rsidRDefault="00577318" w:rsidP="00577318">
      <w:pPr>
        <w:spacing w:after="0"/>
        <w:jc w:val="left"/>
        <w:rPr>
          <w:bCs/>
        </w:rPr>
      </w:pPr>
    </w:p>
    <w:p w:rsidR="00577318" w:rsidRDefault="00577318" w:rsidP="00577318">
      <w:pPr>
        <w:spacing w:after="0"/>
        <w:jc w:val="left"/>
        <w:rPr>
          <w:bCs/>
        </w:rPr>
      </w:pPr>
      <w:r>
        <w:rPr>
          <w:bCs/>
        </w:rPr>
        <w:t>“</w:t>
      </w:r>
      <w:r w:rsidRPr="00FF48B9">
        <w:rPr>
          <w:b/>
          <w:bCs/>
        </w:rPr>
        <w:t>Membership Interests</w:t>
      </w:r>
      <w:r>
        <w:rPr>
          <w:bCs/>
        </w:rPr>
        <w:t xml:space="preserve">” </w:t>
      </w:r>
      <w:r>
        <w:t xml:space="preserve">are all the ownership interests in the </w:t>
      </w:r>
      <w:r w:rsidR="00AF5983">
        <w:t>Borrower own</w:t>
      </w:r>
      <w:r w:rsidR="004F2674">
        <w:t>e</w:t>
      </w:r>
      <w:r w:rsidR="00AF5983">
        <w:t xml:space="preserve">d by </w:t>
      </w:r>
      <w:r>
        <w:t>Membership Interests Seller.</w:t>
      </w:r>
    </w:p>
    <w:p w:rsidR="00577318" w:rsidRDefault="00577318" w:rsidP="00577318">
      <w:pPr>
        <w:spacing w:after="0"/>
        <w:jc w:val="left"/>
        <w:rPr>
          <w:bCs/>
        </w:rPr>
      </w:pPr>
    </w:p>
    <w:p w:rsidR="00577318" w:rsidRDefault="00577318" w:rsidP="00577318">
      <w:pPr>
        <w:spacing w:after="0"/>
        <w:jc w:val="left"/>
        <w:rPr>
          <w:bCs/>
        </w:rPr>
      </w:pPr>
      <w:r>
        <w:rPr>
          <w:bCs/>
        </w:rPr>
        <w:t>“</w:t>
      </w:r>
      <w:r w:rsidRPr="00FF48B9">
        <w:rPr>
          <w:b/>
          <w:bCs/>
        </w:rPr>
        <w:t>Membership Interests Seller</w:t>
      </w:r>
      <w:r>
        <w:rPr>
          <w:bCs/>
        </w:rPr>
        <w:t xml:space="preserve">” </w:t>
      </w:r>
      <w:r>
        <w:t xml:space="preserve">is defined in </w:t>
      </w:r>
      <w:r w:rsidR="00376D42">
        <w:t>the Summary.</w:t>
      </w:r>
    </w:p>
    <w:p w:rsidR="00005BD2" w:rsidRDefault="00577318" w:rsidP="00394762">
      <w:pPr>
        <w:spacing w:after="0"/>
        <w:jc w:val="left"/>
        <w:rPr>
          <w:bCs/>
        </w:rPr>
      </w:pPr>
      <w:r w:rsidDel="00577318">
        <w:rPr>
          <w:bCs/>
        </w:rPr>
        <w:t xml:space="preserve"> </w:t>
      </w:r>
    </w:p>
    <w:p w:rsidR="007E23A4" w:rsidRDefault="007E462C" w:rsidP="00394762">
      <w:pPr>
        <w:spacing w:after="0"/>
        <w:jc w:val="left"/>
      </w:pPr>
      <w:r>
        <w:t>“</w:t>
      </w:r>
      <w:r w:rsidR="007E23A4">
        <w:rPr>
          <w:b/>
        </w:rPr>
        <w:t>Minimum DSCR</w:t>
      </w:r>
      <w:r>
        <w:t>”</w:t>
      </w:r>
      <w:r w:rsidR="007E23A4">
        <w:t xml:space="preserve"> means, with respect to a Supplemental Loan, (i) if the Senior Indebtedness bears interest at a fixed rate, 1.25:1, or (ii) if the Senior I</w:t>
      </w:r>
      <w:r w:rsidR="00C9599B">
        <w:t>ndebtedness bears interest at a</w:t>
      </w:r>
      <w:r w:rsidR="007E23A4">
        <w:t xml:space="preserve"> </w:t>
      </w:r>
      <w:r w:rsidR="0070166B">
        <w:t xml:space="preserve">floating </w:t>
      </w:r>
      <w:r w:rsidR="007E23A4">
        <w:t>rate, 1.</w:t>
      </w:r>
      <w:r w:rsidR="00CE55A5">
        <w:t>10</w:t>
      </w:r>
      <w:r w:rsidR="007E23A4">
        <w:t>:1.</w:t>
      </w:r>
    </w:p>
    <w:p w:rsidR="0052293E" w:rsidRDefault="0052293E" w:rsidP="00394762">
      <w:pPr>
        <w:spacing w:after="0"/>
        <w:jc w:val="left"/>
      </w:pPr>
    </w:p>
    <w:p w:rsidR="0052293E" w:rsidRDefault="0052293E" w:rsidP="0052293E">
      <w:pPr>
        <w:jc w:val="left"/>
      </w:pPr>
      <w:r>
        <w:t>“</w:t>
      </w:r>
      <w:r>
        <w:rPr>
          <w:b/>
          <w:bCs/>
        </w:rPr>
        <w:t>Minimum Repair Disbursement Request Amount</w:t>
      </w:r>
      <w:r>
        <w:t xml:space="preserve">” means the amount set forth in </w:t>
      </w:r>
      <w:r w:rsidR="00376D42">
        <w:t>the Summary.</w:t>
      </w:r>
    </w:p>
    <w:p w:rsidR="007E23A4" w:rsidRPr="0052293E" w:rsidRDefault="0052293E" w:rsidP="0052293E">
      <w:pPr>
        <w:jc w:val="left"/>
        <w:rPr>
          <w:b/>
        </w:rPr>
      </w:pPr>
      <w:r>
        <w:t>“</w:t>
      </w:r>
      <w:r w:rsidRPr="00FB6807">
        <w:rPr>
          <w:b/>
          <w:bCs/>
        </w:rPr>
        <w:t>Minimum Replacement Disbursement Request Amount</w:t>
      </w:r>
      <w:r>
        <w:t>”</w:t>
      </w:r>
      <w:r w:rsidRPr="00FB6807">
        <w:t xml:space="preserve"> mea</w:t>
      </w:r>
      <w:r>
        <w:t xml:space="preserve">ns the amount set forth in </w:t>
      </w:r>
      <w:r w:rsidR="00376D42">
        <w:t>the Summary.</w:t>
      </w:r>
    </w:p>
    <w:p w:rsidR="00577318" w:rsidRPr="00F674EC" w:rsidRDefault="00577318" w:rsidP="00577318">
      <w:pPr>
        <w:spacing w:after="0"/>
        <w:jc w:val="left"/>
      </w:pPr>
      <w:r>
        <w:t>“</w:t>
      </w:r>
      <w:r w:rsidRPr="001859F0">
        <w:rPr>
          <w:b/>
        </w:rPr>
        <w:t>Minimum Occupancy</w:t>
      </w:r>
      <w:r>
        <w:t>”</w:t>
      </w:r>
      <w:r w:rsidRPr="008F5D20">
        <w:t xml:space="preserve"> means </w:t>
      </w:r>
      <w:r>
        <w:t xml:space="preserve">the percentage </w:t>
      </w:r>
      <w:r w:rsidRPr="00BF3F3A">
        <w:t xml:space="preserve">of units at the Mortgaged Property </w:t>
      </w:r>
      <w:r>
        <w:t xml:space="preserve">set forth in </w:t>
      </w:r>
      <w:r w:rsidR="00A97729">
        <w:t>the Summary</w:t>
      </w:r>
      <w:r>
        <w:t xml:space="preserve"> </w:t>
      </w:r>
      <w:r w:rsidRPr="00BF3F3A">
        <w:t>with leases that comply with Section 5.11</w:t>
      </w:r>
      <w:r w:rsidRPr="001859F0">
        <w:t xml:space="preserve">, Section </w:t>
      </w:r>
      <w:r w:rsidRPr="008F5D20">
        <w:t>6.09(e)(v)(E)</w:t>
      </w:r>
      <w:r>
        <w:t xml:space="preserve">, </w:t>
      </w:r>
      <w:r w:rsidRPr="008F5D20">
        <w:t>and</w:t>
      </w:r>
      <w:r w:rsidRPr="001859F0">
        <w:t xml:space="preserve"> </w:t>
      </w:r>
      <w:r w:rsidRPr="008F5D20">
        <w:t>Section</w:t>
      </w:r>
      <w:r w:rsidRPr="001859F0">
        <w:t xml:space="preserve"> 6.15</w:t>
      </w:r>
      <w:r w:rsidRPr="008F5D20">
        <w:t>.</w:t>
      </w:r>
    </w:p>
    <w:p w:rsidR="00577318" w:rsidRPr="00503C7F" w:rsidRDefault="00577318" w:rsidP="00577318">
      <w:pPr>
        <w:spacing w:after="0"/>
        <w:jc w:val="left"/>
        <w:rPr>
          <w:bCs/>
        </w:rPr>
      </w:pPr>
    </w:p>
    <w:p w:rsidR="00577318" w:rsidRDefault="00577318" w:rsidP="00577318">
      <w:pPr>
        <w:spacing w:after="0"/>
        <w:ind w:left="1"/>
        <w:jc w:val="left"/>
      </w:pPr>
      <w:r>
        <w:t>“</w:t>
      </w:r>
      <w:r w:rsidRPr="00503C7F">
        <w:rPr>
          <w:b/>
          <w:bCs/>
        </w:rPr>
        <w:t>MMP</w:t>
      </w:r>
      <w:r>
        <w:t>”</w:t>
      </w:r>
      <w:r w:rsidRPr="00503C7F">
        <w:t xml:space="preserve"> means a moisture management plan to control water intrusion and prevent the development of Mold or moisture at the Mortgaged Property throughout the term of </w:t>
      </w:r>
      <w:r>
        <w:t>this Loan Agreement</w:t>
      </w:r>
      <w:r w:rsidRPr="00503C7F">
        <w:t>.</w:t>
      </w:r>
      <w:r>
        <w:t xml:space="preserve"> The requirements for an MMP are set forth in </w:t>
      </w:r>
      <w:r w:rsidR="00376D42">
        <w:t>the Summary.</w:t>
      </w:r>
    </w:p>
    <w:p w:rsidR="00245198" w:rsidRPr="00503C7F" w:rsidRDefault="00577318" w:rsidP="001E0DDA">
      <w:pPr>
        <w:spacing w:after="0"/>
        <w:ind w:left="1"/>
        <w:jc w:val="left"/>
      </w:pPr>
      <w:r w:rsidDel="00577318">
        <w:t xml:space="preserve"> </w:t>
      </w:r>
    </w:p>
    <w:p w:rsidR="00DE60DC" w:rsidRDefault="007E462C" w:rsidP="005336E9">
      <w:pPr>
        <w:spacing w:after="0"/>
        <w:ind w:left="1"/>
        <w:jc w:val="left"/>
      </w:pPr>
      <w:r>
        <w:t>“</w:t>
      </w:r>
      <w:r w:rsidR="00DE60DC" w:rsidRPr="00503C7F">
        <w:rPr>
          <w:b/>
        </w:rPr>
        <w:t>Modified Non-Residential Lease</w:t>
      </w:r>
      <w:r>
        <w:t>”</w:t>
      </w:r>
      <w:r w:rsidR="00DE60DC" w:rsidRPr="00503C7F">
        <w:t xml:space="preserve"> means an extension or modification of any Non-Residential Lease</w:t>
      </w:r>
      <w:r w:rsidR="00DD20D2" w:rsidRPr="00503C7F">
        <w:t>, which Non-Residential Lease was</w:t>
      </w:r>
      <w:r w:rsidR="00DE60DC" w:rsidRPr="00503C7F">
        <w:t xml:space="preserve"> in existence as of the date of </w:t>
      </w:r>
      <w:r w:rsidR="008220D5">
        <w:t>this Loan Agreement</w:t>
      </w:r>
      <w:r w:rsidR="00DE60DC" w:rsidRPr="00503C7F">
        <w:t>.</w:t>
      </w:r>
    </w:p>
    <w:p w:rsidR="00245198" w:rsidRPr="00503C7F" w:rsidRDefault="00245198" w:rsidP="00394762">
      <w:pPr>
        <w:spacing w:after="0"/>
        <w:ind w:left="1"/>
        <w:jc w:val="left"/>
      </w:pPr>
    </w:p>
    <w:p w:rsidR="00C872A1" w:rsidRDefault="007E462C" w:rsidP="00394762">
      <w:pPr>
        <w:spacing w:after="0"/>
        <w:ind w:left="1"/>
        <w:jc w:val="left"/>
      </w:pPr>
      <w:r>
        <w:t>“</w:t>
      </w:r>
      <w:r w:rsidR="00C872A1" w:rsidRPr="00503C7F">
        <w:rPr>
          <w:b/>
          <w:bCs/>
        </w:rPr>
        <w:t>Mold</w:t>
      </w:r>
      <w:r>
        <w:t>”</w:t>
      </w:r>
      <w:r w:rsidR="00C872A1" w:rsidRPr="00503C7F">
        <w:t xml:space="preserve"> means mold, fungus, microbial contamination or pathogenic organisms.</w:t>
      </w:r>
    </w:p>
    <w:p w:rsidR="0052293E" w:rsidRDefault="0052293E" w:rsidP="00394762">
      <w:pPr>
        <w:spacing w:after="0"/>
        <w:ind w:left="1"/>
        <w:jc w:val="left"/>
      </w:pPr>
    </w:p>
    <w:p w:rsidR="0052293E" w:rsidRDefault="0052293E" w:rsidP="0052293E">
      <w:pPr>
        <w:jc w:val="left"/>
        <w:rPr>
          <w:b/>
        </w:rPr>
      </w:pPr>
      <w:r>
        <w:t>“</w:t>
      </w:r>
      <w:r w:rsidRPr="00FB6807">
        <w:rPr>
          <w:b/>
          <w:bCs/>
        </w:rPr>
        <w:t>Monthly Deposit</w:t>
      </w:r>
      <w:r>
        <w:t>”</w:t>
      </w:r>
      <w:r w:rsidRPr="00FB6807">
        <w:t xml:space="preserve"> </w:t>
      </w:r>
      <w:r>
        <w:t xml:space="preserve">means the amount </w:t>
      </w:r>
      <w:r w:rsidR="006D2FE7">
        <w:t>set forth</w:t>
      </w:r>
      <w:r w:rsidR="00680F57">
        <w:t xml:space="preserve"> as the </w:t>
      </w:r>
      <w:r w:rsidR="00A97729">
        <w:t xml:space="preserve">Replacement Reserve </w:t>
      </w:r>
      <w:r w:rsidR="00680F57">
        <w:t>Monthly Deposit</w:t>
      </w:r>
      <w:r>
        <w:t xml:space="preserve"> in </w:t>
      </w:r>
      <w:r w:rsidR="00376D42">
        <w:t>the Summary.</w:t>
      </w:r>
    </w:p>
    <w:p w:rsidR="00C872A1" w:rsidRDefault="007E462C" w:rsidP="00394762">
      <w:pPr>
        <w:spacing w:after="0"/>
        <w:ind w:left="1"/>
        <w:jc w:val="left"/>
      </w:pPr>
      <w:r>
        <w:t>“</w:t>
      </w:r>
      <w:r w:rsidR="00C872A1" w:rsidRPr="00503C7F">
        <w:rPr>
          <w:b/>
        </w:rPr>
        <w:t>Mortgaged Property</w:t>
      </w:r>
      <w:r>
        <w:t>”</w:t>
      </w:r>
      <w:r w:rsidR="00C872A1" w:rsidRPr="00503C7F">
        <w:t xml:space="preserve"> means all of Borrower</w:t>
      </w:r>
      <w:r w:rsidR="00350C47">
        <w:t>’</w:t>
      </w:r>
      <w:r w:rsidR="00C872A1" w:rsidRPr="00503C7F">
        <w:t>s present and future right, title and interest in and to all of the following:</w:t>
      </w:r>
    </w:p>
    <w:p w:rsidR="00245198" w:rsidRPr="00503C7F" w:rsidRDefault="00245198" w:rsidP="00394762">
      <w:pPr>
        <w:spacing w:after="0"/>
        <w:ind w:left="1"/>
        <w:jc w:val="left"/>
      </w:pPr>
    </w:p>
    <w:p w:rsidR="00C872A1" w:rsidRDefault="00C872A1" w:rsidP="00394762">
      <w:pPr>
        <w:pStyle w:val="NormalHangingIndent3"/>
        <w:spacing w:after="0"/>
        <w:ind w:left="1440"/>
        <w:jc w:val="left"/>
      </w:pPr>
      <w:r w:rsidRPr="00503C7F">
        <w:t>(i)</w:t>
      </w:r>
      <w:r w:rsidRPr="00503C7F">
        <w:tab/>
      </w:r>
      <w:r w:rsidR="00792B72">
        <w:t>T</w:t>
      </w:r>
      <w:r w:rsidRPr="00503C7F">
        <w:t>he Land, or, if Borrower</w:t>
      </w:r>
      <w:r w:rsidR="00350C47">
        <w:t>’</w:t>
      </w:r>
      <w:r w:rsidRPr="00503C7F">
        <w:t>s interest in the Land is pursuant to a Ground Lease, the Ground</w:t>
      </w:r>
      <w:r w:rsidR="00700289">
        <w:t xml:space="preserve"> Lease and the Leasehold Estate.</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(ii)</w:t>
      </w:r>
      <w:r w:rsidRPr="00503C7F">
        <w:tab/>
      </w:r>
      <w:r w:rsidR="00792B72">
        <w:t>T</w:t>
      </w:r>
      <w:r w:rsidRPr="00503C7F">
        <w:t>he Improvements</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(iii)</w:t>
      </w:r>
      <w:r w:rsidRPr="00503C7F">
        <w:tab/>
      </w:r>
      <w:r w:rsidR="00792B72">
        <w:t>T</w:t>
      </w:r>
      <w:r w:rsidRPr="00503C7F">
        <w:t>he Fixtures</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(iv)</w:t>
      </w:r>
      <w:r w:rsidRPr="00503C7F">
        <w:tab/>
      </w:r>
      <w:r w:rsidR="00792B72">
        <w:t>T</w:t>
      </w:r>
      <w:r w:rsidRPr="00503C7F">
        <w:t>he Personalty</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(v)</w:t>
      </w:r>
      <w:r w:rsidRPr="00503C7F">
        <w:tab/>
      </w:r>
      <w:r w:rsidR="00792B72">
        <w:t>A</w:t>
      </w:r>
      <w:r w:rsidRPr="00503C7F">
        <w:t>ll current and future rights, including air rights, development rights, zoning rights and other similar rights or interests, easements, tenements, rights of way, strips and gores of land, streets, alleys, roads, sewer rights, waters, watercourses and appurtenances related to or benefiting the Land or the Improvements, or both, and all rights-of-way, streets, alleys and roads which may have been or may in the future be vacated</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(vi)</w:t>
      </w:r>
      <w:r w:rsidRPr="00503C7F">
        <w:tab/>
      </w:r>
      <w:r w:rsidR="00792B72">
        <w:t>A</w:t>
      </w:r>
      <w:r w:rsidRPr="00503C7F">
        <w:t xml:space="preserve">ll proceeds paid or to be paid by any insurer of the Land, the Improvements, the Fixtures, the Personalty or any other part of the Mortgaged Property, whether or not Borrower obtained the </w:t>
      </w:r>
      <w:r w:rsidR="005F1A28" w:rsidRPr="00503C7F">
        <w:t>Insurance</w:t>
      </w:r>
      <w:r w:rsidRPr="00503C7F">
        <w:t xml:space="preserve"> pursuant to Lender</w:t>
      </w:r>
      <w:r w:rsidR="00350C47">
        <w:t>’</w:t>
      </w:r>
      <w:r w:rsidRPr="00503C7F">
        <w:t>s requirement</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(vii)</w:t>
      </w:r>
      <w:r w:rsidRPr="00503C7F">
        <w:tab/>
      </w:r>
      <w:r w:rsidR="00792B72">
        <w:t>A</w:t>
      </w:r>
      <w:r w:rsidRPr="00503C7F">
        <w:t>ll awards, payments and other compensation made or to be made by any municipal, state or federal authority with respect to the Land</w:t>
      </w:r>
      <w:r w:rsidR="000843E8">
        <w:t xml:space="preserve"> or the Leasehold Estate, as applicable</w:t>
      </w:r>
      <w:r w:rsidRPr="00503C7F">
        <w:t xml:space="preserve">, the Improvements, the Fixtures, the Personalty or any other part of the Mortgaged Property, including any awards or settlements resulting from </w:t>
      </w:r>
      <w:r w:rsidR="005C6794">
        <w:t>C</w:t>
      </w:r>
      <w:r w:rsidRPr="00503C7F">
        <w:t>ondemnation proceedings or the total or partial taking of the Land, the Improvements, the Fixtures, the Personalty or any other part of the Mortgaged Property under the power of eminent domain or otherwise and including any conveyance in lieu thereof</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(viii)</w:t>
      </w:r>
      <w:r w:rsidRPr="00503C7F">
        <w:tab/>
      </w:r>
      <w:r w:rsidR="00792B72">
        <w:t>A</w:t>
      </w:r>
      <w:r w:rsidRPr="00503C7F">
        <w:t xml:space="preserve">ll contracts, options and other agreements for the sale of the Land, or the Leasehold Estate, as applicable, the Improvements, the Fixtures, the Personalty or any other part of the Mortgaged Property entered into by Borrower now or in the future, including cash or securities deposited to secure performance </w:t>
      </w:r>
      <w:r w:rsidR="00700289">
        <w:t>by parties of their obligations.</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(ix)</w:t>
      </w:r>
      <w:r w:rsidRPr="00503C7F">
        <w:tab/>
      </w:r>
      <w:r w:rsidR="00792B72">
        <w:t>A</w:t>
      </w:r>
      <w:r w:rsidRPr="00503C7F">
        <w:t xml:space="preserve">ll proceeds from the conversion, voluntary or involuntary, of any of the items described in </w:t>
      </w:r>
      <w:r w:rsidR="00320401">
        <w:t>items</w:t>
      </w:r>
      <w:r w:rsidR="00320401" w:rsidRPr="006F06E9">
        <w:t xml:space="preserve"> (i) through (viii)</w:t>
      </w:r>
      <w:r w:rsidR="00320401">
        <w:t xml:space="preserve"> of this definition,</w:t>
      </w:r>
      <w:r w:rsidR="00CC098E">
        <w:t xml:space="preserve"> </w:t>
      </w:r>
      <w:r w:rsidRPr="00503C7F">
        <w:t>into cash or liquidated claims, and the right to collect such proceeds</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(x)</w:t>
      </w:r>
      <w:r w:rsidRPr="00503C7F">
        <w:tab/>
      </w:r>
      <w:r w:rsidR="00792B72">
        <w:t>A</w:t>
      </w:r>
      <w:r w:rsidRPr="00503C7F">
        <w:t>ll Rents and Leases</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(xi)</w:t>
      </w:r>
      <w:r w:rsidRPr="00503C7F">
        <w:tab/>
      </w:r>
      <w:r w:rsidR="00792B72">
        <w:t>A</w:t>
      </w:r>
      <w:r w:rsidRPr="00503C7F">
        <w:t>ll earnings, royalties, accounts receivable, issues and profits from the Land, the Improvements or any other part of the Mortgaged Property, and all undisbursed proceeds of the Loan</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 xml:space="preserve">(xii) </w:t>
      </w:r>
      <w:r w:rsidRPr="00503C7F">
        <w:tab/>
      </w:r>
      <w:r w:rsidR="00792B72">
        <w:t>A</w:t>
      </w:r>
      <w:r w:rsidRPr="00503C7F">
        <w:t>ll Imposition Reserve Deposits</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(xiii)</w:t>
      </w:r>
      <w:r w:rsidRPr="00503C7F">
        <w:tab/>
      </w:r>
      <w:r w:rsidR="00792B72">
        <w:t>A</w:t>
      </w:r>
      <w:r w:rsidRPr="00503C7F">
        <w:t xml:space="preserve">ll refunds or rebates of Impositions by any Governmental Authority or </w:t>
      </w:r>
      <w:r w:rsidR="003C6586" w:rsidRPr="00503C7F">
        <w:t>insurance company</w:t>
      </w:r>
      <w:r w:rsidRPr="00503C7F">
        <w:t xml:space="preserve"> (other than refunds applicable to periods before the real property tax year in which </w:t>
      </w:r>
      <w:r w:rsidR="008220D5">
        <w:t>this Loan Agreement</w:t>
      </w:r>
      <w:r w:rsidRPr="00503C7F">
        <w:t xml:space="preserve"> is dated)</w:t>
      </w:r>
      <w:r w:rsidR="00700289">
        <w:t>.</w:t>
      </w:r>
    </w:p>
    <w:p w:rsidR="00245198" w:rsidRPr="005A16D3" w:rsidRDefault="00245198" w:rsidP="00394762">
      <w:pPr>
        <w:spacing w:after="0"/>
        <w:jc w:val="left"/>
      </w:pPr>
    </w:p>
    <w:p w:rsidR="00245198" w:rsidRDefault="00C872A1" w:rsidP="00F05A41">
      <w:pPr>
        <w:pStyle w:val="NormalHangingIndent3"/>
        <w:spacing w:after="0"/>
        <w:ind w:left="1440"/>
        <w:jc w:val="left"/>
      </w:pPr>
      <w:r w:rsidRPr="00503C7F">
        <w:t>(xiv)</w:t>
      </w:r>
      <w:r w:rsidRPr="00503C7F">
        <w:tab/>
      </w:r>
      <w:r w:rsidR="00792B72">
        <w:t>A</w:t>
      </w:r>
      <w:r w:rsidRPr="00503C7F">
        <w:t>ll tenant security deposits which have not been forfeited by any tenant under any Lease and any bond or other security in lieu of such deposits</w:t>
      </w:r>
      <w:r w:rsidR="00700289">
        <w:t>.</w:t>
      </w:r>
    </w:p>
    <w:p w:rsidR="00C872A1" w:rsidRPr="00503C7F" w:rsidRDefault="00C872A1" w:rsidP="004C6940">
      <w:pPr>
        <w:pStyle w:val="NormalHangingIndent3"/>
        <w:spacing w:after="0"/>
        <w:ind w:left="1440"/>
        <w:jc w:val="left"/>
      </w:pPr>
    </w:p>
    <w:p w:rsidR="00C872A1" w:rsidRDefault="00C872A1" w:rsidP="001E0DDA">
      <w:pPr>
        <w:pStyle w:val="NormalHangingIndent3"/>
        <w:spacing w:after="0"/>
        <w:ind w:left="1440"/>
        <w:jc w:val="left"/>
      </w:pPr>
      <w:r w:rsidRPr="00503C7F">
        <w:t>(xv)</w:t>
      </w:r>
      <w:r w:rsidRPr="00503C7F">
        <w:tab/>
      </w:r>
      <w:r w:rsidR="00792B72">
        <w:t>A</w:t>
      </w:r>
      <w:r w:rsidRPr="00503C7F">
        <w:t xml:space="preserve">ll names under or by which any of the Mortgaged Property may be operated or </w:t>
      </w:r>
      <w:r w:rsidR="00F17F90" w:rsidRPr="00503C7F">
        <w:t>known, and</w:t>
      </w:r>
      <w:r w:rsidRPr="00503C7F">
        <w:t xml:space="preserve"> all trademarks, trade names and goodwill relating t</w:t>
      </w:r>
      <w:r w:rsidR="00700289">
        <w:t>o any of the Mortgaged Property.</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(xvi)</w:t>
      </w:r>
      <w:r w:rsidRPr="00503C7F">
        <w:tab/>
      </w:r>
      <w:r w:rsidR="00792B72">
        <w:t>I</w:t>
      </w:r>
      <w:r w:rsidRPr="00503C7F">
        <w:t xml:space="preserve">f required by the terms of </w:t>
      </w:r>
      <w:r w:rsidR="006647CD">
        <w:t>Section</w:t>
      </w:r>
      <w:r w:rsidR="00AD447F">
        <w:t xml:space="preserve"> </w:t>
      </w:r>
      <w:r w:rsidRPr="00503C7F">
        <w:t>4.05</w:t>
      </w:r>
      <w:r w:rsidR="00D44F4E">
        <w:t xml:space="preserve"> or elsewhere in this Loan Agreement</w:t>
      </w:r>
      <w:r w:rsidRPr="00503C7F">
        <w:t xml:space="preserve">, all rights under </w:t>
      </w:r>
      <w:r w:rsidR="00D44F4E">
        <w:t xml:space="preserve">any </w:t>
      </w:r>
      <w:r w:rsidRPr="00503C7F">
        <w:t>Letter of Credit and the Proceeds, as such Proceeds may increase or decrease from time to time.</w:t>
      </w:r>
    </w:p>
    <w:p w:rsidR="00245198" w:rsidRPr="005A16D3" w:rsidRDefault="00245198" w:rsidP="00394762">
      <w:pPr>
        <w:spacing w:after="0"/>
        <w:jc w:val="left"/>
      </w:pPr>
    </w:p>
    <w:p w:rsidR="00F65CE3" w:rsidRDefault="008443E7" w:rsidP="00F05A41">
      <w:pPr>
        <w:pStyle w:val="NormalHangingIndent3"/>
        <w:spacing w:after="0"/>
        <w:ind w:left="1440"/>
        <w:jc w:val="left"/>
        <w:rPr>
          <w:bCs/>
        </w:rPr>
      </w:pPr>
      <w:r w:rsidRPr="006F06E9">
        <w:t>(xvi</w:t>
      </w:r>
      <w:r>
        <w:t>i</w:t>
      </w:r>
      <w:r w:rsidRPr="006F06E9">
        <w:t xml:space="preserve">) </w:t>
      </w:r>
      <w:r w:rsidR="00F65CE3">
        <w:tab/>
      </w:r>
      <w:r>
        <w:t>I</w:t>
      </w:r>
      <w:r w:rsidRPr="006F06E9">
        <w:t>f the Note provi</w:t>
      </w:r>
      <w:r w:rsidR="0070166B">
        <w:t>des for interest to accrue at a</w:t>
      </w:r>
      <w:r w:rsidRPr="006F06E9">
        <w:t xml:space="preserve"> </w:t>
      </w:r>
      <w:r w:rsidR="0070166B">
        <w:t xml:space="preserve">floating </w:t>
      </w:r>
      <w:r w:rsidRPr="006F06E9">
        <w:t>or variable rate and there is a Cap Agreement, the Cap Collateral</w:t>
      </w:r>
      <w:r>
        <w:t>.</w:t>
      </w:r>
    </w:p>
    <w:p w:rsidR="00245198" w:rsidRPr="005A16D3" w:rsidRDefault="00245198" w:rsidP="00394762">
      <w:pPr>
        <w:spacing w:after="0"/>
        <w:jc w:val="left"/>
      </w:pPr>
    </w:p>
    <w:p w:rsidR="006251BE" w:rsidRPr="009C24DD" w:rsidRDefault="00FB3CA8" w:rsidP="006251BE">
      <w:pPr>
        <w:spacing w:after="0"/>
        <w:ind w:left="1440" w:hanging="720"/>
        <w:jc w:val="left"/>
        <w:rPr>
          <w:color w:val="000000"/>
        </w:rPr>
      </w:pPr>
      <w:r>
        <w:t>(xviii)</w:t>
      </w:r>
      <w:r>
        <w:tab/>
      </w:r>
      <w:r w:rsidR="006251BE" w:rsidRPr="00D450AC">
        <w:rPr>
          <w:color w:val="000000"/>
        </w:rPr>
        <w:t>All other assets of Borrower, whether now owned or acquired after the date of this Loan Agreement.</w:t>
      </w:r>
    </w:p>
    <w:p w:rsidR="006251BE" w:rsidRDefault="006251BE" w:rsidP="006251BE">
      <w:pPr>
        <w:spacing w:after="0"/>
        <w:ind w:left="1440" w:hanging="720"/>
        <w:jc w:val="left"/>
      </w:pPr>
    </w:p>
    <w:p w:rsidR="006251BE" w:rsidRDefault="006251BE" w:rsidP="006251BE">
      <w:pPr>
        <w:spacing w:after="0"/>
        <w:ind w:left="1440" w:hanging="720"/>
        <w:jc w:val="left"/>
      </w:pPr>
      <w:r>
        <w:t>(x</w:t>
      </w:r>
      <w:r w:rsidR="0014722B">
        <w:t>ix</w:t>
      </w:r>
      <w:r>
        <w:t>)</w:t>
      </w:r>
      <w:r>
        <w:tab/>
        <w:t>through (xxv) are Reserved.</w:t>
      </w:r>
    </w:p>
    <w:p w:rsidR="00FB3CA8" w:rsidRDefault="00FB3CA8" w:rsidP="00394762">
      <w:pPr>
        <w:spacing w:after="0"/>
        <w:ind w:left="1440" w:hanging="720"/>
        <w:jc w:val="left"/>
      </w:pPr>
    </w:p>
    <w:p w:rsidR="00245198" w:rsidRDefault="00245198" w:rsidP="00394762">
      <w:pPr>
        <w:spacing w:after="0"/>
        <w:ind w:left="1440" w:hanging="720"/>
        <w:jc w:val="left"/>
      </w:pPr>
    </w:p>
    <w:p w:rsidR="001A15FC" w:rsidRDefault="007E462C" w:rsidP="00394762">
      <w:pPr>
        <w:spacing w:after="0"/>
        <w:jc w:val="left"/>
        <w:rPr>
          <w:bCs/>
        </w:rPr>
      </w:pPr>
      <w:r>
        <w:rPr>
          <w:bCs/>
        </w:rPr>
        <w:t>“</w:t>
      </w:r>
      <w:r w:rsidR="001A15FC" w:rsidRPr="00503C7F">
        <w:rPr>
          <w:b/>
        </w:rPr>
        <w:t>New Non-Residential Lease</w:t>
      </w:r>
      <w:r>
        <w:rPr>
          <w:bCs/>
        </w:rPr>
        <w:t>”</w:t>
      </w:r>
      <w:r w:rsidR="001A15FC" w:rsidRPr="00503C7F">
        <w:rPr>
          <w:bCs/>
        </w:rPr>
        <w:t xml:space="preserve"> is any Non-Residential Lease not in existence as of the date of </w:t>
      </w:r>
      <w:r w:rsidR="001A15FC">
        <w:rPr>
          <w:bCs/>
        </w:rPr>
        <w:t>this Loan Agreement</w:t>
      </w:r>
      <w:r w:rsidR="001A15FC" w:rsidRPr="00503C7F">
        <w:rPr>
          <w:bCs/>
        </w:rPr>
        <w:t>.</w:t>
      </w:r>
    </w:p>
    <w:p w:rsidR="00577318" w:rsidRDefault="00577318" w:rsidP="00394762">
      <w:pPr>
        <w:spacing w:after="0"/>
        <w:jc w:val="left"/>
        <w:rPr>
          <w:bCs/>
        </w:rPr>
      </w:pPr>
    </w:p>
    <w:p w:rsidR="00B37C18" w:rsidRDefault="00B37C18" w:rsidP="00B37C18">
      <w:pPr>
        <w:spacing w:after="0"/>
        <w:jc w:val="left"/>
        <w:rPr>
          <w:color w:val="000000"/>
        </w:rPr>
      </w:pPr>
      <w:r>
        <w:rPr>
          <w:bCs/>
        </w:rPr>
        <w:t>“</w:t>
      </w:r>
      <w:r w:rsidRPr="00BA7AA6">
        <w:rPr>
          <w:b/>
          <w:bCs/>
        </w:rPr>
        <w:t>Non-Controlling Interest</w:t>
      </w:r>
      <w:r>
        <w:rPr>
          <w:bCs/>
        </w:rPr>
        <w:t xml:space="preserve">” is an ownership interest in Borrower or in a Designated Entity for Transfers that is not a Controlling Interest, </w:t>
      </w:r>
      <w:r w:rsidR="00681E73">
        <w:rPr>
          <w:bCs/>
        </w:rPr>
        <w:t>including</w:t>
      </w:r>
      <w:r>
        <w:rPr>
          <w:bCs/>
        </w:rPr>
        <w:t xml:space="preserve"> (i) </w:t>
      </w:r>
      <w:r>
        <w:rPr>
          <w:color w:val="000000"/>
        </w:rPr>
        <w:t>any limited partnership interest in a partnership, (ii) any non-managing interest in a limited liability company, or (i</w:t>
      </w:r>
      <w:r w:rsidR="00681E73">
        <w:rPr>
          <w:color w:val="000000"/>
        </w:rPr>
        <w:t>ii</w:t>
      </w:r>
      <w:r>
        <w:rPr>
          <w:color w:val="000000"/>
        </w:rPr>
        <w:t>) beneficial interests in a Trust that is not a revocable Trust.</w:t>
      </w:r>
    </w:p>
    <w:p w:rsidR="00577318" w:rsidRDefault="00577318" w:rsidP="00394762">
      <w:pPr>
        <w:spacing w:after="0"/>
        <w:jc w:val="left"/>
      </w:pPr>
    </w:p>
    <w:p w:rsidR="00C678C8" w:rsidRDefault="007E462C" w:rsidP="00F05A41">
      <w:pPr>
        <w:spacing w:after="0"/>
        <w:ind w:left="1"/>
        <w:jc w:val="left"/>
        <w:rPr>
          <w:bCs/>
        </w:rPr>
      </w:pPr>
      <w:r>
        <w:rPr>
          <w:bCs/>
        </w:rPr>
        <w:t>“</w:t>
      </w:r>
      <w:r w:rsidR="00AB1F17" w:rsidRPr="00503C7F">
        <w:rPr>
          <w:b/>
          <w:bCs/>
        </w:rPr>
        <w:t>Non-Residential Lease</w:t>
      </w:r>
      <w:r>
        <w:rPr>
          <w:bCs/>
        </w:rPr>
        <w:t>”</w:t>
      </w:r>
      <w:r w:rsidR="00AB1F17" w:rsidRPr="00503C7F">
        <w:rPr>
          <w:bCs/>
        </w:rPr>
        <w:t xml:space="preserve"> </w:t>
      </w:r>
      <w:r w:rsidR="00C678C8" w:rsidRPr="00503C7F">
        <w:rPr>
          <w:bCs/>
        </w:rPr>
        <w:t>is a Lease of a portion of the Mortgaged Property to be used for non-residential purposes.</w:t>
      </w:r>
    </w:p>
    <w:p w:rsidR="00245198" w:rsidRDefault="00245198" w:rsidP="004C6940">
      <w:pPr>
        <w:spacing w:after="0"/>
        <w:ind w:left="1"/>
        <w:jc w:val="left"/>
        <w:rPr>
          <w:bCs/>
        </w:rPr>
      </w:pPr>
    </w:p>
    <w:p w:rsidR="007B021D" w:rsidRDefault="007B021D" w:rsidP="004C6940">
      <w:pPr>
        <w:spacing w:after="0"/>
        <w:ind w:left="1"/>
        <w:jc w:val="left"/>
        <w:rPr>
          <w:bCs/>
        </w:rPr>
      </w:pPr>
      <w:r>
        <w:t>“</w:t>
      </w:r>
      <w:r w:rsidRPr="00FF48B9">
        <w:rPr>
          <w:b/>
        </w:rPr>
        <w:t>Non-U.S. Equity Holder</w:t>
      </w:r>
      <w:r>
        <w:t>” means any Person with a collective equity interest (whether direct or indirect</w:t>
      </w:r>
      <w:r w:rsidR="00775682">
        <w:t>)</w:t>
      </w:r>
      <w:r>
        <w:t xml:space="preserve"> of 10% or more in Borrower, and which is either (a) an individual who is not a citizen of the United States, or (b) an entity formed outside the United States.</w:t>
      </w:r>
    </w:p>
    <w:p w:rsidR="007B021D" w:rsidRPr="00503C7F" w:rsidRDefault="007B021D" w:rsidP="004C6940">
      <w:pPr>
        <w:spacing w:after="0"/>
        <w:ind w:left="1"/>
        <w:jc w:val="left"/>
        <w:rPr>
          <w:bCs/>
        </w:rPr>
      </w:pPr>
    </w:p>
    <w:p w:rsidR="00C872A1" w:rsidRDefault="007E462C" w:rsidP="001E0DDA">
      <w:pPr>
        <w:spacing w:after="0"/>
        <w:ind w:left="1"/>
        <w:jc w:val="left"/>
      </w:pPr>
      <w:r>
        <w:t>“</w:t>
      </w:r>
      <w:r w:rsidR="00C872A1" w:rsidRPr="00503C7F">
        <w:rPr>
          <w:b/>
          <w:bCs/>
        </w:rPr>
        <w:t>Note</w:t>
      </w:r>
      <w:r>
        <w:t>”</w:t>
      </w:r>
      <w:r w:rsidR="00C872A1" w:rsidRPr="00503C7F">
        <w:t xml:space="preserve"> means the Multifamily Note </w:t>
      </w:r>
      <w:r w:rsidR="0081575C">
        <w:t xml:space="preserve">or Notes </w:t>
      </w:r>
      <w:r w:rsidR="00374843" w:rsidRPr="00503C7F">
        <w:t>(including any Amended and Restated Note</w:t>
      </w:r>
      <w:r w:rsidR="0081575C">
        <w:t>(s)</w:t>
      </w:r>
      <w:r w:rsidR="00374843" w:rsidRPr="00503C7F">
        <w:t>, Consolidated, Amended and Restated Note</w:t>
      </w:r>
      <w:r w:rsidR="0081575C">
        <w:t>(s)</w:t>
      </w:r>
      <w:r w:rsidR="00374843" w:rsidRPr="00503C7F">
        <w:t>, or Extended and Restated Note</w:t>
      </w:r>
      <w:r w:rsidR="0081575C">
        <w:t>(s)</w:t>
      </w:r>
      <w:r w:rsidR="00374843" w:rsidRPr="00503C7F">
        <w:t xml:space="preserve">) </w:t>
      </w:r>
      <w:r w:rsidR="00C872A1" w:rsidRPr="00503C7F">
        <w:t xml:space="preserve">executed by Borrower in favor of Lender and dated as of the date of </w:t>
      </w:r>
      <w:r w:rsidR="008220D5">
        <w:t>this Loan Agreement</w:t>
      </w:r>
      <w:r w:rsidR="00C872A1" w:rsidRPr="00503C7F">
        <w:t>, including all schedules, riders, allonges and addenda, as such Multifamily Note</w:t>
      </w:r>
      <w:r w:rsidR="0081575C">
        <w:t>(s)</w:t>
      </w:r>
      <w:r w:rsidR="00C872A1" w:rsidRPr="00503C7F">
        <w:t xml:space="preserve"> may be amended, modified and/or restated from time to time.</w:t>
      </w:r>
    </w:p>
    <w:p w:rsidR="00245198" w:rsidRPr="00503C7F" w:rsidRDefault="00245198" w:rsidP="005336E9">
      <w:pPr>
        <w:spacing w:after="0"/>
        <w:ind w:left="1"/>
        <w:jc w:val="left"/>
      </w:pPr>
    </w:p>
    <w:p w:rsidR="00C872A1" w:rsidRDefault="007E462C" w:rsidP="00394762">
      <w:pPr>
        <w:spacing w:after="0"/>
        <w:ind w:left="1"/>
        <w:jc w:val="left"/>
      </w:pPr>
      <w:r>
        <w:t>“</w:t>
      </w:r>
      <w:r w:rsidR="00C872A1" w:rsidRPr="00503C7F">
        <w:rPr>
          <w:b/>
          <w:bCs/>
        </w:rPr>
        <w:t>Notice</w:t>
      </w:r>
      <w:r>
        <w:t>”</w:t>
      </w:r>
      <w:r w:rsidR="00C872A1" w:rsidRPr="00503C7F">
        <w:t xml:space="preserve"> or </w:t>
      </w:r>
      <w:r>
        <w:t>“</w:t>
      </w:r>
      <w:r w:rsidR="00C872A1" w:rsidRPr="00503C7F">
        <w:rPr>
          <w:b/>
          <w:bCs/>
        </w:rPr>
        <w:t>Notices</w:t>
      </w:r>
      <w:r>
        <w:t>”</w:t>
      </w:r>
      <w:r w:rsidR="00C872A1" w:rsidRPr="00503C7F">
        <w:t xml:space="preserve"> means all notices, demands and other communication required under the Loan Documents, provided in accordance with the requ</w:t>
      </w:r>
      <w:r w:rsidR="00D508F7" w:rsidRPr="00503C7F">
        <w:t xml:space="preserve">irements of </w:t>
      </w:r>
      <w:r w:rsidR="006647CD">
        <w:t>Section</w:t>
      </w:r>
      <w:r w:rsidR="00245198">
        <w:t xml:space="preserve"> </w:t>
      </w:r>
      <w:r w:rsidR="00D508F7" w:rsidRPr="00503C7F">
        <w:t>11.03</w:t>
      </w:r>
      <w:r w:rsidR="00C872A1" w:rsidRPr="00503C7F">
        <w:t>.</w:t>
      </w:r>
    </w:p>
    <w:p w:rsidR="00245198" w:rsidRDefault="00245198" w:rsidP="00394762">
      <w:pPr>
        <w:spacing w:after="0"/>
        <w:ind w:left="1"/>
        <w:jc w:val="left"/>
      </w:pPr>
    </w:p>
    <w:p w:rsidR="00B37C18" w:rsidRDefault="00B37C18" w:rsidP="00B37C18">
      <w:pPr>
        <w:spacing w:after="0"/>
        <w:ind w:left="1"/>
        <w:jc w:val="left"/>
      </w:pPr>
      <w:r>
        <w:t>“</w:t>
      </w:r>
      <w:r w:rsidRPr="00256B41">
        <w:rPr>
          <w:b/>
        </w:rPr>
        <w:t>Notice of Death</w:t>
      </w:r>
      <w:r>
        <w:t>” is defined in Section 7.03(b)(i).</w:t>
      </w:r>
    </w:p>
    <w:p w:rsidR="00B37C18" w:rsidRPr="00503C7F" w:rsidRDefault="00B37C18" w:rsidP="00B37C18">
      <w:pPr>
        <w:spacing w:after="0"/>
        <w:ind w:left="1"/>
        <w:jc w:val="left"/>
      </w:pPr>
    </w:p>
    <w:p w:rsidR="00B37C18" w:rsidRDefault="00B37C18" w:rsidP="00B37C18">
      <w:pPr>
        <w:spacing w:after="0"/>
        <w:ind w:left="1"/>
        <w:jc w:val="left"/>
      </w:pPr>
      <w:r>
        <w:t>“</w:t>
      </w:r>
      <w:r w:rsidRPr="00503C7F">
        <w:rPr>
          <w:b/>
          <w:bCs/>
        </w:rPr>
        <w:t>O&amp;M Program</w:t>
      </w:r>
      <w:r>
        <w:t>”</w:t>
      </w:r>
      <w:r w:rsidRPr="00503C7F">
        <w:t xml:space="preserve"> is defined in </w:t>
      </w:r>
      <w:r>
        <w:t xml:space="preserve">Section </w:t>
      </w:r>
      <w:r w:rsidRPr="00503C7F">
        <w:t xml:space="preserve">6.12(c) and </w:t>
      </w:r>
      <w:r>
        <w:t xml:space="preserve">if applicable, </w:t>
      </w:r>
      <w:r w:rsidRPr="00503C7F">
        <w:t xml:space="preserve">consists of the </w:t>
      </w:r>
      <w:r>
        <w:t xml:space="preserve">O&amp;M Programs set forth in </w:t>
      </w:r>
      <w:r w:rsidR="00376D42">
        <w:t>the Summary</w:t>
      </w:r>
      <w:r>
        <w:t>.</w:t>
      </w:r>
    </w:p>
    <w:p w:rsidR="00245198" w:rsidRDefault="00245198" w:rsidP="00394762">
      <w:pPr>
        <w:spacing w:after="0"/>
        <w:ind w:left="1"/>
        <w:jc w:val="left"/>
      </w:pPr>
    </w:p>
    <w:p w:rsidR="007B021D" w:rsidRDefault="007B021D" w:rsidP="00FF48B9">
      <w:pPr>
        <w:spacing w:after="0"/>
        <w:jc w:val="left"/>
      </w:pPr>
      <w:r>
        <w:t>“</w:t>
      </w:r>
      <w:r w:rsidRPr="00FF48B9">
        <w:rPr>
          <w:b/>
        </w:rPr>
        <w:t>OFAC</w:t>
      </w:r>
      <w:r>
        <w:t>” means the U.S. Department of the Treasury</w:t>
      </w:r>
      <w:r w:rsidR="00350C47">
        <w:t>’</w:t>
      </w:r>
      <w:r>
        <w:t>s Office of Foreign Assets Control.</w:t>
      </w:r>
    </w:p>
    <w:p w:rsidR="007B021D" w:rsidRDefault="007B021D" w:rsidP="00394762">
      <w:pPr>
        <w:spacing w:after="0"/>
        <w:ind w:left="1"/>
        <w:jc w:val="left"/>
      </w:pPr>
    </w:p>
    <w:p w:rsidR="00753EC9" w:rsidRDefault="00753EC9" w:rsidP="00753EC9">
      <w:pPr>
        <w:spacing w:after="0"/>
        <w:jc w:val="left"/>
        <w:rPr>
          <w:color w:val="000000"/>
        </w:rPr>
      </w:pPr>
      <w:r>
        <w:rPr>
          <w:color w:val="000000"/>
        </w:rPr>
        <w:t>“</w:t>
      </w:r>
      <w:r>
        <w:rPr>
          <w:b/>
          <w:color w:val="000000"/>
        </w:rPr>
        <w:t>OFAC Lists</w:t>
      </w:r>
      <w:r>
        <w:rPr>
          <w:color w:val="000000"/>
        </w:rPr>
        <w:t>” means either one of the following:</w:t>
      </w:r>
    </w:p>
    <w:p w:rsidR="00753EC9" w:rsidRDefault="00753EC9" w:rsidP="00753EC9">
      <w:pPr>
        <w:spacing w:after="0"/>
        <w:jc w:val="left"/>
        <w:rPr>
          <w:color w:val="000000"/>
        </w:rPr>
      </w:pPr>
    </w:p>
    <w:p w:rsidR="00753EC9" w:rsidRDefault="00753EC9" w:rsidP="00753EC9">
      <w:pPr>
        <w:spacing w:after="0"/>
        <w:ind w:firstLine="720"/>
        <w:jc w:val="left"/>
        <w:rPr>
          <w:color w:val="000000"/>
        </w:rPr>
      </w:pPr>
      <w:r>
        <w:rPr>
          <w:color w:val="000000"/>
        </w:rPr>
        <w:t>(i)</w:t>
      </w:r>
      <w:r>
        <w:rPr>
          <w:color w:val="000000"/>
        </w:rPr>
        <w:tab/>
        <w:t>The OFAC Specially Designated Nationals and Blocked Persons List.</w:t>
      </w:r>
    </w:p>
    <w:p w:rsidR="00753EC9" w:rsidRDefault="00753EC9" w:rsidP="00753EC9">
      <w:pPr>
        <w:spacing w:after="0"/>
        <w:ind w:firstLine="720"/>
        <w:jc w:val="left"/>
        <w:rPr>
          <w:color w:val="000000"/>
        </w:rPr>
      </w:pPr>
    </w:p>
    <w:p w:rsidR="00753EC9" w:rsidRDefault="00753EC9" w:rsidP="00753EC9">
      <w:pPr>
        <w:spacing w:after="0"/>
        <w:ind w:firstLine="720"/>
        <w:jc w:val="left"/>
        <w:rPr>
          <w:color w:val="000000"/>
        </w:rPr>
      </w:pPr>
      <w:r>
        <w:rPr>
          <w:color w:val="000000"/>
        </w:rPr>
        <w:t>(ii)</w:t>
      </w:r>
      <w:r>
        <w:rPr>
          <w:color w:val="000000"/>
        </w:rPr>
        <w:tab/>
        <w:t>The OFAC Consolidated Sanctions List.</w:t>
      </w:r>
    </w:p>
    <w:p w:rsidR="00753EC9" w:rsidRDefault="00753EC9" w:rsidP="00394762">
      <w:pPr>
        <w:spacing w:after="0"/>
        <w:ind w:left="1"/>
        <w:jc w:val="left"/>
      </w:pPr>
    </w:p>
    <w:p w:rsidR="00B37C18" w:rsidRPr="00494E97" w:rsidRDefault="00B37C18" w:rsidP="00B37C18">
      <w:pPr>
        <w:spacing w:after="0"/>
        <w:ind w:left="1"/>
        <w:jc w:val="left"/>
        <w:rPr>
          <w:color w:val="000000"/>
        </w:rPr>
      </w:pPr>
      <w:r w:rsidRPr="00494E97">
        <w:rPr>
          <w:color w:val="000000"/>
        </w:rPr>
        <w:t>“</w:t>
      </w:r>
      <w:r w:rsidRPr="00494E97">
        <w:rPr>
          <w:b/>
          <w:color w:val="000000"/>
        </w:rPr>
        <w:t>Permitted Transfer</w:t>
      </w:r>
      <w:r w:rsidRPr="00494E97">
        <w:rPr>
          <w:color w:val="000000"/>
        </w:rPr>
        <w:t xml:space="preserve">” means a Transfer that will not cause an Event of Default under this Loan Agreement. The Permitted Transfers are set forth </w:t>
      </w:r>
      <w:r w:rsidR="00FE46DA">
        <w:rPr>
          <w:color w:val="000000"/>
        </w:rPr>
        <w:t xml:space="preserve">in </w:t>
      </w:r>
      <w:r w:rsidRPr="00494E97">
        <w:rPr>
          <w:color w:val="000000"/>
        </w:rPr>
        <w:t>Section 7.02.</w:t>
      </w:r>
    </w:p>
    <w:p w:rsidR="00B37C18" w:rsidRPr="00503C7F" w:rsidRDefault="00B37C18" w:rsidP="00394762">
      <w:pPr>
        <w:spacing w:after="0"/>
        <w:ind w:left="1"/>
        <w:jc w:val="left"/>
      </w:pPr>
    </w:p>
    <w:p w:rsidR="00C872A1" w:rsidRDefault="007E462C" w:rsidP="00394762">
      <w:pPr>
        <w:spacing w:after="0"/>
        <w:ind w:left="1"/>
        <w:jc w:val="left"/>
      </w:pPr>
      <w:r>
        <w:t>“</w:t>
      </w:r>
      <w:r w:rsidR="00C872A1" w:rsidRPr="00503C7F">
        <w:rPr>
          <w:b/>
          <w:bCs/>
        </w:rPr>
        <w:t>Person</w:t>
      </w:r>
      <w:r>
        <w:t>”</w:t>
      </w:r>
      <w:r w:rsidR="00C872A1" w:rsidRPr="00503C7F">
        <w:rPr>
          <w:b/>
          <w:bCs/>
        </w:rPr>
        <w:t xml:space="preserve"> </w:t>
      </w:r>
      <w:r w:rsidR="00C872A1" w:rsidRPr="00503C7F">
        <w:t>means any natural person, sole proprietorship, corporation, general partnership, limited partnership, limited liability company, limited liability partnership, limited liability limited partnership, joint venture, association, joint stock company, bank, trust, estate, unincorporated organization, any federal, state, county or municipal government (or any agency or political subdivision thereof), endowment fund or any other form of entity.</w:t>
      </w:r>
    </w:p>
    <w:p w:rsidR="00245198" w:rsidRPr="00503C7F" w:rsidRDefault="00245198" w:rsidP="00394762">
      <w:pPr>
        <w:spacing w:after="0"/>
        <w:ind w:left="1"/>
        <w:jc w:val="left"/>
      </w:pPr>
    </w:p>
    <w:p w:rsidR="00C872A1" w:rsidRDefault="007E462C" w:rsidP="00394762">
      <w:pPr>
        <w:spacing w:after="0"/>
        <w:ind w:left="1"/>
        <w:jc w:val="left"/>
      </w:pPr>
      <w:r>
        <w:t>“</w:t>
      </w:r>
      <w:r w:rsidR="00C872A1" w:rsidRPr="00503C7F">
        <w:rPr>
          <w:b/>
          <w:bCs/>
        </w:rPr>
        <w:t>Personalty</w:t>
      </w:r>
      <w:r>
        <w:t>”</w:t>
      </w:r>
      <w:r w:rsidR="00C872A1" w:rsidRPr="00503C7F">
        <w:t xml:space="preserve"> means all</w:t>
      </w:r>
      <w:r w:rsidR="00700289">
        <w:t xml:space="preserve"> of the following</w:t>
      </w:r>
      <w:r w:rsidR="00C872A1" w:rsidRPr="00503C7F">
        <w:t>:</w:t>
      </w:r>
    </w:p>
    <w:p w:rsidR="00245198" w:rsidRPr="00503C7F" w:rsidRDefault="00245198" w:rsidP="00394762">
      <w:pPr>
        <w:spacing w:after="0"/>
        <w:ind w:left="1"/>
        <w:jc w:val="left"/>
      </w:pPr>
    </w:p>
    <w:p w:rsidR="00C872A1" w:rsidRDefault="00C872A1" w:rsidP="00394762">
      <w:pPr>
        <w:pStyle w:val="NormalHangingIndent3"/>
        <w:spacing w:after="0"/>
        <w:ind w:left="1440"/>
        <w:jc w:val="left"/>
      </w:pPr>
      <w:r w:rsidRPr="00503C7F">
        <w:t>(i)</w:t>
      </w:r>
      <w:r w:rsidRPr="00503C7F">
        <w:tab/>
      </w:r>
      <w:r w:rsidR="00700289">
        <w:t>A</w:t>
      </w:r>
      <w:r w:rsidRPr="00503C7F">
        <w:t>ccounts (including deposit accounts) of Borrower related to the Mortgaged Property</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(ii)</w:t>
      </w:r>
      <w:r w:rsidRPr="00503C7F">
        <w:tab/>
      </w:r>
      <w:r w:rsidR="00700289">
        <w:t>E</w:t>
      </w:r>
      <w:r w:rsidRPr="00503C7F">
        <w:t>quipment and inventory owned by Borrower, which are used now or in the future in connection with the ownership, management or operation of the Land or Improvements or are located on the Land or Improvements, including furniture, furnishings, machinery, building materials, goods, supplies, tools, books, records (whether in written or electronic form) and computer equipment (hardware and software)</w:t>
      </w:r>
      <w:r w:rsidR="00700289">
        <w:t>.</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(iii)</w:t>
      </w:r>
      <w:r w:rsidRPr="00503C7F">
        <w:tab/>
      </w:r>
      <w:r w:rsidR="00700289">
        <w:t>O</w:t>
      </w:r>
      <w:r w:rsidRPr="00503C7F">
        <w:t>ther tangible personal property owned by Borrower which is used now or in the future in connection with the ownership, management or operation of the Land or Improvements or is located on the Land or in the Improvements, including ranges, stoves, microwave ovens, refrigerators, dishwashers, garbage disposers, washers, dryers and other a</w:t>
      </w:r>
      <w:r w:rsidR="00700289">
        <w:t>ppliances (other than Fixtures).</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(iv)</w:t>
      </w:r>
      <w:r w:rsidRPr="00503C7F">
        <w:tab/>
      </w:r>
      <w:r w:rsidR="00700289">
        <w:t>A</w:t>
      </w:r>
      <w:r w:rsidRPr="00503C7F">
        <w:t xml:space="preserve">ny operating agreements relating </w:t>
      </w:r>
      <w:r w:rsidR="00700289">
        <w:t>to the Land or the Improvements.</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(v)</w:t>
      </w:r>
      <w:r w:rsidRPr="00503C7F">
        <w:tab/>
      </w:r>
      <w:r w:rsidR="00700289">
        <w:t>A</w:t>
      </w:r>
      <w:r w:rsidRPr="00503C7F">
        <w:t xml:space="preserve">ny surveys, plans and specifications and contracts for architectural, engineering and construction services relating </w:t>
      </w:r>
      <w:r w:rsidR="00700289">
        <w:t>to the Land or the Improvements.</w:t>
      </w:r>
    </w:p>
    <w:p w:rsidR="00245198" w:rsidRPr="005A16D3" w:rsidRDefault="00245198" w:rsidP="00394762">
      <w:pPr>
        <w:spacing w:after="0"/>
        <w:jc w:val="left"/>
      </w:pPr>
    </w:p>
    <w:p w:rsidR="00C872A1" w:rsidRDefault="00C872A1" w:rsidP="00F05A41">
      <w:pPr>
        <w:pStyle w:val="NormalHangingIndent3"/>
        <w:spacing w:after="0"/>
        <w:ind w:left="1440"/>
        <w:jc w:val="left"/>
      </w:pPr>
      <w:r w:rsidRPr="00503C7F">
        <w:t>(vi)</w:t>
      </w:r>
      <w:r w:rsidRPr="00503C7F">
        <w:tab/>
      </w:r>
      <w:r w:rsidR="00700289">
        <w:t>A</w:t>
      </w:r>
      <w:r w:rsidRPr="00503C7F">
        <w:t>ll other intangible property, general intangibles and rights relating to the operation of, or used in connection with, the Land or the Improvements, including all governmental permits relating to any activities on the Land and including subsidy or similar payments received from any sources, including a Governmental Authority</w:t>
      </w:r>
      <w:r w:rsidR="00700289">
        <w:t>.</w:t>
      </w:r>
    </w:p>
    <w:p w:rsidR="00245198" w:rsidRPr="005A16D3" w:rsidRDefault="00245198" w:rsidP="00394762">
      <w:pPr>
        <w:spacing w:after="0"/>
        <w:jc w:val="left"/>
      </w:pPr>
    </w:p>
    <w:p w:rsidR="00C872A1" w:rsidRDefault="00700289" w:rsidP="00F05A41">
      <w:pPr>
        <w:pStyle w:val="NormalHangingIndent3"/>
        <w:spacing w:after="0"/>
        <w:ind w:left="1440"/>
        <w:jc w:val="left"/>
      </w:pPr>
      <w:r>
        <w:t>(vii)</w:t>
      </w:r>
      <w:r>
        <w:tab/>
        <w:t>A</w:t>
      </w:r>
      <w:r w:rsidR="00C872A1" w:rsidRPr="00503C7F">
        <w:t>ny rights of Borrower in or under any Letter of Credit.</w:t>
      </w:r>
    </w:p>
    <w:p w:rsidR="00245198" w:rsidRPr="005A16D3" w:rsidRDefault="00245198" w:rsidP="00394762">
      <w:pPr>
        <w:spacing w:after="0"/>
        <w:jc w:val="left"/>
      </w:pPr>
    </w:p>
    <w:p w:rsidR="00C872A1" w:rsidRDefault="007E462C" w:rsidP="00F05A41">
      <w:pPr>
        <w:spacing w:after="0"/>
        <w:ind w:left="1"/>
        <w:jc w:val="left"/>
        <w:rPr>
          <w:bCs/>
        </w:rPr>
      </w:pPr>
      <w:r>
        <w:rPr>
          <w:bCs/>
        </w:rPr>
        <w:t>“</w:t>
      </w:r>
      <w:r w:rsidR="00C872A1" w:rsidRPr="00503C7F">
        <w:rPr>
          <w:b/>
        </w:rPr>
        <w:t>Pledge Agreement</w:t>
      </w:r>
      <w:r>
        <w:rPr>
          <w:bCs/>
        </w:rPr>
        <w:t>”</w:t>
      </w:r>
      <w:r w:rsidR="00C872A1" w:rsidRPr="00503C7F">
        <w:rPr>
          <w:bCs/>
        </w:rPr>
        <w:t xml:space="preserve"> is defined in </w:t>
      </w:r>
      <w:r w:rsidR="006647CD">
        <w:rPr>
          <w:bCs/>
        </w:rPr>
        <w:t>Section</w:t>
      </w:r>
      <w:r w:rsidR="00245198">
        <w:rPr>
          <w:bCs/>
        </w:rPr>
        <w:t xml:space="preserve"> </w:t>
      </w:r>
      <w:r w:rsidR="00C872A1" w:rsidRPr="00503C7F">
        <w:rPr>
          <w:bCs/>
        </w:rPr>
        <w:t>11.12(f)(</w:t>
      </w:r>
      <w:r w:rsidR="00C650B4" w:rsidRPr="00503C7F">
        <w:rPr>
          <w:bCs/>
        </w:rPr>
        <w:t>iii</w:t>
      </w:r>
      <w:r w:rsidR="00C872A1" w:rsidRPr="00503C7F">
        <w:rPr>
          <w:bCs/>
        </w:rPr>
        <w:t>).</w:t>
      </w:r>
    </w:p>
    <w:p w:rsidR="00245198" w:rsidRPr="00503C7F" w:rsidRDefault="00245198" w:rsidP="004C6940">
      <w:pPr>
        <w:spacing w:after="0"/>
        <w:ind w:left="1"/>
        <w:jc w:val="left"/>
        <w:rPr>
          <w:bCs/>
        </w:rPr>
      </w:pPr>
    </w:p>
    <w:p w:rsidR="00B37C18" w:rsidRDefault="00B37C18" w:rsidP="00B37C18">
      <w:pPr>
        <w:spacing w:after="0"/>
        <w:ind w:left="1"/>
        <w:jc w:val="left"/>
        <w:rPr>
          <w:bCs/>
        </w:rPr>
      </w:pPr>
      <w:r>
        <w:rPr>
          <w:bCs/>
        </w:rPr>
        <w:t>“</w:t>
      </w:r>
      <w:r w:rsidRPr="006C4B01">
        <w:rPr>
          <w:b/>
          <w:bCs/>
        </w:rPr>
        <w:t>Preferred Equity Control Take</w:t>
      </w:r>
      <w:r w:rsidR="005F789F">
        <w:rPr>
          <w:b/>
          <w:bCs/>
        </w:rPr>
        <w:t>-</w:t>
      </w:r>
      <w:r w:rsidR="0082115F">
        <w:rPr>
          <w:b/>
          <w:bCs/>
        </w:rPr>
        <w:t>O</w:t>
      </w:r>
      <w:r w:rsidR="0082115F" w:rsidRPr="006C4B01">
        <w:rPr>
          <w:b/>
          <w:bCs/>
        </w:rPr>
        <w:t>ver</w:t>
      </w:r>
      <w:r w:rsidR="0082115F">
        <w:rPr>
          <w:b/>
          <w:bCs/>
        </w:rPr>
        <w:t xml:space="preserve"> Transfer</w:t>
      </w:r>
      <w:r>
        <w:rPr>
          <w:bCs/>
        </w:rPr>
        <w:t>” is defined in Section 7.03(b)(ii).</w:t>
      </w:r>
    </w:p>
    <w:p w:rsidR="00B37C18" w:rsidRDefault="00B37C18" w:rsidP="00B37C18">
      <w:pPr>
        <w:spacing w:after="0"/>
        <w:ind w:left="1"/>
        <w:jc w:val="left"/>
        <w:rPr>
          <w:bCs/>
        </w:rPr>
      </w:pPr>
    </w:p>
    <w:p w:rsidR="00B37C18" w:rsidRDefault="00B37C18" w:rsidP="00B37C18">
      <w:pPr>
        <w:spacing w:after="0"/>
        <w:ind w:left="1"/>
        <w:jc w:val="left"/>
        <w:rPr>
          <w:bCs/>
        </w:rPr>
      </w:pPr>
      <w:r>
        <w:rPr>
          <w:bCs/>
        </w:rPr>
        <w:t>“</w:t>
      </w:r>
      <w:r w:rsidRPr="00393FA1">
        <w:rPr>
          <w:b/>
          <w:bCs/>
        </w:rPr>
        <w:t>Preferred Equity Investor</w:t>
      </w:r>
      <w:r>
        <w:rPr>
          <w:bCs/>
        </w:rPr>
        <w:t xml:space="preserve">” is the Person specified as such </w:t>
      </w:r>
      <w:r w:rsidR="00376D42">
        <w:rPr>
          <w:bCs/>
        </w:rPr>
        <w:t>in the Summary.</w:t>
      </w:r>
    </w:p>
    <w:p w:rsidR="00245198" w:rsidRDefault="00B37C18" w:rsidP="005336E9">
      <w:pPr>
        <w:spacing w:after="0"/>
        <w:ind w:left="1"/>
        <w:jc w:val="left"/>
      </w:pPr>
      <w:r w:rsidDel="00B37C18">
        <w:rPr>
          <w:bCs/>
        </w:rPr>
        <w:t xml:space="preserve"> </w:t>
      </w:r>
    </w:p>
    <w:p w:rsidR="004D044E" w:rsidRDefault="007E462C" w:rsidP="00394762">
      <w:pPr>
        <w:spacing w:after="0"/>
        <w:ind w:left="1"/>
        <w:jc w:val="left"/>
      </w:pPr>
      <w:r>
        <w:t>“</w:t>
      </w:r>
      <w:r w:rsidR="004D044E" w:rsidRPr="004D044E">
        <w:rPr>
          <w:b/>
        </w:rPr>
        <w:t>Prepayment Premium Period</w:t>
      </w:r>
      <w:r>
        <w:t>”</w:t>
      </w:r>
      <w:r w:rsidR="004D044E">
        <w:t xml:space="preserve"> is defined in the Note.</w:t>
      </w:r>
    </w:p>
    <w:p w:rsidR="00B37C18" w:rsidRDefault="00B37C18" w:rsidP="00394762">
      <w:pPr>
        <w:spacing w:after="0"/>
        <w:ind w:left="1"/>
        <w:jc w:val="left"/>
      </w:pPr>
    </w:p>
    <w:p w:rsidR="007F6650" w:rsidRDefault="007F6650" w:rsidP="007F6650">
      <w:pPr>
        <w:spacing w:after="0"/>
        <w:ind w:left="1"/>
        <w:jc w:val="left"/>
      </w:pPr>
      <w:r>
        <w:t>“</w:t>
      </w:r>
      <w:r w:rsidRPr="00393FA1">
        <w:rPr>
          <w:b/>
        </w:rPr>
        <w:t>Previously Underwritten P</w:t>
      </w:r>
      <w:r w:rsidR="00995C70">
        <w:rPr>
          <w:b/>
        </w:rPr>
        <w:t>erson</w:t>
      </w:r>
      <w:r>
        <w:t xml:space="preserve">” is the Person specified as such in </w:t>
      </w:r>
      <w:r w:rsidR="00376D42">
        <w:t>the Summary.</w:t>
      </w:r>
    </w:p>
    <w:p w:rsidR="007F6650" w:rsidRDefault="007F6650" w:rsidP="007F6650">
      <w:pPr>
        <w:spacing w:after="0"/>
        <w:ind w:left="1"/>
        <w:jc w:val="left"/>
      </w:pPr>
    </w:p>
    <w:p w:rsidR="007F6650" w:rsidRPr="00503C7F" w:rsidRDefault="007F6650" w:rsidP="007F6650">
      <w:pPr>
        <w:spacing w:after="0"/>
        <w:ind w:left="1"/>
        <w:jc w:val="left"/>
      </w:pPr>
      <w:r>
        <w:t>“</w:t>
      </w:r>
      <w:r w:rsidRPr="00393FA1">
        <w:rPr>
          <w:b/>
        </w:rPr>
        <w:t>Prior Borrower Principal</w:t>
      </w:r>
      <w:r>
        <w:t xml:space="preserve">” is the Person specified as such in </w:t>
      </w:r>
      <w:r w:rsidR="00376D42">
        <w:t>the Summary.</w:t>
      </w:r>
    </w:p>
    <w:p w:rsidR="007F6650" w:rsidRPr="00503C7F" w:rsidRDefault="007F6650" w:rsidP="00394762">
      <w:pPr>
        <w:spacing w:after="0"/>
        <w:ind w:left="1"/>
        <w:jc w:val="left"/>
      </w:pPr>
    </w:p>
    <w:p w:rsidR="00C872A1" w:rsidRDefault="007E462C" w:rsidP="00394762">
      <w:pPr>
        <w:spacing w:after="0"/>
        <w:ind w:left="1"/>
        <w:jc w:val="left"/>
      </w:pPr>
      <w:r>
        <w:t>“</w:t>
      </w:r>
      <w:r w:rsidR="00C872A1" w:rsidRPr="00503C7F">
        <w:rPr>
          <w:b/>
          <w:bCs/>
        </w:rPr>
        <w:t>Prior Lien</w:t>
      </w:r>
      <w:r>
        <w:t>”</w:t>
      </w:r>
      <w:r w:rsidR="00C872A1" w:rsidRPr="00503C7F">
        <w:t xml:space="preserve"> means a pre-existing mortgage, deed of trust or other Lien encumbering the Mortgaged Property.</w:t>
      </w:r>
    </w:p>
    <w:p w:rsidR="003D7BC8" w:rsidRDefault="003D7BC8" w:rsidP="00394762">
      <w:pPr>
        <w:spacing w:after="0"/>
        <w:ind w:left="1"/>
        <w:jc w:val="left"/>
      </w:pPr>
    </w:p>
    <w:p w:rsidR="003D7BC8" w:rsidRDefault="003D7BC8" w:rsidP="003D7BC8">
      <w:pPr>
        <w:spacing w:after="0"/>
      </w:pPr>
      <w:r>
        <w:t>“</w:t>
      </w:r>
      <w:r w:rsidRPr="007E0BC6">
        <w:rPr>
          <w:b/>
        </w:rPr>
        <w:t>Priority</w:t>
      </w:r>
      <w:r>
        <w:t xml:space="preserve"> </w:t>
      </w:r>
      <w:r>
        <w:rPr>
          <w:b/>
          <w:bCs/>
        </w:rPr>
        <w:t>Repair Reserve Deposit</w:t>
      </w:r>
      <w:r>
        <w:t>” means the amount set forth in the Summary.</w:t>
      </w:r>
    </w:p>
    <w:p w:rsidR="002F6133" w:rsidRPr="00503C7F" w:rsidRDefault="002F6133" w:rsidP="00394762">
      <w:pPr>
        <w:spacing w:after="0"/>
        <w:ind w:left="1"/>
        <w:jc w:val="left"/>
      </w:pPr>
    </w:p>
    <w:p w:rsidR="00C872A1" w:rsidRDefault="007E462C" w:rsidP="00394762">
      <w:pPr>
        <w:spacing w:after="0"/>
        <w:ind w:left="1"/>
        <w:jc w:val="left"/>
      </w:pPr>
      <w:r>
        <w:t>“</w:t>
      </w:r>
      <w:r w:rsidR="00C872A1" w:rsidRPr="00503C7F">
        <w:rPr>
          <w:b/>
        </w:rPr>
        <w:t>Proceeds</w:t>
      </w:r>
      <w:r>
        <w:t>”</w:t>
      </w:r>
      <w:r w:rsidR="00C872A1" w:rsidRPr="00503C7F">
        <w:t xml:space="preserve"> means the cash obtained by a draw on </w:t>
      </w:r>
      <w:r w:rsidR="00A707BE">
        <w:t>a</w:t>
      </w:r>
      <w:r w:rsidR="00A707BE" w:rsidRPr="00503C7F">
        <w:t xml:space="preserve"> </w:t>
      </w:r>
      <w:r w:rsidR="00C872A1" w:rsidRPr="00503C7F">
        <w:t>Letter of Credit.</w:t>
      </w:r>
    </w:p>
    <w:p w:rsidR="002F6133" w:rsidRPr="00503C7F" w:rsidRDefault="002F6133" w:rsidP="00394762">
      <w:pPr>
        <w:spacing w:after="0"/>
        <w:ind w:left="1"/>
        <w:jc w:val="left"/>
      </w:pPr>
    </w:p>
    <w:p w:rsidR="00C872A1" w:rsidRDefault="007E462C" w:rsidP="00394762">
      <w:pPr>
        <w:spacing w:after="0"/>
        <w:ind w:left="1"/>
        <w:jc w:val="left"/>
      </w:pPr>
      <w:r>
        <w:t>“</w:t>
      </w:r>
      <w:r w:rsidR="00C872A1" w:rsidRPr="00503C7F">
        <w:rPr>
          <w:b/>
          <w:bCs/>
        </w:rPr>
        <w:t>Prohibited Activity or Condition</w:t>
      </w:r>
      <w:r>
        <w:t>”</w:t>
      </w:r>
      <w:r w:rsidR="00C872A1" w:rsidRPr="00503C7F">
        <w:t xml:space="preserve"> means</w:t>
      </w:r>
      <w:r w:rsidR="00603EC7">
        <w:t xml:space="preserve"> each of the following</w:t>
      </w:r>
      <w:r w:rsidR="00C872A1" w:rsidRPr="00503C7F">
        <w:t>:</w:t>
      </w:r>
    </w:p>
    <w:p w:rsidR="002F6133" w:rsidRPr="00503C7F" w:rsidRDefault="002F6133" w:rsidP="00394762">
      <w:pPr>
        <w:spacing w:after="0"/>
        <w:ind w:left="1"/>
        <w:jc w:val="left"/>
      </w:pPr>
    </w:p>
    <w:p w:rsidR="00C872A1" w:rsidRDefault="00C872A1" w:rsidP="00394762">
      <w:pPr>
        <w:pStyle w:val="NormalHangingIndent3"/>
        <w:spacing w:after="0"/>
        <w:ind w:left="1440"/>
        <w:jc w:val="left"/>
      </w:pPr>
      <w:r w:rsidRPr="00503C7F">
        <w:t>(i)</w:t>
      </w:r>
      <w:r w:rsidRPr="00503C7F">
        <w:tab/>
      </w:r>
      <w:r w:rsidR="00603EC7">
        <w:t>T</w:t>
      </w:r>
      <w:r w:rsidRPr="00503C7F">
        <w:t xml:space="preserve">he presence, use, generation, release, treatment, processing, storage (including storage in above-ground and underground storage tanks), handling or disposal of any Hazardous Materials on </w:t>
      </w:r>
      <w:r w:rsidR="00603EC7">
        <w:t>or under the Mortgaged Property.</w:t>
      </w:r>
    </w:p>
    <w:p w:rsidR="002F6133" w:rsidRPr="005A16D3" w:rsidRDefault="002F6133" w:rsidP="00394762">
      <w:pPr>
        <w:spacing w:after="0"/>
        <w:jc w:val="left"/>
      </w:pPr>
    </w:p>
    <w:p w:rsidR="00C872A1" w:rsidRDefault="00C872A1" w:rsidP="00F05A41">
      <w:pPr>
        <w:pStyle w:val="NormalHangingIndent3"/>
        <w:spacing w:after="0"/>
        <w:ind w:left="1440"/>
        <w:jc w:val="left"/>
      </w:pPr>
      <w:r w:rsidRPr="00503C7F">
        <w:t>(ii)</w:t>
      </w:r>
      <w:r w:rsidRPr="00503C7F">
        <w:tab/>
      </w:r>
      <w:r w:rsidR="00603EC7">
        <w:t>T</w:t>
      </w:r>
      <w:r w:rsidRPr="00503C7F">
        <w:t>he transportation of any Hazardous Materials to, from o</w:t>
      </w:r>
      <w:r w:rsidR="00603EC7">
        <w:t>r across the Mortgaged Property.</w:t>
      </w:r>
    </w:p>
    <w:p w:rsidR="002F6133" w:rsidRPr="005A16D3" w:rsidRDefault="002F6133" w:rsidP="00394762">
      <w:pPr>
        <w:spacing w:after="0"/>
        <w:jc w:val="left"/>
      </w:pPr>
    </w:p>
    <w:p w:rsidR="00C872A1" w:rsidRDefault="00603EC7" w:rsidP="00F05A41">
      <w:pPr>
        <w:pStyle w:val="NormalHangingIndent3"/>
        <w:spacing w:after="0"/>
        <w:ind w:left="1440"/>
        <w:jc w:val="left"/>
      </w:pPr>
      <w:r>
        <w:t>(iii)</w:t>
      </w:r>
      <w:r>
        <w:tab/>
        <w:t>A</w:t>
      </w:r>
      <w:r w:rsidR="00C872A1" w:rsidRPr="00503C7F">
        <w:t>ny occurrence or condition on the Mortgaged Property, which occurrence or condition is or may be in violat</w:t>
      </w:r>
      <w:r>
        <w:t>ion of Hazardous Materials Laws.</w:t>
      </w:r>
    </w:p>
    <w:p w:rsidR="002F6133" w:rsidRPr="005A16D3" w:rsidRDefault="002F6133" w:rsidP="00394762">
      <w:pPr>
        <w:spacing w:after="0"/>
        <w:jc w:val="left"/>
      </w:pPr>
    </w:p>
    <w:p w:rsidR="00C872A1" w:rsidRDefault="00C872A1" w:rsidP="00F05A41">
      <w:pPr>
        <w:pStyle w:val="NormalHangingIndent3"/>
        <w:spacing w:after="0"/>
        <w:ind w:left="1440"/>
        <w:jc w:val="left"/>
      </w:pPr>
      <w:r w:rsidRPr="00503C7F">
        <w:t>(iv)</w:t>
      </w:r>
      <w:r w:rsidRPr="00503C7F">
        <w:tab/>
      </w:r>
      <w:r w:rsidR="00603EC7">
        <w:t>A</w:t>
      </w:r>
      <w:r w:rsidRPr="00503C7F">
        <w:t>ny violation of or noncompliance with the terms of any Environmental Permit with respe</w:t>
      </w:r>
      <w:r w:rsidR="00603EC7">
        <w:t>ct to the Mortgaged Property.</w:t>
      </w:r>
    </w:p>
    <w:p w:rsidR="002F6133" w:rsidRPr="005A16D3" w:rsidRDefault="002F6133" w:rsidP="00394762">
      <w:pPr>
        <w:spacing w:after="0"/>
        <w:jc w:val="left"/>
      </w:pPr>
    </w:p>
    <w:p w:rsidR="00C872A1" w:rsidRDefault="00C872A1" w:rsidP="00F05A41">
      <w:pPr>
        <w:pStyle w:val="NormalHangingIndent3"/>
        <w:spacing w:after="0"/>
        <w:ind w:left="1440"/>
        <w:jc w:val="left"/>
      </w:pPr>
      <w:r w:rsidRPr="00503C7F">
        <w:t>(v)</w:t>
      </w:r>
      <w:r w:rsidRPr="00503C7F">
        <w:tab/>
      </w:r>
      <w:r w:rsidR="00603EC7">
        <w:t>A</w:t>
      </w:r>
      <w:r w:rsidRPr="00503C7F">
        <w:t>ny violation or noncompliance with the terms of a</w:t>
      </w:r>
      <w:r w:rsidR="00603EC7">
        <w:t>ny O&amp;M Program.</w:t>
      </w:r>
    </w:p>
    <w:p w:rsidR="002F6133" w:rsidRPr="005A16D3" w:rsidRDefault="002F6133" w:rsidP="00394762">
      <w:pPr>
        <w:spacing w:after="0"/>
        <w:jc w:val="left"/>
      </w:pPr>
    </w:p>
    <w:p w:rsidR="00C872A1" w:rsidRDefault="00603EC7" w:rsidP="00F05A41">
      <w:pPr>
        <w:spacing w:after="0"/>
        <w:ind w:left="1"/>
        <w:jc w:val="left"/>
      </w:pPr>
      <w:r>
        <w:t xml:space="preserve">However, the term </w:t>
      </w:r>
      <w:r w:rsidR="007E462C">
        <w:t>“</w:t>
      </w:r>
      <w:r>
        <w:t>Prohibited Activity or Condition</w:t>
      </w:r>
      <w:r w:rsidR="007E462C">
        <w:t>”</w:t>
      </w:r>
      <w:r w:rsidR="00C872A1" w:rsidRPr="00503C7F">
        <w:t xml:space="preserve"> expressly exclude</w:t>
      </w:r>
      <w:r w:rsidR="00763379" w:rsidRPr="00503C7F">
        <w:t>s</w:t>
      </w:r>
      <w:r w:rsidR="00C872A1" w:rsidRPr="00503C7F">
        <w:t xml:space="preserve"> lawful conditions permitted by an O&amp;M Program or the safe and lawful use and storage of quantities of</w:t>
      </w:r>
      <w:r w:rsidR="00DD428E">
        <w:t xml:space="preserve">: </w:t>
      </w:r>
      <w:r w:rsidR="00C872A1" w:rsidRPr="00503C7F">
        <w:t xml:space="preserve"> (i) pre-packaged supplies, cleaning materials and petroleum products customarily used in the operation and maintenance of comparable multifamily properties, (ii) cleaning materials, personal grooming items and other items sold in pre-packaged containers for consumer use and used by tenants and occupants of residential </w:t>
      </w:r>
      <w:r w:rsidR="00B3312B">
        <w:t>units in the Mortgaged Property,</w:t>
      </w:r>
      <w:r w:rsidR="00C872A1" w:rsidRPr="00503C7F">
        <w:t xml:space="preserve"> and (iii) petroleum products used in the operation and maintenance of motor vehicles from time to time located on the Mortgaged Property</w:t>
      </w:r>
      <w:r w:rsidR="00350C47">
        <w:t>’</w:t>
      </w:r>
      <w:r w:rsidR="00C872A1" w:rsidRPr="00503C7F">
        <w:t>s parking areas, so long as all of the foregoing are used, stored, handled, transported and disposed of in compliance with Hazardous Materials Laws.</w:t>
      </w:r>
    </w:p>
    <w:p w:rsidR="002F6133" w:rsidRDefault="002F6133" w:rsidP="004C6940">
      <w:pPr>
        <w:spacing w:after="0"/>
        <w:ind w:left="1"/>
        <w:jc w:val="left"/>
      </w:pPr>
    </w:p>
    <w:p w:rsidR="00020E7E" w:rsidRDefault="00020E7E" w:rsidP="00020E7E">
      <w:pPr>
        <w:spacing w:after="0"/>
        <w:jc w:val="left"/>
        <w:rPr>
          <w:color w:val="000000"/>
        </w:rPr>
      </w:pPr>
      <w:r>
        <w:t>“</w:t>
      </w:r>
      <w:r w:rsidRPr="00FF48B9">
        <w:rPr>
          <w:b/>
        </w:rPr>
        <w:t>Prohibited Parties List</w:t>
      </w:r>
      <w:r>
        <w:t xml:space="preserve">” means any one or more of the (i) </w:t>
      </w:r>
      <w:r>
        <w:rPr>
          <w:color w:val="000000"/>
        </w:rPr>
        <w:t>OFAC Lists or (ii) FHFA SCP List.</w:t>
      </w:r>
    </w:p>
    <w:p w:rsidR="00020E7E" w:rsidRDefault="00020E7E" w:rsidP="00020E7E">
      <w:pPr>
        <w:spacing w:after="0"/>
        <w:ind w:left="1"/>
        <w:jc w:val="left"/>
      </w:pPr>
      <w:r w:rsidDel="00753EC9">
        <w:t xml:space="preserve"> </w:t>
      </w:r>
    </w:p>
    <w:p w:rsidR="00020E7E" w:rsidRPr="00494E97" w:rsidRDefault="00020E7E" w:rsidP="00020E7E">
      <w:pPr>
        <w:spacing w:after="0"/>
        <w:jc w:val="left"/>
        <w:rPr>
          <w:color w:val="000000"/>
        </w:rPr>
      </w:pPr>
      <w:r w:rsidRPr="00494E97">
        <w:rPr>
          <w:color w:val="000000"/>
        </w:rPr>
        <w:t>“</w:t>
      </w:r>
      <w:r w:rsidRPr="00494E97">
        <w:rPr>
          <w:b/>
          <w:color w:val="000000"/>
        </w:rPr>
        <w:t xml:space="preserve">Prohibited Transfer” </w:t>
      </w:r>
      <w:r w:rsidRPr="00494E97">
        <w:rPr>
          <w:color w:val="000000"/>
        </w:rPr>
        <w:t>means a Transfer that will constitute an Event of Default under this Loan Agreement. The Prohibited Transfers are set forth in Section 7.01.</w:t>
      </w:r>
    </w:p>
    <w:p w:rsidR="007B021D" w:rsidRDefault="007B021D" w:rsidP="004C6940">
      <w:pPr>
        <w:spacing w:after="0"/>
        <w:ind w:left="1"/>
        <w:jc w:val="left"/>
      </w:pPr>
    </w:p>
    <w:p w:rsidR="005167BD" w:rsidRDefault="007E462C" w:rsidP="00394762">
      <w:pPr>
        <w:spacing w:after="0"/>
        <w:jc w:val="left"/>
      </w:pPr>
      <w:r>
        <w:t>“</w:t>
      </w:r>
      <w:r w:rsidR="005167BD" w:rsidRPr="00F674EC">
        <w:rPr>
          <w:b/>
        </w:rPr>
        <w:t>Property Improvement Alterations</w:t>
      </w:r>
      <w:r>
        <w:t>”</w:t>
      </w:r>
      <w:r w:rsidR="005167BD" w:rsidRPr="00F674EC">
        <w:t xml:space="preserve"> means alterations to the Improvements existing at or upon the Mortgaged Property as of the date of this Loan Agreement, which are being made to renovate or upgrade the Mortgaged Property</w:t>
      </w:r>
      <w:r w:rsidR="005167BD">
        <w:t xml:space="preserve"> and are not otherwise permitted under Section 6.09(e)</w:t>
      </w:r>
      <w:r w:rsidR="005167BD" w:rsidRPr="00F674EC">
        <w:t>.</w:t>
      </w:r>
      <w:r w:rsidR="005167BD" w:rsidRPr="00F674EC">
        <w:rPr>
          <w:color w:val="000000"/>
        </w:rPr>
        <w:t xml:space="preserve"> Repairs, Capital Replacements, Restoration or other work required </w:t>
      </w:r>
      <w:r w:rsidR="005167BD" w:rsidRPr="00F674EC">
        <w:t>to be performed at the Mortgaged Property pursuant to Sections 6.10 or 6.11 will not constitute Property Improvement Alterations.</w:t>
      </w:r>
    </w:p>
    <w:p w:rsidR="005167BD" w:rsidRPr="005167BD" w:rsidRDefault="005167BD" w:rsidP="00394762">
      <w:pPr>
        <w:spacing w:after="0"/>
        <w:jc w:val="left"/>
      </w:pPr>
    </w:p>
    <w:p w:rsidR="005167BD" w:rsidRPr="00C76111" w:rsidRDefault="007E462C" w:rsidP="00394762">
      <w:pPr>
        <w:spacing w:after="0"/>
        <w:jc w:val="left"/>
      </w:pPr>
      <w:r>
        <w:t>“</w:t>
      </w:r>
      <w:r w:rsidR="005167BD" w:rsidRPr="005167BD">
        <w:rPr>
          <w:b/>
        </w:rPr>
        <w:t>Property Improvement Notice</w:t>
      </w:r>
      <w:r>
        <w:t>”</w:t>
      </w:r>
      <w:r w:rsidR="005167BD" w:rsidRPr="005167BD">
        <w:t xml:space="preserve"> means a </w:t>
      </w:r>
      <w:r w:rsidR="005167BD" w:rsidRPr="00E118E2">
        <w:t>N</w:t>
      </w:r>
      <w:r w:rsidR="005167BD" w:rsidRPr="00BD5E31">
        <w:t xml:space="preserve">otice to Lender that Borrower intends to begin the </w:t>
      </w:r>
      <w:r w:rsidR="005167BD" w:rsidRPr="00C76111">
        <w:t>Property Improvement Alterations identified in the Property Improvement Notice.</w:t>
      </w:r>
    </w:p>
    <w:p w:rsidR="005167BD" w:rsidRPr="00F249BD" w:rsidRDefault="005167BD" w:rsidP="00394762">
      <w:pPr>
        <w:spacing w:after="0"/>
        <w:jc w:val="left"/>
      </w:pPr>
    </w:p>
    <w:p w:rsidR="00505885" w:rsidRDefault="007E462C" w:rsidP="00505885">
      <w:pPr>
        <w:spacing w:after="0"/>
        <w:jc w:val="left"/>
      </w:pPr>
      <w:r>
        <w:t>“</w:t>
      </w:r>
      <w:r w:rsidR="00505885">
        <w:rPr>
          <w:b/>
          <w:bCs/>
        </w:rPr>
        <w:t>Property</w:t>
      </w:r>
      <w:r w:rsidR="00505885" w:rsidRPr="00503C7F">
        <w:rPr>
          <w:b/>
          <w:bCs/>
        </w:rPr>
        <w:t xml:space="preserve"> Insurance</w:t>
      </w:r>
      <w:r>
        <w:t>”</w:t>
      </w:r>
      <w:r w:rsidR="00505885" w:rsidRPr="00503C7F">
        <w:t xml:space="preserve"> is defined in </w:t>
      </w:r>
      <w:r w:rsidR="00505885">
        <w:t xml:space="preserve">Section </w:t>
      </w:r>
      <w:r w:rsidR="00505885" w:rsidRPr="00503C7F">
        <w:t>6.10(a).</w:t>
      </w:r>
    </w:p>
    <w:p w:rsidR="00505885" w:rsidRPr="00503C7F" w:rsidRDefault="00505885" w:rsidP="00A647CA">
      <w:pPr>
        <w:spacing w:after="0"/>
        <w:ind w:left="1"/>
        <w:jc w:val="left"/>
      </w:pPr>
    </w:p>
    <w:p w:rsidR="00C872A1" w:rsidRDefault="007E462C" w:rsidP="00482901">
      <w:pPr>
        <w:spacing w:after="0"/>
        <w:ind w:left="1"/>
        <w:jc w:val="left"/>
      </w:pPr>
      <w:r>
        <w:t>“</w:t>
      </w:r>
      <w:r w:rsidR="00C872A1" w:rsidRPr="00503C7F">
        <w:rPr>
          <w:b/>
          <w:bCs/>
        </w:rPr>
        <w:t>Property Jurisdiction</w:t>
      </w:r>
      <w:r>
        <w:t>”</w:t>
      </w:r>
      <w:r w:rsidR="00C872A1" w:rsidRPr="00503C7F">
        <w:t xml:space="preserve"> means the jurisdiction in which the Land is located.</w:t>
      </w:r>
    </w:p>
    <w:p w:rsidR="002F6133" w:rsidRPr="00503C7F" w:rsidRDefault="002F6133" w:rsidP="00A647CA">
      <w:pPr>
        <w:spacing w:after="0"/>
        <w:ind w:left="1"/>
        <w:jc w:val="left"/>
      </w:pPr>
    </w:p>
    <w:p w:rsidR="00020E7E" w:rsidRDefault="00020E7E" w:rsidP="00020E7E">
      <w:pPr>
        <w:spacing w:after="0"/>
        <w:ind w:left="1"/>
        <w:jc w:val="left"/>
        <w:rPr>
          <w:bCs/>
        </w:rPr>
      </w:pPr>
      <w:r>
        <w:rPr>
          <w:bCs/>
        </w:rPr>
        <w:t>“</w:t>
      </w:r>
      <w:r w:rsidRPr="00503C7F">
        <w:rPr>
          <w:b/>
        </w:rPr>
        <w:t>Property Manager</w:t>
      </w:r>
      <w:r>
        <w:rPr>
          <w:bCs/>
        </w:rPr>
        <w:t>”</w:t>
      </w:r>
      <w:r w:rsidRPr="00503C7F">
        <w:rPr>
          <w:bCs/>
        </w:rPr>
        <w:t xml:space="preserve"> means </w:t>
      </w:r>
      <w:r>
        <w:rPr>
          <w:bCs/>
        </w:rPr>
        <w:t xml:space="preserve">the Person identified as such in </w:t>
      </w:r>
      <w:r w:rsidR="00376D42">
        <w:rPr>
          <w:bCs/>
        </w:rPr>
        <w:t>the</w:t>
      </w:r>
      <w:r w:rsidR="007C512E">
        <w:rPr>
          <w:bCs/>
        </w:rPr>
        <w:t xml:space="preserve"> Summary</w:t>
      </w:r>
      <w:r>
        <w:rPr>
          <w:bCs/>
        </w:rPr>
        <w:t>.</w:t>
      </w:r>
    </w:p>
    <w:p w:rsidR="002F6133" w:rsidRPr="000A1CFD" w:rsidRDefault="002F6133" w:rsidP="00A647CA">
      <w:pPr>
        <w:spacing w:after="0"/>
        <w:ind w:left="1"/>
        <w:jc w:val="left"/>
        <w:rPr>
          <w:b/>
          <w:bCs/>
        </w:rPr>
      </w:pPr>
    </w:p>
    <w:p w:rsidR="00BB4B82" w:rsidRDefault="007E462C" w:rsidP="00A647CA">
      <w:pPr>
        <w:spacing w:after="0"/>
        <w:ind w:left="1"/>
        <w:jc w:val="left"/>
      </w:pPr>
      <w:r>
        <w:t>“</w:t>
      </w:r>
      <w:r w:rsidR="00BB4B82" w:rsidRPr="00BB4B82">
        <w:rPr>
          <w:b/>
        </w:rPr>
        <w:t>Property Seller</w:t>
      </w:r>
      <w:r>
        <w:t>”</w:t>
      </w:r>
      <w:r w:rsidR="00BB4B82">
        <w:t xml:space="preserve"> is defined in </w:t>
      </w:r>
      <w:r w:rsidR="006647CD">
        <w:t>Section</w:t>
      </w:r>
      <w:r w:rsidR="002F6133">
        <w:t xml:space="preserve"> </w:t>
      </w:r>
      <w:r w:rsidR="00BB4B82">
        <w:t>5.2</w:t>
      </w:r>
      <w:r w:rsidR="002D477B">
        <w:t>4</w:t>
      </w:r>
      <w:r w:rsidR="00BB4B82">
        <w:t>.</w:t>
      </w:r>
    </w:p>
    <w:p w:rsidR="002F6133" w:rsidRPr="00503C7F" w:rsidRDefault="002F6133" w:rsidP="00A647CA">
      <w:pPr>
        <w:spacing w:after="0"/>
        <w:ind w:left="1"/>
        <w:jc w:val="left"/>
        <w:rPr>
          <w:bCs/>
        </w:rPr>
      </w:pPr>
    </w:p>
    <w:p w:rsidR="00020E7E" w:rsidRDefault="00020E7E" w:rsidP="00020E7E">
      <w:pPr>
        <w:spacing w:after="0"/>
        <w:ind w:left="1"/>
        <w:jc w:val="left"/>
      </w:pPr>
      <w:r w:rsidRPr="000969D1">
        <w:rPr>
          <w:bCs/>
        </w:rPr>
        <w:t>“</w:t>
      </w:r>
      <w:r w:rsidRPr="000969D1">
        <w:rPr>
          <w:b/>
          <w:bCs/>
        </w:rPr>
        <w:t xml:space="preserve">Public </w:t>
      </w:r>
      <w:r>
        <w:rPr>
          <w:b/>
          <w:bCs/>
        </w:rPr>
        <w:t>Company</w:t>
      </w:r>
      <w:r w:rsidRPr="000969D1">
        <w:rPr>
          <w:bCs/>
        </w:rPr>
        <w:t xml:space="preserve">” means </w:t>
      </w:r>
      <w:r>
        <w:rPr>
          <w:bCs/>
        </w:rPr>
        <w:t xml:space="preserve">(i) </w:t>
      </w:r>
      <w:r w:rsidRPr="000969D1">
        <w:t xml:space="preserve">a company whose shares are traded on a </w:t>
      </w:r>
      <w:r w:rsidR="000C3A2F">
        <w:t xml:space="preserve">United States </w:t>
      </w:r>
      <w:r w:rsidRPr="000969D1">
        <w:t>public exchange or a</w:t>
      </w:r>
      <w:r w:rsidR="000C3A2F">
        <w:t xml:space="preserve"> United States </w:t>
      </w:r>
      <w:r w:rsidRPr="000969D1">
        <w:t>over</w:t>
      </w:r>
      <w:r w:rsidR="000C3A2F">
        <w:t>-</w:t>
      </w:r>
      <w:r w:rsidRPr="000969D1">
        <w:t>the</w:t>
      </w:r>
      <w:r w:rsidR="000C3A2F">
        <w:t>-</w:t>
      </w:r>
      <w:r w:rsidRPr="000969D1">
        <w:t>counter exchange</w:t>
      </w:r>
      <w:r>
        <w:t xml:space="preserve"> with no</w:t>
      </w:r>
      <w:r w:rsidRPr="000969D1">
        <w:t xml:space="preserve"> control </w:t>
      </w:r>
      <w:r>
        <w:t xml:space="preserve">over </w:t>
      </w:r>
      <w:r w:rsidRPr="000969D1">
        <w:t>who purchases its shares after the initial public offering</w:t>
      </w:r>
      <w:r>
        <w:t xml:space="preserve">, or (ii) a </w:t>
      </w:r>
      <w:r w:rsidRPr="000969D1">
        <w:t xml:space="preserve">pension fund that is </w:t>
      </w:r>
      <w:r>
        <w:t xml:space="preserve">controlled by a </w:t>
      </w:r>
      <w:r w:rsidR="000C3A2F">
        <w:t xml:space="preserve">United States </w:t>
      </w:r>
      <w:r>
        <w:t>municipal, county, state, or federal governmental unit or any subsidiary thereof.</w:t>
      </w:r>
    </w:p>
    <w:p w:rsidR="002F6133" w:rsidRDefault="002F6133" w:rsidP="00A647CA">
      <w:pPr>
        <w:spacing w:after="0"/>
        <w:ind w:left="1"/>
        <w:jc w:val="left"/>
        <w:rPr>
          <w:bCs/>
        </w:rPr>
      </w:pPr>
    </w:p>
    <w:p w:rsidR="00F30B7F" w:rsidRDefault="007E462C" w:rsidP="00A647CA">
      <w:pPr>
        <w:spacing w:after="0"/>
        <w:jc w:val="left"/>
      </w:pPr>
      <w:r>
        <w:t>“</w:t>
      </w:r>
      <w:r w:rsidR="00F30B7F">
        <w:rPr>
          <w:b/>
        </w:rPr>
        <w:t>Rate Cap</w:t>
      </w:r>
      <w:r w:rsidR="00F30B7F" w:rsidRPr="006F06E9">
        <w:rPr>
          <w:b/>
        </w:rPr>
        <w:t xml:space="preserve"> Agreement Reserve Fund</w:t>
      </w:r>
      <w:r>
        <w:t>”</w:t>
      </w:r>
      <w:r w:rsidR="00F30B7F" w:rsidRPr="006F06E9">
        <w:rPr>
          <w:b/>
        </w:rPr>
        <w:t xml:space="preserve"> </w:t>
      </w:r>
      <w:r w:rsidR="00F30B7F" w:rsidRPr="006F06E9">
        <w:t xml:space="preserve">means the account established pursuant to </w:t>
      </w:r>
      <w:r w:rsidR="00F30B7F">
        <w:t>Section</w:t>
      </w:r>
      <w:r w:rsidR="002F6133">
        <w:t xml:space="preserve"> </w:t>
      </w:r>
      <w:r w:rsidR="00F30B7F" w:rsidRPr="006F06E9">
        <w:t>4.0</w:t>
      </w:r>
      <w:r w:rsidR="00F30B7F">
        <w:t>7, if applicable,</w:t>
      </w:r>
      <w:r w:rsidR="00F30B7F" w:rsidRPr="006F06E9">
        <w:t xml:space="preserve"> to pay for the cost of a Replacement Cap Agreement.</w:t>
      </w:r>
    </w:p>
    <w:p w:rsidR="002F6133" w:rsidRPr="006F06E9" w:rsidRDefault="002F6133" w:rsidP="00A647CA">
      <w:pPr>
        <w:spacing w:after="0"/>
        <w:jc w:val="left"/>
      </w:pPr>
    </w:p>
    <w:p w:rsidR="00C872A1" w:rsidRDefault="007E462C" w:rsidP="00A647CA">
      <w:pPr>
        <w:spacing w:after="0"/>
        <w:ind w:left="1"/>
        <w:jc w:val="left"/>
        <w:rPr>
          <w:bCs/>
        </w:rPr>
      </w:pPr>
      <w:r>
        <w:rPr>
          <w:bCs/>
        </w:rPr>
        <w:t>“</w:t>
      </w:r>
      <w:r w:rsidR="00C872A1" w:rsidRPr="00503C7F">
        <w:rPr>
          <w:b/>
        </w:rPr>
        <w:t>Rating Agencies</w:t>
      </w:r>
      <w:r>
        <w:rPr>
          <w:bCs/>
        </w:rPr>
        <w:t>”</w:t>
      </w:r>
      <w:r w:rsidR="00C872A1" w:rsidRPr="00503C7F">
        <w:rPr>
          <w:bCs/>
        </w:rPr>
        <w:t xml:space="preserve"> means Fitch, Inc.</w:t>
      </w:r>
      <w:r w:rsidR="00221D34">
        <w:rPr>
          <w:bCs/>
        </w:rPr>
        <w:t>,</w:t>
      </w:r>
      <w:r w:rsidR="00C872A1" w:rsidRPr="00503C7F">
        <w:rPr>
          <w:bCs/>
        </w:rPr>
        <w:t xml:space="preserve"> Moody</w:t>
      </w:r>
      <w:r w:rsidR="00350C47">
        <w:rPr>
          <w:bCs/>
        </w:rPr>
        <w:t>’</w:t>
      </w:r>
      <w:r w:rsidR="00C872A1" w:rsidRPr="00503C7F">
        <w:rPr>
          <w:bCs/>
        </w:rPr>
        <w:t>s Investors Service, Inc.</w:t>
      </w:r>
      <w:r w:rsidR="00221D34">
        <w:rPr>
          <w:bCs/>
        </w:rPr>
        <w:t>,</w:t>
      </w:r>
      <w:r w:rsidR="00C872A1" w:rsidRPr="00503C7F">
        <w:rPr>
          <w:bCs/>
        </w:rPr>
        <w:t xml:space="preserve"> or Standard &amp; Poor</w:t>
      </w:r>
      <w:r w:rsidR="00350C47">
        <w:rPr>
          <w:bCs/>
        </w:rPr>
        <w:t>’</w:t>
      </w:r>
      <w:r w:rsidR="00C872A1" w:rsidRPr="00503C7F">
        <w:rPr>
          <w:bCs/>
        </w:rPr>
        <w:t xml:space="preserve">s Ratings Services, a division of The McGraw-Hill Companies, Inc., or any successor entity of the foregoing, or any </w:t>
      </w:r>
      <w:r w:rsidR="00C872A1" w:rsidRPr="00503C7F">
        <w:t>other</w:t>
      </w:r>
      <w:r w:rsidR="00C872A1" w:rsidRPr="00503C7F">
        <w:rPr>
          <w:bCs/>
        </w:rPr>
        <w:t xml:space="preserve"> nationally recognized statistical rating organization.</w:t>
      </w:r>
    </w:p>
    <w:p w:rsidR="002F6133" w:rsidRDefault="002F6133" w:rsidP="00A647CA">
      <w:pPr>
        <w:spacing w:after="0"/>
        <w:ind w:left="1"/>
        <w:jc w:val="left"/>
        <w:rPr>
          <w:bCs/>
        </w:rPr>
      </w:pPr>
    </w:p>
    <w:p w:rsidR="00BF49E7" w:rsidRDefault="00BF49E7" w:rsidP="00020E7E">
      <w:pPr>
        <w:spacing w:after="0"/>
        <w:ind w:left="1"/>
        <w:jc w:val="left"/>
        <w:rPr>
          <w:bCs/>
        </w:rPr>
      </w:pPr>
      <w:r>
        <w:rPr>
          <w:bCs/>
        </w:rPr>
        <w:t>“</w:t>
      </w:r>
      <w:r w:rsidRPr="00BF49E7">
        <w:rPr>
          <w:b/>
          <w:bCs/>
        </w:rPr>
        <w:t>Released Guarantor</w:t>
      </w:r>
      <w:r>
        <w:rPr>
          <w:bCs/>
        </w:rPr>
        <w:t>” is defined in Section 7.03(c)(iii).</w:t>
      </w:r>
    </w:p>
    <w:p w:rsidR="00BF49E7" w:rsidRDefault="00BF49E7" w:rsidP="00020E7E">
      <w:pPr>
        <w:spacing w:after="0"/>
        <w:ind w:left="1"/>
        <w:jc w:val="left"/>
        <w:rPr>
          <w:bCs/>
        </w:rPr>
      </w:pPr>
    </w:p>
    <w:p w:rsidR="00020E7E" w:rsidRDefault="00020E7E" w:rsidP="00020E7E">
      <w:pPr>
        <w:spacing w:after="0"/>
        <w:ind w:left="1"/>
        <w:jc w:val="left"/>
        <w:rPr>
          <w:bCs/>
        </w:rPr>
      </w:pPr>
      <w:r>
        <w:rPr>
          <w:bCs/>
        </w:rPr>
        <w:t>“</w:t>
      </w:r>
      <w:r w:rsidRPr="006C4B01">
        <w:rPr>
          <w:b/>
          <w:bCs/>
        </w:rPr>
        <w:t>Release of Guarantor Transfer</w:t>
      </w:r>
      <w:r>
        <w:rPr>
          <w:bCs/>
        </w:rPr>
        <w:t>” is defined in Section 7.03(c)(ii</w:t>
      </w:r>
      <w:r w:rsidR="00AC69D7">
        <w:rPr>
          <w:bCs/>
        </w:rPr>
        <w:t>i</w:t>
      </w:r>
      <w:r>
        <w:rPr>
          <w:bCs/>
        </w:rPr>
        <w:t>).</w:t>
      </w:r>
    </w:p>
    <w:p w:rsidR="00020E7E" w:rsidRPr="00503C7F" w:rsidRDefault="00020E7E" w:rsidP="00A647CA">
      <w:pPr>
        <w:spacing w:after="0"/>
        <w:ind w:left="1"/>
        <w:jc w:val="left"/>
        <w:rPr>
          <w:bCs/>
        </w:rPr>
      </w:pPr>
    </w:p>
    <w:p w:rsidR="00C872A1" w:rsidRDefault="007E462C" w:rsidP="00E61DAF">
      <w:pPr>
        <w:spacing w:after="0"/>
        <w:ind w:left="1"/>
        <w:jc w:val="left"/>
        <w:rPr>
          <w:bCs/>
        </w:rPr>
      </w:pPr>
      <w:r>
        <w:rPr>
          <w:bCs/>
        </w:rPr>
        <w:t>“</w:t>
      </w:r>
      <w:r w:rsidR="00C872A1" w:rsidRPr="00503C7F">
        <w:rPr>
          <w:b/>
        </w:rPr>
        <w:t>Release Instruments</w:t>
      </w:r>
      <w:r>
        <w:rPr>
          <w:bCs/>
        </w:rPr>
        <w:t>”</w:t>
      </w:r>
      <w:r w:rsidR="00C872A1" w:rsidRPr="00503C7F">
        <w:rPr>
          <w:bCs/>
        </w:rPr>
        <w:t xml:space="preserve"> is defined in </w:t>
      </w:r>
      <w:r w:rsidR="006647CD">
        <w:rPr>
          <w:bCs/>
        </w:rPr>
        <w:t>Section</w:t>
      </w:r>
      <w:r w:rsidR="002F6133">
        <w:rPr>
          <w:bCs/>
        </w:rPr>
        <w:t xml:space="preserve"> </w:t>
      </w:r>
      <w:r w:rsidR="00C872A1" w:rsidRPr="00503C7F">
        <w:rPr>
          <w:bCs/>
        </w:rPr>
        <w:t>11.12(f).</w:t>
      </w:r>
    </w:p>
    <w:p w:rsidR="002F6133" w:rsidRPr="00503C7F" w:rsidRDefault="002F6133" w:rsidP="00A647CA">
      <w:pPr>
        <w:spacing w:after="0"/>
        <w:ind w:left="1"/>
        <w:jc w:val="left"/>
        <w:rPr>
          <w:bCs/>
        </w:rPr>
      </w:pPr>
    </w:p>
    <w:p w:rsidR="00C872A1" w:rsidRDefault="007E462C" w:rsidP="00A647CA">
      <w:pPr>
        <w:spacing w:after="0"/>
        <w:ind w:left="1"/>
        <w:jc w:val="left"/>
        <w:rPr>
          <w:bCs/>
        </w:rPr>
      </w:pPr>
      <w:r>
        <w:rPr>
          <w:bCs/>
        </w:rPr>
        <w:t>“</w:t>
      </w:r>
      <w:r w:rsidR="00C872A1" w:rsidRPr="00503C7F">
        <w:rPr>
          <w:b/>
        </w:rPr>
        <w:t>Remedial Work</w:t>
      </w:r>
      <w:r>
        <w:rPr>
          <w:bCs/>
        </w:rPr>
        <w:t>”</w:t>
      </w:r>
      <w:r w:rsidR="00C872A1" w:rsidRPr="00503C7F">
        <w:rPr>
          <w:bCs/>
        </w:rPr>
        <w:t xml:space="preserve"> is defined in </w:t>
      </w:r>
      <w:r w:rsidR="006647CD">
        <w:rPr>
          <w:bCs/>
        </w:rPr>
        <w:t>Section</w:t>
      </w:r>
      <w:r w:rsidR="002F6133">
        <w:rPr>
          <w:bCs/>
        </w:rPr>
        <w:t xml:space="preserve"> </w:t>
      </w:r>
      <w:r w:rsidR="00C872A1" w:rsidRPr="00503C7F">
        <w:rPr>
          <w:bCs/>
        </w:rPr>
        <w:t>6.12(f).</w:t>
      </w:r>
    </w:p>
    <w:p w:rsidR="002F6133" w:rsidRPr="00503C7F" w:rsidRDefault="002F6133" w:rsidP="00A647CA">
      <w:pPr>
        <w:spacing w:after="0"/>
        <w:jc w:val="left"/>
      </w:pPr>
    </w:p>
    <w:p w:rsidR="00913569" w:rsidRPr="009831CA" w:rsidRDefault="00913569" w:rsidP="001B0C2D">
      <w:pPr>
        <w:tabs>
          <w:tab w:val="left" w:pos="-1440"/>
          <w:tab w:val="left" w:pos="-720"/>
          <w:tab w:val="left" w:pos="2880"/>
          <w:tab w:val="left" w:pos="3600"/>
          <w:tab w:val="left" w:pos="4320"/>
          <w:tab w:val="left" w:pos="5040"/>
          <w:tab w:val="left" w:pos="5760"/>
          <w:tab w:val="left" w:pos="6340"/>
          <w:tab w:val="left" w:pos="6480"/>
        </w:tabs>
        <w:suppressAutoHyphens/>
        <w:spacing w:after="0"/>
        <w:rPr>
          <w:spacing w:val="-2"/>
        </w:rPr>
      </w:pPr>
      <w:bookmarkStart w:id="32" w:name="_Hlk49844601"/>
      <w:r>
        <w:rPr>
          <w:spacing w:val="-2"/>
        </w:rPr>
        <w:t>“</w:t>
      </w:r>
      <w:r>
        <w:rPr>
          <w:b/>
          <w:spacing w:val="-2"/>
        </w:rPr>
        <w:t>REMIC</w:t>
      </w:r>
      <w:r>
        <w:rPr>
          <w:spacing w:val="-2"/>
        </w:rPr>
        <w:t>” means a “real estate mortgage investment conduit” within the meaning of Section 860D of the Tax Code.</w:t>
      </w:r>
    </w:p>
    <w:p w:rsidR="00913569" w:rsidRDefault="00913569" w:rsidP="001B0C2D">
      <w:pPr>
        <w:tabs>
          <w:tab w:val="left" w:pos="-1440"/>
          <w:tab w:val="left" w:pos="-720"/>
          <w:tab w:val="left" w:pos="2880"/>
          <w:tab w:val="left" w:pos="3600"/>
          <w:tab w:val="left" w:pos="4320"/>
          <w:tab w:val="left" w:pos="5040"/>
          <w:tab w:val="left" w:pos="5760"/>
          <w:tab w:val="left" w:pos="6340"/>
          <w:tab w:val="left" w:pos="6480"/>
        </w:tabs>
        <w:suppressAutoHyphens/>
        <w:spacing w:after="0"/>
        <w:ind w:left="1440"/>
        <w:rPr>
          <w:spacing w:val="-2"/>
        </w:rPr>
      </w:pPr>
    </w:p>
    <w:bookmarkEnd w:id="32"/>
    <w:p w:rsidR="00C872A1" w:rsidRDefault="007E462C" w:rsidP="00913569">
      <w:pPr>
        <w:spacing w:after="0"/>
        <w:jc w:val="left"/>
      </w:pPr>
      <w:r>
        <w:t>“</w:t>
      </w:r>
      <w:r w:rsidR="00C872A1" w:rsidRPr="00503C7F">
        <w:rPr>
          <w:b/>
          <w:bCs/>
        </w:rPr>
        <w:t>Rent(s)</w:t>
      </w:r>
      <w:r>
        <w:t>”</w:t>
      </w:r>
      <w:r w:rsidR="00C872A1" w:rsidRPr="00503C7F">
        <w:t xml:space="preserve"> means all rents (whether from residential or non-residential space), revenues and other income of the Land or the Improvements, parking fees, laundry and vending machine income and fees and charges for food, health care and other services provided at the Mortgaged Property, whether now due, past due or to become due, and deposits forfeited by tenants, and, if Borrower is a cooperative housing corporation or association, maintenance fees, charges or assessments payable by shareholders or residents under proprietary leases or occupancy agreements, whether now due, past due or to become due.</w:t>
      </w:r>
    </w:p>
    <w:p w:rsidR="002F6133" w:rsidRPr="00503C7F" w:rsidRDefault="002F6133" w:rsidP="00A647CA">
      <w:pPr>
        <w:spacing w:after="0"/>
        <w:jc w:val="left"/>
      </w:pPr>
    </w:p>
    <w:p w:rsidR="00C872A1" w:rsidRDefault="007E462C" w:rsidP="00A647CA">
      <w:pPr>
        <w:spacing w:after="0"/>
        <w:jc w:val="left"/>
        <w:rPr>
          <w:bCs/>
        </w:rPr>
      </w:pPr>
      <w:r>
        <w:rPr>
          <w:bCs/>
        </w:rPr>
        <w:t>“</w:t>
      </w:r>
      <w:r w:rsidR="00C872A1" w:rsidRPr="00503C7F">
        <w:rPr>
          <w:b/>
        </w:rPr>
        <w:t>Rent Schedule</w:t>
      </w:r>
      <w:r>
        <w:rPr>
          <w:bCs/>
        </w:rPr>
        <w:t>”</w:t>
      </w:r>
      <w:r w:rsidR="00C872A1" w:rsidRPr="00503C7F">
        <w:rPr>
          <w:bCs/>
        </w:rPr>
        <w:t xml:space="preserve"> means a written schedule for the Mortgaged Property showing </w:t>
      </w:r>
      <w:r w:rsidR="00C872A1" w:rsidRPr="00503C7F">
        <w:t>the</w:t>
      </w:r>
      <w:r w:rsidR="00C872A1" w:rsidRPr="00503C7F">
        <w:rPr>
          <w:bCs/>
        </w:rPr>
        <w:t xml:space="preserve"> name of each tenant, and for each tenant, the space occupied, the lease expiration date, the rent payable for the current month, the date through which rent has been paid, and any related information requested by Lender.</w:t>
      </w:r>
    </w:p>
    <w:p w:rsidR="0052293E" w:rsidRDefault="0052293E" w:rsidP="00A647CA">
      <w:pPr>
        <w:spacing w:after="0"/>
        <w:jc w:val="left"/>
        <w:rPr>
          <w:bCs/>
        </w:rPr>
      </w:pPr>
    </w:p>
    <w:p w:rsidR="0052293E" w:rsidRDefault="0052293E" w:rsidP="0052293E">
      <w:pPr>
        <w:spacing w:after="0"/>
        <w:jc w:val="left"/>
      </w:pPr>
      <w:r>
        <w:t>“</w:t>
      </w:r>
      <w:r>
        <w:rPr>
          <w:b/>
        </w:rPr>
        <w:t>Repair</w:t>
      </w:r>
      <w:r>
        <w:t xml:space="preserve"> </w:t>
      </w:r>
      <w:r>
        <w:rPr>
          <w:b/>
          <w:bCs/>
        </w:rPr>
        <w:t>Disbursement Request</w:t>
      </w:r>
      <w:r>
        <w:t>” means Borrower</w:t>
      </w:r>
      <w:r w:rsidR="00350C47">
        <w:t>’</w:t>
      </w:r>
      <w:r>
        <w:t xml:space="preserve">s written request to Lender in the form attached as </w:t>
      </w:r>
      <w:r>
        <w:rPr>
          <w:u w:val="single"/>
        </w:rPr>
        <w:t>Exhibit D</w:t>
      </w:r>
      <w:r>
        <w:t xml:space="preserve"> for the disbursement of money from the Repair Reserve Fund pursuant to Article IV.</w:t>
      </w:r>
    </w:p>
    <w:p w:rsidR="003D7BC8" w:rsidRDefault="003D7BC8" w:rsidP="0052293E">
      <w:pPr>
        <w:spacing w:after="0"/>
        <w:jc w:val="left"/>
      </w:pPr>
    </w:p>
    <w:p w:rsidR="003D7BC8" w:rsidRPr="00D80B96" w:rsidRDefault="003D7BC8" w:rsidP="003D7BC8">
      <w:pPr>
        <w:spacing w:after="0"/>
        <w:ind w:left="1"/>
        <w:jc w:val="left"/>
      </w:pPr>
      <w:r>
        <w:t>“</w:t>
      </w:r>
      <w:r w:rsidRPr="007E0BC6">
        <w:rPr>
          <w:b/>
        </w:rPr>
        <w:t>Repair Reserve</w:t>
      </w:r>
      <w:r>
        <w:t xml:space="preserve"> </w:t>
      </w:r>
      <w:r w:rsidRPr="00E95F05">
        <w:rPr>
          <w:b/>
        </w:rPr>
        <w:t>Deposit</w:t>
      </w:r>
      <w:r>
        <w:t xml:space="preserve">” means with respect to any Repairs the cash deposit into the Repair Reserve </w:t>
      </w:r>
      <w:r w:rsidR="001F77E6">
        <w:t xml:space="preserve">Fund </w:t>
      </w:r>
      <w:r>
        <w:t>to assure completion of such Repairs.</w:t>
      </w:r>
    </w:p>
    <w:p w:rsidR="0052293E" w:rsidRDefault="0052293E" w:rsidP="0052293E">
      <w:pPr>
        <w:spacing w:after="0"/>
      </w:pPr>
    </w:p>
    <w:p w:rsidR="0052293E" w:rsidRDefault="0052293E" w:rsidP="0052293E">
      <w:pPr>
        <w:spacing w:after="0"/>
        <w:jc w:val="left"/>
      </w:pPr>
      <w:r>
        <w:t>“</w:t>
      </w:r>
      <w:r>
        <w:rPr>
          <w:b/>
          <w:bCs/>
        </w:rPr>
        <w:t>Repair Reserve Disbursement Period</w:t>
      </w:r>
      <w:r>
        <w:t xml:space="preserve">” means the interval between disbursements from the Repair Reserve Fund, which is set forth in </w:t>
      </w:r>
      <w:r w:rsidR="00376D42">
        <w:t>the Summary</w:t>
      </w:r>
      <w:r>
        <w:t>.</w:t>
      </w:r>
    </w:p>
    <w:p w:rsidR="0052293E" w:rsidRDefault="0052293E" w:rsidP="0052293E">
      <w:pPr>
        <w:spacing w:after="0"/>
        <w:jc w:val="left"/>
      </w:pPr>
    </w:p>
    <w:p w:rsidR="0052293E" w:rsidRDefault="0052293E" w:rsidP="0052293E">
      <w:pPr>
        <w:spacing w:after="0"/>
        <w:jc w:val="left"/>
      </w:pPr>
      <w:r>
        <w:t>“</w:t>
      </w:r>
      <w:r>
        <w:rPr>
          <w:b/>
          <w:bCs/>
        </w:rPr>
        <w:t>Repair Reserve Fund</w:t>
      </w:r>
      <w:r>
        <w:t>” means the account which may be established by this Loan Agreement into which the Priority Repair Reserve Deposit, Radon Repair Reserve Deposit</w:t>
      </w:r>
      <w:r w:rsidR="005A41FD">
        <w:t xml:space="preserve">, </w:t>
      </w:r>
      <w:r>
        <w:t>Green Repair Reserve Deposit, Stab-Lok Repair Reserve Deposit, and any other Repair Reserve Deposit, as applicable, are deposited.</w:t>
      </w:r>
    </w:p>
    <w:p w:rsidR="0052293E" w:rsidRDefault="0052293E" w:rsidP="0052293E">
      <w:pPr>
        <w:spacing w:after="0"/>
      </w:pPr>
    </w:p>
    <w:p w:rsidR="0052293E" w:rsidRDefault="0052293E" w:rsidP="0052293E">
      <w:pPr>
        <w:spacing w:after="0"/>
        <w:jc w:val="left"/>
        <w:rPr>
          <w:bCs/>
        </w:rPr>
      </w:pPr>
      <w:r>
        <w:t>“</w:t>
      </w:r>
      <w:r>
        <w:rPr>
          <w:b/>
          <w:bCs/>
        </w:rPr>
        <w:t>Repair Schedule of Work</w:t>
      </w:r>
      <w:r>
        <w:t xml:space="preserve">” means the Repair Schedule of Work attached as </w:t>
      </w:r>
      <w:r>
        <w:rPr>
          <w:u w:val="single"/>
        </w:rPr>
        <w:t xml:space="preserve">Exhibit </w:t>
      </w:r>
      <w:r w:rsidRPr="008E0786">
        <w:t xml:space="preserve">C </w:t>
      </w:r>
      <w:r>
        <w:t>(</w:t>
      </w:r>
      <w:r w:rsidRPr="008E0786">
        <w:t>as amended</w:t>
      </w:r>
      <w:r>
        <w:t>)</w:t>
      </w:r>
      <w:r w:rsidRPr="008E0786">
        <w:t xml:space="preserve"> pursuant to the terms of this Loan Agreement</w:t>
      </w:r>
      <w:r>
        <w:t>.</w:t>
      </w:r>
    </w:p>
    <w:p w:rsidR="002F6133" w:rsidRPr="00503C7F" w:rsidRDefault="002F6133" w:rsidP="00A647CA">
      <w:pPr>
        <w:spacing w:after="0"/>
        <w:jc w:val="left"/>
      </w:pPr>
    </w:p>
    <w:p w:rsidR="00C872A1" w:rsidRDefault="0052293E" w:rsidP="00F05A41">
      <w:pPr>
        <w:spacing w:after="0"/>
        <w:jc w:val="left"/>
      </w:pPr>
      <w:r>
        <w:t>“</w:t>
      </w:r>
      <w:r w:rsidRPr="00503C7F">
        <w:rPr>
          <w:b/>
          <w:bCs/>
        </w:rPr>
        <w:t>Repairs</w:t>
      </w:r>
      <w:r>
        <w:t>”</w:t>
      </w:r>
      <w:r w:rsidRPr="00503C7F">
        <w:t xml:space="preserve"> means the repairs to be made to the Mortgaged Property, as described on the Repair Schedule of Work or as otherwise required by Lender in accordance with </w:t>
      </w:r>
      <w:r>
        <w:t xml:space="preserve">this Loan Agreement, including any required Radon Screening, Radon Testing, </w:t>
      </w:r>
      <w:r w:rsidRPr="00603DB8">
        <w:t>Radon Remediation</w:t>
      </w:r>
      <w:r>
        <w:t>,</w:t>
      </w:r>
      <w:r w:rsidRPr="00603DB8">
        <w:t xml:space="preserve"> </w:t>
      </w:r>
      <w:r>
        <w:t>and/or Green Improvements.</w:t>
      </w:r>
    </w:p>
    <w:p w:rsidR="002F6133" w:rsidRPr="00503C7F" w:rsidRDefault="002F6133" w:rsidP="004C6940">
      <w:pPr>
        <w:spacing w:after="0"/>
        <w:jc w:val="left"/>
      </w:pPr>
    </w:p>
    <w:p w:rsidR="005576DC" w:rsidRDefault="007E462C" w:rsidP="00394762">
      <w:pPr>
        <w:spacing w:after="0"/>
        <w:jc w:val="left"/>
      </w:pPr>
      <w:r>
        <w:t>“</w:t>
      </w:r>
      <w:r w:rsidR="005576DC">
        <w:rPr>
          <w:b/>
        </w:rPr>
        <w:t>Replacement Cap Agreement</w:t>
      </w:r>
      <w:r>
        <w:t>”</w:t>
      </w:r>
      <w:r w:rsidR="005576DC">
        <w:t xml:space="preserve"> means any Cap Agreement satisfying the provisions of this Loan Agreement, using documentation approved by Lender, and purchased by Borrower to replace any initial Cap Agreement or subsequent Cap Agreement.</w:t>
      </w:r>
    </w:p>
    <w:p w:rsidR="003A704F" w:rsidRDefault="003A704F" w:rsidP="00394762">
      <w:pPr>
        <w:spacing w:after="0"/>
        <w:jc w:val="left"/>
      </w:pPr>
    </w:p>
    <w:p w:rsidR="007B67FB" w:rsidRDefault="007E462C" w:rsidP="00F05A41">
      <w:pPr>
        <w:spacing w:after="0"/>
        <w:ind w:left="1"/>
        <w:jc w:val="left"/>
      </w:pPr>
      <w:r>
        <w:rPr>
          <w:color w:val="000000"/>
        </w:rPr>
        <w:t>“</w:t>
      </w:r>
      <w:r w:rsidR="005B490C" w:rsidRPr="00886190">
        <w:rPr>
          <w:b/>
          <w:color w:val="000000"/>
        </w:rPr>
        <w:t>Replacement Cost</w:t>
      </w:r>
      <w:r>
        <w:rPr>
          <w:color w:val="000000"/>
        </w:rPr>
        <w:t>”</w:t>
      </w:r>
      <w:r w:rsidR="005B490C" w:rsidRPr="00886190">
        <w:t xml:space="preserve"> </w:t>
      </w:r>
      <w:r w:rsidR="005B490C">
        <w:t xml:space="preserve">means the estimated replacement cost of the Improvements, Fixtures, and Personalty (or, when used in reference to a property that is not the Mortgaged Property, all improvements, fixtures, and personalty located on such property), excluding any deduction for depreciation, all as </w:t>
      </w:r>
      <w:r w:rsidR="005B490C" w:rsidRPr="00886190">
        <w:t>d</w:t>
      </w:r>
      <w:r w:rsidR="005B490C">
        <w:t>etermined annually by Borrower using customary methodology and sources of information acceptable to Lender in Lender</w:t>
      </w:r>
      <w:r w:rsidR="00350C47">
        <w:t>’</w:t>
      </w:r>
      <w:r w:rsidR="005B490C">
        <w:t>s Discretion. Replacement Cost will not include the cost to reconstruct foundations or site improvements, such as driveways, parking lots, sidewalks, and landscaping.</w:t>
      </w:r>
    </w:p>
    <w:p w:rsidR="002F6133" w:rsidRDefault="002F6133" w:rsidP="004C6940">
      <w:pPr>
        <w:spacing w:after="0"/>
        <w:jc w:val="left"/>
      </w:pPr>
    </w:p>
    <w:p w:rsidR="00A56867" w:rsidRPr="00494E97" w:rsidRDefault="00A56867" w:rsidP="00A56867">
      <w:pPr>
        <w:spacing w:after="0"/>
        <w:jc w:val="left"/>
        <w:rPr>
          <w:bCs/>
          <w:color w:val="000000"/>
        </w:rPr>
      </w:pPr>
      <w:r w:rsidRPr="00494E97">
        <w:rPr>
          <w:bCs/>
          <w:color w:val="000000"/>
        </w:rPr>
        <w:t>“</w:t>
      </w:r>
      <w:r w:rsidRPr="00494E97">
        <w:rPr>
          <w:b/>
          <w:bCs/>
          <w:color w:val="000000"/>
        </w:rPr>
        <w:t>Replacement Guarantor</w:t>
      </w:r>
      <w:r w:rsidRPr="00494E97">
        <w:rPr>
          <w:bCs/>
          <w:color w:val="000000"/>
        </w:rPr>
        <w:t xml:space="preserve">” means a Person </w:t>
      </w:r>
      <w:r>
        <w:rPr>
          <w:bCs/>
          <w:color w:val="000000"/>
        </w:rPr>
        <w:t xml:space="preserve">acceptable to Lender </w:t>
      </w:r>
      <w:r w:rsidRPr="00494E97">
        <w:rPr>
          <w:bCs/>
          <w:color w:val="000000"/>
        </w:rPr>
        <w:t xml:space="preserve">that </w:t>
      </w:r>
      <w:r>
        <w:rPr>
          <w:bCs/>
          <w:color w:val="000000"/>
        </w:rPr>
        <w:t xml:space="preserve">executes a Guaranty </w:t>
      </w:r>
      <w:r w:rsidRPr="00494E97">
        <w:rPr>
          <w:bCs/>
          <w:color w:val="000000"/>
        </w:rPr>
        <w:t>in connection with</w:t>
      </w:r>
      <w:r>
        <w:rPr>
          <w:bCs/>
          <w:color w:val="000000"/>
        </w:rPr>
        <w:t xml:space="preserve"> (i)</w:t>
      </w:r>
      <w:r w:rsidRPr="00494E97">
        <w:rPr>
          <w:bCs/>
          <w:color w:val="000000"/>
        </w:rPr>
        <w:t xml:space="preserve"> </w:t>
      </w:r>
      <w:r>
        <w:rPr>
          <w:bCs/>
          <w:color w:val="000000"/>
        </w:rPr>
        <w:t xml:space="preserve">a Transfer, (ii) a Guarantor Status Event, (iii) </w:t>
      </w:r>
      <w:r w:rsidR="007F6650">
        <w:rPr>
          <w:bCs/>
          <w:color w:val="000000"/>
        </w:rPr>
        <w:t xml:space="preserve">a </w:t>
      </w:r>
      <w:r>
        <w:rPr>
          <w:bCs/>
          <w:color w:val="000000"/>
        </w:rPr>
        <w:t xml:space="preserve">Guarantor Bankruptcy, or (iv) the death of a Guarantor, and that meets the Replacement Guarantor Net Worth and Liquidity Requirements. </w:t>
      </w:r>
    </w:p>
    <w:p w:rsidR="00A56867" w:rsidRDefault="00A56867" w:rsidP="00A56867">
      <w:pPr>
        <w:spacing w:after="0"/>
        <w:jc w:val="left"/>
        <w:rPr>
          <w:bCs/>
        </w:rPr>
      </w:pPr>
    </w:p>
    <w:p w:rsidR="00A56867" w:rsidRDefault="00A56867" w:rsidP="00A56867">
      <w:pPr>
        <w:suppressAutoHyphens/>
        <w:jc w:val="left"/>
      </w:pPr>
      <w:r>
        <w:rPr>
          <w:bCs/>
        </w:rPr>
        <w:t>“</w:t>
      </w:r>
      <w:r w:rsidRPr="00C37968">
        <w:rPr>
          <w:b/>
          <w:bCs/>
        </w:rPr>
        <w:t>Replacement Guaranty</w:t>
      </w:r>
      <w:r>
        <w:rPr>
          <w:bCs/>
        </w:rPr>
        <w:t xml:space="preserve">” means </w:t>
      </w:r>
      <w:r w:rsidRPr="00C37968">
        <w:t xml:space="preserve">a Guaranty </w:t>
      </w:r>
      <w:r>
        <w:t xml:space="preserve">executed by a Replacement Guarantor </w:t>
      </w:r>
      <w:r w:rsidRPr="00C37968">
        <w:t xml:space="preserve">in a form acceptable to Lender and in substantially the same form as the Guaranty executed on </w:t>
      </w:r>
      <w:r>
        <w:t>the same date as this Loan Agreement.  If the</w:t>
      </w:r>
      <w:r w:rsidRPr="0031185A">
        <w:t xml:space="preserve"> Replacement Guarantor is an entity, the Replacement Guarantor</w:t>
      </w:r>
      <w:r w:rsidR="00350C47">
        <w:t>’</w:t>
      </w:r>
      <w:r w:rsidRPr="0031185A">
        <w:t xml:space="preserve">s Guaranty </w:t>
      </w:r>
      <w:r>
        <w:t xml:space="preserve">will be </w:t>
      </w:r>
      <w:r w:rsidRPr="0031185A">
        <w:t>modified to include, at Replacement Guarantor</w:t>
      </w:r>
      <w:r w:rsidR="00350C47">
        <w:t>’</w:t>
      </w:r>
      <w:r w:rsidRPr="0031185A">
        <w:t>s option, either Lender</w:t>
      </w:r>
      <w:r w:rsidR="00350C47">
        <w:t>’</w:t>
      </w:r>
      <w:r w:rsidRPr="0031185A">
        <w:t>s current form of the Rider to Guaranty – Material Adverse Change, or Lender</w:t>
      </w:r>
      <w:r w:rsidR="00350C47">
        <w:t>’</w:t>
      </w:r>
      <w:r w:rsidRPr="0031185A">
        <w:t>s current form of the Rider to Guaranty – Minimum Net Worth/Liquidity.</w:t>
      </w:r>
    </w:p>
    <w:p w:rsidR="00A56867" w:rsidRDefault="00A56867" w:rsidP="00A56867">
      <w:pPr>
        <w:spacing w:after="0"/>
        <w:jc w:val="left"/>
        <w:rPr>
          <w:bCs/>
          <w:color w:val="000000"/>
        </w:rPr>
      </w:pPr>
      <w:bookmarkStart w:id="33" w:name="_Hlk531337614"/>
      <w:r w:rsidRPr="00494E97">
        <w:rPr>
          <w:bCs/>
          <w:color w:val="000000"/>
        </w:rPr>
        <w:t>“</w:t>
      </w:r>
      <w:r w:rsidRPr="00494E97">
        <w:rPr>
          <w:b/>
          <w:bCs/>
          <w:color w:val="000000"/>
        </w:rPr>
        <w:t xml:space="preserve">Replacement Guarantor </w:t>
      </w:r>
      <w:r>
        <w:rPr>
          <w:b/>
          <w:bCs/>
          <w:color w:val="000000"/>
        </w:rPr>
        <w:t xml:space="preserve">Net Worth and </w:t>
      </w:r>
      <w:r w:rsidRPr="00494E97">
        <w:rPr>
          <w:b/>
          <w:bCs/>
          <w:color w:val="000000"/>
        </w:rPr>
        <w:t>Liquidity Requirement</w:t>
      </w:r>
      <w:r>
        <w:rPr>
          <w:b/>
          <w:bCs/>
          <w:color w:val="000000"/>
        </w:rPr>
        <w:t>s</w:t>
      </w:r>
      <w:r w:rsidRPr="00494E97">
        <w:rPr>
          <w:bCs/>
          <w:color w:val="000000"/>
        </w:rPr>
        <w:t>” means</w:t>
      </w:r>
      <w:r>
        <w:rPr>
          <w:bCs/>
          <w:color w:val="000000"/>
        </w:rPr>
        <w:t xml:space="preserve"> that all Guarantors (including any Replacement Guarantors) collectively satisfy the following requirements:</w:t>
      </w:r>
      <w:r w:rsidRPr="00494E97">
        <w:rPr>
          <w:bCs/>
          <w:color w:val="000000"/>
        </w:rPr>
        <w:t xml:space="preserve"> </w:t>
      </w:r>
    </w:p>
    <w:p w:rsidR="00A56867" w:rsidRDefault="00A56867" w:rsidP="00A56867">
      <w:pPr>
        <w:spacing w:after="0"/>
        <w:jc w:val="left"/>
        <w:rPr>
          <w:bCs/>
          <w:color w:val="000000"/>
        </w:rPr>
      </w:pPr>
    </w:p>
    <w:p w:rsidR="00A56867" w:rsidRDefault="00A56867" w:rsidP="00A56867">
      <w:pPr>
        <w:spacing w:after="0"/>
        <w:ind w:left="1440" w:hanging="720"/>
        <w:jc w:val="left"/>
        <w:rPr>
          <w:bCs/>
          <w:color w:val="000000"/>
        </w:rPr>
      </w:pPr>
      <w:r>
        <w:rPr>
          <w:bCs/>
          <w:color w:val="000000"/>
        </w:rPr>
        <w:t>(a)</w:t>
      </w:r>
      <w:r>
        <w:rPr>
          <w:bCs/>
          <w:color w:val="000000"/>
        </w:rPr>
        <w:tab/>
        <w:t>A net worth of at least:</w:t>
      </w:r>
    </w:p>
    <w:p w:rsidR="00A56867" w:rsidRDefault="00A56867" w:rsidP="00A56867">
      <w:pPr>
        <w:spacing w:after="0"/>
        <w:ind w:left="1440" w:hanging="720"/>
        <w:jc w:val="left"/>
        <w:rPr>
          <w:bCs/>
          <w:color w:val="000000"/>
        </w:rPr>
      </w:pPr>
    </w:p>
    <w:p w:rsidR="00A56867" w:rsidRPr="00494E97" w:rsidRDefault="00A56867" w:rsidP="00426DBD">
      <w:pPr>
        <w:spacing w:after="0"/>
        <w:ind w:left="2160" w:hanging="720"/>
        <w:jc w:val="left"/>
        <w:rPr>
          <w:bCs/>
          <w:color w:val="000000"/>
        </w:rPr>
      </w:pPr>
      <w:r>
        <w:rPr>
          <w:bCs/>
          <w:color w:val="000000"/>
        </w:rPr>
        <w:t>(i)</w:t>
      </w:r>
      <w:r>
        <w:rPr>
          <w:bCs/>
          <w:color w:val="000000"/>
        </w:rPr>
        <w:tab/>
      </w:r>
      <w:r w:rsidRPr="00494E97">
        <w:rPr>
          <w:bCs/>
          <w:color w:val="000000"/>
        </w:rPr>
        <w:t xml:space="preserve">$5,000,000 for Loans with an unpaid principal balance of the Loan at the time of the applicable Transfer of </w:t>
      </w:r>
      <w:r>
        <w:rPr>
          <w:bCs/>
          <w:color w:val="000000"/>
        </w:rPr>
        <w:t>less than</w:t>
      </w:r>
      <w:r w:rsidRPr="00494E97">
        <w:rPr>
          <w:bCs/>
          <w:color w:val="000000"/>
        </w:rPr>
        <w:t xml:space="preserve"> $15,000,000</w:t>
      </w:r>
      <w:r>
        <w:rPr>
          <w:bCs/>
          <w:color w:val="000000"/>
        </w:rPr>
        <w:t>.</w:t>
      </w:r>
    </w:p>
    <w:p w:rsidR="00A56867" w:rsidRPr="00494E97" w:rsidRDefault="00A56867" w:rsidP="00A56867">
      <w:pPr>
        <w:spacing w:after="0"/>
        <w:ind w:left="2070" w:hanging="630"/>
        <w:jc w:val="left"/>
        <w:rPr>
          <w:bCs/>
          <w:color w:val="000000"/>
        </w:rPr>
      </w:pPr>
    </w:p>
    <w:p w:rsidR="00A56867" w:rsidRPr="00494E97" w:rsidRDefault="00A56867" w:rsidP="00426DBD">
      <w:pPr>
        <w:spacing w:after="0"/>
        <w:ind w:left="2160" w:hanging="720"/>
        <w:jc w:val="left"/>
        <w:rPr>
          <w:bCs/>
          <w:color w:val="000000"/>
        </w:rPr>
      </w:pPr>
      <w:r>
        <w:rPr>
          <w:bCs/>
          <w:color w:val="000000"/>
        </w:rPr>
        <w:t>(ii)</w:t>
      </w:r>
      <w:r>
        <w:rPr>
          <w:bCs/>
          <w:color w:val="000000"/>
        </w:rPr>
        <w:tab/>
      </w:r>
      <w:r w:rsidRPr="00494E97">
        <w:rPr>
          <w:bCs/>
          <w:color w:val="000000"/>
        </w:rPr>
        <w:t xml:space="preserve">$10,000,000 for Loans with an unpaid principal balance of the Loan at the time of the applicable Transfer of </w:t>
      </w:r>
      <w:r>
        <w:rPr>
          <w:bCs/>
          <w:color w:val="000000"/>
        </w:rPr>
        <w:t xml:space="preserve">at least </w:t>
      </w:r>
      <w:r w:rsidRPr="00494E97">
        <w:rPr>
          <w:bCs/>
          <w:color w:val="000000"/>
        </w:rPr>
        <w:t xml:space="preserve">$15,000,000 </w:t>
      </w:r>
      <w:r>
        <w:rPr>
          <w:bCs/>
          <w:color w:val="000000"/>
        </w:rPr>
        <w:t>and less than</w:t>
      </w:r>
      <w:r w:rsidRPr="00494E97">
        <w:rPr>
          <w:bCs/>
          <w:color w:val="000000"/>
        </w:rPr>
        <w:t xml:space="preserve"> $30,000,000</w:t>
      </w:r>
      <w:r>
        <w:rPr>
          <w:bCs/>
          <w:color w:val="000000"/>
        </w:rPr>
        <w:t>.</w:t>
      </w:r>
    </w:p>
    <w:p w:rsidR="00A56867" w:rsidRPr="00494E97" w:rsidRDefault="00A56867" w:rsidP="00A56867">
      <w:pPr>
        <w:spacing w:after="0"/>
        <w:ind w:left="2070" w:hanging="630"/>
        <w:jc w:val="left"/>
        <w:rPr>
          <w:bCs/>
          <w:color w:val="000000"/>
        </w:rPr>
      </w:pPr>
    </w:p>
    <w:p w:rsidR="00A56867" w:rsidRPr="00494E97" w:rsidRDefault="00A56867" w:rsidP="00426DBD">
      <w:pPr>
        <w:spacing w:after="0"/>
        <w:ind w:left="2160" w:hanging="720"/>
        <w:jc w:val="left"/>
        <w:rPr>
          <w:bCs/>
          <w:color w:val="000000"/>
        </w:rPr>
      </w:pPr>
      <w:r>
        <w:rPr>
          <w:bCs/>
          <w:color w:val="000000"/>
        </w:rPr>
        <w:t>(iii)</w:t>
      </w:r>
      <w:r>
        <w:rPr>
          <w:bCs/>
          <w:color w:val="000000"/>
        </w:rPr>
        <w:tab/>
      </w:r>
      <w:r w:rsidRPr="00494E97">
        <w:rPr>
          <w:bCs/>
          <w:color w:val="000000"/>
        </w:rPr>
        <w:t xml:space="preserve">$15,000,000 for Loans with an unpaid principal balance of the Loan at the time of the applicable Transfer of </w:t>
      </w:r>
      <w:r>
        <w:rPr>
          <w:bCs/>
          <w:color w:val="000000"/>
        </w:rPr>
        <w:t xml:space="preserve">at least </w:t>
      </w:r>
      <w:r w:rsidRPr="00494E97">
        <w:rPr>
          <w:bCs/>
          <w:color w:val="000000"/>
        </w:rPr>
        <w:t xml:space="preserve">$30,000,000 </w:t>
      </w:r>
      <w:r>
        <w:rPr>
          <w:bCs/>
          <w:color w:val="000000"/>
        </w:rPr>
        <w:t>and less than</w:t>
      </w:r>
      <w:r w:rsidRPr="00494E97">
        <w:rPr>
          <w:bCs/>
          <w:color w:val="000000"/>
        </w:rPr>
        <w:t xml:space="preserve"> $50,000,000</w:t>
      </w:r>
      <w:r>
        <w:rPr>
          <w:bCs/>
          <w:color w:val="000000"/>
        </w:rPr>
        <w:t>.</w:t>
      </w:r>
    </w:p>
    <w:p w:rsidR="00A56867" w:rsidRPr="00494E97" w:rsidRDefault="00A56867" w:rsidP="00A56867">
      <w:pPr>
        <w:spacing w:after="0"/>
        <w:ind w:left="2070" w:hanging="630"/>
        <w:jc w:val="left"/>
        <w:rPr>
          <w:bCs/>
          <w:color w:val="000000"/>
        </w:rPr>
      </w:pPr>
    </w:p>
    <w:p w:rsidR="00A56867" w:rsidRDefault="00A56867" w:rsidP="00426DBD">
      <w:pPr>
        <w:spacing w:after="0"/>
        <w:ind w:left="2160" w:hanging="720"/>
        <w:jc w:val="left"/>
        <w:rPr>
          <w:bCs/>
          <w:color w:val="000000"/>
        </w:rPr>
      </w:pPr>
      <w:r>
        <w:rPr>
          <w:bCs/>
          <w:color w:val="000000"/>
        </w:rPr>
        <w:t>(iv)</w:t>
      </w:r>
      <w:r>
        <w:rPr>
          <w:bCs/>
          <w:color w:val="000000"/>
        </w:rPr>
        <w:tab/>
      </w:r>
      <w:r w:rsidRPr="00494E97">
        <w:rPr>
          <w:bCs/>
          <w:color w:val="000000"/>
        </w:rPr>
        <w:t xml:space="preserve">30% of the unpaid principal balance of the Loan at the time of the applicable Transfer for Loans </w:t>
      </w:r>
      <w:r>
        <w:rPr>
          <w:bCs/>
          <w:color w:val="000000"/>
        </w:rPr>
        <w:t xml:space="preserve">of at least </w:t>
      </w:r>
      <w:r w:rsidRPr="00494E97">
        <w:rPr>
          <w:bCs/>
          <w:color w:val="000000"/>
        </w:rPr>
        <w:t>$50,000,000</w:t>
      </w:r>
      <w:r>
        <w:rPr>
          <w:bCs/>
          <w:color w:val="000000"/>
        </w:rPr>
        <w:t>.</w:t>
      </w:r>
    </w:p>
    <w:p w:rsidR="00A56867" w:rsidRDefault="00A56867" w:rsidP="006016AE">
      <w:pPr>
        <w:spacing w:after="0"/>
        <w:ind w:left="2070"/>
        <w:jc w:val="left"/>
        <w:rPr>
          <w:bCs/>
          <w:color w:val="000000"/>
        </w:rPr>
      </w:pPr>
      <w:bookmarkStart w:id="34" w:name="_Hlk535334375"/>
    </w:p>
    <w:p w:rsidR="00A56867" w:rsidRDefault="00A56867" w:rsidP="00426DBD">
      <w:pPr>
        <w:spacing w:after="0"/>
        <w:ind w:left="1530" w:hanging="810"/>
        <w:jc w:val="left"/>
        <w:rPr>
          <w:color w:val="000000"/>
        </w:rPr>
      </w:pPr>
      <w:r>
        <w:rPr>
          <w:color w:val="000000"/>
        </w:rPr>
        <w:t>(b)         Liquidity equal to the greater of 10% of the unpaid principal balance of the Loan at the time of the applicable Transfer or one year of debt service unless another amount is set forth in this Loan Agreement.</w:t>
      </w:r>
      <w:r>
        <w:t xml:space="preserve"> If the Loan has a floating interest rate, then </w:t>
      </w:r>
      <w:r w:rsidR="00CF1247" w:rsidRPr="00CF1247">
        <w:t xml:space="preserve">the liquidity requirement will be 10% of the unpaid principal balance. If the Loan is an interest-only </w:t>
      </w:r>
      <w:r w:rsidR="00CF1247">
        <w:t xml:space="preserve">or partial interest only loan, then Lender </w:t>
      </w:r>
      <w:r w:rsidRPr="00CF1247">
        <w:t>will calculate one year of debt service us</w:t>
      </w:r>
      <w:r w:rsidR="00CF1247">
        <w:t>ing the amortizing debt service.</w:t>
      </w:r>
      <w:r>
        <w:rPr>
          <w:color w:val="000000"/>
        </w:rPr>
        <w:t> </w:t>
      </w:r>
      <w:bookmarkStart w:id="35" w:name="_Hlk530997550"/>
      <w:bookmarkEnd w:id="34"/>
    </w:p>
    <w:p w:rsidR="006016AE" w:rsidRDefault="006016AE" w:rsidP="00426DBD">
      <w:pPr>
        <w:spacing w:after="0"/>
        <w:ind w:left="1530" w:hanging="810"/>
        <w:jc w:val="left"/>
        <w:rPr>
          <w:bCs/>
        </w:rPr>
      </w:pPr>
    </w:p>
    <w:bookmarkEnd w:id="33"/>
    <w:bookmarkEnd w:id="35"/>
    <w:p w:rsidR="0052293E" w:rsidRDefault="0052293E" w:rsidP="0052293E">
      <w:pPr>
        <w:jc w:val="left"/>
      </w:pPr>
      <w:r>
        <w:t>“</w:t>
      </w:r>
      <w:r w:rsidRPr="00FB6807">
        <w:rPr>
          <w:b/>
          <w:bCs/>
        </w:rPr>
        <w:t>Replacement Reserve Deposit</w:t>
      </w:r>
      <w:r>
        <w:t>”</w:t>
      </w:r>
      <w:r w:rsidRPr="00FB6807">
        <w:t xml:space="preserve"> means the Initial Deposit, the Monthly Deposit and/or the Revised Monthly Deposit, as appropriate.</w:t>
      </w:r>
    </w:p>
    <w:p w:rsidR="0052293E" w:rsidRDefault="0052293E" w:rsidP="0052293E">
      <w:pPr>
        <w:jc w:val="left"/>
      </w:pPr>
      <w:r>
        <w:t>“</w:t>
      </w:r>
      <w:r w:rsidRPr="00FB6807">
        <w:rPr>
          <w:b/>
        </w:rPr>
        <w:t>Replacement Reserve</w:t>
      </w:r>
      <w:r w:rsidRPr="00FB6807">
        <w:t xml:space="preserve"> </w:t>
      </w:r>
      <w:r w:rsidRPr="00FB6807">
        <w:rPr>
          <w:b/>
          <w:bCs/>
        </w:rPr>
        <w:t>Disbursement Period</w:t>
      </w:r>
      <w:r>
        <w:t>”</w:t>
      </w:r>
      <w:r w:rsidRPr="00FB6807">
        <w:t xml:space="preserve"> means the interval between disbursements from the Replacement Reserve Fund, which interval will be no shorter than </w:t>
      </w:r>
      <w:r>
        <w:t xml:space="preserve">the period set forth in </w:t>
      </w:r>
      <w:r w:rsidR="00376D42">
        <w:t>the Summary.</w:t>
      </w:r>
    </w:p>
    <w:p w:rsidR="0052293E" w:rsidRDefault="0052293E" w:rsidP="0052293E">
      <w:r>
        <w:t>“</w:t>
      </w:r>
      <w:r w:rsidRPr="00FB6807">
        <w:rPr>
          <w:b/>
          <w:bCs/>
        </w:rPr>
        <w:t>Replacement Reserve Fund</w:t>
      </w:r>
      <w:r>
        <w:t>”</w:t>
      </w:r>
      <w:r w:rsidRPr="00FB6807">
        <w:t xml:space="preserve"> means the account established pursuant to </w:t>
      </w:r>
      <w:r>
        <w:t>this Loan Agreement</w:t>
      </w:r>
      <w:r w:rsidRPr="00FB6807">
        <w:t xml:space="preserve"> to defray the costs of Capital Replacements.</w:t>
      </w:r>
    </w:p>
    <w:p w:rsidR="00A56867" w:rsidRDefault="00A56867" w:rsidP="00A56867">
      <w:pPr>
        <w:spacing w:after="0"/>
        <w:jc w:val="left"/>
      </w:pPr>
      <w:r>
        <w:t>“</w:t>
      </w:r>
      <w:r>
        <w:rPr>
          <w:b/>
        </w:rPr>
        <w:t>Required Co-Owner</w:t>
      </w:r>
      <w:r>
        <w:t xml:space="preserve">” means a Person that must maintain at least the Required Co-Owner Interest after a Co-Owner Transfer, as set forth in </w:t>
      </w:r>
      <w:r w:rsidR="00376D42">
        <w:t>the Summary</w:t>
      </w:r>
      <w:r>
        <w:t xml:space="preserve">. </w:t>
      </w:r>
    </w:p>
    <w:p w:rsidR="00A56867" w:rsidRDefault="00A56867" w:rsidP="00A56867">
      <w:pPr>
        <w:spacing w:after="0"/>
        <w:jc w:val="left"/>
      </w:pPr>
    </w:p>
    <w:p w:rsidR="00A56867" w:rsidRDefault="00A56867" w:rsidP="00A56867">
      <w:pPr>
        <w:spacing w:after="0"/>
        <w:jc w:val="left"/>
      </w:pPr>
      <w:r>
        <w:t>“</w:t>
      </w:r>
      <w:r w:rsidRPr="0039074B">
        <w:rPr>
          <w:b/>
        </w:rPr>
        <w:t xml:space="preserve">Required </w:t>
      </w:r>
      <w:r>
        <w:rPr>
          <w:b/>
        </w:rPr>
        <w:t>Co-Owner</w:t>
      </w:r>
      <w:r w:rsidRPr="0039074B">
        <w:rPr>
          <w:b/>
        </w:rPr>
        <w:t xml:space="preserve"> Interest</w:t>
      </w:r>
      <w:r>
        <w:t xml:space="preserve">” means the percentage of direct interest in </w:t>
      </w:r>
      <w:r w:rsidR="00D65DC3">
        <w:t>the Mortgaged Property</w:t>
      </w:r>
      <w:r>
        <w:t xml:space="preserve"> that the Required Co-Owner must maintain after a Co-Owner Transfer,</w:t>
      </w:r>
      <w:r w:rsidRPr="00B22C88">
        <w:t xml:space="preserve"> </w:t>
      </w:r>
      <w:r>
        <w:t xml:space="preserve">as set forth in </w:t>
      </w:r>
      <w:r w:rsidR="00376D42">
        <w:t>the Summary</w:t>
      </w:r>
      <w:r>
        <w:t>.</w:t>
      </w:r>
    </w:p>
    <w:p w:rsidR="00A56867" w:rsidRDefault="00A56867" w:rsidP="00A56867">
      <w:pPr>
        <w:spacing w:after="0"/>
        <w:jc w:val="left"/>
      </w:pPr>
    </w:p>
    <w:p w:rsidR="00E214F2" w:rsidRDefault="00A56867" w:rsidP="00E214F2">
      <w:pPr>
        <w:spacing w:after="0"/>
        <w:jc w:val="left"/>
      </w:pPr>
      <w:r>
        <w:t>“</w:t>
      </w:r>
      <w:r>
        <w:rPr>
          <w:b/>
        </w:rPr>
        <w:t>Required Equity Owner</w:t>
      </w:r>
      <w:r>
        <w:t>” means a Person that must maintain at least the Required Equity Ownership Interes</w:t>
      </w:r>
      <w:r w:rsidR="00E214F2">
        <w:t xml:space="preserve">t, as set forth in </w:t>
      </w:r>
      <w:r w:rsidR="00376D42">
        <w:t>the Summary</w:t>
      </w:r>
      <w:r w:rsidR="00E214F2">
        <w:t>.</w:t>
      </w:r>
    </w:p>
    <w:p w:rsidR="00A56867" w:rsidRDefault="00A56867" w:rsidP="00A56867">
      <w:pPr>
        <w:spacing w:after="0"/>
        <w:jc w:val="left"/>
      </w:pPr>
    </w:p>
    <w:p w:rsidR="00A56867" w:rsidRDefault="00A56867" w:rsidP="00A56867">
      <w:pPr>
        <w:spacing w:after="0"/>
        <w:jc w:val="left"/>
      </w:pPr>
      <w:r>
        <w:t>“</w:t>
      </w:r>
      <w:r>
        <w:rPr>
          <w:b/>
        </w:rPr>
        <w:t xml:space="preserve">Required Equity Owner Transfer” </w:t>
      </w:r>
      <w:r w:rsidRPr="00B60639">
        <w:t>is defined in Section 7.03(c)(ii).</w:t>
      </w:r>
    </w:p>
    <w:p w:rsidR="00A56867" w:rsidRDefault="00A56867" w:rsidP="00A56867">
      <w:pPr>
        <w:spacing w:after="0"/>
        <w:jc w:val="left"/>
      </w:pPr>
    </w:p>
    <w:p w:rsidR="00A56867" w:rsidRDefault="00A56867" w:rsidP="00A56867">
      <w:pPr>
        <w:spacing w:after="0"/>
        <w:jc w:val="left"/>
      </w:pPr>
      <w:r>
        <w:t>“</w:t>
      </w:r>
      <w:r w:rsidRPr="0039074B">
        <w:rPr>
          <w:b/>
        </w:rPr>
        <w:t xml:space="preserve">Required </w:t>
      </w:r>
      <w:r>
        <w:rPr>
          <w:b/>
        </w:rPr>
        <w:t xml:space="preserve">Equity </w:t>
      </w:r>
      <w:r w:rsidRPr="0039074B">
        <w:rPr>
          <w:b/>
        </w:rPr>
        <w:t>Ownership Interest</w:t>
      </w:r>
      <w:r>
        <w:t xml:space="preserve">” means the </w:t>
      </w:r>
      <w:r w:rsidR="00A75B07">
        <w:t xml:space="preserve">minimum </w:t>
      </w:r>
      <w:r>
        <w:t>percentage of direct or indirect interest in Borrower that the Required Equity Owner must maintain,</w:t>
      </w:r>
      <w:r w:rsidRPr="00B22C88">
        <w:t xml:space="preserve"> </w:t>
      </w:r>
      <w:r>
        <w:t xml:space="preserve">as set forth in </w:t>
      </w:r>
      <w:r w:rsidR="00376D42">
        <w:t>the Summary.</w:t>
      </w:r>
    </w:p>
    <w:p w:rsidR="00020E7E" w:rsidRPr="00503C7F" w:rsidRDefault="00020E7E" w:rsidP="004C6940">
      <w:pPr>
        <w:spacing w:after="0"/>
        <w:jc w:val="left"/>
      </w:pPr>
    </w:p>
    <w:p w:rsidR="00C872A1" w:rsidRDefault="007E462C" w:rsidP="001E0DDA">
      <w:pPr>
        <w:spacing w:after="0"/>
        <w:jc w:val="left"/>
      </w:pPr>
      <w:r>
        <w:t>“</w:t>
      </w:r>
      <w:r w:rsidR="00C872A1" w:rsidRPr="00503C7F">
        <w:rPr>
          <w:b/>
          <w:bCs/>
        </w:rPr>
        <w:t>Reserve Fund</w:t>
      </w:r>
      <w:r>
        <w:t>”</w:t>
      </w:r>
      <w:r w:rsidR="00C872A1" w:rsidRPr="00503C7F">
        <w:t xml:space="preserve"> means each account established for </w:t>
      </w:r>
      <w:r w:rsidR="00F96466" w:rsidRPr="00503C7F">
        <w:t>Imposition Reserve Deposits</w:t>
      </w:r>
      <w:r w:rsidR="00C872A1" w:rsidRPr="00503C7F">
        <w:t>, the Replacement Reserve Fund, the Repair Reserve Fund (if any</w:t>
      </w:r>
      <w:r w:rsidR="00B52FBF">
        <w:t>)</w:t>
      </w:r>
      <w:r w:rsidR="00C872A1" w:rsidRPr="00503C7F">
        <w:t xml:space="preserve">, </w:t>
      </w:r>
      <w:r w:rsidR="00B52FBF">
        <w:t xml:space="preserve">the </w:t>
      </w:r>
      <w:r w:rsidR="00F30B7F">
        <w:t xml:space="preserve">Rate </w:t>
      </w:r>
      <w:r w:rsidR="00B52FBF">
        <w:t xml:space="preserve">Cap Agreement Reserve Fund (if any), </w:t>
      </w:r>
      <w:r w:rsidR="00C872A1" w:rsidRPr="00503C7F">
        <w:t xml:space="preserve">the Rental Achievement </w:t>
      </w:r>
      <w:r w:rsidR="00AA431B">
        <w:t xml:space="preserve">Reserve </w:t>
      </w:r>
      <w:r w:rsidR="00C872A1" w:rsidRPr="00503C7F">
        <w:t>Fund (if any)</w:t>
      </w:r>
      <w:r w:rsidR="003A735D">
        <w:t xml:space="preserve">, and any other account established </w:t>
      </w:r>
      <w:r w:rsidR="00C872A1" w:rsidRPr="00503C7F">
        <w:t xml:space="preserve">pursuant to Article IV of </w:t>
      </w:r>
      <w:r w:rsidR="008220D5">
        <w:t>this Loan Agreement</w:t>
      </w:r>
      <w:r w:rsidR="00C872A1" w:rsidRPr="00503C7F">
        <w:t>.</w:t>
      </w:r>
    </w:p>
    <w:p w:rsidR="002F6133" w:rsidRPr="00503C7F" w:rsidRDefault="002F6133" w:rsidP="005336E9">
      <w:pPr>
        <w:spacing w:after="0"/>
        <w:jc w:val="left"/>
      </w:pPr>
    </w:p>
    <w:p w:rsidR="00C872A1" w:rsidRDefault="007E462C" w:rsidP="00394762">
      <w:pPr>
        <w:spacing w:after="0"/>
        <w:jc w:val="left"/>
        <w:rPr>
          <w:bCs/>
        </w:rPr>
      </w:pPr>
      <w:r>
        <w:rPr>
          <w:bCs/>
        </w:rPr>
        <w:t>“</w:t>
      </w:r>
      <w:r w:rsidR="00C872A1" w:rsidRPr="00503C7F">
        <w:rPr>
          <w:b/>
        </w:rPr>
        <w:t>Restoration</w:t>
      </w:r>
      <w:r>
        <w:rPr>
          <w:bCs/>
        </w:rPr>
        <w:t>”</w:t>
      </w:r>
      <w:r w:rsidR="00C872A1" w:rsidRPr="00503C7F">
        <w:rPr>
          <w:bCs/>
        </w:rPr>
        <w:t xml:space="preserve"> is defined in </w:t>
      </w:r>
      <w:r w:rsidR="006647CD">
        <w:rPr>
          <w:bCs/>
        </w:rPr>
        <w:t>Section</w:t>
      </w:r>
      <w:r w:rsidR="002F6133">
        <w:rPr>
          <w:bCs/>
        </w:rPr>
        <w:t xml:space="preserve"> </w:t>
      </w:r>
      <w:r w:rsidR="00C872A1" w:rsidRPr="00503C7F">
        <w:rPr>
          <w:bCs/>
        </w:rPr>
        <w:t>6.10</w:t>
      </w:r>
      <w:r w:rsidR="0032685E">
        <w:rPr>
          <w:bCs/>
        </w:rPr>
        <w:t>(j)</w:t>
      </w:r>
      <w:r w:rsidR="00C872A1" w:rsidRPr="00503C7F">
        <w:rPr>
          <w:bCs/>
        </w:rPr>
        <w:t>(</w:t>
      </w:r>
      <w:r w:rsidR="007B67FB">
        <w:rPr>
          <w:bCs/>
        </w:rPr>
        <w:t>i</w:t>
      </w:r>
      <w:r w:rsidR="00C872A1" w:rsidRPr="00503C7F">
        <w:rPr>
          <w:bCs/>
        </w:rPr>
        <w:t>).</w:t>
      </w:r>
    </w:p>
    <w:p w:rsidR="0052293E" w:rsidRDefault="0052293E" w:rsidP="00394762">
      <w:pPr>
        <w:spacing w:after="0"/>
        <w:jc w:val="left"/>
        <w:rPr>
          <w:bCs/>
        </w:rPr>
      </w:pPr>
    </w:p>
    <w:p w:rsidR="0052293E" w:rsidRDefault="0052293E" w:rsidP="00394762">
      <w:pPr>
        <w:spacing w:after="0"/>
        <w:jc w:val="left"/>
        <w:rPr>
          <w:bCs/>
        </w:rPr>
      </w:pPr>
      <w:r w:rsidRPr="00AE2248">
        <w:t>“</w:t>
      </w:r>
      <w:r w:rsidRPr="00AE2248">
        <w:rPr>
          <w:b/>
          <w:bCs/>
        </w:rPr>
        <w:t>Revised Monthly Deposit</w:t>
      </w:r>
      <w:r w:rsidRPr="00AE2248">
        <w:t>” means the adjusted amount per month that Lender determines Borrower must deposit in the Replacement Reserve Fund following any adjustment by Lender pursuant to Section</w:t>
      </w:r>
      <w:r>
        <w:t xml:space="preserve"> </w:t>
      </w:r>
      <w:r w:rsidRPr="00AE2248">
        <w:t>4.04(c).</w:t>
      </w:r>
    </w:p>
    <w:p w:rsidR="002F6133" w:rsidRPr="00503C7F" w:rsidRDefault="002F6133" w:rsidP="00394762">
      <w:pPr>
        <w:spacing w:after="0"/>
        <w:jc w:val="left"/>
      </w:pPr>
    </w:p>
    <w:p w:rsidR="00C872A1" w:rsidRDefault="007E462C" w:rsidP="00394762">
      <w:pPr>
        <w:spacing w:after="0"/>
        <w:ind w:left="1"/>
        <w:jc w:val="left"/>
        <w:rPr>
          <w:bCs/>
        </w:rPr>
      </w:pPr>
      <w:r>
        <w:rPr>
          <w:bCs/>
        </w:rPr>
        <w:t>“</w:t>
      </w:r>
      <w:r w:rsidR="00C872A1" w:rsidRPr="00503C7F">
        <w:rPr>
          <w:b/>
        </w:rPr>
        <w:t>Scheduled Debt Payments</w:t>
      </w:r>
      <w:r>
        <w:rPr>
          <w:bCs/>
        </w:rPr>
        <w:t>”</w:t>
      </w:r>
      <w:r w:rsidR="00C872A1" w:rsidRPr="005F0B26">
        <w:rPr>
          <w:bCs/>
        </w:rPr>
        <w:t xml:space="preserve"> is defined in </w:t>
      </w:r>
      <w:r w:rsidR="006647CD" w:rsidRPr="005F0B26">
        <w:rPr>
          <w:bCs/>
        </w:rPr>
        <w:t>Section</w:t>
      </w:r>
      <w:r w:rsidR="002F6133">
        <w:rPr>
          <w:bCs/>
        </w:rPr>
        <w:t xml:space="preserve"> </w:t>
      </w:r>
      <w:r w:rsidR="00C872A1" w:rsidRPr="005F0B26">
        <w:rPr>
          <w:bCs/>
        </w:rPr>
        <w:t>11.12(g)(i</w:t>
      </w:r>
      <w:r w:rsidR="005F0B26" w:rsidRPr="005F0B26">
        <w:rPr>
          <w:bCs/>
        </w:rPr>
        <w:t>)(B)</w:t>
      </w:r>
      <w:r w:rsidR="00C872A1" w:rsidRPr="005F0B26">
        <w:rPr>
          <w:bCs/>
        </w:rPr>
        <w:t>.</w:t>
      </w:r>
    </w:p>
    <w:p w:rsidR="002F6133" w:rsidRDefault="002F6133" w:rsidP="00394762">
      <w:pPr>
        <w:spacing w:after="0"/>
        <w:ind w:left="1"/>
        <w:jc w:val="left"/>
        <w:rPr>
          <w:bCs/>
        </w:rPr>
      </w:pPr>
    </w:p>
    <w:p w:rsidR="00A56867" w:rsidRDefault="00A56867" w:rsidP="00A56867">
      <w:pPr>
        <w:spacing w:after="0"/>
        <w:ind w:left="1"/>
        <w:jc w:val="left"/>
        <w:rPr>
          <w:bCs/>
        </w:rPr>
      </w:pPr>
      <w:r>
        <w:rPr>
          <w:bCs/>
        </w:rPr>
        <w:t>“</w:t>
      </w:r>
      <w:r w:rsidRPr="00BB55BF">
        <w:rPr>
          <w:b/>
          <w:bCs/>
        </w:rPr>
        <w:t>Second Beneficiary</w:t>
      </w:r>
      <w:r>
        <w:rPr>
          <w:bCs/>
        </w:rPr>
        <w:t>” is defined in Section 7.03(b)(i).</w:t>
      </w:r>
    </w:p>
    <w:p w:rsidR="00A56867" w:rsidRPr="00503C7F" w:rsidRDefault="00A56867" w:rsidP="00394762">
      <w:pPr>
        <w:spacing w:after="0"/>
        <w:ind w:left="1"/>
        <w:jc w:val="left"/>
        <w:rPr>
          <w:bCs/>
        </w:rPr>
      </w:pPr>
    </w:p>
    <w:p w:rsidR="00A56867" w:rsidRDefault="00A56867" w:rsidP="00A56867">
      <w:pPr>
        <w:spacing w:after="0"/>
        <w:ind w:left="1"/>
        <w:jc w:val="left"/>
        <w:rPr>
          <w:bCs/>
        </w:rPr>
      </w:pPr>
      <w:r>
        <w:t>“</w:t>
      </w:r>
      <w:r w:rsidRPr="00503C7F">
        <w:rPr>
          <w:b/>
          <w:bCs/>
        </w:rPr>
        <w:t>Secondary Market Transaction</w:t>
      </w:r>
      <w:r w:rsidRPr="00096E31">
        <w:rPr>
          <w:bCs/>
        </w:rPr>
        <w:t>”</w:t>
      </w:r>
      <w:r w:rsidRPr="00503C7F">
        <w:rPr>
          <w:bCs/>
        </w:rPr>
        <w:t xml:space="preserve"> means</w:t>
      </w:r>
      <w:r>
        <w:rPr>
          <w:bCs/>
        </w:rPr>
        <w:t xml:space="preserve"> any of the following: </w:t>
      </w:r>
      <w:r w:rsidRPr="00503C7F">
        <w:rPr>
          <w:bCs/>
        </w:rPr>
        <w:t xml:space="preserve"> </w:t>
      </w:r>
    </w:p>
    <w:p w:rsidR="00A56867" w:rsidRDefault="00A56867" w:rsidP="00A56867">
      <w:pPr>
        <w:spacing w:after="0"/>
        <w:ind w:left="1"/>
        <w:jc w:val="left"/>
        <w:rPr>
          <w:bCs/>
        </w:rPr>
      </w:pPr>
    </w:p>
    <w:p w:rsidR="00A56867" w:rsidRDefault="00A56867" w:rsidP="00A56867">
      <w:pPr>
        <w:spacing w:after="0"/>
        <w:ind w:left="1440" w:hanging="720"/>
        <w:jc w:val="left"/>
        <w:rPr>
          <w:bCs/>
        </w:rPr>
      </w:pPr>
      <w:r w:rsidRPr="00503C7F">
        <w:rPr>
          <w:bCs/>
        </w:rPr>
        <w:t>(</w:t>
      </w:r>
      <w:r>
        <w:rPr>
          <w:bCs/>
        </w:rPr>
        <w:t>i</w:t>
      </w:r>
      <w:r w:rsidRPr="00503C7F">
        <w:rPr>
          <w:bCs/>
        </w:rPr>
        <w:t>)</w:t>
      </w:r>
      <w:r>
        <w:rPr>
          <w:bCs/>
        </w:rPr>
        <w:tab/>
        <w:t>A</w:t>
      </w:r>
      <w:r w:rsidRPr="00503C7F">
        <w:rPr>
          <w:bCs/>
        </w:rPr>
        <w:t xml:space="preserve">ny sale or assignment of </w:t>
      </w:r>
      <w:r>
        <w:rPr>
          <w:bCs/>
        </w:rPr>
        <w:t>this Loan Agreement</w:t>
      </w:r>
      <w:r w:rsidRPr="00503C7F">
        <w:rPr>
          <w:bCs/>
        </w:rPr>
        <w:t>, the Note and the other Loan Documents to one or</w:t>
      </w:r>
      <w:r>
        <w:rPr>
          <w:bCs/>
        </w:rPr>
        <w:t xml:space="preserve"> more investors as a whole loan.</w:t>
      </w:r>
    </w:p>
    <w:p w:rsidR="00A56867" w:rsidRDefault="00A56867" w:rsidP="00A56867">
      <w:pPr>
        <w:spacing w:after="0"/>
        <w:ind w:left="1440" w:hanging="720"/>
        <w:jc w:val="left"/>
        <w:rPr>
          <w:bCs/>
        </w:rPr>
      </w:pPr>
    </w:p>
    <w:p w:rsidR="00A56867" w:rsidRDefault="00A56867" w:rsidP="00A56867">
      <w:pPr>
        <w:spacing w:after="0"/>
        <w:ind w:left="1440" w:hanging="720"/>
        <w:jc w:val="left"/>
        <w:rPr>
          <w:bCs/>
        </w:rPr>
      </w:pPr>
      <w:r w:rsidRPr="00503C7F">
        <w:rPr>
          <w:bCs/>
        </w:rPr>
        <w:t>(</w:t>
      </w:r>
      <w:r>
        <w:rPr>
          <w:bCs/>
        </w:rPr>
        <w:t>ii</w:t>
      </w:r>
      <w:r w:rsidRPr="00503C7F">
        <w:rPr>
          <w:bCs/>
        </w:rPr>
        <w:t>)</w:t>
      </w:r>
      <w:r>
        <w:rPr>
          <w:bCs/>
        </w:rPr>
        <w:tab/>
        <w:t>A</w:t>
      </w:r>
      <w:r w:rsidRPr="00503C7F">
        <w:rPr>
          <w:bCs/>
        </w:rPr>
        <w:t xml:space="preserve"> participation of th</w:t>
      </w:r>
      <w:r>
        <w:rPr>
          <w:bCs/>
        </w:rPr>
        <w:t>e Loan to one or more investors.</w:t>
      </w:r>
    </w:p>
    <w:p w:rsidR="00A56867" w:rsidRDefault="00A56867" w:rsidP="00A56867">
      <w:pPr>
        <w:spacing w:after="0"/>
        <w:ind w:left="1440" w:hanging="720"/>
        <w:jc w:val="left"/>
        <w:rPr>
          <w:bCs/>
        </w:rPr>
      </w:pPr>
    </w:p>
    <w:p w:rsidR="00A56867" w:rsidRDefault="00A56867" w:rsidP="00A56867">
      <w:pPr>
        <w:spacing w:after="0"/>
        <w:ind w:left="1440" w:hanging="720"/>
        <w:jc w:val="left"/>
        <w:rPr>
          <w:bCs/>
        </w:rPr>
      </w:pPr>
      <w:r>
        <w:rPr>
          <w:bCs/>
        </w:rPr>
        <w:t>(iii</w:t>
      </w:r>
      <w:r w:rsidRPr="00503C7F">
        <w:rPr>
          <w:bCs/>
        </w:rPr>
        <w:t>)</w:t>
      </w:r>
      <w:r>
        <w:rPr>
          <w:bCs/>
        </w:rPr>
        <w:tab/>
        <w:t>A</w:t>
      </w:r>
      <w:r w:rsidRPr="00503C7F">
        <w:rPr>
          <w:bCs/>
        </w:rPr>
        <w:t xml:space="preserve">ny deposit of </w:t>
      </w:r>
      <w:r>
        <w:rPr>
          <w:bCs/>
        </w:rPr>
        <w:t>this Loan Agreement</w:t>
      </w:r>
      <w:r w:rsidRPr="00503C7F">
        <w:rPr>
          <w:bCs/>
        </w:rPr>
        <w:t>, the Note and the other Loan Documents with a trust or other entity which may sell certificates or other instruments to investors evidencing an ownership interest in the asset</w:t>
      </w:r>
      <w:r>
        <w:rPr>
          <w:bCs/>
        </w:rPr>
        <w:t>s of such trust or other entity.</w:t>
      </w:r>
    </w:p>
    <w:p w:rsidR="00A56867" w:rsidRDefault="00A56867" w:rsidP="00A56867">
      <w:pPr>
        <w:spacing w:after="0"/>
        <w:ind w:left="1440" w:hanging="720"/>
        <w:jc w:val="left"/>
        <w:rPr>
          <w:bCs/>
        </w:rPr>
      </w:pPr>
    </w:p>
    <w:p w:rsidR="00A56867" w:rsidRDefault="00A56867" w:rsidP="00A56867">
      <w:pPr>
        <w:spacing w:after="0"/>
        <w:ind w:left="1440" w:hanging="720"/>
        <w:jc w:val="left"/>
        <w:rPr>
          <w:bCs/>
        </w:rPr>
      </w:pPr>
      <w:r w:rsidRPr="00503C7F">
        <w:rPr>
          <w:bCs/>
        </w:rPr>
        <w:t>(</w:t>
      </w:r>
      <w:r>
        <w:rPr>
          <w:bCs/>
        </w:rPr>
        <w:t>iv</w:t>
      </w:r>
      <w:r w:rsidRPr="00503C7F">
        <w:rPr>
          <w:bCs/>
        </w:rPr>
        <w:t>)</w:t>
      </w:r>
      <w:r>
        <w:rPr>
          <w:bCs/>
        </w:rPr>
        <w:tab/>
        <w:t>A</w:t>
      </w:r>
      <w:r w:rsidRPr="00503C7F">
        <w:rPr>
          <w:bCs/>
        </w:rPr>
        <w:t xml:space="preserve">ny other sale, assignment or transfer of the Loan or any interest </w:t>
      </w:r>
      <w:r>
        <w:rPr>
          <w:bCs/>
        </w:rPr>
        <w:t>in the Loan</w:t>
      </w:r>
      <w:r w:rsidRPr="00503C7F">
        <w:rPr>
          <w:bCs/>
        </w:rPr>
        <w:t xml:space="preserve"> to one or more investors.</w:t>
      </w:r>
    </w:p>
    <w:p w:rsidR="002F6133" w:rsidRPr="00503C7F" w:rsidRDefault="00A56867" w:rsidP="00A647CA">
      <w:pPr>
        <w:spacing w:after="0"/>
        <w:ind w:left="1"/>
        <w:jc w:val="left"/>
        <w:rPr>
          <w:bCs/>
        </w:rPr>
      </w:pPr>
      <w:r w:rsidDel="00A56867">
        <w:t xml:space="preserve"> </w:t>
      </w:r>
    </w:p>
    <w:p w:rsidR="00C872A1" w:rsidRDefault="007E462C" w:rsidP="00CC1148">
      <w:pPr>
        <w:spacing w:after="0"/>
        <w:ind w:left="1"/>
        <w:jc w:val="left"/>
        <w:rPr>
          <w:bCs/>
        </w:rPr>
      </w:pPr>
      <w:r>
        <w:rPr>
          <w:bCs/>
        </w:rPr>
        <w:t>“</w:t>
      </w:r>
      <w:r w:rsidR="00C872A1" w:rsidRPr="00503C7F">
        <w:rPr>
          <w:b/>
        </w:rPr>
        <w:t>Securitization</w:t>
      </w:r>
      <w:r>
        <w:rPr>
          <w:bCs/>
        </w:rPr>
        <w:t>”</w:t>
      </w:r>
      <w:r w:rsidR="00C872A1" w:rsidRPr="00503C7F">
        <w:rPr>
          <w:bCs/>
        </w:rPr>
        <w:t xml:space="preserve"> means when the Note </w:t>
      </w:r>
      <w:r w:rsidR="000A75F9" w:rsidRPr="00503C7F">
        <w:rPr>
          <w:bCs/>
        </w:rPr>
        <w:t xml:space="preserve">or any portion of the Note </w:t>
      </w:r>
      <w:r w:rsidR="00C872A1" w:rsidRPr="00503C7F">
        <w:rPr>
          <w:bCs/>
        </w:rPr>
        <w:t xml:space="preserve">is assigned to a REMIC </w:t>
      </w:r>
      <w:r w:rsidR="00784CA4">
        <w:rPr>
          <w:bCs/>
        </w:rPr>
        <w:t xml:space="preserve">or grantor </w:t>
      </w:r>
      <w:r w:rsidR="00C872A1" w:rsidRPr="00503C7F">
        <w:rPr>
          <w:bCs/>
        </w:rPr>
        <w:t>trust.</w:t>
      </w:r>
    </w:p>
    <w:p w:rsidR="00CC1148" w:rsidRPr="00CC1148" w:rsidRDefault="00CC1148" w:rsidP="00CC1148">
      <w:pPr>
        <w:spacing w:after="0"/>
        <w:ind w:left="1"/>
        <w:jc w:val="left"/>
        <w:rPr>
          <w:bCs/>
        </w:rPr>
      </w:pPr>
    </w:p>
    <w:p w:rsidR="00660226" w:rsidRDefault="007E462C" w:rsidP="00A647CA">
      <w:pPr>
        <w:spacing w:after="0"/>
        <w:ind w:left="1"/>
        <w:jc w:val="left"/>
      </w:pPr>
      <w:r w:rsidRPr="00681ADF">
        <w:t>“</w:t>
      </w:r>
      <w:r w:rsidR="00660226" w:rsidRPr="008C6ECF">
        <w:rPr>
          <w:b/>
        </w:rPr>
        <w:t>Securitization Indemnification</w:t>
      </w:r>
      <w:r w:rsidRPr="00096E31">
        <w:t>”</w:t>
      </w:r>
      <w:r w:rsidR="00660226">
        <w:t xml:space="preserve"> is defined in Section 10.02(d).</w:t>
      </w:r>
    </w:p>
    <w:p w:rsidR="002F6133" w:rsidRDefault="002F6133" w:rsidP="00A647CA">
      <w:pPr>
        <w:spacing w:after="0"/>
        <w:ind w:left="1"/>
        <w:jc w:val="left"/>
      </w:pPr>
    </w:p>
    <w:p w:rsidR="00C872A1" w:rsidRDefault="007E462C" w:rsidP="00A647CA">
      <w:pPr>
        <w:spacing w:after="0"/>
        <w:ind w:left="1"/>
        <w:jc w:val="left"/>
      </w:pPr>
      <w:r>
        <w:t>“</w:t>
      </w:r>
      <w:r w:rsidR="00C872A1" w:rsidRPr="00503C7F">
        <w:rPr>
          <w:b/>
          <w:bCs/>
        </w:rPr>
        <w:t>Security Instrument</w:t>
      </w:r>
      <w:r>
        <w:t>”</w:t>
      </w:r>
      <w:r w:rsidR="00C872A1" w:rsidRPr="00503C7F">
        <w:t xml:space="preserve"> means the mortgage, deed of trust, deed to secure debt or other similar security instrument encumbering the Mortgaged Property and securing Borrower</w:t>
      </w:r>
      <w:r w:rsidR="00350C47">
        <w:t>’</w:t>
      </w:r>
      <w:r w:rsidR="00C872A1" w:rsidRPr="00503C7F">
        <w:t>s performance of its Loan obligations, including Borrower</w:t>
      </w:r>
      <w:r w:rsidR="00350C47">
        <w:t>’</w:t>
      </w:r>
      <w:r w:rsidR="00C872A1" w:rsidRPr="00503C7F">
        <w:t xml:space="preserve">s obligations under the Note and </w:t>
      </w:r>
      <w:r w:rsidR="008220D5">
        <w:t>this Loan Agreement</w:t>
      </w:r>
      <w:r w:rsidR="00374843" w:rsidRPr="00503C7F">
        <w:t xml:space="preserve"> (including any Amended and Restated Security Instrument, Consolidat</w:t>
      </w:r>
      <w:r w:rsidR="00937A3F" w:rsidRPr="00503C7F">
        <w:t>ion</w:t>
      </w:r>
      <w:r w:rsidR="00374843" w:rsidRPr="00503C7F">
        <w:t xml:space="preserve">, </w:t>
      </w:r>
      <w:r w:rsidR="00937A3F" w:rsidRPr="00503C7F">
        <w:t>Modification and Extension Agreement</w:t>
      </w:r>
      <w:r w:rsidR="00374843" w:rsidRPr="00503C7F">
        <w:t>, Exten</w:t>
      </w:r>
      <w:r w:rsidR="00937A3F" w:rsidRPr="00503C7F">
        <w:t>sion and Modification Agreement or similar agreement or instrument amending and restating existing security instruments</w:t>
      </w:r>
      <w:r w:rsidR="00374843" w:rsidRPr="00503C7F">
        <w:t>)</w:t>
      </w:r>
      <w:r w:rsidR="00C872A1" w:rsidRPr="00503C7F">
        <w:t>.</w:t>
      </w:r>
    </w:p>
    <w:p w:rsidR="002F6133" w:rsidRPr="00503C7F" w:rsidRDefault="002F6133" w:rsidP="00A647CA">
      <w:pPr>
        <w:spacing w:after="0"/>
        <w:ind w:left="1"/>
        <w:jc w:val="left"/>
      </w:pPr>
    </w:p>
    <w:p w:rsidR="00C872A1" w:rsidRDefault="007E462C" w:rsidP="00F05A41">
      <w:pPr>
        <w:spacing w:after="0"/>
        <w:ind w:left="1"/>
        <w:jc w:val="left"/>
      </w:pPr>
      <w:r>
        <w:t>“</w:t>
      </w:r>
      <w:r w:rsidR="00C872A1" w:rsidRPr="00503C7F">
        <w:rPr>
          <w:b/>
          <w:bCs/>
        </w:rPr>
        <w:t>Senior Indebtedness</w:t>
      </w:r>
      <w:r>
        <w:t>”</w:t>
      </w:r>
      <w:r w:rsidR="00C872A1" w:rsidRPr="00503C7F">
        <w:t xml:space="preserve"> means, for a Supplemental Loan, if any, the Indebtedness evidenced by </w:t>
      </w:r>
      <w:r w:rsidR="00EF4D76">
        <w:t>each</w:t>
      </w:r>
      <w:r w:rsidR="00C872A1" w:rsidRPr="00503C7F">
        <w:t xml:space="preserve"> Senior Note and secured by </w:t>
      </w:r>
      <w:r w:rsidR="00EF4D76">
        <w:t>each</w:t>
      </w:r>
      <w:r w:rsidR="00C872A1" w:rsidRPr="00503C7F">
        <w:t xml:space="preserve"> Senior Instrument for the benefit of </w:t>
      </w:r>
      <w:r w:rsidR="00EF4D76">
        <w:t xml:space="preserve">each </w:t>
      </w:r>
      <w:r w:rsidR="00C872A1" w:rsidRPr="00503C7F">
        <w:t>Senior Lender.</w:t>
      </w:r>
    </w:p>
    <w:p w:rsidR="002F6133" w:rsidRPr="00503C7F" w:rsidRDefault="002F6133" w:rsidP="001E0DDA">
      <w:pPr>
        <w:spacing w:after="0"/>
        <w:ind w:left="1"/>
        <w:jc w:val="left"/>
      </w:pPr>
    </w:p>
    <w:p w:rsidR="00A56867" w:rsidRPr="0086412E" w:rsidRDefault="00A56867" w:rsidP="00A56867">
      <w:pPr>
        <w:spacing w:after="0"/>
        <w:ind w:left="1"/>
        <w:jc w:val="left"/>
      </w:pPr>
      <w:r>
        <w:t>“</w:t>
      </w:r>
      <w:r w:rsidRPr="00503C7F">
        <w:rPr>
          <w:b/>
          <w:bCs/>
        </w:rPr>
        <w:t>Senior Instrument</w:t>
      </w:r>
      <w:r>
        <w:t>”</w:t>
      </w:r>
      <w:r w:rsidRPr="00503C7F">
        <w:t xml:space="preserve"> </w:t>
      </w:r>
      <w:r>
        <w:t xml:space="preserve">means, for a Supplemental Loan, each Senior Instrument identified in </w:t>
      </w:r>
      <w:r w:rsidR="00376D42">
        <w:t>the Summary</w:t>
      </w:r>
      <w:r>
        <w:t>.</w:t>
      </w:r>
      <w:r w:rsidRPr="0086412E">
        <w:t xml:space="preserve"> If the Loan is a first lien on the Mortgaged Property, the term “Senior Instrument” is not applicable.</w:t>
      </w:r>
    </w:p>
    <w:p w:rsidR="002F6133" w:rsidRPr="00125A0E" w:rsidRDefault="00A56867" w:rsidP="00A647CA">
      <w:pPr>
        <w:spacing w:after="0"/>
        <w:ind w:left="1"/>
        <w:jc w:val="left"/>
        <w:rPr>
          <w:b/>
        </w:rPr>
      </w:pPr>
      <w:r w:rsidRPr="00503C7F" w:rsidDel="00A56867">
        <w:rPr>
          <w:b/>
          <w:highlight w:val="yellow"/>
        </w:rPr>
        <w:t xml:space="preserve"> </w:t>
      </w:r>
    </w:p>
    <w:p w:rsidR="00C872A1" w:rsidRDefault="007E462C" w:rsidP="00A647CA">
      <w:pPr>
        <w:spacing w:after="0"/>
        <w:ind w:left="1"/>
        <w:jc w:val="left"/>
      </w:pPr>
      <w:r>
        <w:t>“</w:t>
      </w:r>
      <w:r w:rsidR="00C872A1" w:rsidRPr="00503C7F">
        <w:rPr>
          <w:b/>
          <w:bCs/>
        </w:rPr>
        <w:t>Senior Lender</w:t>
      </w:r>
      <w:r>
        <w:t>”</w:t>
      </w:r>
      <w:r w:rsidR="00C872A1" w:rsidRPr="00503C7F">
        <w:t xml:space="preserve"> means </w:t>
      </w:r>
      <w:r w:rsidR="00EF4D76">
        <w:t>each</w:t>
      </w:r>
      <w:r w:rsidR="00C872A1" w:rsidRPr="00503C7F">
        <w:t xml:space="preserve"> holder of </w:t>
      </w:r>
      <w:r w:rsidR="00EF4D76">
        <w:t>a</w:t>
      </w:r>
      <w:r w:rsidR="00C872A1" w:rsidRPr="00503C7F">
        <w:t xml:space="preserve"> Senior Note.</w:t>
      </w:r>
    </w:p>
    <w:p w:rsidR="002F6133" w:rsidRPr="00503C7F" w:rsidRDefault="002F6133" w:rsidP="00A647CA">
      <w:pPr>
        <w:spacing w:after="0"/>
        <w:ind w:left="1"/>
        <w:jc w:val="left"/>
      </w:pPr>
    </w:p>
    <w:p w:rsidR="00C872A1" w:rsidRDefault="007E462C" w:rsidP="00A647CA">
      <w:pPr>
        <w:spacing w:after="0"/>
        <w:ind w:left="1"/>
        <w:jc w:val="left"/>
      </w:pPr>
      <w:r>
        <w:t>“</w:t>
      </w:r>
      <w:r w:rsidR="00C872A1" w:rsidRPr="00503C7F">
        <w:rPr>
          <w:b/>
          <w:bCs/>
        </w:rPr>
        <w:t>Senior Loan Documents</w:t>
      </w:r>
      <w:r>
        <w:t>”</w:t>
      </w:r>
      <w:r w:rsidR="00C872A1" w:rsidRPr="00503C7F">
        <w:t xml:space="preserve"> means, for a Supplemental Loan, if any, all documents relating to </w:t>
      </w:r>
      <w:r w:rsidR="00EF4D76">
        <w:t xml:space="preserve">each </w:t>
      </w:r>
      <w:r w:rsidR="00C872A1" w:rsidRPr="00503C7F">
        <w:t xml:space="preserve">loan evidenced by </w:t>
      </w:r>
      <w:r w:rsidR="00EF4D76">
        <w:t>a</w:t>
      </w:r>
      <w:r w:rsidR="00C872A1" w:rsidRPr="00503C7F">
        <w:t xml:space="preserve"> Senior Note.</w:t>
      </w:r>
    </w:p>
    <w:p w:rsidR="002F6133" w:rsidRPr="00503C7F" w:rsidRDefault="002F6133" w:rsidP="00A647CA">
      <w:pPr>
        <w:spacing w:after="0"/>
        <w:ind w:left="1"/>
        <w:jc w:val="left"/>
      </w:pPr>
    </w:p>
    <w:p w:rsidR="00C872A1" w:rsidRDefault="007E462C" w:rsidP="00A647CA">
      <w:pPr>
        <w:spacing w:after="0"/>
        <w:ind w:left="1"/>
        <w:jc w:val="left"/>
      </w:pPr>
      <w:r>
        <w:t>“</w:t>
      </w:r>
      <w:r w:rsidR="00C872A1" w:rsidRPr="00503C7F">
        <w:rPr>
          <w:b/>
          <w:bCs/>
        </w:rPr>
        <w:t>Senior Note</w:t>
      </w:r>
      <w:r>
        <w:t>”</w:t>
      </w:r>
      <w:r w:rsidR="00C872A1" w:rsidRPr="00503C7F">
        <w:t xml:space="preserve"> means, for a Supplemental Loan, if any, </w:t>
      </w:r>
      <w:r w:rsidR="00EF4D76">
        <w:t>each</w:t>
      </w:r>
      <w:r w:rsidR="00C872A1" w:rsidRPr="00503C7F">
        <w:t xml:space="preserve"> Multifamily Note secured by </w:t>
      </w:r>
      <w:r w:rsidR="00EF4D76">
        <w:t>a</w:t>
      </w:r>
      <w:r w:rsidR="00C872A1" w:rsidRPr="00503C7F">
        <w:t xml:space="preserve"> Senior Instrument.</w:t>
      </w:r>
    </w:p>
    <w:p w:rsidR="002F6133" w:rsidRPr="00503C7F" w:rsidRDefault="002F6133" w:rsidP="00A647CA">
      <w:pPr>
        <w:spacing w:after="0"/>
        <w:ind w:left="1"/>
        <w:jc w:val="left"/>
      </w:pPr>
    </w:p>
    <w:p w:rsidR="00C872A1" w:rsidRDefault="007E462C" w:rsidP="00A647CA">
      <w:pPr>
        <w:spacing w:after="0"/>
        <w:ind w:left="1"/>
        <w:jc w:val="left"/>
      </w:pPr>
      <w:r>
        <w:t>“</w:t>
      </w:r>
      <w:r w:rsidR="00C872A1" w:rsidRPr="00503C7F">
        <w:rPr>
          <w:b/>
          <w:bCs/>
        </w:rPr>
        <w:t>Servicing Arrangement</w:t>
      </w:r>
      <w:r>
        <w:t>”</w:t>
      </w:r>
      <w:r w:rsidR="00C872A1" w:rsidRPr="00503C7F">
        <w:t xml:space="preserve"> is defined in </w:t>
      </w:r>
      <w:r w:rsidR="006647CD">
        <w:t>Section</w:t>
      </w:r>
      <w:r w:rsidR="002F6133">
        <w:t xml:space="preserve"> </w:t>
      </w:r>
      <w:r w:rsidR="00C872A1" w:rsidRPr="00503C7F">
        <w:t>11.06(b).</w:t>
      </w:r>
    </w:p>
    <w:p w:rsidR="002F6133" w:rsidRDefault="002F6133" w:rsidP="00A647CA">
      <w:pPr>
        <w:spacing w:after="0"/>
        <w:ind w:left="1"/>
        <w:jc w:val="left"/>
      </w:pPr>
    </w:p>
    <w:p w:rsidR="002B44C4" w:rsidRDefault="002B44C4" w:rsidP="002B44C4">
      <w:pPr>
        <w:spacing w:after="0"/>
        <w:ind w:left="1"/>
        <w:jc w:val="left"/>
        <w:rPr>
          <w:bCs/>
        </w:rPr>
      </w:pPr>
      <w:r>
        <w:rPr>
          <w:bCs/>
        </w:rPr>
        <w:t>“</w:t>
      </w:r>
      <w:r>
        <w:rPr>
          <w:b/>
          <w:bCs/>
        </w:rPr>
        <w:t>Settlement Notice</w:t>
      </w:r>
      <w:r>
        <w:rPr>
          <w:bCs/>
        </w:rPr>
        <w:t>” is defined in Section 7.03(b)(i).</w:t>
      </w:r>
    </w:p>
    <w:p w:rsidR="002B44C4" w:rsidRPr="00503C7F" w:rsidRDefault="002B44C4" w:rsidP="00A647CA">
      <w:pPr>
        <w:spacing w:after="0"/>
        <w:ind w:left="1"/>
        <w:jc w:val="left"/>
      </w:pPr>
    </w:p>
    <w:p w:rsidR="002F6133" w:rsidRDefault="007E462C" w:rsidP="00A647CA">
      <w:pPr>
        <w:pStyle w:val="NormalHangingIndent2"/>
        <w:spacing w:after="0"/>
        <w:ind w:left="375" w:hanging="403"/>
        <w:jc w:val="left"/>
        <w:rPr>
          <w:bCs/>
        </w:rPr>
      </w:pPr>
      <w:r>
        <w:rPr>
          <w:bCs/>
        </w:rPr>
        <w:t>“</w:t>
      </w:r>
      <w:r w:rsidR="00C872A1" w:rsidRPr="00503C7F">
        <w:rPr>
          <w:b/>
          <w:bCs/>
        </w:rPr>
        <w:t>Single Purpose Entity</w:t>
      </w:r>
      <w:r>
        <w:rPr>
          <w:bCs/>
        </w:rPr>
        <w:t>”</w:t>
      </w:r>
      <w:r w:rsidR="00C872A1" w:rsidRPr="00503C7F">
        <w:rPr>
          <w:bCs/>
        </w:rPr>
        <w:t xml:space="preserve"> is defined in </w:t>
      </w:r>
      <w:r w:rsidR="006647CD">
        <w:rPr>
          <w:bCs/>
        </w:rPr>
        <w:t>Section</w:t>
      </w:r>
      <w:r w:rsidR="002F6133">
        <w:rPr>
          <w:bCs/>
        </w:rPr>
        <w:t xml:space="preserve"> </w:t>
      </w:r>
      <w:r w:rsidR="00C872A1" w:rsidRPr="00503C7F">
        <w:rPr>
          <w:bCs/>
        </w:rPr>
        <w:t>6.13(a)</w:t>
      </w:r>
      <w:r w:rsidR="0016237C">
        <w:rPr>
          <w:bCs/>
        </w:rPr>
        <w:t>.</w:t>
      </w:r>
    </w:p>
    <w:p w:rsidR="00C872A1" w:rsidRDefault="00C872A1" w:rsidP="00A647CA">
      <w:pPr>
        <w:pStyle w:val="NormalHangingIndent2"/>
        <w:spacing w:after="0"/>
        <w:ind w:left="375" w:hanging="403"/>
        <w:jc w:val="left"/>
        <w:rPr>
          <w:bCs/>
        </w:rPr>
      </w:pPr>
    </w:p>
    <w:p w:rsidR="000B42D4" w:rsidRDefault="007E462C" w:rsidP="005A16D3">
      <w:pPr>
        <w:pStyle w:val="ExDStdProvsNormal"/>
      </w:pPr>
      <w:r>
        <w:t>“</w:t>
      </w:r>
      <w:r w:rsidR="000B42D4" w:rsidRPr="00BF1ED7">
        <w:rPr>
          <w:b/>
        </w:rPr>
        <w:t>Si</w:t>
      </w:r>
      <w:r w:rsidR="000B42D4" w:rsidRPr="00415674">
        <w:rPr>
          <w:b/>
        </w:rPr>
        <w:t>te Assessment</w:t>
      </w:r>
      <w:r>
        <w:t>”</w:t>
      </w:r>
      <w:r w:rsidR="000B42D4">
        <w:t xml:space="preserve"> means an environmental </w:t>
      </w:r>
      <w:r w:rsidR="003B2F4F">
        <w:t xml:space="preserve">assessment </w:t>
      </w:r>
      <w:r w:rsidR="000B42D4">
        <w:t>report for the Mortgaged Property prepared at Borrower</w:t>
      </w:r>
      <w:r w:rsidR="00350C47">
        <w:t>’</w:t>
      </w:r>
      <w:r w:rsidR="000B42D4">
        <w:t xml:space="preserve">s expense by </w:t>
      </w:r>
      <w:r w:rsidR="003B2F4F">
        <w:t>a qualified environmental consultant</w:t>
      </w:r>
      <w:r w:rsidR="000B42D4">
        <w:t xml:space="preserve"> engaged by Borrower, or by Lender on behalf of Borrower, and approved by Lender, and in a manner reasonably satisfactory to Lender, based upon an investigation relating to and making appropriate inquiries </w:t>
      </w:r>
      <w:r w:rsidR="003B2F4F">
        <w:t>to evaluate the risks associated with Mold and any</w:t>
      </w:r>
      <w:r w:rsidR="000B42D4">
        <w:t xml:space="preserve"> existence of Hazardous Materials on or about the Mortgaged Property, and the past or present discharge, disposal, release or escape of any such substances, all consistent with </w:t>
      </w:r>
      <w:r w:rsidR="00DA6405">
        <w:t xml:space="preserve">the most current version of the </w:t>
      </w:r>
      <w:r w:rsidR="000B42D4">
        <w:t xml:space="preserve">ASTM </w:t>
      </w:r>
      <w:r w:rsidR="00DA6405">
        <w:t xml:space="preserve">1527 </w:t>
      </w:r>
      <w:r w:rsidR="000200AF">
        <w:t>s</w:t>
      </w:r>
      <w:r w:rsidR="000B42D4">
        <w:t xml:space="preserve">tandard (or any successor </w:t>
      </w:r>
      <w:r w:rsidR="00160340">
        <w:t>standard</w:t>
      </w:r>
      <w:r w:rsidR="000B42D4">
        <w:t xml:space="preserve"> published by ASTM) and good customary and commercial practice.</w:t>
      </w:r>
    </w:p>
    <w:p w:rsidR="000B42D4" w:rsidRDefault="000B42D4" w:rsidP="00C35B56">
      <w:pPr>
        <w:pStyle w:val="ExDStdProvsNormal"/>
      </w:pPr>
    </w:p>
    <w:p w:rsidR="002B44C4" w:rsidRDefault="002B44C4" w:rsidP="002B44C4">
      <w:pPr>
        <w:spacing w:after="0"/>
        <w:ind w:left="1"/>
        <w:jc w:val="left"/>
        <w:rPr>
          <w:b/>
        </w:rPr>
      </w:pPr>
      <w:r w:rsidRPr="0086412E">
        <w:rPr>
          <w:bCs/>
        </w:rPr>
        <w:t>“</w:t>
      </w:r>
      <w:r w:rsidRPr="0086412E">
        <w:rPr>
          <w:b/>
          <w:bCs/>
        </w:rPr>
        <w:t>SPE Equity Owner</w:t>
      </w:r>
      <w:r w:rsidRPr="0086412E">
        <w:rPr>
          <w:bCs/>
        </w:rPr>
        <w:t xml:space="preserve">” if applicable, means the Person identified as such in </w:t>
      </w:r>
      <w:r w:rsidR="002D374F">
        <w:rPr>
          <w:bCs/>
        </w:rPr>
        <w:t>the Summary</w:t>
      </w:r>
      <w:r w:rsidRPr="0086412E">
        <w:rPr>
          <w:bCs/>
        </w:rPr>
        <w:t xml:space="preserve">. </w:t>
      </w:r>
      <w:r>
        <w:rPr>
          <w:bCs/>
        </w:rPr>
        <w:t xml:space="preserve">If an SPE Equity Owner is not identified in </w:t>
      </w:r>
      <w:r w:rsidR="002D374F">
        <w:rPr>
          <w:bCs/>
        </w:rPr>
        <w:t>the Summary</w:t>
      </w:r>
      <w:r>
        <w:rPr>
          <w:bCs/>
        </w:rPr>
        <w:t xml:space="preserve"> then </w:t>
      </w:r>
      <w:r w:rsidRPr="00503C7F">
        <w:rPr>
          <w:bCs/>
        </w:rPr>
        <w:t xml:space="preserve">Borrower will not be required to </w:t>
      </w:r>
      <w:r w:rsidR="006251BE" w:rsidRPr="006A68D1">
        <w:rPr>
          <w:bCs/>
        </w:rPr>
        <w:t>maintain an SPE Equity Owner</w:t>
      </w:r>
      <w:r w:rsidR="006251BE" w:rsidRPr="00503C7F">
        <w:rPr>
          <w:bCs/>
        </w:rPr>
        <w:t xml:space="preserve"> </w:t>
      </w:r>
      <w:r w:rsidRPr="00503C7F">
        <w:rPr>
          <w:bCs/>
        </w:rPr>
        <w:t xml:space="preserve">in its organizational structure during the term of the Loan and all references to SPE Equity Owner in </w:t>
      </w:r>
      <w:r>
        <w:rPr>
          <w:bCs/>
        </w:rPr>
        <w:t>this Loan Agreement</w:t>
      </w:r>
      <w:r w:rsidRPr="00503C7F">
        <w:rPr>
          <w:bCs/>
        </w:rPr>
        <w:t xml:space="preserve"> and in the Not</w:t>
      </w:r>
      <w:r>
        <w:rPr>
          <w:bCs/>
        </w:rPr>
        <w:t>e will be of no force or effect</w:t>
      </w:r>
      <w:r>
        <w:rPr>
          <w:b/>
        </w:rPr>
        <w:t>.</w:t>
      </w:r>
    </w:p>
    <w:p w:rsidR="002B44C4" w:rsidRDefault="002B44C4" w:rsidP="002B44C4">
      <w:pPr>
        <w:spacing w:after="0"/>
        <w:ind w:left="1"/>
        <w:jc w:val="left"/>
        <w:rPr>
          <w:b/>
        </w:rPr>
      </w:pPr>
    </w:p>
    <w:p w:rsidR="002B44C4" w:rsidRDefault="002B44C4" w:rsidP="002B44C4">
      <w:pPr>
        <w:spacing w:after="0"/>
        <w:ind w:left="1"/>
        <w:jc w:val="left"/>
        <w:rPr>
          <w:bCs/>
        </w:rPr>
      </w:pPr>
      <w:r>
        <w:rPr>
          <w:b/>
        </w:rPr>
        <w:t>“Special Transfer Processing Fee</w:t>
      </w:r>
      <w:r>
        <w:rPr>
          <w:bCs/>
        </w:rPr>
        <w:t>”</w:t>
      </w:r>
      <w:r w:rsidRPr="00503C7F">
        <w:rPr>
          <w:bCs/>
        </w:rPr>
        <w:t xml:space="preserve"> means</w:t>
      </w:r>
      <w:r>
        <w:rPr>
          <w:bCs/>
        </w:rPr>
        <w:t xml:space="preserve"> </w:t>
      </w:r>
      <w:r w:rsidRPr="00503C7F">
        <w:rPr>
          <w:bCs/>
        </w:rPr>
        <w:t xml:space="preserve">a nonrefundable fee of </w:t>
      </w:r>
      <w:r>
        <w:rPr>
          <w:bCs/>
        </w:rPr>
        <w:t>$25,000 for Lender</w:t>
      </w:r>
      <w:r w:rsidR="00350C47">
        <w:rPr>
          <w:bCs/>
        </w:rPr>
        <w:t>’</w:t>
      </w:r>
      <w:r>
        <w:rPr>
          <w:bCs/>
        </w:rPr>
        <w:t>s review of (i) a proposed or completed Conditional</w:t>
      </w:r>
      <w:r w:rsidR="004D7256">
        <w:rPr>
          <w:bCs/>
        </w:rPr>
        <w:t>ly Permitted</w:t>
      </w:r>
      <w:r>
        <w:rPr>
          <w:bCs/>
        </w:rPr>
        <w:t xml:space="preserve"> Transfer – Category II or (ii) certain other actions or events relating to Guarantor set forth in Article VIII.</w:t>
      </w:r>
    </w:p>
    <w:p w:rsidR="002B44C4" w:rsidRDefault="002B44C4" w:rsidP="002B44C4">
      <w:pPr>
        <w:spacing w:after="0"/>
        <w:ind w:left="1"/>
        <w:jc w:val="left"/>
        <w:rPr>
          <w:bCs/>
        </w:rPr>
      </w:pPr>
    </w:p>
    <w:p w:rsidR="002B44C4" w:rsidRDefault="002B44C4" w:rsidP="002B44C4">
      <w:pPr>
        <w:pStyle w:val="NormalHangingIndent3"/>
        <w:spacing w:after="0"/>
        <w:ind w:left="0" w:firstLine="0"/>
        <w:jc w:val="left"/>
      </w:pPr>
      <w:r>
        <w:t>“</w:t>
      </w:r>
      <w:r>
        <w:rPr>
          <w:b/>
        </w:rPr>
        <w:t>Status Event</w:t>
      </w:r>
      <w:r>
        <w:t>” means any of the following events have occurred in connection with an entity:</w:t>
      </w:r>
    </w:p>
    <w:p w:rsidR="002B44C4" w:rsidRPr="00147E36" w:rsidRDefault="002B44C4" w:rsidP="002B44C4">
      <w:pPr>
        <w:spacing w:after="0"/>
      </w:pPr>
    </w:p>
    <w:p w:rsidR="002B44C4" w:rsidRDefault="002B44C4" w:rsidP="00DE030A">
      <w:pPr>
        <w:pStyle w:val="NormalHangingIndent3"/>
        <w:spacing w:after="0"/>
        <w:ind w:left="360" w:firstLine="360"/>
        <w:jc w:val="left"/>
      </w:pPr>
      <w:r>
        <w:t>(i)</w:t>
      </w:r>
      <w:r>
        <w:tab/>
        <w:t>Termination of its existence.</w:t>
      </w:r>
    </w:p>
    <w:p w:rsidR="002B44C4" w:rsidRPr="00147E36" w:rsidRDefault="002B44C4" w:rsidP="002B44C4">
      <w:pPr>
        <w:spacing w:after="0"/>
      </w:pPr>
    </w:p>
    <w:p w:rsidR="002B44C4" w:rsidRDefault="002B44C4" w:rsidP="00426DBD">
      <w:pPr>
        <w:pStyle w:val="NormalHangingIndent3"/>
        <w:spacing w:after="0"/>
        <w:ind w:left="1440"/>
        <w:jc w:val="left"/>
      </w:pPr>
      <w:r>
        <w:t>(ii)</w:t>
      </w:r>
      <w:r>
        <w:tab/>
        <w:t>Merger or consolidation of the entity with another entity (whether or not the entity is the surviving entity).</w:t>
      </w:r>
    </w:p>
    <w:p w:rsidR="002B44C4" w:rsidRPr="00147E36" w:rsidRDefault="002B44C4" w:rsidP="002B44C4">
      <w:pPr>
        <w:spacing w:after="0"/>
      </w:pPr>
    </w:p>
    <w:p w:rsidR="002B44C4" w:rsidRDefault="002B44C4" w:rsidP="00426DBD">
      <w:pPr>
        <w:pStyle w:val="NormalHangingIndent3"/>
        <w:spacing w:after="0"/>
        <w:ind w:left="1440"/>
        <w:jc w:val="left"/>
      </w:pPr>
      <w:r>
        <w:t>(iii)</w:t>
      </w:r>
      <w:r>
        <w:tab/>
        <w:t>Surrender of its charter.</w:t>
      </w:r>
    </w:p>
    <w:p w:rsidR="002B44C4" w:rsidRPr="00147E36" w:rsidRDefault="002B44C4" w:rsidP="002B44C4">
      <w:pPr>
        <w:spacing w:after="0"/>
      </w:pPr>
    </w:p>
    <w:p w:rsidR="002B44C4" w:rsidRDefault="002B44C4" w:rsidP="00426DBD">
      <w:pPr>
        <w:pStyle w:val="NormalHangingIndent3"/>
        <w:spacing w:after="0"/>
        <w:ind w:left="1440"/>
        <w:jc w:val="left"/>
      </w:pPr>
      <w:r>
        <w:t>(iv)</w:t>
      </w:r>
      <w:r>
        <w:tab/>
        <w:t>Dissolution of the entity.</w:t>
      </w:r>
    </w:p>
    <w:p w:rsidR="002B44C4" w:rsidRPr="00147E36" w:rsidRDefault="002B44C4" w:rsidP="002B44C4">
      <w:pPr>
        <w:spacing w:after="0"/>
      </w:pPr>
    </w:p>
    <w:p w:rsidR="002B44C4" w:rsidRDefault="002B44C4" w:rsidP="00426DBD">
      <w:pPr>
        <w:pStyle w:val="NormalHangingIndent3"/>
        <w:spacing w:after="0"/>
        <w:ind w:left="1440"/>
        <w:jc w:val="left"/>
      </w:pPr>
      <w:r>
        <w:t>(v)</w:t>
      </w:r>
      <w:r>
        <w:tab/>
        <w:t>Liquidation of its assets.</w:t>
      </w:r>
    </w:p>
    <w:p w:rsidR="002B44C4" w:rsidRPr="00147E36" w:rsidRDefault="002B44C4" w:rsidP="002B44C4">
      <w:pPr>
        <w:spacing w:after="0"/>
      </w:pPr>
    </w:p>
    <w:p w:rsidR="002B44C4" w:rsidRDefault="002B44C4" w:rsidP="00426DBD">
      <w:pPr>
        <w:pStyle w:val="NormalHangingIndent3"/>
        <w:spacing w:after="0"/>
        <w:ind w:left="1440"/>
        <w:jc w:val="left"/>
      </w:pPr>
      <w:r>
        <w:t>(vi)</w:t>
      </w:r>
      <w:r>
        <w:tab/>
        <w:t>Division of the entity.</w:t>
      </w:r>
    </w:p>
    <w:p w:rsidR="002B44C4" w:rsidRPr="00147E36" w:rsidRDefault="002B44C4" w:rsidP="002B44C4">
      <w:pPr>
        <w:spacing w:after="0"/>
      </w:pPr>
    </w:p>
    <w:p w:rsidR="002B44C4" w:rsidRDefault="002B44C4" w:rsidP="00426DBD">
      <w:pPr>
        <w:pStyle w:val="NormalHangingIndent3"/>
        <w:spacing w:after="0"/>
        <w:ind w:left="1440"/>
        <w:jc w:val="left"/>
      </w:pPr>
      <w:r>
        <w:t>(vii)</w:t>
      </w:r>
      <w:r>
        <w:tab/>
        <w:t>Reconstitution of the entity into another entity.</w:t>
      </w:r>
    </w:p>
    <w:p w:rsidR="002B44C4" w:rsidRPr="00147E36" w:rsidRDefault="002B44C4" w:rsidP="002B44C4">
      <w:pPr>
        <w:spacing w:after="0"/>
      </w:pPr>
    </w:p>
    <w:p w:rsidR="002B44C4" w:rsidRDefault="002B44C4" w:rsidP="002B44C4">
      <w:pPr>
        <w:pStyle w:val="NormalHangingIndent3"/>
        <w:spacing w:after="0"/>
        <w:ind w:left="1440"/>
        <w:jc w:val="left"/>
        <w:rPr>
          <w:color w:val="000000"/>
        </w:rPr>
      </w:pPr>
      <w:r>
        <w:rPr>
          <w:color w:val="000000"/>
        </w:rPr>
        <w:t>(viii)</w:t>
      </w:r>
      <w:r>
        <w:rPr>
          <w:color w:val="000000"/>
        </w:rPr>
        <w:tab/>
        <w:t xml:space="preserve">The filing of any document with the applicable governmental authority to effect any </w:t>
      </w:r>
      <w:r w:rsidR="00A75B07">
        <w:rPr>
          <w:color w:val="000000"/>
        </w:rPr>
        <w:t>action listed in (i) through (vii) of this definition</w:t>
      </w:r>
      <w:r>
        <w:rPr>
          <w:color w:val="000000"/>
        </w:rPr>
        <w:t>.</w:t>
      </w:r>
      <w:r w:rsidRPr="00494E97">
        <w:rPr>
          <w:color w:val="000000"/>
        </w:rPr>
        <w:t xml:space="preserve"> </w:t>
      </w:r>
    </w:p>
    <w:p w:rsidR="000469DE" w:rsidRPr="004755E4" w:rsidRDefault="000469DE" w:rsidP="00A647CA">
      <w:pPr>
        <w:spacing w:after="0"/>
        <w:jc w:val="left"/>
        <w:rPr>
          <w:b/>
          <w:bCs/>
        </w:rPr>
      </w:pPr>
    </w:p>
    <w:p w:rsidR="00C872A1" w:rsidRDefault="007E462C" w:rsidP="00A647CA">
      <w:pPr>
        <w:spacing w:after="0"/>
        <w:jc w:val="left"/>
        <w:rPr>
          <w:bCs/>
        </w:rPr>
      </w:pPr>
      <w:r>
        <w:rPr>
          <w:bCs/>
        </w:rPr>
        <w:t>“</w:t>
      </w:r>
      <w:r w:rsidR="00C872A1" w:rsidRPr="00503C7F">
        <w:rPr>
          <w:b/>
        </w:rPr>
        <w:t>Successor Borrower</w:t>
      </w:r>
      <w:r>
        <w:rPr>
          <w:bCs/>
        </w:rPr>
        <w:t>”</w:t>
      </w:r>
      <w:r w:rsidR="00C872A1" w:rsidRPr="00503C7F">
        <w:rPr>
          <w:bCs/>
        </w:rPr>
        <w:t xml:space="preserve"> is defined in </w:t>
      </w:r>
      <w:r w:rsidR="006647CD">
        <w:rPr>
          <w:bCs/>
        </w:rPr>
        <w:t>Section</w:t>
      </w:r>
      <w:r w:rsidR="0087024A">
        <w:rPr>
          <w:bCs/>
        </w:rPr>
        <w:t xml:space="preserve"> </w:t>
      </w:r>
      <w:r w:rsidR="00C872A1" w:rsidRPr="00503C7F">
        <w:rPr>
          <w:bCs/>
        </w:rPr>
        <w:t>11.12(</w:t>
      </w:r>
      <w:r w:rsidR="00BB7420">
        <w:rPr>
          <w:bCs/>
        </w:rPr>
        <w:t>b</w:t>
      </w:r>
      <w:r w:rsidR="00C872A1" w:rsidRPr="00503C7F">
        <w:rPr>
          <w:bCs/>
        </w:rPr>
        <w:t>).</w:t>
      </w:r>
    </w:p>
    <w:p w:rsidR="00336096" w:rsidRDefault="00336096" w:rsidP="00A647CA">
      <w:pPr>
        <w:spacing w:after="0"/>
        <w:jc w:val="left"/>
        <w:rPr>
          <w:bCs/>
        </w:rPr>
      </w:pPr>
    </w:p>
    <w:p w:rsidR="00336096" w:rsidRPr="00336096" w:rsidRDefault="00336096" w:rsidP="00A647CA">
      <w:pPr>
        <w:spacing w:after="0"/>
        <w:jc w:val="left"/>
        <w:rPr>
          <w:bCs/>
        </w:rPr>
      </w:pPr>
      <w:r w:rsidRPr="00336096">
        <w:rPr>
          <w:b/>
          <w:bCs/>
        </w:rPr>
        <w:t>“Summary”</w:t>
      </w:r>
      <w:r>
        <w:rPr>
          <w:b/>
          <w:bCs/>
        </w:rPr>
        <w:t xml:space="preserve"> </w:t>
      </w:r>
      <w:r w:rsidR="00C76455">
        <w:rPr>
          <w:bCs/>
        </w:rPr>
        <w:t xml:space="preserve">means </w:t>
      </w:r>
      <w:r>
        <w:rPr>
          <w:bCs/>
        </w:rPr>
        <w:t>the Summary of Loan Terms.</w:t>
      </w:r>
    </w:p>
    <w:p w:rsidR="000469DE" w:rsidRPr="00503C7F" w:rsidRDefault="000469DE" w:rsidP="00A647CA">
      <w:pPr>
        <w:spacing w:after="0"/>
        <w:jc w:val="left"/>
        <w:rPr>
          <w:bCs/>
        </w:rPr>
      </w:pPr>
    </w:p>
    <w:p w:rsidR="00C872A1" w:rsidRDefault="007E462C" w:rsidP="00A647CA">
      <w:pPr>
        <w:spacing w:after="0"/>
        <w:jc w:val="left"/>
      </w:pPr>
      <w:r>
        <w:t>“</w:t>
      </w:r>
      <w:r w:rsidR="00C872A1" w:rsidRPr="00503C7F">
        <w:rPr>
          <w:b/>
          <w:bCs/>
        </w:rPr>
        <w:t>Supplemental Indebtedness</w:t>
      </w:r>
      <w:r>
        <w:t>”</w:t>
      </w:r>
      <w:r w:rsidR="00C872A1" w:rsidRPr="00503C7F">
        <w:t xml:space="preserve"> the Indebtedness evidenced by the </w:t>
      </w:r>
      <w:r w:rsidR="00C872A1" w:rsidRPr="00503C7F">
        <w:rPr>
          <w:bCs/>
        </w:rPr>
        <w:t>Supplemental</w:t>
      </w:r>
      <w:r w:rsidR="00C872A1" w:rsidRPr="00503C7F">
        <w:t xml:space="preserve"> Note</w:t>
      </w:r>
      <w:r w:rsidR="008F5D20">
        <w:t>(s)</w:t>
      </w:r>
      <w:r w:rsidR="00C872A1" w:rsidRPr="00503C7F">
        <w:t xml:space="preserve"> and secured by the Supplemental Instrument</w:t>
      </w:r>
      <w:r w:rsidR="008F5D20">
        <w:t>(s)</w:t>
      </w:r>
      <w:r w:rsidR="00C872A1" w:rsidRPr="00503C7F">
        <w:t xml:space="preserve"> for the benefit of </w:t>
      </w:r>
      <w:r w:rsidR="005C778A" w:rsidRPr="00503C7F">
        <w:t>Supplemental Lender</w:t>
      </w:r>
      <w:r w:rsidR="008F5D20">
        <w:t>(s)</w:t>
      </w:r>
      <w:r w:rsidR="00C872A1" w:rsidRPr="00503C7F">
        <w:t>, if any.</w:t>
      </w:r>
    </w:p>
    <w:p w:rsidR="000469DE" w:rsidRPr="00503C7F" w:rsidRDefault="000469DE" w:rsidP="00A647CA">
      <w:pPr>
        <w:spacing w:after="0"/>
        <w:jc w:val="left"/>
      </w:pPr>
    </w:p>
    <w:p w:rsidR="00C872A1" w:rsidRDefault="007E462C" w:rsidP="00A647CA">
      <w:pPr>
        <w:spacing w:after="0"/>
        <w:jc w:val="left"/>
      </w:pPr>
      <w:r>
        <w:t>“</w:t>
      </w:r>
      <w:r w:rsidR="00C872A1" w:rsidRPr="00503C7F">
        <w:rPr>
          <w:b/>
          <w:bCs/>
        </w:rPr>
        <w:t>Supplemental Instrument</w:t>
      </w:r>
      <w:r>
        <w:t>”</w:t>
      </w:r>
      <w:r w:rsidR="00C872A1" w:rsidRPr="00503C7F">
        <w:t xml:space="preserve"> means, for </w:t>
      </w:r>
      <w:r w:rsidR="008F5D20">
        <w:t>each</w:t>
      </w:r>
      <w:r w:rsidR="008F5D20" w:rsidRPr="00503C7F">
        <w:t xml:space="preserve"> </w:t>
      </w:r>
      <w:r w:rsidR="00C872A1" w:rsidRPr="00503C7F">
        <w:t>Supplemental Loan</w:t>
      </w:r>
      <w:r w:rsidR="008F5D20">
        <w:t xml:space="preserve"> (whether one or more)</w:t>
      </w:r>
      <w:r w:rsidR="00C872A1" w:rsidRPr="00503C7F">
        <w:t>, if any, the Security Instrument executed to secure the Supplemental Note</w:t>
      </w:r>
      <w:r w:rsidR="008F5D20">
        <w:t xml:space="preserve"> for that Supplemental Loan</w:t>
      </w:r>
      <w:r w:rsidR="00C872A1" w:rsidRPr="00503C7F">
        <w:t>.</w:t>
      </w:r>
    </w:p>
    <w:p w:rsidR="000469DE" w:rsidRPr="00503C7F" w:rsidRDefault="000469DE" w:rsidP="00A647CA">
      <w:pPr>
        <w:spacing w:after="0"/>
        <w:jc w:val="left"/>
      </w:pPr>
    </w:p>
    <w:p w:rsidR="005C778A" w:rsidRDefault="007E462C" w:rsidP="00A647CA">
      <w:pPr>
        <w:spacing w:after="0"/>
        <w:jc w:val="left"/>
        <w:rPr>
          <w:bCs/>
        </w:rPr>
      </w:pPr>
      <w:r>
        <w:rPr>
          <w:bCs/>
        </w:rPr>
        <w:t>“</w:t>
      </w:r>
      <w:r w:rsidR="005C778A" w:rsidRPr="00503C7F">
        <w:rPr>
          <w:b/>
        </w:rPr>
        <w:t>Supplemental Lender</w:t>
      </w:r>
      <w:r>
        <w:rPr>
          <w:bCs/>
        </w:rPr>
        <w:t>”</w:t>
      </w:r>
      <w:r w:rsidR="005C778A" w:rsidRPr="00503C7F">
        <w:rPr>
          <w:bCs/>
        </w:rPr>
        <w:t xml:space="preserve"> </w:t>
      </w:r>
      <w:r w:rsidR="008B5F03" w:rsidRPr="00503C7F">
        <w:rPr>
          <w:bCs/>
        </w:rPr>
        <w:t xml:space="preserve">means, for </w:t>
      </w:r>
      <w:r w:rsidR="008F5D20">
        <w:rPr>
          <w:bCs/>
        </w:rPr>
        <w:t>each</w:t>
      </w:r>
      <w:r w:rsidR="008F5D20" w:rsidRPr="00503C7F">
        <w:rPr>
          <w:bCs/>
        </w:rPr>
        <w:t xml:space="preserve"> </w:t>
      </w:r>
      <w:r w:rsidR="008B5F03" w:rsidRPr="00503C7F">
        <w:rPr>
          <w:bCs/>
        </w:rPr>
        <w:t>Supplemental Loan</w:t>
      </w:r>
      <w:r w:rsidR="008F5D20">
        <w:rPr>
          <w:bCs/>
        </w:rPr>
        <w:t xml:space="preserve"> (whether one or more)</w:t>
      </w:r>
      <w:r w:rsidR="008B5F03" w:rsidRPr="00503C7F">
        <w:rPr>
          <w:bCs/>
        </w:rPr>
        <w:t xml:space="preserve">, if any, the </w:t>
      </w:r>
      <w:r w:rsidR="00660226">
        <w:rPr>
          <w:bCs/>
        </w:rPr>
        <w:t xml:space="preserve">lender </w:t>
      </w:r>
      <w:r w:rsidR="008B5F03" w:rsidRPr="00503C7F">
        <w:rPr>
          <w:bCs/>
        </w:rPr>
        <w:t xml:space="preserve">named in the Supplemental Instrument </w:t>
      </w:r>
      <w:r w:rsidR="008F5D20">
        <w:rPr>
          <w:bCs/>
        </w:rPr>
        <w:t xml:space="preserve">for that Supplemental Loan </w:t>
      </w:r>
      <w:r w:rsidR="008B5F03" w:rsidRPr="00503C7F">
        <w:rPr>
          <w:bCs/>
        </w:rPr>
        <w:t>and its successors and/or assigns.</w:t>
      </w:r>
    </w:p>
    <w:p w:rsidR="000469DE" w:rsidRPr="00503C7F" w:rsidRDefault="000469DE" w:rsidP="00A647CA">
      <w:pPr>
        <w:spacing w:after="0"/>
        <w:jc w:val="left"/>
      </w:pPr>
    </w:p>
    <w:p w:rsidR="00C872A1" w:rsidRDefault="007E462C" w:rsidP="00A647CA">
      <w:pPr>
        <w:spacing w:after="0"/>
        <w:jc w:val="left"/>
      </w:pPr>
      <w:r>
        <w:t>“</w:t>
      </w:r>
      <w:r w:rsidR="00C872A1" w:rsidRPr="00503C7F">
        <w:rPr>
          <w:b/>
          <w:bCs/>
        </w:rPr>
        <w:t>Supplemental Loan</w:t>
      </w:r>
      <w:r>
        <w:t>”</w:t>
      </w:r>
      <w:r w:rsidR="00C872A1" w:rsidRPr="00503C7F">
        <w:t xml:space="preserve"> means </w:t>
      </w:r>
      <w:r w:rsidR="008F5D20">
        <w:t>any</w:t>
      </w:r>
      <w:r w:rsidR="008F5D20" w:rsidRPr="00503C7F">
        <w:t xml:space="preserve"> </w:t>
      </w:r>
      <w:r w:rsidR="00C872A1" w:rsidRPr="00503C7F">
        <w:t xml:space="preserve">loan that is subordinate to the Senior </w:t>
      </w:r>
      <w:r w:rsidR="00C872A1" w:rsidRPr="00503C7F">
        <w:rPr>
          <w:bCs/>
        </w:rPr>
        <w:t>Indebtedness</w:t>
      </w:r>
      <w:r w:rsidR="00C872A1" w:rsidRPr="00503C7F">
        <w:t>.</w:t>
      </w:r>
    </w:p>
    <w:p w:rsidR="000469DE" w:rsidRPr="00503C7F" w:rsidRDefault="000469DE" w:rsidP="00A647CA">
      <w:pPr>
        <w:spacing w:after="0"/>
        <w:jc w:val="left"/>
      </w:pPr>
    </w:p>
    <w:p w:rsidR="00C872A1" w:rsidRDefault="007E462C" w:rsidP="00A647CA">
      <w:pPr>
        <w:spacing w:after="0"/>
        <w:jc w:val="left"/>
      </w:pPr>
      <w:r>
        <w:t>“</w:t>
      </w:r>
      <w:r w:rsidR="00C872A1" w:rsidRPr="00503C7F">
        <w:rPr>
          <w:b/>
          <w:bCs/>
        </w:rPr>
        <w:t>Supplemental Loan Documents</w:t>
      </w:r>
      <w:r>
        <w:t>”</w:t>
      </w:r>
      <w:r w:rsidR="00C872A1" w:rsidRPr="00503C7F">
        <w:t xml:space="preserve"> means, for </w:t>
      </w:r>
      <w:r w:rsidR="008F5D20">
        <w:t>each</w:t>
      </w:r>
      <w:r w:rsidR="008F5D20" w:rsidRPr="00503C7F">
        <w:t xml:space="preserve"> </w:t>
      </w:r>
      <w:r w:rsidR="00C872A1" w:rsidRPr="00503C7F">
        <w:t>Supplemental Loan</w:t>
      </w:r>
      <w:r w:rsidR="008F5D20">
        <w:t xml:space="preserve"> (whether one or more)</w:t>
      </w:r>
      <w:r w:rsidR="00C872A1" w:rsidRPr="00503C7F">
        <w:t xml:space="preserve">, if </w:t>
      </w:r>
      <w:r w:rsidR="00C872A1" w:rsidRPr="00503C7F">
        <w:rPr>
          <w:bCs/>
        </w:rPr>
        <w:t>any</w:t>
      </w:r>
      <w:r w:rsidR="00C872A1" w:rsidRPr="00503C7F">
        <w:t>, all documents relating to the loan evidenced by the Supplemental Note</w:t>
      </w:r>
      <w:r w:rsidR="008F5D20">
        <w:t xml:space="preserve"> for that Supplemental Loan</w:t>
      </w:r>
      <w:r w:rsidR="00C872A1" w:rsidRPr="00503C7F">
        <w:t>.</w:t>
      </w:r>
    </w:p>
    <w:p w:rsidR="000469DE" w:rsidRPr="00503C7F" w:rsidRDefault="000469DE" w:rsidP="00A647CA">
      <w:pPr>
        <w:spacing w:after="0"/>
        <w:jc w:val="left"/>
      </w:pPr>
    </w:p>
    <w:p w:rsidR="00C872A1" w:rsidRDefault="007E462C" w:rsidP="00A647CA">
      <w:pPr>
        <w:spacing w:after="0"/>
        <w:jc w:val="left"/>
        <w:rPr>
          <w:bCs/>
        </w:rPr>
      </w:pPr>
      <w:r>
        <w:rPr>
          <w:bCs/>
        </w:rPr>
        <w:t>“</w:t>
      </w:r>
      <w:r w:rsidR="00C872A1" w:rsidRPr="00503C7F">
        <w:rPr>
          <w:b/>
        </w:rPr>
        <w:t>Supplemental Mortgage Product</w:t>
      </w:r>
      <w:r>
        <w:rPr>
          <w:bCs/>
        </w:rPr>
        <w:t>”</w:t>
      </w:r>
      <w:r w:rsidR="00C872A1" w:rsidRPr="00503C7F">
        <w:rPr>
          <w:bCs/>
        </w:rPr>
        <w:t xml:space="preserve"> is defined in </w:t>
      </w:r>
      <w:r w:rsidR="006647CD">
        <w:rPr>
          <w:bCs/>
        </w:rPr>
        <w:t>Section</w:t>
      </w:r>
      <w:r w:rsidR="000469DE">
        <w:rPr>
          <w:bCs/>
        </w:rPr>
        <w:t xml:space="preserve"> </w:t>
      </w:r>
      <w:r w:rsidR="00C872A1" w:rsidRPr="00503C7F">
        <w:rPr>
          <w:bCs/>
        </w:rPr>
        <w:t>11.11(a).</w:t>
      </w:r>
    </w:p>
    <w:p w:rsidR="000469DE" w:rsidRPr="00503C7F" w:rsidRDefault="000469DE" w:rsidP="00A647CA">
      <w:pPr>
        <w:spacing w:after="0"/>
        <w:jc w:val="left"/>
      </w:pPr>
    </w:p>
    <w:p w:rsidR="00C872A1" w:rsidRDefault="007E462C" w:rsidP="00A647CA">
      <w:pPr>
        <w:spacing w:after="0"/>
        <w:jc w:val="left"/>
      </w:pPr>
      <w:r>
        <w:t>“</w:t>
      </w:r>
      <w:r w:rsidR="00C872A1" w:rsidRPr="00503C7F">
        <w:rPr>
          <w:b/>
          <w:bCs/>
        </w:rPr>
        <w:t>Supplemental Note</w:t>
      </w:r>
      <w:r>
        <w:t>”</w:t>
      </w:r>
      <w:r w:rsidR="00C872A1" w:rsidRPr="00503C7F">
        <w:t xml:space="preserve"> means, for </w:t>
      </w:r>
      <w:r w:rsidR="008F5D20">
        <w:t>each</w:t>
      </w:r>
      <w:r w:rsidR="008F5D20" w:rsidRPr="00503C7F">
        <w:t xml:space="preserve"> </w:t>
      </w:r>
      <w:r w:rsidR="00C872A1" w:rsidRPr="00503C7F">
        <w:t>Supplemental Loan</w:t>
      </w:r>
      <w:r w:rsidR="008F5D20">
        <w:t xml:space="preserve"> (whether one or more)</w:t>
      </w:r>
      <w:r w:rsidR="00C872A1" w:rsidRPr="00503C7F">
        <w:t xml:space="preserve">, if any, </w:t>
      </w:r>
      <w:r w:rsidR="00C872A1" w:rsidRPr="00503C7F">
        <w:rPr>
          <w:bCs/>
        </w:rPr>
        <w:t>the</w:t>
      </w:r>
      <w:r w:rsidR="00C872A1" w:rsidRPr="00503C7F">
        <w:t xml:space="preserve"> Multifamily Note secured by the Supplemental Instrument</w:t>
      </w:r>
      <w:r w:rsidR="008F5D20">
        <w:t xml:space="preserve"> for that Supplemental Loan</w:t>
      </w:r>
      <w:r w:rsidR="00C872A1" w:rsidRPr="00503C7F">
        <w:t>.</w:t>
      </w:r>
    </w:p>
    <w:p w:rsidR="000469DE" w:rsidRPr="00503C7F" w:rsidRDefault="000469DE" w:rsidP="00A647CA">
      <w:pPr>
        <w:spacing w:after="0"/>
        <w:jc w:val="left"/>
      </w:pPr>
    </w:p>
    <w:p w:rsidR="00C872A1" w:rsidRDefault="007E462C" w:rsidP="00A647CA">
      <w:pPr>
        <w:spacing w:after="0"/>
        <w:ind w:left="1"/>
        <w:jc w:val="left"/>
        <w:rPr>
          <w:bCs/>
        </w:rPr>
      </w:pPr>
      <w:r>
        <w:rPr>
          <w:bCs/>
        </w:rPr>
        <w:t>“</w:t>
      </w:r>
      <w:r w:rsidR="00C872A1" w:rsidRPr="00503C7F">
        <w:rPr>
          <w:b/>
        </w:rPr>
        <w:t>Tax Code</w:t>
      </w:r>
      <w:r>
        <w:rPr>
          <w:bCs/>
        </w:rPr>
        <w:t>”</w:t>
      </w:r>
      <w:r w:rsidR="00C872A1" w:rsidRPr="00503C7F">
        <w:rPr>
          <w:bCs/>
        </w:rPr>
        <w:t xml:space="preserve"> means the Internal Revenue Code of the United States</w:t>
      </w:r>
      <w:r w:rsidR="00F96466" w:rsidRPr="00503C7F">
        <w:rPr>
          <w:bCs/>
        </w:rPr>
        <w:t xml:space="preserve">, 26 U.S.C. </w:t>
      </w:r>
      <w:r w:rsidR="006647CD">
        <w:rPr>
          <w:bCs/>
        </w:rPr>
        <w:t>Section</w:t>
      </w:r>
      <w:r w:rsidR="00C66C67">
        <w:rPr>
          <w:bCs/>
        </w:rPr>
        <w:t xml:space="preserve"> </w:t>
      </w:r>
      <w:r w:rsidR="00F96466" w:rsidRPr="00503C7F">
        <w:rPr>
          <w:bCs/>
        </w:rPr>
        <w:t>1 et seq., as amended from time to time</w:t>
      </w:r>
      <w:r w:rsidR="00C872A1" w:rsidRPr="00503C7F">
        <w:rPr>
          <w:bCs/>
        </w:rPr>
        <w:t>.</w:t>
      </w:r>
    </w:p>
    <w:p w:rsidR="000469DE" w:rsidRPr="00503C7F" w:rsidRDefault="000469DE" w:rsidP="00A647CA">
      <w:pPr>
        <w:spacing w:after="0"/>
        <w:ind w:left="1"/>
        <w:jc w:val="left"/>
      </w:pPr>
    </w:p>
    <w:p w:rsidR="00C872A1" w:rsidRDefault="007E462C" w:rsidP="00A647CA">
      <w:pPr>
        <w:spacing w:after="0"/>
        <w:ind w:left="1"/>
        <w:jc w:val="left"/>
      </w:pPr>
      <w:r>
        <w:t>“</w:t>
      </w:r>
      <w:r w:rsidR="00C872A1" w:rsidRPr="00503C7F">
        <w:rPr>
          <w:b/>
          <w:bCs/>
        </w:rPr>
        <w:t>Taxes</w:t>
      </w:r>
      <w:r>
        <w:t>”</w:t>
      </w:r>
      <w:r w:rsidR="00C872A1" w:rsidRPr="00503C7F">
        <w:t xml:space="preserve"> means all taxes, assessments, vault rentals and other charges, if any, whether general, special or otherwise, including all assessments for schools, public betterments </w:t>
      </w:r>
      <w:r w:rsidR="00C872A1" w:rsidRPr="00503C7F">
        <w:rPr>
          <w:bCs/>
        </w:rPr>
        <w:t>and</w:t>
      </w:r>
      <w:r w:rsidR="00C872A1" w:rsidRPr="00503C7F">
        <w:t xml:space="preserve"> general or local improvements, which are levied, assessed or imposed by any public authority or quasi-public authority, and which, if not paid, will become a </w:t>
      </w:r>
      <w:r w:rsidR="007501F6">
        <w:t>Lien</w:t>
      </w:r>
      <w:r w:rsidR="00C872A1" w:rsidRPr="00503C7F">
        <w:t xml:space="preserve"> on the Land or the Improvements.</w:t>
      </w:r>
    </w:p>
    <w:p w:rsidR="000469DE" w:rsidRDefault="000469DE" w:rsidP="00A647CA">
      <w:pPr>
        <w:spacing w:after="0"/>
        <w:ind w:left="1"/>
        <w:jc w:val="left"/>
      </w:pPr>
    </w:p>
    <w:p w:rsidR="00731CF1" w:rsidRDefault="00731CF1" w:rsidP="00731CF1">
      <w:pPr>
        <w:spacing w:after="0"/>
        <w:ind w:left="1"/>
        <w:jc w:val="left"/>
      </w:pPr>
      <w:r>
        <w:t>“</w:t>
      </w:r>
      <w:r w:rsidRPr="00E979B2">
        <w:rPr>
          <w:b/>
        </w:rPr>
        <w:t>Tenancy in Common Agreement</w:t>
      </w:r>
      <w:r>
        <w:t>” means a written agreement that sets out the rights and responsibilities of each Co-Owner Borrower.</w:t>
      </w:r>
    </w:p>
    <w:p w:rsidR="00731CF1" w:rsidRDefault="00731CF1" w:rsidP="00731CF1">
      <w:pPr>
        <w:spacing w:after="0"/>
        <w:ind w:left="1"/>
        <w:jc w:val="left"/>
      </w:pPr>
    </w:p>
    <w:p w:rsidR="00731CF1" w:rsidRDefault="00731CF1" w:rsidP="00731CF1">
      <w:pPr>
        <w:spacing w:after="0"/>
        <w:ind w:left="1"/>
        <w:jc w:val="left"/>
        <w:rPr>
          <w:bCs/>
        </w:rPr>
      </w:pPr>
      <w:r>
        <w:rPr>
          <w:bCs/>
        </w:rPr>
        <w:t>“</w:t>
      </w:r>
      <w:r>
        <w:rPr>
          <w:b/>
          <w:bCs/>
        </w:rPr>
        <w:t xml:space="preserve">TIC Roll-up Transfer” </w:t>
      </w:r>
      <w:r>
        <w:rPr>
          <w:bCs/>
        </w:rPr>
        <w:t>is defined in Section 7.03(a)(v).</w:t>
      </w:r>
    </w:p>
    <w:p w:rsidR="00731CF1" w:rsidRPr="0037794A" w:rsidRDefault="00731CF1" w:rsidP="00731CF1">
      <w:pPr>
        <w:spacing w:after="0"/>
      </w:pPr>
    </w:p>
    <w:p w:rsidR="00731CF1" w:rsidRDefault="00731CF1" w:rsidP="00731CF1">
      <w:pPr>
        <w:spacing w:after="0"/>
      </w:pPr>
      <w:r>
        <w:t>“</w:t>
      </w:r>
      <w:r w:rsidRPr="007E09B7">
        <w:rPr>
          <w:b/>
        </w:rPr>
        <w:t>Title Policy</w:t>
      </w:r>
      <w:r>
        <w:t>” means the title policy issued to and accepted by Lender contemporaneously with the execution of this Loan Agreement insuring Lender</w:t>
      </w:r>
      <w:r w:rsidR="00350C47">
        <w:t>’</w:t>
      </w:r>
      <w:r>
        <w:t>s interest in the Mortgaged Property.</w:t>
      </w:r>
    </w:p>
    <w:p w:rsidR="00731CF1" w:rsidRPr="00503C7F" w:rsidRDefault="00731CF1" w:rsidP="00A647CA">
      <w:pPr>
        <w:spacing w:after="0"/>
        <w:ind w:left="1"/>
        <w:jc w:val="left"/>
      </w:pPr>
    </w:p>
    <w:p w:rsidR="00E95BD4" w:rsidRDefault="007E462C" w:rsidP="00F05A41">
      <w:pPr>
        <w:autoSpaceDN w:val="0"/>
        <w:spacing w:after="0"/>
        <w:ind w:left="1"/>
        <w:jc w:val="left"/>
        <w:outlineLvl w:val="1"/>
      </w:pPr>
      <w:r w:rsidRPr="00840B8F">
        <w:t>“</w:t>
      </w:r>
      <w:r w:rsidR="00E95BD4" w:rsidRPr="0020228D">
        <w:rPr>
          <w:b/>
        </w:rPr>
        <w:t>Total Insurable Value</w:t>
      </w:r>
      <w:r w:rsidRPr="00096E31">
        <w:t>”</w:t>
      </w:r>
      <w:r w:rsidR="00E95BD4">
        <w:t xml:space="preserve"> means the sum of the Replacement Cost, b</w:t>
      </w:r>
      <w:r w:rsidR="00E95BD4" w:rsidRPr="00886190">
        <w:t xml:space="preserve">usiness income/rental value Insurance </w:t>
      </w:r>
      <w:r w:rsidR="00E95BD4">
        <w:t>and the value of any business personal property.</w:t>
      </w:r>
    </w:p>
    <w:p w:rsidR="000469DE" w:rsidRDefault="000469DE" w:rsidP="001E0DDA">
      <w:pPr>
        <w:autoSpaceDN w:val="0"/>
        <w:spacing w:after="0"/>
        <w:ind w:left="1"/>
        <w:jc w:val="left"/>
        <w:outlineLvl w:val="1"/>
      </w:pPr>
    </w:p>
    <w:p w:rsidR="00C872A1" w:rsidRDefault="007E462C" w:rsidP="005336E9">
      <w:pPr>
        <w:spacing w:after="0"/>
        <w:ind w:left="1"/>
        <w:jc w:val="left"/>
      </w:pPr>
      <w:bookmarkStart w:id="36" w:name="_Hlk523246539"/>
      <w:r>
        <w:t>“</w:t>
      </w:r>
      <w:r w:rsidR="00C872A1" w:rsidRPr="00503C7F">
        <w:rPr>
          <w:b/>
          <w:bCs/>
        </w:rPr>
        <w:t>Transfer</w:t>
      </w:r>
      <w:r>
        <w:t>”</w:t>
      </w:r>
      <w:r w:rsidR="00C872A1" w:rsidRPr="00503C7F">
        <w:t xml:space="preserve"> means</w:t>
      </w:r>
      <w:r w:rsidR="00221D34">
        <w:t xml:space="preserve"> any of the following:</w:t>
      </w:r>
    </w:p>
    <w:p w:rsidR="000469DE" w:rsidRPr="00503C7F" w:rsidRDefault="000469DE" w:rsidP="00394762">
      <w:pPr>
        <w:spacing w:after="0"/>
        <w:ind w:left="1"/>
        <w:jc w:val="left"/>
        <w:rPr>
          <w:b/>
        </w:rPr>
      </w:pPr>
    </w:p>
    <w:p w:rsidR="00731CF1" w:rsidRDefault="00731CF1" w:rsidP="00731CF1">
      <w:pPr>
        <w:pStyle w:val="NormalHangingIndent3"/>
        <w:spacing w:after="0"/>
        <w:ind w:left="1440"/>
        <w:jc w:val="left"/>
      </w:pPr>
      <w:r w:rsidRPr="00503C7F">
        <w:t>(i)</w:t>
      </w:r>
      <w:r w:rsidRPr="00503C7F">
        <w:tab/>
      </w:r>
      <w:r>
        <w:t>A</w:t>
      </w:r>
      <w:r w:rsidRPr="00503C7F">
        <w:t xml:space="preserve"> sale, assignment, transfer or other disposition or divestment of any </w:t>
      </w:r>
      <w:r>
        <w:t xml:space="preserve">legal or equitable direct or indirect </w:t>
      </w:r>
      <w:r w:rsidRPr="00503C7F">
        <w:t xml:space="preserve">interest </w:t>
      </w:r>
      <w:r>
        <w:t xml:space="preserve">in </w:t>
      </w:r>
      <w:r w:rsidRPr="00FD4938">
        <w:t>Borrower</w:t>
      </w:r>
      <w:r w:rsidR="006B1C6A">
        <w:t>, any Designated Entity for Transfer</w:t>
      </w:r>
      <w:r w:rsidRPr="00FD4938">
        <w:t xml:space="preserve"> or</w:t>
      </w:r>
      <w:r>
        <w:t xml:space="preserve"> the Mortgaged Property</w:t>
      </w:r>
      <w:r w:rsidRPr="00503C7F">
        <w:t xml:space="preserve"> (whether voluntary, involunt</w:t>
      </w:r>
      <w:r>
        <w:t>ary or by operation of law).</w:t>
      </w:r>
    </w:p>
    <w:p w:rsidR="000469DE" w:rsidRPr="005A16D3" w:rsidRDefault="00731CF1" w:rsidP="00394762">
      <w:pPr>
        <w:spacing w:after="0"/>
        <w:jc w:val="left"/>
      </w:pPr>
      <w:r w:rsidRPr="00503C7F" w:rsidDel="00731CF1">
        <w:t xml:space="preserve"> </w:t>
      </w:r>
    </w:p>
    <w:p w:rsidR="00C872A1" w:rsidRDefault="00C872A1" w:rsidP="00F05A41">
      <w:pPr>
        <w:pStyle w:val="NormalHangingIndent3"/>
        <w:spacing w:after="0"/>
        <w:ind w:left="1440"/>
        <w:jc w:val="left"/>
      </w:pPr>
      <w:r w:rsidRPr="00503C7F">
        <w:t>(ii)</w:t>
      </w:r>
      <w:r w:rsidRPr="00503C7F">
        <w:tab/>
      </w:r>
      <w:r w:rsidR="00221D34">
        <w:t>T</w:t>
      </w:r>
      <w:r w:rsidRPr="00503C7F">
        <w:t xml:space="preserve">he granting, creating or attachment of a </w:t>
      </w:r>
      <w:r w:rsidR="007501F6">
        <w:t>Lien</w:t>
      </w:r>
      <w:r w:rsidRPr="00503C7F">
        <w:t>, encumbrance or security interest (whether voluntary, invol</w:t>
      </w:r>
      <w:r w:rsidR="00221D34">
        <w:t>untary or by operation of law).</w:t>
      </w:r>
    </w:p>
    <w:p w:rsidR="000469DE" w:rsidRPr="005A16D3" w:rsidRDefault="000469DE" w:rsidP="00394762">
      <w:pPr>
        <w:spacing w:after="0"/>
        <w:jc w:val="left"/>
      </w:pPr>
    </w:p>
    <w:p w:rsidR="00C872A1" w:rsidRDefault="00C872A1" w:rsidP="00F05A41">
      <w:pPr>
        <w:pStyle w:val="NormalHangingIndent3"/>
        <w:spacing w:after="0"/>
        <w:ind w:left="1440"/>
        <w:jc w:val="left"/>
      </w:pPr>
      <w:r w:rsidRPr="00503C7F">
        <w:t>(iii)</w:t>
      </w:r>
      <w:r w:rsidRPr="00503C7F">
        <w:tab/>
      </w:r>
      <w:r w:rsidR="00221D34">
        <w:t>T</w:t>
      </w:r>
      <w:r w:rsidRPr="00503C7F">
        <w:t>he issuance or other creation of a</w:t>
      </w:r>
      <w:r w:rsidR="00052215">
        <w:t xml:space="preserve"> legal or equitable</w:t>
      </w:r>
      <w:r w:rsidRPr="00503C7F">
        <w:t xml:space="preserve"> ownership interest in a legal entity, including a partnership interest, interest in a limited liabil</w:t>
      </w:r>
      <w:r w:rsidR="00221D34">
        <w:t>ity company or corporate stock.</w:t>
      </w:r>
    </w:p>
    <w:p w:rsidR="000469DE" w:rsidRPr="005A16D3" w:rsidRDefault="000469DE" w:rsidP="00394762">
      <w:pPr>
        <w:spacing w:after="0"/>
        <w:jc w:val="left"/>
      </w:pPr>
    </w:p>
    <w:p w:rsidR="00C872A1" w:rsidRDefault="00C872A1" w:rsidP="00F05A41">
      <w:pPr>
        <w:pStyle w:val="NormalHangingIndent3"/>
        <w:spacing w:after="0"/>
        <w:ind w:left="1440"/>
        <w:jc w:val="left"/>
      </w:pPr>
      <w:r w:rsidRPr="00503C7F">
        <w:t>(iv)</w:t>
      </w:r>
      <w:r w:rsidRPr="00503C7F">
        <w:tab/>
      </w:r>
      <w:r w:rsidR="00221D34">
        <w:t>T</w:t>
      </w:r>
      <w:r w:rsidRPr="00503C7F">
        <w:t>he withdrawal, retirement, removal or involuntary resignation of a partner in a partnership or a member or Manager in</w:t>
      </w:r>
      <w:r w:rsidR="00221D34">
        <w:t xml:space="preserve"> a limited liability company.</w:t>
      </w:r>
    </w:p>
    <w:p w:rsidR="000469DE" w:rsidRPr="005A16D3" w:rsidRDefault="000469DE" w:rsidP="00394762">
      <w:pPr>
        <w:spacing w:after="0"/>
        <w:jc w:val="left"/>
      </w:pPr>
    </w:p>
    <w:p w:rsidR="00557CE1" w:rsidRPr="00905C7F" w:rsidRDefault="00557CE1" w:rsidP="00557CE1">
      <w:pPr>
        <w:spacing w:after="0"/>
        <w:ind w:left="1440" w:hanging="720"/>
      </w:pPr>
      <w:r>
        <w:t>(v)</w:t>
      </w:r>
      <w:r>
        <w:tab/>
        <w:t xml:space="preserve">The </w:t>
      </w:r>
      <w:r>
        <w:rPr>
          <w:color w:val="000000"/>
        </w:rPr>
        <w:t xml:space="preserve">addition, appointment, substitution or removal </w:t>
      </w:r>
      <w:r>
        <w:t>of a manager on a board of managers or a director on a board of directors.</w:t>
      </w:r>
    </w:p>
    <w:p w:rsidR="00557CE1" w:rsidRPr="005A16D3" w:rsidRDefault="00557CE1" w:rsidP="00557CE1">
      <w:pPr>
        <w:spacing w:after="0"/>
        <w:jc w:val="left"/>
      </w:pPr>
    </w:p>
    <w:p w:rsidR="00557CE1" w:rsidRPr="006534A5" w:rsidRDefault="00557CE1" w:rsidP="00557CE1">
      <w:pPr>
        <w:pStyle w:val="NormalHangingIndent3"/>
        <w:spacing w:after="0"/>
        <w:ind w:left="1440"/>
        <w:jc w:val="left"/>
      </w:pPr>
      <w:r>
        <w:t>(vi)</w:t>
      </w:r>
      <w:r>
        <w:tab/>
        <w:t>The termination or revocation of a trust, or the addition, removal, appointment or substitution of a trustee of a trust.</w:t>
      </w:r>
    </w:p>
    <w:p w:rsidR="000469DE" w:rsidRPr="005A16D3" w:rsidRDefault="00557CE1" w:rsidP="00394762">
      <w:pPr>
        <w:spacing w:after="0"/>
        <w:jc w:val="left"/>
      </w:pPr>
      <w:r w:rsidRPr="00A06F6C" w:rsidDel="00557CE1">
        <w:t xml:space="preserve"> </w:t>
      </w:r>
    </w:p>
    <w:p w:rsidR="00C872A1" w:rsidRDefault="00C872A1" w:rsidP="00F05A41">
      <w:pPr>
        <w:spacing w:after="0"/>
        <w:ind w:left="1"/>
        <w:jc w:val="left"/>
      </w:pPr>
      <w:r w:rsidRPr="00503C7F">
        <w:t xml:space="preserve">For purposes of defining the term </w:t>
      </w:r>
      <w:r w:rsidR="007E462C">
        <w:t>“</w:t>
      </w:r>
      <w:r w:rsidRPr="00503C7F">
        <w:t>Transfer,</w:t>
      </w:r>
      <w:r w:rsidR="007E462C">
        <w:t>”</w:t>
      </w:r>
      <w:r w:rsidRPr="00503C7F">
        <w:t xml:space="preserve"> the term </w:t>
      </w:r>
      <w:r w:rsidR="007E462C">
        <w:t>“</w:t>
      </w:r>
      <w:r w:rsidRPr="00503C7F">
        <w:t>partnership</w:t>
      </w:r>
      <w:r w:rsidR="007E462C">
        <w:t>”</w:t>
      </w:r>
      <w:r w:rsidRPr="00503C7F">
        <w:t xml:space="preserve"> </w:t>
      </w:r>
      <w:r w:rsidR="00625461" w:rsidRPr="00503C7F">
        <w:t>means</w:t>
      </w:r>
      <w:r w:rsidRPr="00503C7F">
        <w:t xml:space="preserve"> a general partnership</w:t>
      </w:r>
      <w:r w:rsidR="0011244A">
        <w:t xml:space="preserve">, </w:t>
      </w:r>
      <w:r w:rsidRPr="00503C7F">
        <w:t xml:space="preserve">a limited partnership, </w:t>
      </w:r>
      <w:r w:rsidR="0011244A">
        <w:t xml:space="preserve">a joint venture, a limited liability partnership, or a limited liability limited partnership </w:t>
      </w:r>
      <w:r w:rsidRPr="00503C7F">
        <w:t xml:space="preserve">and the term </w:t>
      </w:r>
      <w:r w:rsidR="007E462C">
        <w:t>“</w:t>
      </w:r>
      <w:r w:rsidRPr="00503C7F">
        <w:t>partner</w:t>
      </w:r>
      <w:r w:rsidR="007E462C">
        <w:t>”</w:t>
      </w:r>
      <w:r w:rsidRPr="00503C7F">
        <w:t xml:space="preserve"> </w:t>
      </w:r>
      <w:r w:rsidR="00625461" w:rsidRPr="00503C7F">
        <w:t>means</w:t>
      </w:r>
      <w:r w:rsidRPr="00503C7F">
        <w:t xml:space="preserve"> a general partner</w:t>
      </w:r>
      <w:r w:rsidR="0011244A">
        <w:t>,</w:t>
      </w:r>
      <w:r w:rsidR="006921AE">
        <w:t xml:space="preserve"> </w:t>
      </w:r>
      <w:r w:rsidRPr="00503C7F">
        <w:t>a limited partner</w:t>
      </w:r>
      <w:r w:rsidR="0011244A">
        <w:t>, or a joint venturer</w:t>
      </w:r>
      <w:r w:rsidRPr="00503C7F">
        <w:t>.</w:t>
      </w:r>
    </w:p>
    <w:p w:rsidR="000469DE" w:rsidRPr="00503C7F" w:rsidRDefault="000469DE" w:rsidP="001E0DDA">
      <w:pPr>
        <w:spacing w:after="0"/>
        <w:ind w:left="1"/>
        <w:jc w:val="left"/>
      </w:pPr>
    </w:p>
    <w:p w:rsidR="000469DE" w:rsidRDefault="007E462C" w:rsidP="005336E9">
      <w:pPr>
        <w:spacing w:after="0"/>
        <w:ind w:left="1"/>
        <w:jc w:val="left"/>
      </w:pPr>
      <w:r>
        <w:t>“</w:t>
      </w:r>
      <w:r w:rsidR="00C872A1" w:rsidRPr="00503C7F">
        <w:t>Transfer</w:t>
      </w:r>
      <w:r>
        <w:t>”</w:t>
      </w:r>
      <w:r w:rsidR="00C872A1" w:rsidRPr="00503C7F">
        <w:t xml:space="preserve"> does not include</w:t>
      </w:r>
      <w:r w:rsidR="00221D34">
        <w:t xml:space="preserve"> any of the following:</w:t>
      </w:r>
    </w:p>
    <w:p w:rsidR="00C872A1" w:rsidRPr="00503C7F" w:rsidRDefault="00C872A1" w:rsidP="00394762">
      <w:pPr>
        <w:spacing w:after="0"/>
        <w:ind w:left="1"/>
        <w:jc w:val="left"/>
      </w:pPr>
    </w:p>
    <w:p w:rsidR="000469DE" w:rsidRDefault="00C872A1" w:rsidP="00394762">
      <w:pPr>
        <w:pStyle w:val="NormalHangingIndent3"/>
        <w:spacing w:after="0"/>
        <w:ind w:left="1440"/>
        <w:jc w:val="left"/>
      </w:pPr>
      <w:r w:rsidRPr="00503C7F">
        <w:t>(i)</w:t>
      </w:r>
      <w:r w:rsidRPr="00503C7F">
        <w:tab/>
      </w:r>
      <w:r w:rsidR="00221D34">
        <w:t>A</w:t>
      </w:r>
      <w:r w:rsidRPr="00503C7F">
        <w:t xml:space="preserve"> conveyance of the Mortgaged Property at a judicial or non-judicial foreclosure sale under </w:t>
      </w:r>
      <w:r w:rsidR="00221D34">
        <w:t>the Security Instrument.</w:t>
      </w:r>
    </w:p>
    <w:p w:rsidR="00C872A1" w:rsidRPr="00503C7F" w:rsidRDefault="00C872A1" w:rsidP="00394762">
      <w:pPr>
        <w:pStyle w:val="NormalHangingIndent3"/>
        <w:spacing w:after="0"/>
        <w:ind w:left="1440"/>
        <w:jc w:val="left"/>
      </w:pPr>
    </w:p>
    <w:p w:rsidR="00C872A1" w:rsidRDefault="00C872A1" w:rsidP="00394762">
      <w:pPr>
        <w:pStyle w:val="NormalHangingIndent3"/>
        <w:spacing w:after="0"/>
        <w:ind w:left="1440"/>
        <w:jc w:val="left"/>
      </w:pPr>
      <w:r w:rsidRPr="00503C7F">
        <w:t>(ii)</w:t>
      </w:r>
      <w:r w:rsidRPr="00503C7F">
        <w:tab/>
      </w:r>
      <w:r w:rsidR="00221D34">
        <w:t>T</w:t>
      </w:r>
      <w:r w:rsidRPr="00503C7F">
        <w:t>he Mortgaged Property becoming part of a bankruptcy estate by operation of la</w:t>
      </w:r>
      <w:r w:rsidR="00221D34">
        <w:t>w under the Bankruptcy Code.</w:t>
      </w:r>
    </w:p>
    <w:p w:rsidR="000469DE" w:rsidRPr="005A16D3" w:rsidRDefault="000469DE" w:rsidP="00394762">
      <w:pPr>
        <w:spacing w:after="0"/>
        <w:jc w:val="left"/>
      </w:pPr>
    </w:p>
    <w:p w:rsidR="00C872A1" w:rsidRDefault="00C872A1" w:rsidP="00F05A41">
      <w:pPr>
        <w:pStyle w:val="NormalHangingIndent3"/>
        <w:spacing w:after="0"/>
        <w:ind w:left="1440"/>
        <w:jc w:val="left"/>
      </w:pPr>
      <w:r w:rsidRPr="00503C7F">
        <w:t>(iii)</w:t>
      </w:r>
      <w:r w:rsidRPr="00503C7F">
        <w:tab/>
      </w:r>
      <w:r w:rsidR="00221D34">
        <w:t>The filing or recording of a</w:t>
      </w:r>
      <w:r w:rsidRPr="00503C7F">
        <w:t xml:space="preserve"> Lien against the Mortgaged Property for local taxes and/or assessments not then due and payable.</w:t>
      </w:r>
    </w:p>
    <w:bookmarkEnd w:id="36"/>
    <w:p w:rsidR="000469DE" w:rsidRPr="005A16D3" w:rsidRDefault="000469DE" w:rsidP="00394762">
      <w:pPr>
        <w:spacing w:after="0"/>
        <w:jc w:val="left"/>
      </w:pPr>
    </w:p>
    <w:p w:rsidR="00C872A1" w:rsidRDefault="007E462C" w:rsidP="00F05A41">
      <w:pPr>
        <w:spacing w:after="0"/>
        <w:ind w:left="1"/>
        <w:jc w:val="left"/>
        <w:rPr>
          <w:bCs/>
        </w:rPr>
      </w:pPr>
      <w:r>
        <w:rPr>
          <w:bCs/>
        </w:rPr>
        <w:t>“</w:t>
      </w:r>
      <w:r w:rsidR="00C872A1" w:rsidRPr="00503C7F">
        <w:rPr>
          <w:b/>
        </w:rPr>
        <w:t>Transfer and Assumption Agreement</w:t>
      </w:r>
      <w:r>
        <w:rPr>
          <w:bCs/>
        </w:rPr>
        <w:t>”</w:t>
      </w:r>
      <w:r w:rsidR="00C872A1" w:rsidRPr="00503C7F">
        <w:rPr>
          <w:bCs/>
        </w:rPr>
        <w:t xml:space="preserve"> is defined in </w:t>
      </w:r>
      <w:r w:rsidR="006647CD">
        <w:rPr>
          <w:bCs/>
        </w:rPr>
        <w:t>Section</w:t>
      </w:r>
      <w:r w:rsidR="000469DE">
        <w:rPr>
          <w:bCs/>
        </w:rPr>
        <w:t xml:space="preserve"> </w:t>
      </w:r>
      <w:r w:rsidR="00C872A1" w:rsidRPr="00503C7F">
        <w:rPr>
          <w:bCs/>
        </w:rPr>
        <w:t>11.12(f)(</w:t>
      </w:r>
      <w:r w:rsidR="00BB7420">
        <w:rPr>
          <w:bCs/>
        </w:rPr>
        <w:t>iv</w:t>
      </w:r>
      <w:r w:rsidR="00C872A1" w:rsidRPr="00503C7F">
        <w:rPr>
          <w:bCs/>
        </w:rPr>
        <w:t>).</w:t>
      </w:r>
    </w:p>
    <w:p w:rsidR="000469DE" w:rsidRDefault="000469DE" w:rsidP="001E0DDA">
      <w:pPr>
        <w:spacing w:after="0"/>
        <w:ind w:left="1"/>
        <w:jc w:val="left"/>
        <w:rPr>
          <w:bCs/>
        </w:rPr>
      </w:pPr>
    </w:p>
    <w:p w:rsidR="001E6A60" w:rsidRDefault="001E6A60" w:rsidP="001E6A60">
      <w:pPr>
        <w:spacing w:after="0"/>
        <w:ind w:left="1"/>
        <w:jc w:val="left"/>
        <w:rPr>
          <w:bCs/>
        </w:rPr>
      </w:pPr>
      <w:r>
        <w:rPr>
          <w:bCs/>
        </w:rPr>
        <w:t>“</w:t>
      </w:r>
      <w:r w:rsidR="004014F5">
        <w:rPr>
          <w:b/>
          <w:bCs/>
        </w:rPr>
        <w:t>Transfer of a Controlling Interest Due to Death</w:t>
      </w:r>
      <w:r>
        <w:rPr>
          <w:bCs/>
        </w:rPr>
        <w:t>” is defined in Section 7.03(b)(i).</w:t>
      </w:r>
    </w:p>
    <w:p w:rsidR="001E6A60" w:rsidRPr="00503C7F" w:rsidRDefault="001E6A60" w:rsidP="001E0DDA">
      <w:pPr>
        <w:spacing w:after="0"/>
        <w:ind w:left="1"/>
        <w:jc w:val="left"/>
        <w:rPr>
          <w:bCs/>
        </w:rPr>
      </w:pPr>
    </w:p>
    <w:p w:rsidR="006678CB" w:rsidRDefault="007E462C" w:rsidP="005336E9">
      <w:pPr>
        <w:spacing w:after="0"/>
        <w:ind w:left="1"/>
        <w:jc w:val="left"/>
      </w:pPr>
      <w:r>
        <w:rPr>
          <w:bCs/>
        </w:rPr>
        <w:t>“</w:t>
      </w:r>
      <w:r w:rsidR="002F6BFA" w:rsidRPr="00503C7F">
        <w:rPr>
          <w:b/>
          <w:bCs/>
        </w:rPr>
        <w:t>Transfer Fee</w:t>
      </w:r>
      <w:r>
        <w:rPr>
          <w:bCs/>
        </w:rPr>
        <w:t>”</w:t>
      </w:r>
      <w:r w:rsidR="002F6BFA" w:rsidRPr="00503C7F">
        <w:rPr>
          <w:bCs/>
        </w:rPr>
        <w:t xml:space="preserve"> means a fee </w:t>
      </w:r>
      <w:r w:rsidR="00575C3B" w:rsidRPr="00503C7F">
        <w:t>paid when the Transfer is completed</w:t>
      </w:r>
      <w:r w:rsidR="0016237C">
        <w:t xml:space="preserve">. </w:t>
      </w:r>
      <w:r w:rsidR="004D4E6B">
        <w:t>Unless otherwise specified, the Transfer Fee will be</w:t>
      </w:r>
      <w:r w:rsidR="000524A3">
        <w:t xml:space="preserve"> equal to </w:t>
      </w:r>
      <w:r w:rsidR="006678CB">
        <w:t>the lesser of the following:</w:t>
      </w:r>
    </w:p>
    <w:p w:rsidR="006678CB" w:rsidRDefault="006678CB" w:rsidP="00394762">
      <w:pPr>
        <w:spacing w:after="0"/>
        <w:ind w:left="1"/>
        <w:jc w:val="left"/>
      </w:pPr>
    </w:p>
    <w:p w:rsidR="006678CB" w:rsidRDefault="006678CB" w:rsidP="00394762">
      <w:pPr>
        <w:spacing w:after="0"/>
        <w:ind w:left="1440" w:hanging="720"/>
        <w:jc w:val="left"/>
      </w:pPr>
      <w:r>
        <w:t>(i)</w:t>
      </w:r>
      <w:r>
        <w:tab/>
      </w:r>
      <w:r w:rsidR="000524A3">
        <w:t>1% of the outstanding principal balance of the Indebtedness as of the date of the Transfer</w:t>
      </w:r>
      <w:r>
        <w:t>.</w:t>
      </w:r>
    </w:p>
    <w:p w:rsidR="006678CB" w:rsidRDefault="006678CB" w:rsidP="00394762">
      <w:pPr>
        <w:spacing w:after="0"/>
        <w:ind w:left="1440" w:hanging="720"/>
        <w:jc w:val="left"/>
      </w:pPr>
    </w:p>
    <w:p w:rsidR="002F6BFA" w:rsidRDefault="006678CB" w:rsidP="00394762">
      <w:pPr>
        <w:spacing w:after="0"/>
        <w:ind w:left="1440" w:hanging="720"/>
        <w:jc w:val="left"/>
      </w:pPr>
      <w:r>
        <w:t>(ii)</w:t>
      </w:r>
      <w:r>
        <w:tab/>
        <w:t>$250,000.</w:t>
      </w:r>
    </w:p>
    <w:p w:rsidR="000469DE" w:rsidRPr="00503C7F" w:rsidRDefault="000469DE" w:rsidP="00394762">
      <w:pPr>
        <w:spacing w:after="0"/>
        <w:ind w:left="1"/>
        <w:jc w:val="left"/>
        <w:rPr>
          <w:bCs/>
        </w:rPr>
      </w:pPr>
    </w:p>
    <w:p w:rsidR="0034689D" w:rsidRDefault="007E462C" w:rsidP="00394762">
      <w:pPr>
        <w:spacing w:after="0"/>
        <w:ind w:left="1"/>
        <w:jc w:val="left"/>
      </w:pPr>
      <w:r>
        <w:rPr>
          <w:bCs/>
        </w:rPr>
        <w:t>“</w:t>
      </w:r>
      <w:r w:rsidR="0034689D" w:rsidRPr="0034689D">
        <w:rPr>
          <w:b/>
          <w:bCs/>
        </w:rPr>
        <w:t xml:space="preserve">Transfer </w:t>
      </w:r>
      <w:r w:rsidR="006678CB">
        <w:rPr>
          <w:b/>
          <w:bCs/>
        </w:rPr>
        <w:t>Processing</w:t>
      </w:r>
      <w:r w:rsidR="00C872A1" w:rsidRPr="00503C7F">
        <w:rPr>
          <w:b/>
          <w:bCs/>
        </w:rPr>
        <w:t xml:space="preserve"> Fee</w:t>
      </w:r>
      <w:r>
        <w:rPr>
          <w:bCs/>
        </w:rPr>
        <w:t>”</w:t>
      </w:r>
      <w:r w:rsidR="00C872A1" w:rsidRPr="00503C7F">
        <w:rPr>
          <w:bCs/>
        </w:rPr>
        <w:t xml:space="preserve"> means</w:t>
      </w:r>
      <w:r w:rsidR="00DA6903">
        <w:rPr>
          <w:bCs/>
        </w:rPr>
        <w:t xml:space="preserve"> </w:t>
      </w:r>
      <w:r w:rsidR="00C872A1" w:rsidRPr="00503C7F">
        <w:rPr>
          <w:bCs/>
        </w:rPr>
        <w:t xml:space="preserve">a </w:t>
      </w:r>
      <w:r w:rsidR="00AB1F17" w:rsidRPr="00503C7F">
        <w:rPr>
          <w:bCs/>
        </w:rPr>
        <w:t xml:space="preserve">nonrefundable </w:t>
      </w:r>
      <w:r w:rsidR="00C872A1" w:rsidRPr="00503C7F">
        <w:rPr>
          <w:bCs/>
        </w:rPr>
        <w:t xml:space="preserve">fee of </w:t>
      </w:r>
      <w:r w:rsidR="00DA6903">
        <w:rPr>
          <w:bCs/>
        </w:rPr>
        <w:t>$</w:t>
      </w:r>
      <w:r w:rsidR="006678CB">
        <w:rPr>
          <w:bCs/>
        </w:rPr>
        <w:t>15</w:t>
      </w:r>
      <w:r w:rsidR="00DA6903">
        <w:rPr>
          <w:bCs/>
        </w:rPr>
        <w:t>,000 for Lender</w:t>
      </w:r>
      <w:r w:rsidR="00350C47">
        <w:rPr>
          <w:bCs/>
        </w:rPr>
        <w:t>’</w:t>
      </w:r>
      <w:r w:rsidR="006678CB">
        <w:rPr>
          <w:bCs/>
        </w:rPr>
        <w:t xml:space="preserve">s review of a </w:t>
      </w:r>
      <w:r w:rsidR="00AB1D1E">
        <w:rPr>
          <w:bCs/>
        </w:rPr>
        <w:t xml:space="preserve">proposed or completed </w:t>
      </w:r>
      <w:r w:rsidR="006678CB">
        <w:rPr>
          <w:bCs/>
        </w:rPr>
        <w:t>Transfer</w:t>
      </w:r>
      <w:r w:rsidR="00C031A2">
        <w:rPr>
          <w:bCs/>
        </w:rPr>
        <w:t>.</w:t>
      </w:r>
    </w:p>
    <w:p w:rsidR="000469DE" w:rsidRDefault="000469DE" w:rsidP="00394762">
      <w:pPr>
        <w:spacing w:after="0"/>
        <w:ind w:left="1"/>
        <w:jc w:val="left"/>
      </w:pPr>
    </w:p>
    <w:p w:rsidR="001E6A60" w:rsidRDefault="001E6A60" w:rsidP="001E6A60">
      <w:pPr>
        <w:spacing w:after="0"/>
        <w:ind w:left="1"/>
        <w:jc w:val="left"/>
        <w:rPr>
          <w:color w:val="000000"/>
        </w:rPr>
      </w:pPr>
      <w:r w:rsidRPr="00315EAF">
        <w:rPr>
          <w:color w:val="000000"/>
        </w:rPr>
        <w:t>“</w:t>
      </w:r>
      <w:r>
        <w:rPr>
          <w:b/>
          <w:color w:val="000000"/>
        </w:rPr>
        <w:t>Transfer to Previously Underwritten Person(s)</w:t>
      </w:r>
      <w:r w:rsidRPr="00315EAF">
        <w:rPr>
          <w:color w:val="000000"/>
        </w:rPr>
        <w:t>”</w:t>
      </w:r>
      <w:r>
        <w:rPr>
          <w:color w:val="000000"/>
        </w:rPr>
        <w:t xml:space="preserve"> is defined in Section 7.03(a)(iii).</w:t>
      </w:r>
    </w:p>
    <w:p w:rsidR="001E6A60" w:rsidRDefault="001E6A60" w:rsidP="001E6A60">
      <w:pPr>
        <w:spacing w:after="0"/>
        <w:ind w:left="1"/>
        <w:jc w:val="left"/>
        <w:rPr>
          <w:color w:val="000000"/>
        </w:rPr>
      </w:pPr>
    </w:p>
    <w:p w:rsidR="00443252" w:rsidRDefault="001E6A60" w:rsidP="001E6A60">
      <w:pPr>
        <w:spacing w:after="0"/>
        <w:ind w:left="1"/>
        <w:jc w:val="left"/>
        <w:rPr>
          <w:color w:val="000000"/>
        </w:rPr>
      </w:pPr>
      <w:r>
        <w:rPr>
          <w:color w:val="000000"/>
        </w:rPr>
        <w:t>“</w:t>
      </w:r>
      <w:r w:rsidRPr="00F60ACC">
        <w:rPr>
          <w:b/>
          <w:color w:val="000000"/>
        </w:rPr>
        <w:t>Trust</w:t>
      </w:r>
      <w:r>
        <w:rPr>
          <w:color w:val="000000"/>
        </w:rPr>
        <w:t xml:space="preserve">” means a legal entity in which a trustee agrees to hold and manage certain assets or property of the trustor for the benefit of the beneficiary(ies). “Trust” includes a revocable trust, irrevocable trust, testamentary trust, and Delaware Statutory Trust. </w:t>
      </w:r>
      <w:r w:rsidR="00443252">
        <w:rPr>
          <w:color w:val="000000"/>
        </w:rPr>
        <w:t xml:space="preserve"> </w:t>
      </w:r>
    </w:p>
    <w:p w:rsidR="001E6A60" w:rsidRPr="00503C7F" w:rsidRDefault="001E6A60" w:rsidP="00394762">
      <w:pPr>
        <w:spacing w:after="0"/>
        <w:ind w:left="1"/>
        <w:jc w:val="left"/>
      </w:pPr>
    </w:p>
    <w:p w:rsidR="00C872A1" w:rsidRDefault="007E462C" w:rsidP="00394762">
      <w:pPr>
        <w:spacing w:after="0"/>
        <w:ind w:left="1"/>
        <w:jc w:val="left"/>
        <w:rPr>
          <w:bCs/>
        </w:rPr>
      </w:pPr>
      <w:r>
        <w:rPr>
          <w:bCs/>
        </w:rPr>
        <w:t>“</w:t>
      </w:r>
      <w:r w:rsidR="00C872A1" w:rsidRPr="00503C7F">
        <w:rPr>
          <w:b/>
        </w:rPr>
        <w:t>U.S. Treasury Obligations</w:t>
      </w:r>
      <w:r>
        <w:rPr>
          <w:bCs/>
        </w:rPr>
        <w:t>”</w:t>
      </w:r>
      <w:r w:rsidR="00C872A1" w:rsidRPr="00503C7F">
        <w:rPr>
          <w:bCs/>
        </w:rPr>
        <w:t xml:space="preserve"> </w:t>
      </w:r>
      <w:r w:rsidR="00C872A1" w:rsidRPr="00503C7F">
        <w:t>means</w:t>
      </w:r>
      <w:r w:rsidR="00C872A1" w:rsidRPr="00503C7F">
        <w:rPr>
          <w:bCs/>
        </w:rPr>
        <w:t xml:space="preserve"> direct, non-callable and non-redeemable securities issued, or fully insured as to payment, by the United States of America.</w:t>
      </w:r>
    </w:p>
    <w:p w:rsidR="000469DE" w:rsidRPr="00503C7F" w:rsidRDefault="000469DE" w:rsidP="00394762">
      <w:pPr>
        <w:spacing w:after="0"/>
        <w:ind w:left="1"/>
        <w:jc w:val="left"/>
      </w:pPr>
    </w:p>
    <w:p w:rsidR="00C872A1" w:rsidRDefault="007E462C" w:rsidP="00394762">
      <w:pPr>
        <w:spacing w:after="0"/>
        <w:ind w:left="1"/>
        <w:jc w:val="left"/>
      </w:pPr>
      <w:r>
        <w:t>“</w:t>
      </w:r>
      <w:r w:rsidR="00C872A1" w:rsidRPr="00503C7F">
        <w:rPr>
          <w:b/>
          <w:bCs/>
        </w:rPr>
        <w:t>UCC Collateral</w:t>
      </w:r>
      <w:r>
        <w:t>”</w:t>
      </w:r>
      <w:r w:rsidR="00C872A1" w:rsidRPr="00503C7F">
        <w:t xml:space="preserve"> is defined in </w:t>
      </w:r>
      <w:r w:rsidR="006647CD">
        <w:t>Section</w:t>
      </w:r>
      <w:r w:rsidR="000469DE">
        <w:t xml:space="preserve"> </w:t>
      </w:r>
      <w:r w:rsidR="00C872A1" w:rsidRPr="00503C7F">
        <w:t>3.03.</w:t>
      </w:r>
    </w:p>
    <w:p w:rsidR="000469DE" w:rsidRPr="00503C7F" w:rsidRDefault="000469DE" w:rsidP="00394762">
      <w:pPr>
        <w:spacing w:after="0"/>
        <w:ind w:left="1"/>
        <w:jc w:val="left"/>
      </w:pPr>
    </w:p>
    <w:p w:rsidR="00C872A1" w:rsidRDefault="007E462C" w:rsidP="00394762">
      <w:pPr>
        <w:spacing w:after="0"/>
        <w:ind w:left="1"/>
        <w:jc w:val="left"/>
        <w:rPr>
          <w:bCs/>
        </w:rPr>
      </w:pPr>
      <w:r>
        <w:rPr>
          <w:bCs/>
        </w:rPr>
        <w:t>“</w:t>
      </w:r>
      <w:r w:rsidR="00C872A1" w:rsidRPr="00503C7F">
        <w:rPr>
          <w:b/>
        </w:rPr>
        <w:t>Underwriter Group</w:t>
      </w:r>
      <w:r>
        <w:rPr>
          <w:bCs/>
        </w:rPr>
        <w:t>”</w:t>
      </w:r>
      <w:r w:rsidR="00C872A1" w:rsidRPr="00503C7F">
        <w:rPr>
          <w:bCs/>
        </w:rPr>
        <w:t xml:space="preserve"> is defined in </w:t>
      </w:r>
      <w:r w:rsidR="006647CD">
        <w:rPr>
          <w:bCs/>
        </w:rPr>
        <w:t>Section</w:t>
      </w:r>
      <w:r w:rsidR="000469DE">
        <w:rPr>
          <w:bCs/>
        </w:rPr>
        <w:t xml:space="preserve"> </w:t>
      </w:r>
      <w:r w:rsidR="00C872A1" w:rsidRPr="00503C7F">
        <w:rPr>
          <w:bCs/>
        </w:rPr>
        <w:t>10.02(d).</w:t>
      </w:r>
    </w:p>
    <w:p w:rsidR="000469DE" w:rsidRPr="00503C7F" w:rsidRDefault="000469DE" w:rsidP="00394762">
      <w:pPr>
        <w:spacing w:after="0"/>
        <w:ind w:left="1"/>
        <w:jc w:val="left"/>
      </w:pPr>
    </w:p>
    <w:p w:rsidR="00B434FF" w:rsidRDefault="007E462C" w:rsidP="00394762">
      <w:pPr>
        <w:spacing w:after="0"/>
        <w:ind w:left="1"/>
        <w:jc w:val="left"/>
      </w:pPr>
      <w:r>
        <w:t>“</w:t>
      </w:r>
      <w:r w:rsidR="00C872A1" w:rsidRPr="00503C7F">
        <w:rPr>
          <w:b/>
          <w:bCs/>
        </w:rPr>
        <w:t>Uniform Commercial Code</w:t>
      </w:r>
      <w:r>
        <w:t>”</w:t>
      </w:r>
      <w:r w:rsidR="00C872A1" w:rsidRPr="00503C7F">
        <w:t xml:space="preserve"> means the Uniform Commercial Code as promulgated in the applicable jurisdiction.</w:t>
      </w:r>
    </w:p>
    <w:p w:rsidR="000469DE" w:rsidRDefault="000469DE" w:rsidP="00394762">
      <w:pPr>
        <w:spacing w:after="0"/>
        <w:ind w:left="1"/>
        <w:jc w:val="left"/>
      </w:pPr>
    </w:p>
    <w:p w:rsidR="007B67FB" w:rsidRDefault="007E462C" w:rsidP="00394762">
      <w:pPr>
        <w:pStyle w:val="NormalHangingIndent3"/>
        <w:spacing w:after="0"/>
        <w:ind w:left="748" w:hanging="748"/>
        <w:jc w:val="left"/>
        <w:rPr>
          <w:bCs/>
        </w:rPr>
      </w:pPr>
      <w:r>
        <w:rPr>
          <w:bCs/>
        </w:rPr>
        <w:t>“</w:t>
      </w:r>
      <w:r w:rsidR="007B67FB" w:rsidRPr="00886190">
        <w:rPr>
          <w:b/>
          <w:bCs/>
        </w:rPr>
        <w:t>Windstorm Coverage</w:t>
      </w:r>
      <w:r>
        <w:rPr>
          <w:bCs/>
        </w:rPr>
        <w:t>”</w:t>
      </w:r>
      <w:r w:rsidR="007B67FB" w:rsidRPr="00886190">
        <w:rPr>
          <w:bCs/>
        </w:rPr>
        <w:t xml:space="preserve"> is defined in Section</w:t>
      </w:r>
      <w:r w:rsidR="000469DE">
        <w:rPr>
          <w:bCs/>
        </w:rPr>
        <w:t xml:space="preserve"> </w:t>
      </w:r>
      <w:r w:rsidR="007B67FB" w:rsidRPr="00886190">
        <w:rPr>
          <w:bCs/>
        </w:rPr>
        <w:t>6.10(a)(i</w:t>
      </w:r>
      <w:r w:rsidR="00C15E0B">
        <w:rPr>
          <w:bCs/>
        </w:rPr>
        <w:t>v</w:t>
      </w:r>
      <w:r w:rsidR="007B67FB" w:rsidRPr="00886190">
        <w:rPr>
          <w:bCs/>
        </w:rPr>
        <w:t>).</w:t>
      </w:r>
    </w:p>
    <w:p w:rsidR="0020484F" w:rsidRDefault="00D07977" w:rsidP="00A647CA">
      <w:pPr>
        <w:pStyle w:val="HeadingJustified"/>
        <w:spacing w:after="0"/>
        <w:jc w:val="left"/>
      </w:pPr>
      <w:r>
        <w:br w:type="column"/>
      </w:r>
      <w:r w:rsidR="0020484F" w:rsidRPr="00503C7F">
        <w:t>ARTICLE X</w:t>
      </w:r>
      <w:r w:rsidR="0020484F">
        <w:t>III</w:t>
      </w:r>
      <w:r w:rsidR="000B3C1D">
        <w:tab/>
      </w:r>
      <w:r w:rsidR="00EB3CC9">
        <w:t xml:space="preserve">INCORPORATION </w:t>
      </w:r>
      <w:r w:rsidR="0020484F" w:rsidRPr="00503C7F">
        <w:t xml:space="preserve">OF ATTACHED </w:t>
      </w:r>
      <w:r w:rsidR="0020484F">
        <w:t>RIDER</w:t>
      </w:r>
      <w:r w:rsidR="0020484F" w:rsidRPr="00503C7F">
        <w:t>S.</w:t>
      </w:r>
    </w:p>
    <w:p w:rsidR="000469DE" w:rsidRPr="005A16D3" w:rsidRDefault="000469DE" w:rsidP="00A647CA">
      <w:pPr>
        <w:spacing w:after="0"/>
      </w:pPr>
    </w:p>
    <w:p w:rsidR="0020484F" w:rsidRPr="00503C7F" w:rsidRDefault="0020484F" w:rsidP="00A647CA">
      <w:pPr>
        <w:keepNext/>
        <w:keepLines/>
        <w:spacing w:after="0"/>
        <w:jc w:val="left"/>
      </w:pPr>
      <w:r w:rsidRPr="00503C7F">
        <w:t xml:space="preserve">The </w:t>
      </w:r>
      <w:r w:rsidR="004966B7">
        <w:t xml:space="preserve">Riders listed </w:t>
      </w:r>
      <w:r w:rsidR="001E6A60">
        <w:t xml:space="preserve">in the Summary </w:t>
      </w:r>
      <w:r w:rsidR="00B829A5">
        <w:t xml:space="preserve">are </w:t>
      </w:r>
      <w:r w:rsidRPr="00503C7F">
        <w:t xml:space="preserve">attached to </w:t>
      </w:r>
      <w:r w:rsidR="00B829A5">
        <w:t xml:space="preserve">and incorporated into </w:t>
      </w:r>
      <w:r w:rsidR="008220D5">
        <w:t>this Loan Agreement</w:t>
      </w:r>
      <w:r w:rsidR="004966B7">
        <w:t>.</w:t>
      </w:r>
    </w:p>
    <w:p w:rsidR="000469DE" w:rsidRDefault="000469DE" w:rsidP="00A647CA">
      <w:pPr>
        <w:keepNext/>
        <w:keepLines/>
        <w:spacing w:after="0"/>
        <w:jc w:val="left"/>
        <w:rPr>
          <w:b/>
          <w:highlight w:val="yellow"/>
        </w:rPr>
      </w:pPr>
    </w:p>
    <w:p w:rsidR="00C872A1" w:rsidRDefault="00C872A1" w:rsidP="00A647CA">
      <w:pPr>
        <w:pStyle w:val="HeadingJustified"/>
        <w:spacing w:after="0"/>
        <w:jc w:val="left"/>
      </w:pPr>
      <w:r w:rsidRPr="00503C7F">
        <w:t>ARTICLE X</w:t>
      </w:r>
      <w:r w:rsidR="0020484F">
        <w:t>IV</w:t>
      </w:r>
      <w:r w:rsidR="000B3C1D">
        <w:tab/>
        <w:t xml:space="preserve">INCORPORATION </w:t>
      </w:r>
      <w:r w:rsidRPr="00503C7F">
        <w:t>OF ATTACHED EXHIBITS.</w:t>
      </w:r>
    </w:p>
    <w:p w:rsidR="00B829A5" w:rsidRDefault="00B829A5" w:rsidP="00A647CA">
      <w:pPr>
        <w:keepNext/>
        <w:spacing w:after="0"/>
        <w:jc w:val="left"/>
      </w:pPr>
    </w:p>
    <w:p w:rsidR="00C872A1" w:rsidRDefault="00C872A1" w:rsidP="00A647CA">
      <w:pPr>
        <w:keepNext/>
        <w:spacing w:after="0"/>
        <w:jc w:val="left"/>
      </w:pPr>
      <w:r w:rsidRPr="00503C7F">
        <w:t>The Exhibits</w:t>
      </w:r>
      <w:r w:rsidR="00471C51">
        <w:t xml:space="preserve"> listed in the Summary</w:t>
      </w:r>
      <w:r w:rsidR="000D3958">
        <w:t>,</w:t>
      </w:r>
      <w:r w:rsidRPr="00503C7F">
        <w:t xml:space="preserve"> </w:t>
      </w:r>
      <w:r w:rsidR="000D3958" w:rsidRPr="00230304">
        <w:rPr>
          <w:bCs/>
        </w:rPr>
        <w:t xml:space="preserve">if marked with an </w:t>
      </w:r>
      <w:r w:rsidR="007E462C">
        <w:rPr>
          <w:bCs/>
        </w:rPr>
        <w:t>“</w:t>
      </w:r>
      <w:r w:rsidR="000D3958" w:rsidRPr="00230304">
        <w:rPr>
          <w:bCs/>
        </w:rPr>
        <w:t>X</w:t>
      </w:r>
      <w:r w:rsidR="007E462C">
        <w:rPr>
          <w:bCs/>
        </w:rPr>
        <w:t>”</w:t>
      </w:r>
      <w:r w:rsidR="000D3958" w:rsidRPr="00230304">
        <w:rPr>
          <w:bCs/>
        </w:rPr>
        <w:t xml:space="preserve"> in the space provided</w:t>
      </w:r>
      <w:r w:rsidR="000D3958">
        <w:t xml:space="preserve">, </w:t>
      </w:r>
      <w:r w:rsidRPr="00503C7F">
        <w:t xml:space="preserve">are attached to </w:t>
      </w:r>
      <w:r w:rsidR="008220D5">
        <w:t>this Loan Agreement</w:t>
      </w:r>
      <w:r w:rsidR="003622E7">
        <w:t>.</w:t>
      </w:r>
    </w:p>
    <w:p w:rsidR="003651A3" w:rsidRDefault="003651A3" w:rsidP="00FF48B9">
      <w:pPr>
        <w:spacing w:after="0"/>
        <w:jc w:val="left"/>
      </w:pPr>
    </w:p>
    <w:p w:rsidR="00157DC9" w:rsidRPr="00FF48B9" w:rsidRDefault="00157DC9" w:rsidP="00FF48B9">
      <w:pPr>
        <w:rPr>
          <w:b/>
        </w:rPr>
      </w:pPr>
      <w:r w:rsidRPr="00FF48B9">
        <w:rPr>
          <w:b/>
        </w:rPr>
        <w:t>ARTICLE XV</w:t>
      </w:r>
      <w:r w:rsidRPr="00FF48B9">
        <w:rPr>
          <w:b/>
        </w:rPr>
        <w:tab/>
        <w:t>RESERVED.</w:t>
      </w:r>
    </w:p>
    <w:p w:rsidR="00527B8F" w:rsidRDefault="00527B8F" w:rsidP="00FF48B9">
      <w:pPr>
        <w:pStyle w:val="HeadingCenter"/>
        <w:keepNext w:val="0"/>
        <w:spacing w:after="0"/>
        <w:jc w:val="left"/>
      </w:pPr>
    </w:p>
    <w:p w:rsidR="00C872A1" w:rsidRPr="00503C7F" w:rsidRDefault="00C872A1" w:rsidP="00A647CA">
      <w:pPr>
        <w:pStyle w:val="HeadingCenter"/>
        <w:keepNext w:val="0"/>
        <w:spacing w:after="0"/>
      </w:pPr>
      <w:r w:rsidRPr="00503C7F">
        <w:t>REMAINDER OF PAGE INTENTIONALLY LEFT BLANK</w:t>
      </w:r>
      <w:r w:rsidR="00B434FF">
        <w:t>;</w:t>
      </w:r>
      <w:r w:rsidR="00B434FF">
        <w:br/>
        <w:t>SIGNATURES ON FOLLOWING PAGES</w:t>
      </w:r>
    </w:p>
    <w:p w:rsidR="00C872A1" w:rsidRPr="00503C7F" w:rsidRDefault="00C872A1" w:rsidP="00F327B9">
      <w:pPr>
        <w:pStyle w:val="SignatureBlock"/>
      </w:pPr>
      <w:r w:rsidRPr="00503C7F">
        <w:br w:type="page"/>
      </w:r>
      <w:r w:rsidRPr="00503C7F">
        <w:rPr>
          <w:b/>
          <w:bCs/>
        </w:rPr>
        <w:t>BORROWER:</w:t>
      </w:r>
      <w:r w:rsidRPr="00503C7F">
        <w:br/>
      </w:r>
      <w:r w:rsidRPr="00503C7F">
        <w:br/>
        <w:t>____________________, a ____________________</w:t>
      </w:r>
      <w:r w:rsidRPr="00503C7F">
        <w:br/>
      </w:r>
      <w:r w:rsidRPr="00503C7F">
        <w:br/>
      </w:r>
      <w:r w:rsidRPr="00503C7F">
        <w:br/>
      </w:r>
      <w:r w:rsidRPr="00503C7F">
        <w:br/>
        <w:t xml:space="preserve">By: </w:t>
      </w:r>
      <w:r w:rsidRPr="00503C7F">
        <w:rPr>
          <w:u w:val="single"/>
        </w:rPr>
        <w:tab/>
      </w:r>
      <w:r w:rsidRPr="00503C7F">
        <w:br/>
        <w:t>Name:</w:t>
      </w:r>
      <w:r w:rsidRPr="00503C7F">
        <w:br/>
        <w:t>Title:</w:t>
      </w:r>
    </w:p>
    <w:p w:rsidR="00C872A1" w:rsidRPr="00503C7F" w:rsidRDefault="00C872A1" w:rsidP="00CD5A56">
      <w:pPr>
        <w:pStyle w:val="HeadingCenter"/>
      </w:pPr>
      <w:r w:rsidRPr="00503C7F">
        <w:t>SIGNAT</w:t>
      </w:r>
      <w:r w:rsidR="00B434FF">
        <w:t>URES CONTINUE ON FOLLOWING PAGE</w:t>
      </w:r>
    </w:p>
    <w:p w:rsidR="00C872A1" w:rsidRPr="00503C7F" w:rsidRDefault="00C872A1" w:rsidP="00F327B9">
      <w:pPr>
        <w:pStyle w:val="SignatureBlock"/>
      </w:pPr>
      <w:r w:rsidRPr="00503C7F">
        <w:br w:type="page"/>
      </w:r>
      <w:r w:rsidRPr="00503C7F">
        <w:rPr>
          <w:b/>
          <w:bCs/>
        </w:rPr>
        <w:t>LENDER:</w:t>
      </w:r>
      <w:r w:rsidRPr="00503C7F">
        <w:rPr>
          <w:b/>
          <w:bCs/>
        </w:rPr>
        <w:br/>
      </w:r>
      <w:r w:rsidRPr="00503C7F">
        <w:br/>
        <w:t>____________________, a ____________________</w:t>
      </w:r>
      <w:r w:rsidRPr="00503C7F">
        <w:br/>
      </w:r>
      <w:r w:rsidRPr="00503C7F">
        <w:br/>
      </w:r>
      <w:r w:rsidRPr="00503C7F">
        <w:br/>
      </w:r>
      <w:r w:rsidRPr="00503C7F">
        <w:br/>
        <w:t xml:space="preserve">By: </w:t>
      </w:r>
      <w:r w:rsidRPr="00503C7F">
        <w:rPr>
          <w:u w:val="single"/>
        </w:rPr>
        <w:tab/>
      </w:r>
      <w:r w:rsidRPr="00503C7F">
        <w:br/>
        <w:t>Name:</w:t>
      </w:r>
      <w:r w:rsidRPr="00503C7F">
        <w:br/>
        <w:t>Title:</w:t>
      </w:r>
    </w:p>
    <w:p w:rsidR="00C872A1" w:rsidRPr="00503C7F" w:rsidRDefault="00C872A1" w:rsidP="00F327B9">
      <w:pPr>
        <w:jc w:val="left"/>
      </w:pPr>
    </w:p>
    <w:p w:rsidR="00C872A1" w:rsidRPr="00503C7F" w:rsidRDefault="00C872A1" w:rsidP="00F327B9">
      <w:pPr>
        <w:spacing w:after="0"/>
        <w:jc w:val="left"/>
        <w:sectPr w:rsidR="00C872A1" w:rsidRPr="00503C7F" w:rsidSect="00FF252C">
          <w:headerReference w:type="even" r:id="rId19"/>
          <w:headerReference w:type="default" r:id="rId20"/>
          <w:footerReference w:type="default" r:id="rId21"/>
          <w:headerReference w:type="first" r:id="rId22"/>
          <w:pgSz w:w="12240" w:h="15840" w:code="1"/>
          <w:pgMar w:top="1440" w:right="1440" w:bottom="1440" w:left="1440" w:header="720" w:footer="720" w:gutter="0"/>
          <w:pgNumType w:start="1"/>
          <w:cols w:space="720"/>
        </w:sectPr>
      </w:pPr>
    </w:p>
    <w:p w:rsidR="00C872A1" w:rsidRDefault="00C872A1" w:rsidP="00A647CA">
      <w:pPr>
        <w:pStyle w:val="HeadingCenter"/>
        <w:spacing w:after="0"/>
      </w:pPr>
      <w:r w:rsidRPr="00503C7F">
        <w:t>EXHIBIT A</w:t>
      </w:r>
    </w:p>
    <w:p w:rsidR="00AE33A1" w:rsidRPr="005A16D3" w:rsidRDefault="00AE33A1" w:rsidP="00A647CA">
      <w:pPr>
        <w:spacing w:after="0"/>
      </w:pPr>
    </w:p>
    <w:p w:rsidR="00C872A1" w:rsidRPr="009218F5" w:rsidRDefault="00C872A1" w:rsidP="00A647CA">
      <w:pPr>
        <w:pStyle w:val="HeadingCenter"/>
        <w:spacing w:after="0"/>
        <w:rPr>
          <w:b w:val="0"/>
        </w:rPr>
      </w:pPr>
      <w:r w:rsidRPr="009218F5">
        <w:rPr>
          <w:b w:val="0"/>
        </w:rPr>
        <w:t xml:space="preserve">DESCRIPTION OF THE </w:t>
      </w:r>
      <w:r w:rsidR="00DB4164" w:rsidRPr="009218F5">
        <w:rPr>
          <w:b w:val="0"/>
        </w:rPr>
        <w:t>LAND</w:t>
      </w:r>
    </w:p>
    <w:p w:rsidR="00C872A1" w:rsidRPr="00503C7F" w:rsidRDefault="00C872A1" w:rsidP="00A647CA">
      <w:pPr>
        <w:spacing w:after="0"/>
        <w:jc w:val="left"/>
      </w:pPr>
    </w:p>
    <w:p w:rsidR="00C872A1" w:rsidRPr="00503C7F" w:rsidRDefault="00C872A1" w:rsidP="00F327B9">
      <w:pPr>
        <w:jc w:val="left"/>
      </w:pPr>
    </w:p>
    <w:p w:rsidR="00C872A1" w:rsidRPr="00503C7F" w:rsidRDefault="00C872A1" w:rsidP="00F327B9">
      <w:pPr>
        <w:spacing w:after="0"/>
        <w:jc w:val="left"/>
        <w:sectPr w:rsidR="00C872A1" w:rsidRPr="00503C7F" w:rsidSect="000C1689">
          <w:headerReference w:type="even" r:id="rId23"/>
          <w:headerReference w:type="default" r:id="rId24"/>
          <w:footerReference w:type="default" r:id="rId25"/>
          <w:headerReference w:type="first" r:id="rId26"/>
          <w:pgSz w:w="12240" w:h="15840"/>
          <w:pgMar w:top="1440" w:right="1440" w:bottom="1440" w:left="1440" w:header="720" w:footer="720" w:gutter="0"/>
          <w:pgNumType w:start="1"/>
          <w:cols w:space="720"/>
        </w:sectPr>
      </w:pPr>
    </w:p>
    <w:p w:rsidR="00C872A1" w:rsidRDefault="00C872A1" w:rsidP="00A647CA">
      <w:pPr>
        <w:pStyle w:val="HeadingCenter"/>
        <w:spacing w:after="0"/>
      </w:pPr>
      <w:r w:rsidRPr="00503C7F">
        <w:t>EXHIBIT B</w:t>
      </w:r>
    </w:p>
    <w:p w:rsidR="00AE33A1" w:rsidRPr="005A16D3" w:rsidRDefault="00AE33A1" w:rsidP="00A647CA">
      <w:pPr>
        <w:spacing w:after="0"/>
      </w:pPr>
    </w:p>
    <w:p w:rsidR="00C872A1" w:rsidRPr="009218F5" w:rsidRDefault="00C872A1" w:rsidP="00A647CA">
      <w:pPr>
        <w:pStyle w:val="HeadingCenter"/>
        <w:spacing w:after="0"/>
        <w:rPr>
          <w:b w:val="0"/>
        </w:rPr>
      </w:pPr>
      <w:r w:rsidRPr="009218F5">
        <w:rPr>
          <w:b w:val="0"/>
        </w:rPr>
        <w:t xml:space="preserve">MODIFICATIONS TO </w:t>
      </w:r>
      <w:r w:rsidR="00CF301E" w:rsidRPr="009218F5">
        <w:rPr>
          <w:b w:val="0"/>
        </w:rPr>
        <w:t xml:space="preserve">Multifamily Loan and security </w:t>
      </w:r>
      <w:r w:rsidRPr="009218F5">
        <w:rPr>
          <w:b w:val="0"/>
        </w:rPr>
        <w:t>AGREEMENT</w:t>
      </w:r>
    </w:p>
    <w:p w:rsidR="00C872A1" w:rsidRDefault="00C872A1" w:rsidP="00A647CA">
      <w:pPr>
        <w:spacing w:after="0"/>
        <w:jc w:val="left"/>
      </w:pPr>
    </w:p>
    <w:p w:rsidR="00DB4164" w:rsidRPr="00DB4164" w:rsidRDefault="00DB4164" w:rsidP="005A16D3">
      <w:pPr>
        <w:spacing w:after="0"/>
        <w:jc w:val="left"/>
        <w:rPr>
          <w:b/>
        </w:rPr>
      </w:pPr>
      <w:r w:rsidRPr="00DB4164">
        <w:rPr>
          <w:b/>
          <w:highlight w:val="yellow"/>
        </w:rPr>
        <w:t>[INCLUDE ANY MODIFICATIONS TO THE BODY OF THE LOAN AGREEMENT AND</w:t>
      </w:r>
      <w:r w:rsidR="00327AAC">
        <w:rPr>
          <w:b/>
          <w:highlight w:val="yellow"/>
        </w:rPr>
        <w:t xml:space="preserve"> </w:t>
      </w:r>
      <w:r w:rsidRPr="00DB4164">
        <w:rPr>
          <w:b/>
          <w:highlight w:val="yellow"/>
        </w:rPr>
        <w:t>MODIFICATIONS TO ANY RIDERS]</w:t>
      </w:r>
    </w:p>
    <w:p w:rsidR="00C872A1" w:rsidRPr="00503C7F" w:rsidRDefault="00C872A1" w:rsidP="00F327B9">
      <w:pPr>
        <w:jc w:val="left"/>
      </w:pPr>
    </w:p>
    <w:p w:rsidR="00C872A1" w:rsidRPr="00503C7F" w:rsidRDefault="00C872A1" w:rsidP="00F327B9">
      <w:pPr>
        <w:spacing w:after="0"/>
        <w:jc w:val="left"/>
        <w:sectPr w:rsidR="00C872A1" w:rsidRPr="00503C7F" w:rsidSect="000C1689">
          <w:footerReference w:type="default" r:id="rId27"/>
          <w:pgSz w:w="12240" w:h="15840"/>
          <w:pgMar w:top="1440" w:right="1440" w:bottom="1440" w:left="1440" w:header="720" w:footer="720" w:gutter="0"/>
          <w:pgNumType w:start="1"/>
          <w:cols w:space="720"/>
        </w:sectPr>
      </w:pPr>
    </w:p>
    <w:p w:rsidR="00C872A1" w:rsidRDefault="00C872A1" w:rsidP="00A647CA">
      <w:pPr>
        <w:pStyle w:val="HeadingCenter"/>
        <w:spacing w:after="0"/>
      </w:pPr>
      <w:r w:rsidRPr="00503C7F">
        <w:t>EXHIBIT c</w:t>
      </w:r>
    </w:p>
    <w:p w:rsidR="00AE33A1" w:rsidRPr="005A16D3" w:rsidRDefault="00AE33A1" w:rsidP="00A647CA">
      <w:pPr>
        <w:spacing w:after="0"/>
      </w:pPr>
    </w:p>
    <w:p w:rsidR="00C872A1" w:rsidRPr="009218F5" w:rsidRDefault="0006063A" w:rsidP="00A647CA">
      <w:pPr>
        <w:pStyle w:val="HeadingCenter"/>
        <w:spacing w:after="0"/>
        <w:rPr>
          <w:b w:val="0"/>
        </w:rPr>
      </w:pPr>
      <w:r w:rsidRPr="009218F5">
        <w:rPr>
          <w:b w:val="0"/>
        </w:rPr>
        <w:t>REPAIR SCHEDULE OF WORK</w:t>
      </w:r>
    </w:p>
    <w:p w:rsidR="00C872A1" w:rsidRPr="00503C7F" w:rsidRDefault="00C872A1" w:rsidP="00F327B9">
      <w:pPr>
        <w:jc w:val="lef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8"/>
        <w:gridCol w:w="3022"/>
      </w:tblGrid>
      <w:tr w:rsidR="00BF5742" w:rsidTr="009E6FDA">
        <w:tc>
          <w:tcPr>
            <w:tcW w:w="6498" w:type="dxa"/>
            <w:shd w:val="clear" w:color="auto" w:fill="auto"/>
            <w:vAlign w:val="center"/>
          </w:tcPr>
          <w:p w:rsidR="00BF5742" w:rsidRPr="00510CF0" w:rsidRDefault="00BF5742" w:rsidP="009E6FDA">
            <w:pPr>
              <w:jc w:val="center"/>
              <w:rPr>
                <w:b/>
              </w:rPr>
            </w:pPr>
            <w:r w:rsidRPr="00510CF0">
              <w:rPr>
                <w:b/>
              </w:rPr>
              <w:t>Description of Repair</w:t>
            </w:r>
          </w:p>
        </w:tc>
        <w:tc>
          <w:tcPr>
            <w:tcW w:w="3078" w:type="dxa"/>
            <w:shd w:val="clear" w:color="auto" w:fill="auto"/>
            <w:vAlign w:val="center"/>
          </w:tcPr>
          <w:p w:rsidR="00BF5742" w:rsidRPr="00510CF0" w:rsidRDefault="00BF5742" w:rsidP="009E6FDA">
            <w:pPr>
              <w:jc w:val="center"/>
              <w:rPr>
                <w:b/>
              </w:rPr>
            </w:pPr>
            <w:r w:rsidRPr="00510CF0">
              <w:rPr>
                <w:b/>
              </w:rPr>
              <w:t>Completion Date</w:t>
            </w:r>
          </w:p>
        </w:tc>
      </w:tr>
      <w:tr w:rsidR="00BF5742" w:rsidTr="009E6FDA">
        <w:tc>
          <w:tcPr>
            <w:tcW w:w="6498" w:type="dxa"/>
            <w:shd w:val="clear" w:color="auto" w:fill="auto"/>
          </w:tcPr>
          <w:p w:rsidR="00BF5742" w:rsidRDefault="00BF5742" w:rsidP="009E6FDA">
            <w:pPr>
              <w:jc w:val="left"/>
            </w:pPr>
          </w:p>
        </w:tc>
        <w:tc>
          <w:tcPr>
            <w:tcW w:w="3078" w:type="dxa"/>
            <w:shd w:val="clear" w:color="auto" w:fill="auto"/>
          </w:tcPr>
          <w:p w:rsidR="00BF5742" w:rsidRDefault="00BF5742" w:rsidP="009E6FDA">
            <w:pPr>
              <w:jc w:val="left"/>
            </w:pPr>
          </w:p>
        </w:tc>
      </w:tr>
      <w:tr w:rsidR="00BF5742" w:rsidTr="009E6FDA">
        <w:tc>
          <w:tcPr>
            <w:tcW w:w="6498" w:type="dxa"/>
            <w:shd w:val="clear" w:color="auto" w:fill="auto"/>
          </w:tcPr>
          <w:p w:rsidR="00BF5742" w:rsidRDefault="00BF5742" w:rsidP="009E6FDA">
            <w:pPr>
              <w:jc w:val="left"/>
            </w:pPr>
          </w:p>
        </w:tc>
        <w:tc>
          <w:tcPr>
            <w:tcW w:w="3078" w:type="dxa"/>
            <w:shd w:val="clear" w:color="auto" w:fill="auto"/>
          </w:tcPr>
          <w:p w:rsidR="00BF5742" w:rsidRDefault="00BF5742" w:rsidP="009E6FDA">
            <w:pPr>
              <w:jc w:val="left"/>
            </w:pPr>
          </w:p>
        </w:tc>
      </w:tr>
      <w:tr w:rsidR="00BF5742" w:rsidTr="009E6FDA">
        <w:tc>
          <w:tcPr>
            <w:tcW w:w="6498" w:type="dxa"/>
            <w:shd w:val="clear" w:color="auto" w:fill="auto"/>
          </w:tcPr>
          <w:p w:rsidR="00BF5742" w:rsidRDefault="00BF5742" w:rsidP="009E6FDA">
            <w:pPr>
              <w:jc w:val="left"/>
            </w:pPr>
          </w:p>
        </w:tc>
        <w:tc>
          <w:tcPr>
            <w:tcW w:w="3078" w:type="dxa"/>
            <w:shd w:val="clear" w:color="auto" w:fill="auto"/>
          </w:tcPr>
          <w:p w:rsidR="00BF5742" w:rsidRDefault="00BF5742" w:rsidP="009E6FDA">
            <w:pPr>
              <w:jc w:val="left"/>
            </w:pPr>
          </w:p>
        </w:tc>
      </w:tr>
      <w:tr w:rsidR="00BF5742" w:rsidTr="009E6FDA">
        <w:tc>
          <w:tcPr>
            <w:tcW w:w="6498" w:type="dxa"/>
            <w:shd w:val="clear" w:color="auto" w:fill="auto"/>
          </w:tcPr>
          <w:p w:rsidR="00BF5742" w:rsidRDefault="00BF5742" w:rsidP="009E6FDA">
            <w:pPr>
              <w:jc w:val="left"/>
            </w:pPr>
          </w:p>
        </w:tc>
        <w:tc>
          <w:tcPr>
            <w:tcW w:w="3078" w:type="dxa"/>
            <w:shd w:val="clear" w:color="auto" w:fill="auto"/>
          </w:tcPr>
          <w:p w:rsidR="00BF5742" w:rsidRDefault="00BF5742" w:rsidP="009E6FDA">
            <w:pPr>
              <w:jc w:val="left"/>
            </w:pPr>
          </w:p>
        </w:tc>
      </w:tr>
      <w:tr w:rsidR="00BF5742" w:rsidTr="009E6FDA">
        <w:tc>
          <w:tcPr>
            <w:tcW w:w="6498" w:type="dxa"/>
            <w:shd w:val="clear" w:color="auto" w:fill="auto"/>
          </w:tcPr>
          <w:p w:rsidR="00BF5742" w:rsidRDefault="00BF5742" w:rsidP="009E6FDA">
            <w:pPr>
              <w:jc w:val="left"/>
            </w:pPr>
          </w:p>
        </w:tc>
        <w:tc>
          <w:tcPr>
            <w:tcW w:w="3078" w:type="dxa"/>
            <w:shd w:val="clear" w:color="auto" w:fill="auto"/>
          </w:tcPr>
          <w:p w:rsidR="00BF5742" w:rsidRDefault="00BF5742" w:rsidP="009E6FDA">
            <w:pPr>
              <w:jc w:val="left"/>
            </w:pPr>
          </w:p>
        </w:tc>
      </w:tr>
      <w:tr w:rsidR="00BF5742" w:rsidTr="009E6FDA">
        <w:tc>
          <w:tcPr>
            <w:tcW w:w="6498" w:type="dxa"/>
            <w:shd w:val="clear" w:color="auto" w:fill="auto"/>
          </w:tcPr>
          <w:p w:rsidR="00BF5742" w:rsidRDefault="00BF5742" w:rsidP="009E6FDA">
            <w:pPr>
              <w:jc w:val="left"/>
            </w:pPr>
          </w:p>
        </w:tc>
        <w:tc>
          <w:tcPr>
            <w:tcW w:w="3078" w:type="dxa"/>
            <w:shd w:val="clear" w:color="auto" w:fill="auto"/>
          </w:tcPr>
          <w:p w:rsidR="00BF5742" w:rsidRDefault="00BF5742" w:rsidP="009E6FDA">
            <w:pPr>
              <w:jc w:val="left"/>
            </w:pPr>
          </w:p>
        </w:tc>
      </w:tr>
    </w:tbl>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spacing w:after="0"/>
        <w:jc w:val="left"/>
        <w:sectPr w:rsidR="00C872A1" w:rsidRPr="00503C7F" w:rsidSect="000C1689">
          <w:footerReference w:type="default" r:id="rId28"/>
          <w:pgSz w:w="12240" w:h="15840"/>
          <w:pgMar w:top="1440" w:right="1440" w:bottom="1440" w:left="1440" w:header="720" w:footer="720" w:gutter="0"/>
          <w:pgNumType w:start="1"/>
          <w:cols w:space="720"/>
        </w:sectPr>
      </w:pPr>
    </w:p>
    <w:p w:rsidR="00C872A1" w:rsidRDefault="00C872A1" w:rsidP="00A647CA">
      <w:pPr>
        <w:pStyle w:val="HeadingCenter"/>
        <w:spacing w:after="0"/>
      </w:pPr>
      <w:r w:rsidRPr="00503C7F">
        <w:t>EXHIBIT d</w:t>
      </w:r>
    </w:p>
    <w:p w:rsidR="000469DE" w:rsidRPr="005A16D3" w:rsidRDefault="000469DE" w:rsidP="00A647CA">
      <w:pPr>
        <w:spacing w:after="0"/>
      </w:pPr>
    </w:p>
    <w:p w:rsidR="00C872A1" w:rsidRPr="009218F5" w:rsidRDefault="00C872A1" w:rsidP="00A647CA">
      <w:pPr>
        <w:pStyle w:val="HeadingCenter"/>
        <w:spacing w:after="0"/>
        <w:rPr>
          <w:b w:val="0"/>
        </w:rPr>
      </w:pPr>
      <w:r w:rsidRPr="009218F5">
        <w:rPr>
          <w:b w:val="0"/>
        </w:rPr>
        <w:t>REPAIR DISBURSEMENT REQUEST</w:t>
      </w:r>
    </w:p>
    <w:p w:rsidR="000469DE" w:rsidRDefault="000469DE" w:rsidP="005A16D3">
      <w:pPr>
        <w:tabs>
          <w:tab w:val="left" w:pos="540"/>
          <w:tab w:val="left" w:pos="720"/>
          <w:tab w:val="left" w:pos="1080"/>
          <w:tab w:val="left" w:pos="1440"/>
          <w:tab w:val="left" w:pos="162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p>
    <w:p w:rsidR="00484F50" w:rsidRPr="00503C7F" w:rsidRDefault="00062236" w:rsidP="00F327B9">
      <w:pPr>
        <w:tabs>
          <w:tab w:val="left" w:pos="540"/>
          <w:tab w:val="left" w:pos="720"/>
          <w:tab w:val="left" w:pos="1080"/>
          <w:tab w:val="left" w:pos="1440"/>
          <w:tab w:val="left" w:pos="162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r w:rsidRPr="00503C7F">
        <w:rPr>
          <w:spacing w:val="-2"/>
        </w:rPr>
        <w:t>T</w:t>
      </w:r>
      <w:r w:rsidR="00484F50" w:rsidRPr="00503C7F">
        <w:rPr>
          <w:spacing w:val="-2"/>
        </w:rPr>
        <w:t xml:space="preserve">he undersigned requests from </w:t>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rPr>
        <w:t xml:space="preserve"> (</w:t>
      </w:r>
      <w:r w:rsidR="007E462C">
        <w:rPr>
          <w:spacing w:val="-2"/>
        </w:rPr>
        <w:t>“</w:t>
      </w:r>
      <w:r w:rsidR="00484F50" w:rsidRPr="00503C7F">
        <w:rPr>
          <w:spacing w:val="-2"/>
        </w:rPr>
        <w:t>Lender</w:t>
      </w:r>
      <w:r w:rsidR="007E462C">
        <w:rPr>
          <w:spacing w:val="-2"/>
        </w:rPr>
        <w:t>”</w:t>
      </w:r>
      <w:r w:rsidR="00484F50" w:rsidRPr="00503C7F">
        <w:rPr>
          <w:spacing w:val="-2"/>
        </w:rPr>
        <w:t>) the disbursement of funds in the amount of $</w:t>
      </w:r>
      <w:r w:rsidR="00D1536C">
        <w:rPr>
          <w:spacing w:val="-2"/>
        </w:rPr>
        <w:t xml:space="preserve">_________________ </w:t>
      </w:r>
      <w:r w:rsidR="00484F50" w:rsidRPr="00503C7F">
        <w:rPr>
          <w:spacing w:val="-2"/>
        </w:rPr>
        <w:t>(</w:t>
      </w:r>
      <w:r w:rsidR="007E462C">
        <w:rPr>
          <w:spacing w:val="-2"/>
        </w:rPr>
        <w:t>“</w:t>
      </w:r>
      <w:r w:rsidR="00484F50" w:rsidRPr="00503C7F">
        <w:rPr>
          <w:spacing w:val="-2"/>
        </w:rPr>
        <w:t>Disbursement Request</w:t>
      </w:r>
      <w:r w:rsidR="007E462C">
        <w:rPr>
          <w:spacing w:val="-2"/>
        </w:rPr>
        <w:t>”</w:t>
      </w:r>
      <w:r w:rsidR="00484F50" w:rsidRPr="00503C7F">
        <w:rPr>
          <w:spacing w:val="-2"/>
        </w:rPr>
        <w:t xml:space="preserve">) from the Repair </w:t>
      </w:r>
      <w:r w:rsidR="00501AEF" w:rsidRPr="00503C7F">
        <w:rPr>
          <w:spacing w:val="-2"/>
        </w:rPr>
        <w:t>Reserve</w:t>
      </w:r>
      <w:r w:rsidR="00484F50" w:rsidRPr="00503C7F">
        <w:rPr>
          <w:spacing w:val="-2"/>
        </w:rPr>
        <w:t xml:space="preserve"> Fund established pursuant to the </w:t>
      </w:r>
      <w:r w:rsidR="00ED3FD3">
        <w:rPr>
          <w:spacing w:val="-2"/>
        </w:rPr>
        <w:t xml:space="preserve">Multifamily </w:t>
      </w:r>
      <w:r w:rsidR="00501AEF" w:rsidRPr="00503C7F">
        <w:rPr>
          <w:spacing w:val="-2"/>
        </w:rPr>
        <w:t xml:space="preserve">Loan </w:t>
      </w:r>
      <w:r w:rsidR="00ED3FD3">
        <w:rPr>
          <w:spacing w:val="-2"/>
        </w:rPr>
        <w:t xml:space="preserve">and Security </w:t>
      </w:r>
      <w:r w:rsidR="00484F50" w:rsidRPr="00503C7F">
        <w:rPr>
          <w:spacing w:val="-2"/>
        </w:rPr>
        <w:t xml:space="preserve">Agreement dated </w:t>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rPr>
        <w:t>, 20</w:t>
      </w:r>
      <w:r w:rsidR="00484F50" w:rsidRPr="00503C7F">
        <w:rPr>
          <w:spacing w:val="-2"/>
          <w:u w:val="single"/>
        </w:rPr>
        <w:t xml:space="preserve">    </w:t>
      </w:r>
      <w:r w:rsidR="00484F50" w:rsidRPr="00503C7F">
        <w:rPr>
          <w:spacing w:val="-2"/>
        </w:rPr>
        <w:t xml:space="preserve"> by and between Lender and the undersigned </w:t>
      </w:r>
      <w:r w:rsidR="00F523E2">
        <w:rPr>
          <w:spacing w:val="-2"/>
        </w:rPr>
        <w:t>(</w:t>
      </w:r>
      <w:r w:rsidR="00ED3FD3">
        <w:rPr>
          <w:spacing w:val="-2"/>
        </w:rPr>
        <w:t xml:space="preserve"> </w:t>
      </w:r>
      <w:r w:rsidR="007E462C">
        <w:rPr>
          <w:spacing w:val="-2"/>
        </w:rPr>
        <w:t>“</w:t>
      </w:r>
      <w:r w:rsidR="00ED3FD3">
        <w:rPr>
          <w:spacing w:val="-2"/>
        </w:rPr>
        <w:t>Loan Agreement</w:t>
      </w:r>
      <w:r w:rsidR="007E462C">
        <w:rPr>
          <w:spacing w:val="-2"/>
        </w:rPr>
        <w:t>”</w:t>
      </w:r>
      <w:r w:rsidR="00ED3FD3">
        <w:rPr>
          <w:spacing w:val="-2"/>
        </w:rPr>
        <w:t xml:space="preserve">) </w:t>
      </w:r>
      <w:r w:rsidR="00484F50" w:rsidRPr="00503C7F">
        <w:rPr>
          <w:spacing w:val="-2"/>
        </w:rPr>
        <w:t xml:space="preserve">to pay for repairs to the multifamily apartment project known as </w:t>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rPr>
        <w:t xml:space="preserve"> and located in </w:t>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u w:val="single"/>
        </w:rPr>
        <w:tab/>
      </w:r>
      <w:r w:rsidR="00484F50" w:rsidRPr="00503C7F">
        <w:rPr>
          <w:spacing w:val="-2"/>
        </w:rPr>
        <w:t>.</w:t>
      </w:r>
    </w:p>
    <w:p w:rsidR="00484F50" w:rsidRPr="00503C7F" w:rsidRDefault="00484F50" w:rsidP="00F327B9">
      <w:pPr>
        <w:tabs>
          <w:tab w:val="left" w:pos="540"/>
          <w:tab w:val="left" w:pos="720"/>
          <w:tab w:val="left" w:pos="1080"/>
          <w:tab w:val="left" w:pos="1440"/>
          <w:tab w:val="left" w:pos="162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p>
    <w:p w:rsidR="00484F50" w:rsidRPr="00503C7F" w:rsidRDefault="00484F50" w:rsidP="00F327B9">
      <w:pPr>
        <w:tabs>
          <w:tab w:val="left" w:pos="540"/>
          <w:tab w:val="left" w:pos="720"/>
          <w:tab w:val="left" w:pos="1080"/>
          <w:tab w:val="left" w:pos="1440"/>
          <w:tab w:val="left" w:pos="162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r w:rsidRPr="00503C7F">
        <w:rPr>
          <w:spacing w:val="-2"/>
        </w:rPr>
        <w:t>The undersigned represents and warrants to Lender that the following information and certifications provided in connection with this Disbursement Request are true and correct as of the date hereof:</w:t>
      </w:r>
    </w:p>
    <w:p w:rsidR="00484F50" w:rsidRPr="00503C7F" w:rsidRDefault="00484F50" w:rsidP="00F327B9">
      <w:pPr>
        <w:tabs>
          <w:tab w:val="left" w:pos="540"/>
          <w:tab w:val="left" w:pos="720"/>
          <w:tab w:val="left" w:pos="1080"/>
          <w:tab w:val="left" w:pos="1440"/>
          <w:tab w:val="left" w:pos="162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p>
    <w:p w:rsidR="00501AEF"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720" w:hanging="720"/>
        <w:jc w:val="left"/>
        <w:rPr>
          <w:spacing w:val="-2"/>
        </w:rPr>
      </w:pPr>
      <w:r w:rsidRPr="00503C7F">
        <w:rPr>
          <w:spacing w:val="-2"/>
        </w:rPr>
        <w:t>1.</w:t>
      </w:r>
      <w:r w:rsidRPr="00503C7F">
        <w:rPr>
          <w:spacing w:val="-2"/>
        </w:rPr>
        <w:tab/>
        <w:t xml:space="preserve">Purpose for </w:t>
      </w:r>
      <w:r w:rsidR="00D1536C">
        <w:rPr>
          <w:spacing w:val="-2"/>
        </w:rPr>
        <w:t>which disbursement is requested:</w:t>
      </w: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720" w:hanging="720"/>
        <w:jc w:val="left"/>
        <w:rPr>
          <w:spacing w:val="-2"/>
        </w:rPr>
      </w:pPr>
    </w:p>
    <w:p w:rsidR="00501AEF" w:rsidRPr="00503C7F" w:rsidRDefault="00501AEF"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720" w:hanging="720"/>
        <w:jc w:val="left"/>
        <w:rPr>
          <w:spacing w:val="-2"/>
          <w:u w:val="single"/>
        </w:rPr>
      </w:pPr>
      <w:r w:rsidRPr="00503C7F">
        <w:rPr>
          <w:spacing w:val="-2"/>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p>
    <w:p w:rsidR="00501AEF" w:rsidRPr="00503C7F" w:rsidRDefault="00501AEF"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720" w:hanging="720"/>
        <w:jc w:val="left"/>
        <w:rPr>
          <w:spacing w:val="-2"/>
          <w:u w:val="single"/>
        </w:rPr>
      </w:pP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720" w:hanging="720"/>
        <w:jc w:val="left"/>
        <w:rPr>
          <w:spacing w:val="-2"/>
        </w:rPr>
      </w:pPr>
      <w:r w:rsidRPr="00503C7F">
        <w:rPr>
          <w:spacing w:val="-2"/>
        </w:rPr>
        <w:t>2.</w:t>
      </w:r>
      <w:r w:rsidRPr="00503C7F">
        <w:rPr>
          <w:spacing w:val="-2"/>
        </w:rPr>
        <w:tab/>
        <w:t xml:space="preserve">To whom the disbursement </w:t>
      </w:r>
      <w:r w:rsidR="004E70AB">
        <w:rPr>
          <w:spacing w:val="-2"/>
        </w:rPr>
        <w:t xml:space="preserve">will </w:t>
      </w:r>
      <w:r w:rsidRPr="00503C7F">
        <w:rPr>
          <w:spacing w:val="-2"/>
        </w:rPr>
        <w:t>be made (may be the undersigned in the case of reimbursement for advances and payments made or cost incurred for work done by the undersigned)</w:t>
      </w:r>
      <w:r w:rsidR="004E70AB">
        <w:rPr>
          <w:spacing w:val="-2"/>
        </w:rPr>
        <w:t>:</w:t>
      </w:r>
      <w:r w:rsidR="004E70AB">
        <w:rPr>
          <w:spacing w:val="-2"/>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00ED3FD3">
        <w:rPr>
          <w:spacing w:val="-2"/>
          <w:u w:val="single"/>
        </w:rPr>
        <w:tab/>
      </w:r>
      <w:r w:rsidR="00ED3FD3">
        <w:rPr>
          <w:spacing w:val="-2"/>
          <w:u w:val="single"/>
        </w:rPr>
        <w:tab/>
      </w:r>
      <w:r w:rsidR="00ED3FD3">
        <w:rPr>
          <w:spacing w:val="-2"/>
          <w:u w:val="single"/>
        </w:rPr>
        <w:tab/>
      </w:r>
      <w:r w:rsidR="00ED3FD3">
        <w:rPr>
          <w:spacing w:val="-2"/>
          <w:u w:val="single"/>
        </w:rPr>
        <w:tab/>
      </w: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720" w:hanging="720"/>
        <w:jc w:val="left"/>
        <w:rPr>
          <w:spacing w:val="-2"/>
        </w:rPr>
      </w:pP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720" w:hanging="720"/>
        <w:jc w:val="left"/>
        <w:rPr>
          <w:spacing w:val="-2"/>
        </w:rPr>
      </w:pPr>
      <w:r w:rsidRPr="00503C7F">
        <w:rPr>
          <w:spacing w:val="-2"/>
        </w:rPr>
        <w:t>3.</w:t>
      </w:r>
      <w:r w:rsidRPr="00503C7F">
        <w:rPr>
          <w:spacing w:val="-2"/>
        </w:rPr>
        <w:tab/>
        <w:t>Estimated costs of completing the uncompleted Repairs as of the date of this Disbursement Request</w:t>
      </w:r>
      <w:r w:rsidR="006647CD">
        <w:rPr>
          <w:spacing w:val="-2"/>
        </w:rPr>
        <w:t xml:space="preserve">:  </w:t>
      </w:r>
      <w:r w:rsidRPr="00503C7F">
        <w:rPr>
          <w:spacing w:val="-2"/>
          <w:u w:val="single"/>
        </w:rPr>
        <w:t xml:space="preserve">                                                                                                 </w:t>
      </w:r>
      <w:r w:rsidRPr="00503C7F">
        <w:rPr>
          <w:spacing w:val="-2"/>
          <w:u w:val="single"/>
        </w:rPr>
        <w:tab/>
      </w: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720" w:hanging="720"/>
        <w:jc w:val="left"/>
        <w:rPr>
          <w:spacing w:val="-2"/>
        </w:rPr>
      </w:pPr>
    </w:p>
    <w:p w:rsidR="00484F50" w:rsidRPr="00503C7F" w:rsidRDefault="00484F50" w:rsidP="00F327B9">
      <w:pPr>
        <w:keepNext/>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720" w:hanging="720"/>
        <w:jc w:val="left"/>
        <w:rPr>
          <w:spacing w:val="-2"/>
        </w:rPr>
      </w:pPr>
      <w:r w:rsidRPr="00503C7F">
        <w:rPr>
          <w:spacing w:val="-2"/>
        </w:rPr>
        <w:t>4.</w:t>
      </w:r>
      <w:r w:rsidRPr="00503C7F">
        <w:rPr>
          <w:spacing w:val="-2"/>
        </w:rPr>
        <w:tab/>
        <w:t>The undersigned certifies that</w:t>
      </w:r>
      <w:r w:rsidR="00D95AA2">
        <w:rPr>
          <w:spacing w:val="-2"/>
        </w:rPr>
        <w:t xml:space="preserve"> each of the following is true</w:t>
      </w:r>
      <w:r w:rsidRPr="00503C7F">
        <w:rPr>
          <w:spacing w:val="-2"/>
        </w:rPr>
        <w:t>:</w:t>
      </w:r>
    </w:p>
    <w:p w:rsidR="00484F50" w:rsidRPr="00503C7F" w:rsidRDefault="00484F50" w:rsidP="00F327B9">
      <w:pPr>
        <w:keepNext/>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p>
    <w:p w:rsidR="00484F50" w:rsidRPr="00503C7F" w:rsidRDefault="00484F50" w:rsidP="00F327B9">
      <w:pPr>
        <w:keepNext/>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1440" w:hanging="1440"/>
        <w:jc w:val="left"/>
        <w:rPr>
          <w:spacing w:val="-2"/>
        </w:rPr>
      </w:pPr>
      <w:r w:rsidRPr="00503C7F">
        <w:rPr>
          <w:spacing w:val="-2"/>
        </w:rPr>
        <w:tab/>
        <w:t>(a)</w:t>
      </w:r>
      <w:r w:rsidRPr="00503C7F">
        <w:rPr>
          <w:spacing w:val="-2"/>
        </w:rPr>
        <w:tab/>
      </w:r>
      <w:r w:rsidR="00D95AA2">
        <w:rPr>
          <w:spacing w:val="-2"/>
        </w:rPr>
        <w:t>T</w:t>
      </w:r>
      <w:r w:rsidRPr="00503C7F">
        <w:rPr>
          <w:spacing w:val="-2"/>
        </w:rPr>
        <w:t xml:space="preserve">he disbursement requested pursuant to this Disbursement Request will be used solely to pay a cost or costs allowable under the </w:t>
      </w:r>
      <w:r w:rsidR="00501AEF" w:rsidRPr="00503C7F">
        <w:rPr>
          <w:spacing w:val="-2"/>
        </w:rPr>
        <w:t>Loan</w:t>
      </w:r>
      <w:r w:rsidR="00D95AA2">
        <w:rPr>
          <w:spacing w:val="-2"/>
        </w:rPr>
        <w:t xml:space="preserve"> Agreement.</w:t>
      </w: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1440" w:hanging="1440"/>
        <w:jc w:val="left"/>
        <w:rPr>
          <w:spacing w:val="-2"/>
        </w:rPr>
      </w:pP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1440" w:hanging="1440"/>
        <w:jc w:val="left"/>
        <w:rPr>
          <w:spacing w:val="-2"/>
        </w:rPr>
      </w:pPr>
      <w:r w:rsidRPr="00503C7F">
        <w:rPr>
          <w:spacing w:val="-2"/>
        </w:rPr>
        <w:tab/>
        <w:t>(b)</w:t>
      </w:r>
      <w:r w:rsidRPr="00503C7F">
        <w:rPr>
          <w:spacing w:val="-2"/>
        </w:rPr>
        <w:tab/>
      </w:r>
      <w:r w:rsidR="00D95AA2">
        <w:rPr>
          <w:spacing w:val="-2"/>
        </w:rPr>
        <w:t>N</w:t>
      </w:r>
      <w:r w:rsidRPr="00503C7F">
        <w:rPr>
          <w:spacing w:val="-2"/>
        </w:rPr>
        <w:t xml:space="preserve">one of the items for which disbursement is requested pursuant to this Disbursement Request has formed the basis for any disbursement previously made from the Repair </w:t>
      </w:r>
      <w:r w:rsidR="009931D7" w:rsidRPr="00503C7F">
        <w:rPr>
          <w:spacing w:val="-2"/>
        </w:rPr>
        <w:t>Reserve</w:t>
      </w:r>
      <w:r w:rsidR="00D95AA2">
        <w:rPr>
          <w:spacing w:val="-2"/>
        </w:rPr>
        <w:t xml:space="preserve"> Fund.</w:t>
      </w: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1440" w:hanging="1440"/>
        <w:jc w:val="left"/>
        <w:rPr>
          <w:spacing w:val="-2"/>
        </w:rPr>
      </w:pP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1440" w:hanging="1440"/>
        <w:jc w:val="left"/>
        <w:rPr>
          <w:spacing w:val="-2"/>
        </w:rPr>
      </w:pPr>
      <w:r w:rsidRPr="00503C7F">
        <w:rPr>
          <w:spacing w:val="-2"/>
        </w:rPr>
        <w:tab/>
        <w:t>(c)</w:t>
      </w:r>
      <w:r w:rsidRPr="00503C7F">
        <w:rPr>
          <w:spacing w:val="-2"/>
        </w:rPr>
        <w:tab/>
      </w:r>
      <w:r w:rsidR="00D95AA2">
        <w:rPr>
          <w:spacing w:val="-2"/>
        </w:rPr>
        <w:t>A</w:t>
      </w:r>
      <w:r w:rsidRPr="00503C7F">
        <w:rPr>
          <w:spacing w:val="-2"/>
        </w:rPr>
        <w:t xml:space="preserve">ll labor and materials for which disbursements have been requested have been incorporated into the Improvements or suitably stored upon the </w:t>
      </w:r>
      <w:r w:rsidR="00037FD0">
        <w:rPr>
          <w:spacing w:val="-2"/>
        </w:rPr>
        <w:t xml:space="preserve">Mortgaged </w:t>
      </w:r>
      <w:r w:rsidRPr="00503C7F">
        <w:rPr>
          <w:spacing w:val="-2"/>
        </w:rPr>
        <w:t xml:space="preserve">Property in accordance with reasonable and standard building practices, the </w:t>
      </w:r>
      <w:r w:rsidR="00501AEF" w:rsidRPr="00503C7F">
        <w:rPr>
          <w:spacing w:val="-2"/>
        </w:rPr>
        <w:t>Loan A</w:t>
      </w:r>
      <w:r w:rsidRPr="00503C7F">
        <w:rPr>
          <w:spacing w:val="-2"/>
        </w:rPr>
        <w:t>greement and all applicable laws, ordinances, rules and regulations of any governmental authority having jur</w:t>
      </w:r>
      <w:r w:rsidR="00D95AA2">
        <w:rPr>
          <w:spacing w:val="-2"/>
        </w:rPr>
        <w:t xml:space="preserve">isdiction over the </w:t>
      </w:r>
      <w:r w:rsidR="00037FD0">
        <w:rPr>
          <w:spacing w:val="-2"/>
        </w:rPr>
        <w:t xml:space="preserve">Mortgaged </w:t>
      </w:r>
      <w:r w:rsidR="00D95AA2">
        <w:rPr>
          <w:spacing w:val="-2"/>
        </w:rPr>
        <w:t>Property.</w:t>
      </w: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1440" w:hanging="1440"/>
        <w:jc w:val="left"/>
        <w:rPr>
          <w:spacing w:val="-2"/>
        </w:rPr>
      </w:pP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ind w:left="1440" w:hanging="1440"/>
        <w:jc w:val="left"/>
        <w:rPr>
          <w:spacing w:val="-2"/>
        </w:rPr>
      </w:pPr>
      <w:r w:rsidRPr="00503C7F">
        <w:rPr>
          <w:spacing w:val="-2"/>
        </w:rPr>
        <w:tab/>
        <w:t>(d)</w:t>
      </w:r>
      <w:r w:rsidRPr="00503C7F">
        <w:rPr>
          <w:spacing w:val="-2"/>
        </w:rPr>
        <w:tab/>
      </w:r>
      <w:r w:rsidR="00D95AA2">
        <w:rPr>
          <w:spacing w:val="-2"/>
        </w:rPr>
        <w:t>T</w:t>
      </w:r>
      <w:r w:rsidRPr="00503C7F">
        <w:rPr>
          <w:spacing w:val="-2"/>
        </w:rPr>
        <w:t xml:space="preserve">he materials, supplies and equipment furnished or installed for the Repairs are not subject to any </w:t>
      </w:r>
      <w:r w:rsidR="007501F6">
        <w:rPr>
          <w:spacing w:val="-2"/>
        </w:rPr>
        <w:t>Lien</w:t>
      </w:r>
      <w:r w:rsidRPr="00503C7F">
        <w:rPr>
          <w:spacing w:val="-2"/>
        </w:rPr>
        <w:t xml:space="preserve"> or security interest or that the funds to be disbursed pursuant to this Disbursement Request are to be used to satisfy any such </w:t>
      </w:r>
      <w:r w:rsidR="006921AE">
        <w:rPr>
          <w:spacing w:val="-2"/>
        </w:rPr>
        <w:t>L</w:t>
      </w:r>
      <w:r w:rsidRPr="00503C7F">
        <w:rPr>
          <w:spacing w:val="-2"/>
        </w:rPr>
        <w:t>ien or security interest.</w:t>
      </w: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p>
    <w:p w:rsidR="00484F50" w:rsidRPr="00503C7F" w:rsidRDefault="00484F50" w:rsidP="00F327B9">
      <w:pPr>
        <w:pStyle w:val="BodyTextIndent"/>
        <w:spacing w:after="0"/>
        <w:ind w:left="720"/>
        <w:jc w:val="left"/>
      </w:pPr>
      <w:r w:rsidRPr="00503C7F">
        <w:t>5.</w:t>
      </w:r>
      <w:r w:rsidRPr="00503C7F">
        <w:tab/>
        <w:t xml:space="preserve">All capitalized terms used in this Disbursement Request without definition will have the meanings ascribed to them in the </w:t>
      </w:r>
      <w:r w:rsidR="00501AEF" w:rsidRPr="00503C7F">
        <w:t>Loan</w:t>
      </w:r>
      <w:r w:rsidRPr="00503C7F">
        <w:t xml:space="preserve"> Agreement.</w:t>
      </w:r>
    </w:p>
    <w:p w:rsidR="00484F50" w:rsidRPr="00503C7F" w:rsidRDefault="00484F50" w:rsidP="00F327B9">
      <w:pPr>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p>
    <w:p w:rsidR="00484F50" w:rsidRPr="00503C7F" w:rsidRDefault="00484F50" w:rsidP="00F327B9">
      <w:pPr>
        <w:keepNext/>
        <w:tabs>
          <w:tab w:val="left" w:pos="720"/>
          <w:tab w:val="left" w:pos="1440"/>
          <w:tab w:val="left" w:pos="2160"/>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r w:rsidRPr="00503C7F">
        <w:rPr>
          <w:spacing w:val="-2"/>
        </w:rPr>
        <w:t>IN WITNESS WHEREOF, the undersigned has executed this Disbursement Request as of the day and date first above written.</w:t>
      </w:r>
    </w:p>
    <w:p w:rsidR="00484F50" w:rsidRPr="000B7BF9" w:rsidRDefault="00484F50" w:rsidP="00F327B9">
      <w:pPr>
        <w:keepNext/>
        <w:tabs>
          <w:tab w:val="left" w:pos="1138"/>
          <w:tab w:val="left" w:pos="1858"/>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r w:rsidRPr="00503C7F">
        <w:rPr>
          <w:spacing w:val="-2"/>
        </w:rPr>
        <w:tab/>
      </w:r>
      <w:r w:rsidRPr="00503C7F">
        <w:rPr>
          <w:spacing w:val="-2"/>
        </w:rPr>
        <w:tab/>
      </w:r>
      <w:r w:rsidRPr="00503C7F">
        <w:rPr>
          <w:spacing w:val="-2"/>
        </w:rPr>
        <w:tab/>
      </w:r>
      <w:r w:rsidRPr="00503C7F">
        <w:rPr>
          <w:spacing w:val="-2"/>
        </w:rPr>
        <w:tab/>
      </w:r>
      <w:r w:rsidRPr="00503C7F">
        <w:rPr>
          <w:spacing w:val="-2"/>
        </w:rPr>
        <w:tab/>
      </w:r>
      <w:r w:rsidRPr="00503C7F">
        <w:rPr>
          <w:spacing w:val="-2"/>
        </w:rPr>
        <w:tab/>
      </w:r>
      <w:r w:rsidRPr="00503C7F">
        <w:rPr>
          <w:spacing w:val="-2"/>
        </w:rPr>
        <w:tab/>
      </w:r>
      <w:r w:rsidR="000B7BF9" w:rsidRPr="000B7BF9">
        <w:rPr>
          <w:spacing w:val="-2"/>
        </w:rPr>
        <w:t>BORROWER:</w:t>
      </w:r>
    </w:p>
    <w:p w:rsidR="00484F50" w:rsidRPr="00503C7F" w:rsidRDefault="00484F50" w:rsidP="00F327B9">
      <w:pPr>
        <w:keepNext/>
        <w:tabs>
          <w:tab w:val="left" w:pos="1138"/>
          <w:tab w:val="left" w:pos="1858"/>
          <w:tab w:val="left" w:pos="2578"/>
          <w:tab w:val="left" w:pos="3298"/>
          <w:tab w:val="left" w:pos="4018"/>
          <w:tab w:val="left" w:pos="4738"/>
          <w:tab w:val="left" w:pos="5458"/>
          <w:tab w:val="left" w:pos="6178"/>
          <w:tab w:val="left" w:pos="6898"/>
          <w:tab w:val="left" w:pos="7618"/>
          <w:tab w:val="left" w:pos="8338"/>
          <w:tab w:val="left" w:pos="9058"/>
        </w:tabs>
        <w:suppressAutoHyphens/>
        <w:spacing w:after="0"/>
        <w:jc w:val="left"/>
        <w:rPr>
          <w:spacing w:val="-2"/>
        </w:rPr>
      </w:pPr>
    </w:p>
    <w:p w:rsidR="00484F50" w:rsidRPr="00503C7F" w:rsidRDefault="00484F50" w:rsidP="00F327B9">
      <w:pPr>
        <w:keepNext/>
        <w:tabs>
          <w:tab w:val="left" w:pos="1138"/>
          <w:tab w:val="left" w:pos="1858"/>
          <w:tab w:val="left" w:pos="2578"/>
          <w:tab w:val="left" w:pos="3298"/>
          <w:tab w:val="left" w:pos="4018"/>
          <w:tab w:val="left" w:pos="4738"/>
          <w:tab w:val="left" w:pos="5458"/>
          <w:tab w:val="left" w:pos="6178"/>
          <w:tab w:val="left" w:pos="6898"/>
          <w:tab w:val="left" w:pos="7618"/>
          <w:tab w:val="left" w:pos="8338"/>
          <w:tab w:val="left" w:pos="9058"/>
        </w:tabs>
        <w:suppressAutoHyphens/>
        <w:spacing w:after="0" w:line="300" w:lineRule="auto"/>
        <w:jc w:val="left"/>
        <w:rPr>
          <w:spacing w:val="-2"/>
        </w:rPr>
      </w:pPr>
      <w:r w:rsidRPr="00503C7F">
        <w:rPr>
          <w:spacing w:val="-2"/>
        </w:rPr>
        <w:t>Date:</w:t>
      </w:r>
      <w:r w:rsidRPr="00503C7F">
        <w:rPr>
          <w:spacing w:val="-2"/>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rPr>
        <w:tab/>
      </w:r>
      <w:r w:rsidRPr="00503C7F">
        <w:rPr>
          <w:spacing w:val="-2"/>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p>
    <w:p w:rsidR="00484F50" w:rsidRPr="00503C7F" w:rsidRDefault="00484F50" w:rsidP="00F327B9">
      <w:pPr>
        <w:keepNext/>
        <w:tabs>
          <w:tab w:val="left" w:pos="1138"/>
          <w:tab w:val="left" w:pos="1858"/>
          <w:tab w:val="left" w:pos="2578"/>
          <w:tab w:val="left" w:pos="3298"/>
          <w:tab w:val="left" w:pos="4018"/>
          <w:tab w:val="left" w:pos="4738"/>
          <w:tab w:val="left" w:pos="5458"/>
          <w:tab w:val="left" w:pos="6178"/>
          <w:tab w:val="left" w:pos="6898"/>
          <w:tab w:val="left" w:pos="7618"/>
          <w:tab w:val="left" w:pos="8338"/>
          <w:tab w:val="left" w:pos="9058"/>
        </w:tabs>
        <w:suppressAutoHyphens/>
        <w:spacing w:after="0" w:line="300" w:lineRule="auto"/>
        <w:jc w:val="left"/>
        <w:rPr>
          <w:spacing w:val="-2"/>
          <w:u w:val="single"/>
        </w:rPr>
      </w:pPr>
      <w:r w:rsidRPr="00503C7F">
        <w:rPr>
          <w:spacing w:val="-2"/>
        </w:rPr>
        <w:t xml:space="preserve"> </w:t>
      </w:r>
      <w:r w:rsidRPr="00503C7F">
        <w:rPr>
          <w:spacing w:val="-2"/>
        </w:rPr>
        <w:tab/>
      </w:r>
      <w:r w:rsidRPr="00503C7F">
        <w:rPr>
          <w:spacing w:val="-2"/>
        </w:rPr>
        <w:tab/>
      </w:r>
      <w:r w:rsidRPr="00503C7F">
        <w:rPr>
          <w:spacing w:val="-2"/>
        </w:rPr>
        <w:tab/>
      </w:r>
      <w:r w:rsidRPr="00503C7F">
        <w:rPr>
          <w:spacing w:val="-2"/>
        </w:rPr>
        <w:tab/>
      </w:r>
      <w:r w:rsidRPr="00503C7F">
        <w:rPr>
          <w:spacing w:val="-2"/>
        </w:rPr>
        <w:tab/>
      </w:r>
      <w:r w:rsidRPr="00503C7F">
        <w:rPr>
          <w:spacing w:val="-2"/>
        </w:rPr>
        <w:tab/>
      </w:r>
      <w:r w:rsidRPr="00503C7F">
        <w:rPr>
          <w:spacing w:val="-2"/>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r w:rsidRPr="00503C7F">
        <w:rPr>
          <w:spacing w:val="-2"/>
          <w:u w:val="single"/>
        </w:rPr>
        <w:tab/>
      </w:r>
    </w:p>
    <w:p w:rsidR="00484F50" w:rsidRPr="00503C7F" w:rsidRDefault="00484F50" w:rsidP="00F327B9">
      <w:pPr>
        <w:tabs>
          <w:tab w:val="center" w:pos="4680"/>
        </w:tabs>
        <w:suppressAutoHyphens/>
        <w:spacing w:after="0"/>
        <w:jc w:val="left"/>
        <w:rPr>
          <w:b/>
          <w:spacing w:val="-3"/>
        </w:rPr>
      </w:pPr>
    </w:p>
    <w:p w:rsidR="00C872A1" w:rsidRPr="00503C7F" w:rsidRDefault="00C872A1" w:rsidP="00F327B9">
      <w:pPr>
        <w:spacing w:after="0"/>
        <w:jc w:val="left"/>
        <w:sectPr w:rsidR="00C872A1" w:rsidRPr="00503C7F" w:rsidSect="000C1689">
          <w:headerReference w:type="even" r:id="rId29"/>
          <w:headerReference w:type="default" r:id="rId30"/>
          <w:footerReference w:type="default" r:id="rId31"/>
          <w:headerReference w:type="first" r:id="rId32"/>
          <w:pgSz w:w="12240" w:h="15840"/>
          <w:pgMar w:top="1440" w:right="1440" w:bottom="1440" w:left="1440" w:header="720" w:footer="720" w:gutter="0"/>
          <w:pgNumType w:start="1"/>
          <w:cols w:space="720"/>
        </w:sectPr>
      </w:pPr>
    </w:p>
    <w:p w:rsidR="00C872A1" w:rsidRDefault="00C872A1" w:rsidP="00A647CA">
      <w:pPr>
        <w:pStyle w:val="HeadingCenter"/>
        <w:spacing w:after="0"/>
      </w:pPr>
      <w:r w:rsidRPr="00503C7F">
        <w:t>EXHIBIT e</w:t>
      </w:r>
    </w:p>
    <w:p w:rsidR="00AE33A1" w:rsidRPr="005A16D3" w:rsidRDefault="00AE33A1" w:rsidP="00A647CA">
      <w:pPr>
        <w:spacing w:after="0"/>
      </w:pPr>
    </w:p>
    <w:p w:rsidR="00C872A1" w:rsidRPr="009218F5" w:rsidRDefault="00C872A1" w:rsidP="00A647CA">
      <w:pPr>
        <w:pStyle w:val="HeadingCenter"/>
        <w:spacing w:after="0"/>
        <w:rPr>
          <w:b w:val="0"/>
        </w:rPr>
      </w:pPr>
      <w:r w:rsidRPr="009218F5">
        <w:rPr>
          <w:b w:val="0"/>
        </w:rPr>
        <w:t>WORK COMMENCED</w:t>
      </w:r>
      <w:r w:rsidR="00A87DC4" w:rsidRPr="009218F5">
        <w:rPr>
          <w:b w:val="0"/>
        </w:rPr>
        <w:t xml:space="preserve"> AT MORTGAGED PROPERTY</w:t>
      </w: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spacing w:after="0"/>
        <w:jc w:val="left"/>
        <w:sectPr w:rsidR="00C872A1" w:rsidRPr="00503C7F" w:rsidSect="000C1689">
          <w:footerReference w:type="default" r:id="rId33"/>
          <w:pgSz w:w="12240" w:h="15840"/>
          <w:pgMar w:top="1440" w:right="1440" w:bottom="1440" w:left="1440" w:header="720" w:footer="720" w:gutter="0"/>
          <w:pgNumType w:start="1"/>
          <w:cols w:space="720"/>
        </w:sectPr>
      </w:pPr>
    </w:p>
    <w:p w:rsidR="00C872A1" w:rsidRDefault="00C872A1" w:rsidP="00A647CA">
      <w:pPr>
        <w:pStyle w:val="HeadingCenter"/>
        <w:spacing w:after="0"/>
      </w:pPr>
      <w:r w:rsidRPr="00503C7F">
        <w:t>EXHIBIT F</w:t>
      </w:r>
    </w:p>
    <w:p w:rsidR="00396E25" w:rsidRPr="005A16D3" w:rsidRDefault="00396E25" w:rsidP="00A647CA">
      <w:pPr>
        <w:spacing w:after="0"/>
      </w:pPr>
    </w:p>
    <w:p w:rsidR="00C872A1" w:rsidRPr="009218F5" w:rsidRDefault="00A112AF" w:rsidP="00A647CA">
      <w:pPr>
        <w:pStyle w:val="HeadingCenter"/>
        <w:spacing w:after="0"/>
        <w:rPr>
          <w:b w:val="0"/>
        </w:rPr>
      </w:pPr>
      <w:r>
        <w:rPr>
          <w:b w:val="0"/>
        </w:rPr>
        <w:t>RESERVED</w:t>
      </w:r>
    </w:p>
    <w:p w:rsidR="00C872A1" w:rsidRPr="00503C7F" w:rsidRDefault="00C872A1" w:rsidP="00A647CA">
      <w:pPr>
        <w:spacing w:after="0"/>
        <w:jc w:val="left"/>
      </w:pPr>
    </w:p>
    <w:p w:rsidR="007A75FA" w:rsidRPr="00531EF2" w:rsidRDefault="007A75FA" w:rsidP="007A75FA">
      <w:pPr>
        <w:tabs>
          <w:tab w:val="center" w:pos="4680"/>
        </w:tabs>
        <w:suppressAutoHyphens/>
        <w:overflowPunct w:val="0"/>
        <w:autoSpaceDE w:val="0"/>
        <w:autoSpaceDN w:val="0"/>
        <w:adjustRightInd w:val="0"/>
        <w:spacing w:after="0"/>
        <w:ind w:left="720"/>
        <w:jc w:val="left"/>
        <w:textAlignment w:val="baseline"/>
        <w:rPr>
          <w:spacing w:val="-3"/>
        </w:rPr>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C872A1" w:rsidRPr="00503C7F" w:rsidRDefault="00C872A1" w:rsidP="00F327B9">
      <w:pPr>
        <w:jc w:val="left"/>
      </w:pPr>
    </w:p>
    <w:p w:rsidR="000F6659" w:rsidRDefault="000F6659" w:rsidP="00F327B9">
      <w:pPr>
        <w:jc w:val="left"/>
        <w:sectPr w:rsidR="000F6659" w:rsidSect="000C1689">
          <w:headerReference w:type="even" r:id="rId34"/>
          <w:headerReference w:type="default" r:id="rId35"/>
          <w:footerReference w:type="default" r:id="rId36"/>
          <w:headerReference w:type="first" r:id="rId37"/>
          <w:pgSz w:w="12240" w:h="15840" w:code="1"/>
          <w:pgMar w:top="1440" w:right="1440" w:bottom="1440" w:left="1440" w:header="720" w:footer="720" w:gutter="0"/>
          <w:pgNumType w:start="1"/>
          <w:cols w:space="720"/>
          <w:docGrid w:linePitch="360"/>
        </w:sectPr>
      </w:pPr>
    </w:p>
    <w:p w:rsidR="00C872A1" w:rsidRPr="00503C7F" w:rsidRDefault="00C872A1" w:rsidP="00A647CA">
      <w:pPr>
        <w:pStyle w:val="HeadingCenter"/>
        <w:spacing w:after="0"/>
      </w:pPr>
      <w:r w:rsidRPr="00503C7F">
        <w:t>EXHIBIT G</w:t>
      </w:r>
    </w:p>
    <w:p w:rsidR="00396E25" w:rsidRDefault="00396E25" w:rsidP="00A647CA">
      <w:pPr>
        <w:pStyle w:val="HeadingCenter"/>
        <w:spacing w:after="0"/>
        <w:rPr>
          <w:b w:val="0"/>
        </w:rPr>
      </w:pPr>
    </w:p>
    <w:p w:rsidR="00C872A1" w:rsidRPr="009218F5" w:rsidRDefault="00C872A1" w:rsidP="00A647CA">
      <w:pPr>
        <w:pStyle w:val="HeadingCenter"/>
        <w:spacing w:after="0"/>
        <w:rPr>
          <w:b w:val="0"/>
        </w:rPr>
      </w:pPr>
      <w:r w:rsidRPr="009218F5">
        <w:rPr>
          <w:b w:val="0"/>
        </w:rPr>
        <w:t>DESCRIPTION OF GROUND LEASE</w:t>
      </w:r>
    </w:p>
    <w:p w:rsidR="00B81E00" w:rsidRPr="00B81E00" w:rsidRDefault="00B81E00" w:rsidP="00B81E00"/>
    <w:p w:rsidR="00113C21" w:rsidRPr="00503C7F" w:rsidRDefault="00113C21" w:rsidP="00F327B9">
      <w:pPr>
        <w:jc w:val="left"/>
        <w:sectPr w:rsidR="00113C21" w:rsidRPr="00503C7F" w:rsidSect="000C1689">
          <w:footerReference w:type="default" r:id="rId38"/>
          <w:pgSz w:w="12240" w:h="15840" w:code="1"/>
          <w:pgMar w:top="1440" w:right="1440" w:bottom="1440" w:left="1440" w:header="720" w:footer="720" w:gutter="0"/>
          <w:pgNumType w:start="1"/>
          <w:cols w:space="720"/>
          <w:docGrid w:linePitch="360"/>
        </w:sectPr>
      </w:pPr>
    </w:p>
    <w:p w:rsidR="00C872A1" w:rsidRPr="00503C7F" w:rsidRDefault="00C872A1" w:rsidP="00A647CA">
      <w:pPr>
        <w:spacing w:after="0"/>
        <w:jc w:val="left"/>
      </w:pPr>
    </w:p>
    <w:p w:rsidR="00113C21" w:rsidRDefault="00113C21" w:rsidP="00A647CA">
      <w:pPr>
        <w:pStyle w:val="HeadingCenter"/>
        <w:spacing w:after="0"/>
      </w:pPr>
      <w:r w:rsidRPr="00503C7F">
        <w:t>EXHIBIT H</w:t>
      </w:r>
    </w:p>
    <w:p w:rsidR="00396E25" w:rsidRPr="005A16D3" w:rsidRDefault="00396E25" w:rsidP="00A647CA">
      <w:pPr>
        <w:spacing w:after="0"/>
      </w:pPr>
    </w:p>
    <w:p w:rsidR="00471C51" w:rsidRDefault="00113C21" w:rsidP="00A647CA">
      <w:pPr>
        <w:pStyle w:val="HeadingCenter"/>
        <w:spacing w:after="0"/>
        <w:rPr>
          <w:b w:val="0"/>
        </w:rPr>
      </w:pPr>
      <w:r w:rsidRPr="009218F5">
        <w:rPr>
          <w:b w:val="0"/>
        </w:rPr>
        <w:t>ORGANIZATIONAL CHART</w:t>
      </w:r>
      <w:r w:rsidR="00A87DC4" w:rsidRPr="009218F5">
        <w:rPr>
          <w:b w:val="0"/>
        </w:rPr>
        <w:t xml:space="preserve"> of borrower as of the</w:t>
      </w:r>
    </w:p>
    <w:p w:rsidR="00113C21" w:rsidRPr="009218F5" w:rsidRDefault="00A87DC4" w:rsidP="00A647CA">
      <w:pPr>
        <w:pStyle w:val="HeadingCenter"/>
        <w:spacing w:after="0"/>
        <w:rPr>
          <w:b w:val="0"/>
        </w:rPr>
      </w:pPr>
      <w:r w:rsidRPr="009218F5">
        <w:rPr>
          <w:b w:val="0"/>
        </w:rPr>
        <w:t xml:space="preserve"> date</w:t>
      </w:r>
      <w:r w:rsidR="00471C51">
        <w:rPr>
          <w:b w:val="0"/>
        </w:rPr>
        <w:t xml:space="preserve"> OF THIS LOAN AGREEMENT</w:t>
      </w:r>
    </w:p>
    <w:p w:rsidR="00E079BE" w:rsidRDefault="00E079BE" w:rsidP="00A647CA">
      <w:pPr>
        <w:spacing w:after="0"/>
      </w:pPr>
    </w:p>
    <w:p w:rsidR="00E079BE" w:rsidRPr="00E079BE" w:rsidRDefault="00E079BE" w:rsidP="00A647CA">
      <w:pPr>
        <w:spacing w:after="0"/>
        <w:jc w:val="left"/>
        <w:rPr>
          <w:b/>
        </w:rPr>
      </w:pPr>
      <w:r w:rsidRPr="004F0A6D">
        <w:rPr>
          <w:b/>
          <w:highlight w:val="yellow"/>
        </w:rPr>
        <w:t xml:space="preserve">[ATTACH ORGANIZATIONAL CHART </w:t>
      </w:r>
      <w:r w:rsidR="004F0A6D" w:rsidRPr="004F0A6D">
        <w:rPr>
          <w:b/>
          <w:highlight w:val="yellow"/>
        </w:rPr>
        <w:t>SHOWING FULL LEGAL NAME FOR EACH INDIVIDUAL OR ENTITY AND FORMATION JURISDICTION AND ENTITY TYPE FOR EACH ENTITY</w:t>
      </w:r>
      <w:r w:rsidR="00521CDF">
        <w:rPr>
          <w:b/>
          <w:highlight w:val="yellow"/>
        </w:rPr>
        <w:t>. EACH SUCH DETAIL ON THE ORGANIZATIONAL CHART MUST BE LEGIBLE.</w:t>
      </w:r>
      <w:r w:rsidR="004F0A6D" w:rsidRPr="004F0A6D">
        <w:rPr>
          <w:b/>
          <w:highlight w:val="yellow"/>
        </w:rPr>
        <w:t>]</w:t>
      </w:r>
    </w:p>
    <w:p w:rsidR="008A4EF7" w:rsidRPr="00503C7F" w:rsidRDefault="008A4EF7" w:rsidP="00F327B9">
      <w:pPr>
        <w:jc w:val="left"/>
      </w:pPr>
    </w:p>
    <w:p w:rsidR="00113C21" w:rsidRPr="00503C7F" w:rsidRDefault="00113C21" w:rsidP="00F327B9">
      <w:pPr>
        <w:jc w:val="left"/>
        <w:sectPr w:rsidR="00113C21" w:rsidRPr="00503C7F" w:rsidSect="000C1689">
          <w:footerReference w:type="default" r:id="rId39"/>
          <w:pgSz w:w="12240" w:h="15840" w:code="1"/>
          <w:pgMar w:top="1440" w:right="1440" w:bottom="1440" w:left="1440" w:header="720" w:footer="720" w:gutter="0"/>
          <w:pgNumType w:start="1"/>
          <w:cols w:space="720"/>
          <w:docGrid w:linePitch="360"/>
        </w:sectPr>
      </w:pPr>
    </w:p>
    <w:p w:rsidR="00113C21" w:rsidRPr="00503C7F" w:rsidRDefault="00113C21" w:rsidP="00F327B9">
      <w:pPr>
        <w:jc w:val="left"/>
      </w:pPr>
    </w:p>
    <w:p w:rsidR="00113C21" w:rsidRDefault="00113C21" w:rsidP="00A647CA">
      <w:pPr>
        <w:pStyle w:val="HeadingCenter"/>
        <w:spacing w:after="0"/>
      </w:pPr>
      <w:r w:rsidRPr="00503C7F">
        <w:t>EXHIBIT I</w:t>
      </w:r>
    </w:p>
    <w:p w:rsidR="00396E25" w:rsidRPr="005A16D3" w:rsidRDefault="00396E25" w:rsidP="00A647CA">
      <w:pPr>
        <w:spacing w:after="0"/>
      </w:pPr>
    </w:p>
    <w:p w:rsidR="00113C21" w:rsidRPr="009218F5" w:rsidRDefault="00806727" w:rsidP="00A647CA">
      <w:pPr>
        <w:spacing w:after="0"/>
        <w:jc w:val="center"/>
      </w:pPr>
      <w:r>
        <w:t>DESIGNATED ENTIT</w:t>
      </w:r>
      <w:r w:rsidR="002539CC">
        <w:t>IES</w:t>
      </w:r>
      <w:r>
        <w:t xml:space="preserve"> FOR TRANSFERS</w:t>
      </w:r>
      <w:r w:rsidR="00D92453" w:rsidRPr="009218F5">
        <w:t xml:space="preserve"> AND GUARANTOR</w:t>
      </w:r>
      <w:r w:rsidR="00291693" w:rsidRPr="009218F5">
        <w:t>(</w:t>
      </w:r>
      <w:r w:rsidR="00D92453" w:rsidRPr="009218F5">
        <w:t>S</w:t>
      </w:r>
      <w:r w:rsidR="00291693" w:rsidRPr="009218F5">
        <w:t>)</w:t>
      </w:r>
    </w:p>
    <w:p w:rsidR="00E079BE" w:rsidRDefault="00E079BE" w:rsidP="00A647CA">
      <w:pPr>
        <w:spacing w:after="0"/>
        <w:jc w:val="center"/>
        <w:rPr>
          <w:b/>
        </w:rPr>
      </w:pPr>
    </w:p>
    <w:p w:rsidR="00D92453" w:rsidRDefault="00806727" w:rsidP="00A647CA">
      <w:pPr>
        <w:spacing w:after="0"/>
        <w:jc w:val="left"/>
        <w:rPr>
          <w:b/>
          <w:u w:val="single"/>
        </w:rPr>
      </w:pPr>
      <w:r>
        <w:rPr>
          <w:b/>
          <w:u w:val="single"/>
        </w:rPr>
        <w:t>Designated Entit</w:t>
      </w:r>
      <w:r w:rsidR="002539CC">
        <w:rPr>
          <w:b/>
          <w:u w:val="single"/>
        </w:rPr>
        <w:t>ies</w:t>
      </w:r>
      <w:r>
        <w:rPr>
          <w:b/>
          <w:u w:val="single"/>
        </w:rPr>
        <w:t xml:space="preserve"> for Transfers</w:t>
      </w:r>
    </w:p>
    <w:p w:rsidR="00396E25" w:rsidRPr="00D92453" w:rsidRDefault="00396E25" w:rsidP="00A647CA">
      <w:pPr>
        <w:spacing w:after="0"/>
        <w:jc w:val="left"/>
        <w:rPr>
          <w:b/>
          <w:u w:val="single"/>
        </w:rPr>
      </w:pPr>
    </w:p>
    <w:p w:rsidR="00D92453" w:rsidRDefault="00E079BE" w:rsidP="00A647CA">
      <w:pPr>
        <w:spacing w:after="0"/>
        <w:jc w:val="left"/>
        <w:rPr>
          <w:b/>
        </w:rPr>
      </w:pPr>
      <w:r w:rsidRPr="00E079BE">
        <w:rPr>
          <w:b/>
          <w:highlight w:val="yellow"/>
        </w:rPr>
        <w:t xml:space="preserve">[LIST EACH ENTITY SPECIFIED IN THE COMMITMENT OR ERLA AS A </w:t>
      </w:r>
      <w:r w:rsidR="00806727">
        <w:rPr>
          <w:b/>
          <w:highlight w:val="yellow"/>
        </w:rPr>
        <w:t>DESIGNATED ENTITY FOR TRANSFERS</w:t>
      </w:r>
      <w:r w:rsidRPr="00E079BE">
        <w:rPr>
          <w:b/>
          <w:highlight w:val="yellow"/>
        </w:rPr>
        <w:t>]</w:t>
      </w:r>
      <w:r w:rsidR="0080016E">
        <w:rPr>
          <w:b/>
        </w:rPr>
        <w:t xml:space="preserve"> </w:t>
      </w:r>
    </w:p>
    <w:p w:rsidR="00D92453" w:rsidRDefault="00D92453" w:rsidP="00A647CA">
      <w:pPr>
        <w:spacing w:after="0"/>
        <w:jc w:val="left"/>
        <w:rPr>
          <w:b/>
        </w:rPr>
      </w:pPr>
    </w:p>
    <w:p w:rsidR="00D92453" w:rsidRDefault="00D92453" w:rsidP="00A647CA">
      <w:pPr>
        <w:spacing w:after="0"/>
        <w:jc w:val="left"/>
        <w:rPr>
          <w:b/>
        </w:rPr>
      </w:pPr>
    </w:p>
    <w:p w:rsidR="00D92453" w:rsidRDefault="00D92453" w:rsidP="00A647CA">
      <w:pPr>
        <w:spacing w:after="0"/>
        <w:jc w:val="left"/>
        <w:rPr>
          <w:b/>
        </w:rPr>
      </w:pPr>
    </w:p>
    <w:p w:rsidR="00D92453" w:rsidRDefault="00D92453" w:rsidP="00A647CA">
      <w:pPr>
        <w:spacing w:after="0"/>
        <w:jc w:val="left"/>
        <w:rPr>
          <w:b/>
        </w:rPr>
      </w:pPr>
    </w:p>
    <w:p w:rsidR="00D92453" w:rsidRDefault="00D92453" w:rsidP="00A647CA">
      <w:pPr>
        <w:spacing w:after="0"/>
        <w:jc w:val="left"/>
        <w:rPr>
          <w:b/>
        </w:rPr>
      </w:pPr>
    </w:p>
    <w:p w:rsidR="00D92453" w:rsidRDefault="00D92453" w:rsidP="00A647CA">
      <w:pPr>
        <w:spacing w:after="0"/>
        <w:jc w:val="left"/>
        <w:rPr>
          <w:b/>
          <w:u w:val="single"/>
        </w:rPr>
      </w:pPr>
      <w:r>
        <w:rPr>
          <w:b/>
          <w:u w:val="single"/>
        </w:rPr>
        <w:t>Guarantor(s)</w:t>
      </w:r>
    </w:p>
    <w:p w:rsidR="00396E25" w:rsidRDefault="00396E25" w:rsidP="00A647CA">
      <w:pPr>
        <w:spacing w:after="0"/>
        <w:jc w:val="left"/>
        <w:rPr>
          <w:b/>
          <w:u w:val="single"/>
        </w:rPr>
      </w:pPr>
    </w:p>
    <w:p w:rsidR="00D92453" w:rsidRDefault="00D92453" w:rsidP="00A647CA">
      <w:pPr>
        <w:spacing w:after="0"/>
        <w:jc w:val="left"/>
        <w:rPr>
          <w:b/>
        </w:rPr>
      </w:pPr>
      <w:r w:rsidRPr="00E079BE">
        <w:rPr>
          <w:b/>
          <w:highlight w:val="yellow"/>
        </w:rPr>
        <w:t xml:space="preserve">[LIST EACH INDIVIDUAL AND ENTITY SPECIFIED IN THE COMMITMENT OR ERLA AS A </w:t>
      </w:r>
      <w:r w:rsidR="005E28D4">
        <w:rPr>
          <w:b/>
          <w:highlight w:val="yellow"/>
        </w:rPr>
        <w:t>GUARANTOR</w:t>
      </w:r>
      <w:r w:rsidRPr="00E079BE">
        <w:rPr>
          <w:b/>
          <w:highlight w:val="yellow"/>
        </w:rPr>
        <w:t>]</w:t>
      </w:r>
    </w:p>
    <w:p w:rsidR="00196FFA" w:rsidRDefault="00196FFA" w:rsidP="00681BB2">
      <w:pPr>
        <w:jc w:val="left"/>
        <w:rPr>
          <w:b/>
          <w:u w:val="single"/>
        </w:rPr>
        <w:sectPr w:rsidR="00196FFA" w:rsidSect="000C1689">
          <w:footerReference w:type="default" r:id="rId40"/>
          <w:pgSz w:w="12240" w:h="15840" w:code="1"/>
          <w:pgMar w:top="1440" w:right="1440" w:bottom="1440" w:left="1440" w:header="720" w:footer="720" w:gutter="0"/>
          <w:pgNumType w:start="1"/>
          <w:cols w:space="720"/>
          <w:docGrid w:linePitch="360"/>
        </w:sectPr>
      </w:pPr>
    </w:p>
    <w:p w:rsidR="00F249BD" w:rsidRDefault="00F249BD" w:rsidP="00F249BD">
      <w:pPr>
        <w:pStyle w:val="HeadingCenter"/>
        <w:spacing w:after="0"/>
      </w:pPr>
      <w:r>
        <w:t xml:space="preserve">EXHIBIT </w:t>
      </w:r>
      <w:r w:rsidR="003651A3">
        <w:t>O</w:t>
      </w:r>
    </w:p>
    <w:p w:rsidR="00C35717" w:rsidRPr="00DE20D6" w:rsidRDefault="00C35717" w:rsidP="00394762">
      <w:pPr>
        <w:overflowPunct w:val="0"/>
        <w:autoSpaceDE w:val="0"/>
        <w:autoSpaceDN w:val="0"/>
        <w:adjustRightInd w:val="0"/>
        <w:spacing w:after="0"/>
        <w:textAlignment w:val="baseline"/>
        <w:rPr>
          <w:b/>
        </w:rPr>
      </w:pPr>
    </w:p>
    <w:p w:rsidR="00F249BD" w:rsidRPr="00FF48B9" w:rsidRDefault="00F249BD" w:rsidP="00394762">
      <w:pPr>
        <w:keepNext/>
        <w:tabs>
          <w:tab w:val="left" w:pos="-720"/>
          <w:tab w:val="left" w:pos="720"/>
        </w:tabs>
        <w:suppressAutoHyphens/>
        <w:overflowPunct w:val="0"/>
        <w:autoSpaceDE w:val="0"/>
        <w:autoSpaceDN w:val="0"/>
        <w:adjustRightInd w:val="0"/>
        <w:spacing w:after="0"/>
        <w:ind w:left="720" w:hanging="720"/>
        <w:jc w:val="center"/>
        <w:textAlignment w:val="baseline"/>
        <w:outlineLvl w:val="0"/>
        <w:rPr>
          <w:bCs/>
        </w:rPr>
      </w:pPr>
      <w:r w:rsidRPr="00FF48B9">
        <w:rPr>
          <w:bCs/>
        </w:rPr>
        <w:t>BORROWER</w:t>
      </w:r>
      <w:r w:rsidR="00350C47">
        <w:rPr>
          <w:bCs/>
        </w:rPr>
        <w:t>’</w:t>
      </w:r>
      <w:r w:rsidRPr="00FF48B9">
        <w:rPr>
          <w:bCs/>
        </w:rPr>
        <w:t>S CERTIFICATE OF</w:t>
      </w:r>
    </w:p>
    <w:p w:rsidR="00F249BD" w:rsidRPr="00FF48B9" w:rsidRDefault="00F249BD" w:rsidP="00394762">
      <w:pPr>
        <w:overflowPunct w:val="0"/>
        <w:autoSpaceDE w:val="0"/>
        <w:autoSpaceDN w:val="0"/>
        <w:adjustRightInd w:val="0"/>
        <w:spacing w:after="0"/>
        <w:jc w:val="center"/>
        <w:textAlignment w:val="baseline"/>
      </w:pPr>
      <w:r w:rsidRPr="00FF48B9">
        <w:t>PROPERTY IMPROVEMENT ALTERATIONS COMPLETION</w:t>
      </w:r>
    </w:p>
    <w:p w:rsidR="00F249BD" w:rsidRPr="00DE20D6" w:rsidRDefault="00C35717" w:rsidP="00394762">
      <w:pPr>
        <w:overflowPunct w:val="0"/>
        <w:autoSpaceDE w:val="0"/>
        <w:autoSpaceDN w:val="0"/>
        <w:adjustRightInd w:val="0"/>
        <w:spacing w:after="0"/>
        <w:jc w:val="left"/>
        <w:textAlignment w:val="baseline"/>
        <w:rPr>
          <w:b/>
          <w:bCs/>
          <w:szCs w:val="20"/>
        </w:rPr>
      </w:pPr>
      <w:r w:rsidRPr="00DE20D6" w:rsidDel="00C35717">
        <w:rPr>
          <w:b/>
        </w:rPr>
        <w:t xml:space="preserve"> </w:t>
      </w:r>
    </w:p>
    <w:p w:rsidR="00F249BD" w:rsidRPr="00DE20D6" w:rsidRDefault="00F249BD" w:rsidP="00394762">
      <w:pPr>
        <w:overflowPunct w:val="0"/>
        <w:autoSpaceDE w:val="0"/>
        <w:autoSpaceDN w:val="0"/>
        <w:adjustRightInd w:val="0"/>
        <w:spacing w:after="0"/>
        <w:jc w:val="left"/>
        <w:textAlignment w:val="baseline"/>
        <w:rPr>
          <w:szCs w:val="20"/>
        </w:rPr>
      </w:pPr>
      <w:r w:rsidRPr="00DE20D6">
        <w:rPr>
          <w:bCs/>
          <w:szCs w:val="20"/>
        </w:rPr>
        <w:t>THIS BORROWER</w:t>
      </w:r>
      <w:r w:rsidR="00350C47">
        <w:rPr>
          <w:bCs/>
          <w:szCs w:val="20"/>
        </w:rPr>
        <w:t>’</w:t>
      </w:r>
      <w:r w:rsidRPr="00DE20D6">
        <w:rPr>
          <w:bCs/>
          <w:szCs w:val="20"/>
        </w:rPr>
        <w:t xml:space="preserve">S CERTIFICATE OF PROPERTY IMPROVEMENT ALTERATIONS COMPLETION </w:t>
      </w:r>
      <w:r w:rsidRPr="00DE20D6">
        <w:rPr>
          <w:szCs w:val="20"/>
        </w:rPr>
        <w:t>(</w:t>
      </w:r>
      <w:r w:rsidR="007E462C">
        <w:rPr>
          <w:szCs w:val="20"/>
        </w:rPr>
        <w:t>“</w:t>
      </w:r>
      <w:r w:rsidRPr="00DE20D6">
        <w:rPr>
          <w:b/>
          <w:szCs w:val="20"/>
        </w:rPr>
        <w:t>Certificate</w:t>
      </w:r>
      <w:r w:rsidR="007E462C">
        <w:rPr>
          <w:szCs w:val="20"/>
        </w:rPr>
        <w:t>”</w:t>
      </w:r>
      <w:r w:rsidRPr="00DE20D6">
        <w:rPr>
          <w:szCs w:val="20"/>
        </w:rPr>
        <w:t>) is made as of _______ ___, 20___, by ______________, a ________________ (</w:t>
      </w:r>
      <w:r w:rsidR="007E462C">
        <w:rPr>
          <w:szCs w:val="20"/>
        </w:rPr>
        <w:t>“</w:t>
      </w:r>
      <w:r w:rsidRPr="00DE20D6">
        <w:rPr>
          <w:b/>
          <w:szCs w:val="20"/>
        </w:rPr>
        <w:t>Borrower</w:t>
      </w:r>
      <w:r w:rsidR="007E462C">
        <w:rPr>
          <w:szCs w:val="20"/>
        </w:rPr>
        <w:t>”</w:t>
      </w:r>
      <w:r w:rsidRPr="00DE20D6">
        <w:rPr>
          <w:szCs w:val="20"/>
        </w:rPr>
        <w:t xml:space="preserve">) for the benefit of ________________, a ________________, and it successors and assigns (collectively, </w:t>
      </w:r>
      <w:r w:rsidR="007E462C">
        <w:rPr>
          <w:szCs w:val="20"/>
        </w:rPr>
        <w:t>“</w:t>
      </w:r>
      <w:r w:rsidRPr="00DE20D6">
        <w:rPr>
          <w:b/>
          <w:szCs w:val="20"/>
        </w:rPr>
        <w:t>Lender</w:t>
      </w:r>
      <w:r w:rsidR="007E462C">
        <w:rPr>
          <w:szCs w:val="20"/>
        </w:rPr>
        <w:t>”</w:t>
      </w:r>
      <w:r w:rsidRPr="00DE20D6">
        <w:rPr>
          <w:szCs w:val="20"/>
        </w:rPr>
        <w:t>).</w:t>
      </w:r>
    </w:p>
    <w:p w:rsidR="00F249BD" w:rsidRPr="00DE20D6" w:rsidRDefault="00F249BD" w:rsidP="00394762">
      <w:pPr>
        <w:overflowPunct w:val="0"/>
        <w:autoSpaceDE w:val="0"/>
        <w:autoSpaceDN w:val="0"/>
        <w:adjustRightInd w:val="0"/>
        <w:spacing w:after="0"/>
        <w:jc w:val="left"/>
        <w:textAlignment w:val="baseline"/>
        <w:rPr>
          <w:szCs w:val="20"/>
        </w:rPr>
      </w:pPr>
    </w:p>
    <w:p w:rsidR="00F249BD" w:rsidRPr="00DE20D6" w:rsidRDefault="00F249BD" w:rsidP="00394762">
      <w:pPr>
        <w:overflowPunct w:val="0"/>
        <w:autoSpaceDE w:val="0"/>
        <w:autoSpaceDN w:val="0"/>
        <w:adjustRightInd w:val="0"/>
        <w:spacing w:after="0"/>
        <w:jc w:val="left"/>
        <w:textAlignment w:val="baseline"/>
        <w:rPr>
          <w:szCs w:val="20"/>
        </w:rPr>
      </w:pPr>
      <w:r w:rsidRPr="00DE20D6">
        <w:rPr>
          <w:szCs w:val="20"/>
        </w:rPr>
        <w:t>In connection with Section 6.09(e)(v)(G) of the Loan Agreement, Borrower certifies to Lender as follows:</w:t>
      </w:r>
    </w:p>
    <w:p w:rsidR="00F249BD" w:rsidRPr="00DE20D6" w:rsidRDefault="00F249BD" w:rsidP="00394762">
      <w:pPr>
        <w:overflowPunct w:val="0"/>
        <w:autoSpaceDE w:val="0"/>
        <w:autoSpaceDN w:val="0"/>
        <w:adjustRightInd w:val="0"/>
        <w:spacing w:after="0"/>
        <w:ind w:left="360"/>
        <w:jc w:val="left"/>
        <w:textAlignment w:val="baseline"/>
        <w:rPr>
          <w:szCs w:val="20"/>
        </w:rPr>
      </w:pPr>
    </w:p>
    <w:p w:rsidR="00F249BD" w:rsidRPr="00DE20D6" w:rsidRDefault="00F249BD" w:rsidP="00394762">
      <w:pPr>
        <w:overflowPunct w:val="0"/>
        <w:autoSpaceDE w:val="0"/>
        <w:autoSpaceDN w:val="0"/>
        <w:adjustRightInd w:val="0"/>
        <w:spacing w:after="0"/>
        <w:jc w:val="left"/>
        <w:textAlignment w:val="baseline"/>
        <w:rPr>
          <w:b/>
          <w:szCs w:val="20"/>
          <w:highlight w:val="yellow"/>
        </w:rPr>
      </w:pPr>
      <w:r w:rsidRPr="00DE20D6">
        <w:rPr>
          <w:b/>
          <w:szCs w:val="20"/>
          <w:highlight w:val="yellow"/>
        </w:rPr>
        <w:t xml:space="preserve">[INSERT THE APPLICABLE SECTION </w:t>
      </w:r>
      <w:r>
        <w:rPr>
          <w:b/>
          <w:szCs w:val="20"/>
          <w:highlight w:val="yellow"/>
        </w:rPr>
        <w:t>(a)</w:t>
      </w:r>
      <w:r w:rsidRPr="00DE20D6">
        <w:rPr>
          <w:b/>
          <w:szCs w:val="20"/>
          <w:highlight w:val="yellow"/>
        </w:rPr>
        <w:t xml:space="preserve"> AND DELETE THE OTHER:</w:t>
      </w:r>
      <w:r w:rsidR="00C114DC">
        <w:rPr>
          <w:b/>
          <w:szCs w:val="20"/>
          <w:highlight w:val="yellow"/>
        </w:rPr>
        <w:t>]</w:t>
      </w:r>
    </w:p>
    <w:p w:rsidR="00F249BD" w:rsidRPr="00DE20D6" w:rsidRDefault="00F249BD" w:rsidP="00394762">
      <w:pPr>
        <w:overflowPunct w:val="0"/>
        <w:autoSpaceDE w:val="0"/>
        <w:autoSpaceDN w:val="0"/>
        <w:adjustRightInd w:val="0"/>
        <w:spacing w:after="0"/>
        <w:ind w:left="360"/>
        <w:jc w:val="left"/>
        <w:textAlignment w:val="baseline"/>
        <w:rPr>
          <w:b/>
          <w:szCs w:val="20"/>
          <w:highlight w:val="yellow"/>
        </w:rPr>
      </w:pPr>
    </w:p>
    <w:p w:rsidR="00F249BD" w:rsidRPr="00DE20D6" w:rsidRDefault="00C114DC" w:rsidP="00394762">
      <w:pPr>
        <w:overflowPunct w:val="0"/>
        <w:autoSpaceDE w:val="0"/>
        <w:autoSpaceDN w:val="0"/>
        <w:adjustRightInd w:val="0"/>
        <w:spacing w:after="0"/>
        <w:jc w:val="left"/>
        <w:textAlignment w:val="baseline"/>
        <w:rPr>
          <w:b/>
          <w:szCs w:val="20"/>
        </w:rPr>
      </w:pPr>
      <w:r>
        <w:rPr>
          <w:b/>
          <w:szCs w:val="20"/>
          <w:highlight w:val="yellow"/>
        </w:rPr>
        <w:t>[</w:t>
      </w:r>
      <w:r w:rsidR="00F249BD" w:rsidRPr="00DE20D6">
        <w:rPr>
          <w:b/>
          <w:szCs w:val="20"/>
          <w:highlight w:val="yellow"/>
        </w:rPr>
        <w:t>USE THE FOLLOWING IF ALL PROPERTY IMPROVEMENT ALTERATIONS THAT WERE COMMENCED HAVE BEEN COMPLETED]</w:t>
      </w:r>
      <w:r w:rsidR="00F249BD" w:rsidRPr="00DE20D6">
        <w:rPr>
          <w:b/>
          <w:szCs w:val="20"/>
        </w:rPr>
        <w:t xml:space="preserve"> </w:t>
      </w:r>
    </w:p>
    <w:p w:rsidR="00F249BD" w:rsidRPr="00DE20D6" w:rsidRDefault="00F249BD" w:rsidP="00394762">
      <w:pPr>
        <w:overflowPunct w:val="0"/>
        <w:autoSpaceDE w:val="0"/>
        <w:autoSpaceDN w:val="0"/>
        <w:adjustRightInd w:val="0"/>
        <w:spacing w:after="0"/>
        <w:ind w:left="360"/>
        <w:jc w:val="left"/>
        <w:textAlignment w:val="baseline"/>
        <w:rPr>
          <w:b/>
          <w:szCs w:val="20"/>
        </w:rPr>
      </w:pPr>
    </w:p>
    <w:p w:rsidR="00F249BD" w:rsidRPr="00DE20D6" w:rsidRDefault="00F249BD" w:rsidP="007F451E">
      <w:pPr>
        <w:numPr>
          <w:ilvl w:val="0"/>
          <w:numId w:val="28"/>
        </w:numPr>
        <w:overflowPunct w:val="0"/>
        <w:autoSpaceDE w:val="0"/>
        <w:autoSpaceDN w:val="0"/>
        <w:adjustRightInd w:val="0"/>
        <w:spacing w:after="0"/>
        <w:ind w:left="720" w:hanging="720"/>
        <w:jc w:val="left"/>
        <w:textAlignment w:val="baseline"/>
        <w:rPr>
          <w:szCs w:val="20"/>
        </w:rPr>
      </w:pPr>
      <w:r w:rsidRPr="00DE20D6">
        <w:rPr>
          <w:szCs w:val="20"/>
        </w:rPr>
        <w:t xml:space="preserve">All Property Improvement Alterations described in the Property Improvement Notice that were commenced have been completed.  The completed Property Improvement Alterations and their completion dates </w:t>
      </w:r>
      <w:r>
        <w:rPr>
          <w:szCs w:val="20"/>
        </w:rPr>
        <w:t>are as follows:</w:t>
      </w:r>
    </w:p>
    <w:p w:rsidR="00F249BD" w:rsidRPr="00DE20D6" w:rsidRDefault="00F249BD" w:rsidP="00394762">
      <w:pPr>
        <w:overflowPunct w:val="0"/>
        <w:autoSpaceDE w:val="0"/>
        <w:autoSpaceDN w:val="0"/>
        <w:adjustRightInd w:val="0"/>
        <w:spacing w:after="0"/>
        <w:jc w:val="center"/>
        <w:textAlignment w:val="baseline"/>
        <w:rPr>
          <w:b/>
          <w:szCs w:val="20"/>
        </w:rPr>
      </w:pPr>
    </w:p>
    <w:tbl>
      <w:tblPr>
        <w:tblW w:w="855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8"/>
        <w:gridCol w:w="4212"/>
      </w:tblGrid>
      <w:tr w:rsidR="00F249BD" w:rsidRPr="00DE20D6" w:rsidTr="002E796C">
        <w:tc>
          <w:tcPr>
            <w:tcW w:w="4338" w:type="dxa"/>
            <w:shd w:val="clear" w:color="auto" w:fill="F2F2F2"/>
          </w:tcPr>
          <w:p w:rsidR="00F249BD" w:rsidRPr="00DE20D6" w:rsidRDefault="00F249BD" w:rsidP="002E796C">
            <w:pPr>
              <w:overflowPunct w:val="0"/>
              <w:autoSpaceDE w:val="0"/>
              <w:autoSpaceDN w:val="0"/>
              <w:adjustRightInd w:val="0"/>
              <w:jc w:val="center"/>
              <w:textAlignment w:val="baseline"/>
              <w:rPr>
                <w:b/>
              </w:rPr>
            </w:pPr>
            <w:r w:rsidRPr="00DE20D6">
              <w:rPr>
                <w:b/>
              </w:rPr>
              <w:t>Description of Property Improvement Alteration Commenced</w:t>
            </w:r>
          </w:p>
        </w:tc>
        <w:tc>
          <w:tcPr>
            <w:tcW w:w="4212" w:type="dxa"/>
            <w:shd w:val="clear" w:color="auto" w:fill="F2F2F2"/>
          </w:tcPr>
          <w:p w:rsidR="00F249BD" w:rsidRPr="00DE20D6" w:rsidRDefault="00F249BD" w:rsidP="002E796C">
            <w:pPr>
              <w:overflowPunct w:val="0"/>
              <w:autoSpaceDE w:val="0"/>
              <w:autoSpaceDN w:val="0"/>
              <w:adjustRightInd w:val="0"/>
              <w:jc w:val="center"/>
              <w:textAlignment w:val="baseline"/>
              <w:rPr>
                <w:b/>
              </w:rPr>
            </w:pPr>
            <w:r w:rsidRPr="00DE20D6">
              <w:rPr>
                <w:b/>
              </w:rPr>
              <w:t>Completion Date</w:t>
            </w:r>
          </w:p>
        </w:tc>
      </w:tr>
      <w:tr w:rsidR="00F249BD" w:rsidRPr="00DE20D6" w:rsidTr="002E796C">
        <w:tc>
          <w:tcPr>
            <w:tcW w:w="4338"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c>
          <w:tcPr>
            <w:tcW w:w="4212"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r>
      <w:tr w:rsidR="00F249BD" w:rsidRPr="00DE20D6" w:rsidTr="002E796C">
        <w:tc>
          <w:tcPr>
            <w:tcW w:w="4338"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c>
          <w:tcPr>
            <w:tcW w:w="4212"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r>
    </w:tbl>
    <w:p w:rsidR="00F249BD" w:rsidRPr="00DE20D6" w:rsidRDefault="00F249BD" w:rsidP="00394762">
      <w:pPr>
        <w:overflowPunct w:val="0"/>
        <w:autoSpaceDE w:val="0"/>
        <w:autoSpaceDN w:val="0"/>
        <w:adjustRightInd w:val="0"/>
        <w:spacing w:after="0"/>
        <w:ind w:left="720"/>
        <w:jc w:val="left"/>
        <w:textAlignment w:val="baseline"/>
        <w:rPr>
          <w:szCs w:val="20"/>
        </w:rPr>
      </w:pPr>
    </w:p>
    <w:p w:rsidR="00F249BD" w:rsidRPr="00DE20D6" w:rsidRDefault="007F451E" w:rsidP="00394762">
      <w:pPr>
        <w:overflowPunct w:val="0"/>
        <w:autoSpaceDE w:val="0"/>
        <w:autoSpaceDN w:val="0"/>
        <w:adjustRightInd w:val="0"/>
        <w:spacing w:after="0"/>
        <w:jc w:val="left"/>
        <w:textAlignment w:val="baseline"/>
        <w:rPr>
          <w:b/>
          <w:szCs w:val="20"/>
        </w:rPr>
      </w:pPr>
      <w:r>
        <w:rPr>
          <w:b/>
          <w:szCs w:val="20"/>
          <w:highlight w:val="yellow"/>
        </w:rPr>
        <w:t>[</w:t>
      </w:r>
      <w:r w:rsidR="00F249BD" w:rsidRPr="00DE20D6">
        <w:rPr>
          <w:b/>
          <w:szCs w:val="20"/>
          <w:highlight w:val="yellow"/>
        </w:rPr>
        <w:t>OR</w:t>
      </w:r>
      <w:r w:rsidRPr="00394762">
        <w:rPr>
          <w:b/>
          <w:szCs w:val="20"/>
          <w:highlight w:val="yellow"/>
        </w:rPr>
        <w:t>]</w:t>
      </w:r>
    </w:p>
    <w:p w:rsidR="00F249BD" w:rsidRPr="00DE20D6" w:rsidRDefault="00F249BD" w:rsidP="00394762">
      <w:pPr>
        <w:overflowPunct w:val="0"/>
        <w:autoSpaceDE w:val="0"/>
        <w:autoSpaceDN w:val="0"/>
        <w:adjustRightInd w:val="0"/>
        <w:spacing w:after="0"/>
        <w:ind w:left="360"/>
        <w:jc w:val="left"/>
        <w:textAlignment w:val="baseline"/>
        <w:rPr>
          <w:b/>
          <w:szCs w:val="20"/>
          <w:highlight w:val="yellow"/>
        </w:rPr>
      </w:pPr>
    </w:p>
    <w:p w:rsidR="00F249BD" w:rsidRPr="00DE20D6" w:rsidRDefault="00F249BD" w:rsidP="00394762">
      <w:pPr>
        <w:overflowPunct w:val="0"/>
        <w:autoSpaceDE w:val="0"/>
        <w:autoSpaceDN w:val="0"/>
        <w:adjustRightInd w:val="0"/>
        <w:spacing w:after="0"/>
        <w:jc w:val="left"/>
        <w:textAlignment w:val="baseline"/>
        <w:rPr>
          <w:b/>
          <w:szCs w:val="20"/>
        </w:rPr>
      </w:pPr>
      <w:r w:rsidRPr="00DE20D6">
        <w:rPr>
          <w:b/>
          <w:szCs w:val="20"/>
          <w:highlight w:val="yellow"/>
        </w:rPr>
        <w:t>[USE THE FOLLOWING IF MINIMUM OCCUPANCY HAS DECREASED BELOW THE MINIMUM OCCUPANCY REQUIREMENT AND NOT ALL THE PROPERTY IMPROVEMENT ALTERATIONS THAT WERE COMMENCED HAD BEEN COMPLETED AT SUCH TIME]</w:t>
      </w:r>
      <w:r w:rsidRPr="00DE20D6">
        <w:rPr>
          <w:b/>
          <w:szCs w:val="20"/>
        </w:rPr>
        <w:t xml:space="preserve"> </w:t>
      </w:r>
    </w:p>
    <w:p w:rsidR="00F249BD" w:rsidRPr="00DE20D6" w:rsidRDefault="00F249BD" w:rsidP="00394762">
      <w:pPr>
        <w:overflowPunct w:val="0"/>
        <w:autoSpaceDE w:val="0"/>
        <w:autoSpaceDN w:val="0"/>
        <w:adjustRightInd w:val="0"/>
        <w:spacing w:after="0"/>
        <w:ind w:left="810" w:hanging="90"/>
        <w:jc w:val="left"/>
        <w:textAlignment w:val="baseline"/>
        <w:rPr>
          <w:b/>
          <w:szCs w:val="20"/>
        </w:rPr>
      </w:pPr>
    </w:p>
    <w:p w:rsidR="00F249BD" w:rsidRDefault="007F451E" w:rsidP="00394762">
      <w:pPr>
        <w:tabs>
          <w:tab w:val="left" w:pos="720"/>
        </w:tabs>
        <w:overflowPunct w:val="0"/>
        <w:autoSpaceDE w:val="0"/>
        <w:autoSpaceDN w:val="0"/>
        <w:adjustRightInd w:val="0"/>
        <w:spacing w:after="0"/>
        <w:ind w:left="720" w:hanging="720"/>
        <w:jc w:val="left"/>
        <w:textAlignment w:val="baseline"/>
        <w:rPr>
          <w:szCs w:val="20"/>
        </w:rPr>
      </w:pPr>
      <w:r>
        <w:rPr>
          <w:szCs w:val="20"/>
        </w:rPr>
        <w:t>(a)</w:t>
      </w:r>
      <w:r w:rsidR="00F249BD" w:rsidRPr="00DE20D6">
        <w:rPr>
          <w:szCs w:val="20"/>
        </w:rPr>
        <w:tab/>
        <w:t>All Property Improvement Alterations described in the Property Improvement Notice that resulted in individual residential units not being available for leasing that were commenced have been or will be completed in a timely manner.  Such Property Improvement Alterations that were commenced and their completion dates and/or, if applicable, anticipated completion dates</w:t>
      </w:r>
      <w:r w:rsidR="00F249BD">
        <w:rPr>
          <w:szCs w:val="20"/>
        </w:rPr>
        <w:t>,</w:t>
      </w:r>
      <w:r w:rsidR="00F249BD" w:rsidRPr="00DE20D6">
        <w:rPr>
          <w:szCs w:val="20"/>
        </w:rPr>
        <w:t xml:space="preserve"> are </w:t>
      </w:r>
      <w:r w:rsidR="00F249BD">
        <w:rPr>
          <w:szCs w:val="20"/>
        </w:rPr>
        <w:t>as follows:</w:t>
      </w:r>
    </w:p>
    <w:p w:rsidR="007F451E" w:rsidRDefault="007F451E" w:rsidP="00394762">
      <w:pPr>
        <w:tabs>
          <w:tab w:val="left" w:pos="720"/>
        </w:tabs>
        <w:overflowPunct w:val="0"/>
        <w:autoSpaceDE w:val="0"/>
        <w:autoSpaceDN w:val="0"/>
        <w:adjustRightInd w:val="0"/>
        <w:spacing w:after="0"/>
        <w:ind w:left="720" w:hanging="720"/>
        <w:jc w:val="left"/>
        <w:textAlignment w:val="baseline"/>
        <w:rPr>
          <w:szCs w:val="20"/>
        </w:rPr>
      </w:pPr>
    </w:p>
    <w:tbl>
      <w:tblPr>
        <w:tblW w:w="882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8"/>
        <w:gridCol w:w="1440"/>
        <w:gridCol w:w="1692"/>
        <w:gridCol w:w="2340"/>
      </w:tblGrid>
      <w:tr w:rsidR="00F249BD" w:rsidRPr="00DE20D6" w:rsidTr="002E796C">
        <w:tc>
          <w:tcPr>
            <w:tcW w:w="3348" w:type="dxa"/>
            <w:shd w:val="clear" w:color="auto" w:fill="F2F2F2"/>
          </w:tcPr>
          <w:p w:rsidR="00F249BD" w:rsidRPr="00DE20D6" w:rsidRDefault="00F249BD" w:rsidP="002E796C">
            <w:pPr>
              <w:overflowPunct w:val="0"/>
              <w:autoSpaceDE w:val="0"/>
              <w:autoSpaceDN w:val="0"/>
              <w:adjustRightInd w:val="0"/>
              <w:jc w:val="center"/>
              <w:textAlignment w:val="baseline"/>
              <w:rPr>
                <w:b/>
              </w:rPr>
            </w:pPr>
            <w:r w:rsidRPr="00DE20D6">
              <w:rPr>
                <w:b/>
              </w:rPr>
              <w:t>Description of Property Improvement Alteration Commenced</w:t>
            </w:r>
          </w:p>
        </w:tc>
        <w:tc>
          <w:tcPr>
            <w:tcW w:w="1440" w:type="dxa"/>
            <w:shd w:val="clear" w:color="auto" w:fill="F2F2F2"/>
          </w:tcPr>
          <w:p w:rsidR="00F249BD" w:rsidRPr="00DE20D6" w:rsidRDefault="00F249BD" w:rsidP="002E796C">
            <w:pPr>
              <w:overflowPunct w:val="0"/>
              <w:autoSpaceDE w:val="0"/>
              <w:autoSpaceDN w:val="0"/>
              <w:adjustRightInd w:val="0"/>
              <w:jc w:val="center"/>
              <w:textAlignment w:val="baseline"/>
              <w:rPr>
                <w:b/>
              </w:rPr>
            </w:pPr>
            <w:r w:rsidRPr="00DE20D6">
              <w:rPr>
                <w:b/>
              </w:rPr>
              <w:t>Completion Date</w:t>
            </w:r>
          </w:p>
        </w:tc>
        <w:tc>
          <w:tcPr>
            <w:tcW w:w="1692" w:type="dxa"/>
            <w:shd w:val="clear" w:color="auto" w:fill="F2F2F2"/>
          </w:tcPr>
          <w:p w:rsidR="00F249BD" w:rsidRPr="00DE20D6" w:rsidRDefault="00F249BD" w:rsidP="002E796C">
            <w:pPr>
              <w:overflowPunct w:val="0"/>
              <w:autoSpaceDE w:val="0"/>
              <w:autoSpaceDN w:val="0"/>
              <w:adjustRightInd w:val="0"/>
              <w:jc w:val="center"/>
              <w:textAlignment w:val="baseline"/>
              <w:rPr>
                <w:b/>
              </w:rPr>
            </w:pPr>
            <w:r w:rsidRPr="00DE20D6">
              <w:rPr>
                <w:b/>
              </w:rPr>
              <w:t>Anticipated Completion Date</w:t>
            </w:r>
          </w:p>
        </w:tc>
        <w:tc>
          <w:tcPr>
            <w:tcW w:w="2340" w:type="dxa"/>
            <w:shd w:val="clear" w:color="auto" w:fill="F2F2F2"/>
          </w:tcPr>
          <w:p w:rsidR="00F249BD" w:rsidRPr="00DE20D6" w:rsidRDefault="00F249BD" w:rsidP="002E796C">
            <w:pPr>
              <w:overflowPunct w:val="0"/>
              <w:autoSpaceDE w:val="0"/>
              <w:autoSpaceDN w:val="0"/>
              <w:adjustRightInd w:val="0"/>
              <w:jc w:val="center"/>
              <w:textAlignment w:val="baseline"/>
              <w:rPr>
                <w:b/>
              </w:rPr>
            </w:pPr>
            <w:r w:rsidRPr="00DE20D6">
              <w:rPr>
                <w:b/>
              </w:rPr>
              <w:t>Comments</w:t>
            </w:r>
          </w:p>
        </w:tc>
      </w:tr>
      <w:tr w:rsidR="00F249BD" w:rsidRPr="00DE20D6" w:rsidTr="002E796C">
        <w:tc>
          <w:tcPr>
            <w:tcW w:w="3348"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c>
          <w:tcPr>
            <w:tcW w:w="1440"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c>
          <w:tcPr>
            <w:tcW w:w="1692"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c>
          <w:tcPr>
            <w:tcW w:w="2340"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r>
      <w:tr w:rsidR="00F249BD" w:rsidRPr="00DE20D6" w:rsidTr="002E796C">
        <w:tc>
          <w:tcPr>
            <w:tcW w:w="3348"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c>
          <w:tcPr>
            <w:tcW w:w="1440"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c>
          <w:tcPr>
            <w:tcW w:w="1692"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c>
          <w:tcPr>
            <w:tcW w:w="2340" w:type="dxa"/>
            <w:shd w:val="clear" w:color="auto" w:fill="auto"/>
          </w:tcPr>
          <w:p w:rsidR="00F249BD" w:rsidRPr="00DE20D6" w:rsidRDefault="00F249BD" w:rsidP="002E796C">
            <w:pPr>
              <w:overflowPunct w:val="0"/>
              <w:autoSpaceDE w:val="0"/>
              <w:autoSpaceDN w:val="0"/>
              <w:adjustRightInd w:val="0"/>
              <w:jc w:val="center"/>
              <w:textAlignment w:val="baseline"/>
              <w:rPr>
                <w:sz w:val="20"/>
                <w:szCs w:val="20"/>
              </w:rPr>
            </w:pPr>
          </w:p>
        </w:tc>
      </w:tr>
    </w:tbl>
    <w:p w:rsidR="00F249BD" w:rsidRPr="00DE20D6" w:rsidRDefault="00F249BD" w:rsidP="00394762">
      <w:pPr>
        <w:tabs>
          <w:tab w:val="left" w:pos="720"/>
        </w:tabs>
        <w:overflowPunct w:val="0"/>
        <w:autoSpaceDE w:val="0"/>
        <w:autoSpaceDN w:val="0"/>
        <w:adjustRightInd w:val="0"/>
        <w:spacing w:after="0"/>
        <w:ind w:left="720"/>
        <w:jc w:val="left"/>
        <w:textAlignment w:val="baseline"/>
        <w:rPr>
          <w:szCs w:val="20"/>
        </w:rPr>
      </w:pPr>
    </w:p>
    <w:p w:rsidR="00F249BD" w:rsidRDefault="007F451E" w:rsidP="00394762">
      <w:pPr>
        <w:overflowPunct w:val="0"/>
        <w:autoSpaceDE w:val="0"/>
        <w:autoSpaceDN w:val="0"/>
        <w:adjustRightInd w:val="0"/>
        <w:spacing w:after="0"/>
        <w:jc w:val="left"/>
        <w:textAlignment w:val="baseline"/>
        <w:rPr>
          <w:b/>
          <w:szCs w:val="20"/>
        </w:rPr>
      </w:pPr>
      <w:r>
        <w:rPr>
          <w:b/>
          <w:szCs w:val="20"/>
          <w:highlight w:val="yellow"/>
        </w:rPr>
        <w:t>[</w:t>
      </w:r>
      <w:r w:rsidR="00F249BD" w:rsidRPr="00DE20D6">
        <w:rPr>
          <w:b/>
          <w:szCs w:val="20"/>
          <w:highlight w:val="yellow"/>
        </w:rPr>
        <w:t>FOR ALL LOANS:</w:t>
      </w:r>
      <w:r w:rsidRPr="00394762">
        <w:rPr>
          <w:b/>
          <w:szCs w:val="20"/>
          <w:highlight w:val="yellow"/>
        </w:rPr>
        <w:t>]</w:t>
      </w:r>
    </w:p>
    <w:p w:rsidR="00F249BD" w:rsidRPr="00DE20D6" w:rsidRDefault="00F249BD" w:rsidP="00394762">
      <w:pPr>
        <w:overflowPunct w:val="0"/>
        <w:autoSpaceDE w:val="0"/>
        <w:autoSpaceDN w:val="0"/>
        <w:adjustRightInd w:val="0"/>
        <w:spacing w:after="0"/>
        <w:jc w:val="left"/>
        <w:textAlignment w:val="baseline"/>
        <w:rPr>
          <w:b/>
          <w:szCs w:val="20"/>
        </w:rPr>
      </w:pPr>
    </w:p>
    <w:p w:rsidR="00F249BD" w:rsidRPr="00DE20D6" w:rsidRDefault="00F249BD" w:rsidP="007F451E">
      <w:pPr>
        <w:numPr>
          <w:ilvl w:val="0"/>
          <w:numId w:val="28"/>
        </w:numPr>
        <w:overflowPunct w:val="0"/>
        <w:autoSpaceDE w:val="0"/>
        <w:autoSpaceDN w:val="0"/>
        <w:adjustRightInd w:val="0"/>
        <w:spacing w:after="0"/>
        <w:ind w:left="720" w:hanging="720"/>
        <w:jc w:val="left"/>
        <w:textAlignment w:val="baseline"/>
        <w:rPr>
          <w:szCs w:val="20"/>
        </w:rPr>
      </w:pPr>
      <w:r w:rsidRPr="00DE20D6">
        <w:rPr>
          <w:szCs w:val="20"/>
        </w:rPr>
        <w:t xml:space="preserve">The completed Property Improvement Alterations were completed in a good and workmanlike manner and in compliance with all laws (including, without limitation, any and all life safety laws, environmental laws, building codes, zoning ordinances and laws for the handicapped and/or disabled) </w:t>
      </w:r>
    </w:p>
    <w:p w:rsidR="00F249BD" w:rsidRPr="00DE20D6" w:rsidRDefault="00F249BD" w:rsidP="00394762">
      <w:pPr>
        <w:overflowPunct w:val="0"/>
        <w:autoSpaceDE w:val="0"/>
        <w:autoSpaceDN w:val="0"/>
        <w:adjustRightInd w:val="0"/>
        <w:spacing w:after="0"/>
        <w:ind w:left="720"/>
        <w:jc w:val="left"/>
        <w:textAlignment w:val="baseline"/>
        <w:rPr>
          <w:szCs w:val="20"/>
        </w:rPr>
      </w:pPr>
    </w:p>
    <w:p w:rsidR="00F249BD" w:rsidRPr="00DE20D6" w:rsidRDefault="00F249BD" w:rsidP="007F451E">
      <w:pPr>
        <w:numPr>
          <w:ilvl w:val="0"/>
          <w:numId w:val="28"/>
        </w:numPr>
        <w:tabs>
          <w:tab w:val="left" w:pos="720"/>
        </w:tabs>
        <w:overflowPunct w:val="0"/>
        <w:autoSpaceDE w:val="0"/>
        <w:autoSpaceDN w:val="0"/>
        <w:adjustRightInd w:val="0"/>
        <w:spacing w:after="0"/>
        <w:ind w:left="720" w:hanging="720"/>
        <w:jc w:val="left"/>
        <w:textAlignment w:val="baseline"/>
        <w:rPr>
          <w:szCs w:val="20"/>
        </w:rPr>
      </w:pPr>
      <w:r w:rsidRPr="00DE20D6">
        <w:rPr>
          <w:szCs w:val="20"/>
        </w:rPr>
        <w:t>Should Borrower intend to contest any claim or claims for labor, materials or other costs, Borrower agrees to give Lender notice within 30 days of the existence of such claim or claims and certifies to Lender that payment of the full amount which might in any event be payable in order to satisfy such claim or claims will be made.</w:t>
      </w:r>
    </w:p>
    <w:p w:rsidR="00F249BD" w:rsidRPr="00DE20D6" w:rsidRDefault="00F249BD" w:rsidP="00394762">
      <w:pPr>
        <w:overflowPunct w:val="0"/>
        <w:autoSpaceDE w:val="0"/>
        <w:autoSpaceDN w:val="0"/>
        <w:adjustRightInd w:val="0"/>
        <w:spacing w:after="0"/>
        <w:ind w:left="720"/>
        <w:jc w:val="left"/>
        <w:textAlignment w:val="baseline"/>
        <w:rPr>
          <w:szCs w:val="20"/>
        </w:rPr>
      </w:pPr>
    </w:p>
    <w:p w:rsidR="00F249BD" w:rsidRPr="00DE20D6" w:rsidRDefault="00F249BD" w:rsidP="00394762">
      <w:pPr>
        <w:overflowPunct w:val="0"/>
        <w:autoSpaceDE w:val="0"/>
        <w:autoSpaceDN w:val="0"/>
        <w:adjustRightInd w:val="0"/>
        <w:spacing w:after="0"/>
        <w:jc w:val="left"/>
        <w:textAlignment w:val="baseline"/>
        <w:rPr>
          <w:b/>
          <w:szCs w:val="20"/>
        </w:rPr>
      </w:pPr>
      <w:r w:rsidRPr="00DE20D6">
        <w:rPr>
          <w:b/>
          <w:szCs w:val="20"/>
          <w:highlight w:val="yellow"/>
        </w:rPr>
        <w:t>[INSERT THE FOLLOWING IF MINIMUM OCCUPANCY HAS DECREASED BELOW THE MINIMUM OCCUPANCY REQUIREMENT]</w:t>
      </w:r>
    </w:p>
    <w:p w:rsidR="00F249BD" w:rsidRPr="00DE20D6" w:rsidRDefault="00F249BD" w:rsidP="00394762">
      <w:pPr>
        <w:overflowPunct w:val="0"/>
        <w:autoSpaceDE w:val="0"/>
        <w:autoSpaceDN w:val="0"/>
        <w:adjustRightInd w:val="0"/>
        <w:spacing w:after="0"/>
        <w:ind w:left="720"/>
        <w:jc w:val="left"/>
        <w:textAlignment w:val="baseline"/>
        <w:rPr>
          <w:szCs w:val="20"/>
        </w:rPr>
      </w:pPr>
    </w:p>
    <w:p w:rsidR="00F249BD" w:rsidRPr="00DE20D6" w:rsidRDefault="00F249BD" w:rsidP="007F451E">
      <w:pPr>
        <w:numPr>
          <w:ilvl w:val="0"/>
          <w:numId w:val="28"/>
        </w:numPr>
        <w:overflowPunct w:val="0"/>
        <w:autoSpaceDE w:val="0"/>
        <w:autoSpaceDN w:val="0"/>
        <w:adjustRightInd w:val="0"/>
        <w:spacing w:after="0"/>
        <w:ind w:left="720" w:hanging="720"/>
        <w:jc w:val="left"/>
        <w:textAlignment w:val="baseline"/>
        <w:rPr>
          <w:szCs w:val="20"/>
        </w:rPr>
      </w:pPr>
      <w:r w:rsidRPr="00DE20D6">
        <w:rPr>
          <w:szCs w:val="20"/>
        </w:rPr>
        <w:t>Any additional Property Improvement Alterations not yet commenced which would cause residential units to be unavailable for leasing have been suspended.</w:t>
      </w:r>
    </w:p>
    <w:p w:rsidR="00F249BD" w:rsidRPr="00DE20D6" w:rsidRDefault="00F249BD" w:rsidP="00394762">
      <w:pPr>
        <w:overflowPunct w:val="0"/>
        <w:autoSpaceDE w:val="0"/>
        <w:autoSpaceDN w:val="0"/>
        <w:adjustRightInd w:val="0"/>
        <w:spacing w:after="0"/>
        <w:ind w:left="720"/>
        <w:jc w:val="left"/>
        <w:textAlignment w:val="baseline"/>
        <w:rPr>
          <w:szCs w:val="20"/>
        </w:rPr>
      </w:pPr>
    </w:p>
    <w:p w:rsidR="00F249BD" w:rsidRPr="00DE20D6" w:rsidRDefault="00F249BD" w:rsidP="00394762">
      <w:pPr>
        <w:overflowPunct w:val="0"/>
        <w:autoSpaceDE w:val="0"/>
        <w:autoSpaceDN w:val="0"/>
        <w:adjustRightInd w:val="0"/>
        <w:spacing w:after="0"/>
        <w:textAlignment w:val="baseline"/>
        <w:rPr>
          <w:szCs w:val="20"/>
        </w:rPr>
      </w:pPr>
    </w:p>
    <w:p w:rsidR="00F249BD" w:rsidRPr="00DE20D6" w:rsidRDefault="00F249BD" w:rsidP="00394762">
      <w:pPr>
        <w:tabs>
          <w:tab w:val="left" w:pos="5040"/>
        </w:tabs>
        <w:overflowPunct w:val="0"/>
        <w:autoSpaceDE w:val="0"/>
        <w:autoSpaceDN w:val="0"/>
        <w:adjustRightInd w:val="0"/>
        <w:spacing w:after="0"/>
        <w:ind w:left="5040"/>
        <w:textAlignment w:val="baseline"/>
        <w:rPr>
          <w:b/>
          <w:szCs w:val="20"/>
        </w:rPr>
      </w:pPr>
      <w:r w:rsidRPr="00DE20D6">
        <w:rPr>
          <w:b/>
          <w:szCs w:val="20"/>
          <w:highlight w:val="yellow"/>
        </w:rPr>
        <w:t>[BORROWER SIGNATURE]</w:t>
      </w:r>
    </w:p>
    <w:p w:rsidR="00F249BD" w:rsidRPr="00DE20D6" w:rsidRDefault="00F249BD" w:rsidP="00394762">
      <w:pPr>
        <w:tabs>
          <w:tab w:val="left" w:pos="5040"/>
        </w:tabs>
        <w:overflowPunct w:val="0"/>
        <w:autoSpaceDE w:val="0"/>
        <w:autoSpaceDN w:val="0"/>
        <w:adjustRightInd w:val="0"/>
        <w:spacing w:after="0"/>
        <w:ind w:right="4320"/>
        <w:textAlignment w:val="baseline"/>
        <w:rPr>
          <w:b/>
          <w:szCs w:val="20"/>
        </w:rPr>
      </w:pPr>
    </w:p>
    <w:p w:rsidR="00F249BD" w:rsidRPr="00394762" w:rsidRDefault="00F249BD" w:rsidP="00394762">
      <w:pPr>
        <w:spacing w:after="0"/>
        <w:jc w:val="left"/>
      </w:pPr>
    </w:p>
    <w:sectPr w:rsidR="00F249BD" w:rsidRPr="00394762" w:rsidSect="000C1689">
      <w:headerReference w:type="default" r:id="rId41"/>
      <w:footerReference w:type="default" r:id="rId42"/>
      <w:pgSz w:w="12240" w:h="15840" w:code="1"/>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608F" w:rsidRDefault="0030608F">
      <w:r>
        <w:separator/>
      </w:r>
    </w:p>
  </w:endnote>
  <w:endnote w:type="continuationSeparator" w:id="0">
    <w:p w:rsidR="0030608F" w:rsidRDefault="00306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rsidP="00C33A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0608F" w:rsidRDefault="0030608F" w:rsidP="00C33A00">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EC5986" w:rsidRDefault="0030608F" w:rsidP="00EC5986">
    <w:pPr>
      <w:pStyle w:val="Footer"/>
      <w:tabs>
        <w:tab w:val="clear" w:pos="4320"/>
        <w:tab w:val="clear" w:pos="8640"/>
        <w:tab w:val="right" w:pos="9350"/>
      </w:tabs>
      <w:spacing w:after="0"/>
      <w:rPr>
        <w:b/>
        <w:sz w:val="20"/>
        <w:szCs w:val="20"/>
      </w:rPr>
    </w:pPr>
    <w:r w:rsidRPr="00EC5986">
      <w:rPr>
        <w:b/>
        <w:sz w:val="20"/>
        <w:szCs w:val="20"/>
      </w:rPr>
      <w:t>Multifamily Loan and Security Agreement</w:t>
    </w:r>
    <w:r w:rsidRPr="00EC5986">
      <w:rPr>
        <w:b/>
        <w:sz w:val="20"/>
        <w:szCs w:val="20"/>
      </w:rPr>
      <w:tab/>
      <w:t>Page E-</w:t>
    </w:r>
    <w:r w:rsidRPr="00EC5986">
      <w:rPr>
        <w:rStyle w:val="PageNumber"/>
        <w:b/>
        <w:sz w:val="20"/>
        <w:szCs w:val="20"/>
      </w:rPr>
      <w:fldChar w:fldCharType="begin"/>
    </w:r>
    <w:r w:rsidRPr="00EC5986">
      <w:rPr>
        <w:rStyle w:val="PageNumber"/>
        <w:b/>
        <w:sz w:val="20"/>
        <w:szCs w:val="20"/>
      </w:rPr>
      <w:instrText xml:space="preserve"> PAGE </w:instrText>
    </w:r>
    <w:r w:rsidRPr="00EC5986">
      <w:rPr>
        <w:rStyle w:val="PageNumber"/>
        <w:b/>
        <w:sz w:val="20"/>
        <w:szCs w:val="20"/>
      </w:rPr>
      <w:fldChar w:fldCharType="separate"/>
    </w:r>
    <w:r>
      <w:rPr>
        <w:rStyle w:val="PageNumber"/>
        <w:b/>
        <w:noProof/>
        <w:sz w:val="20"/>
        <w:szCs w:val="20"/>
      </w:rPr>
      <w:t>1</w:t>
    </w:r>
    <w:r w:rsidRPr="00EC5986">
      <w:rPr>
        <w:rStyle w:val="PageNumber"/>
        <w:b/>
        <w:sz w:val="20"/>
        <w:szCs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EC5986" w:rsidRDefault="0030608F" w:rsidP="00EC5986">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 xml:space="preserve">and Security </w:t>
    </w:r>
    <w:r w:rsidRPr="002C2420">
      <w:rPr>
        <w:b/>
        <w:sz w:val="20"/>
        <w:szCs w:val="20"/>
      </w:rPr>
      <w:t>Agreement</w:t>
    </w:r>
    <w:r w:rsidRPr="00211612">
      <w:rPr>
        <w:b/>
        <w:sz w:val="20"/>
        <w:szCs w:val="20"/>
      </w:rPr>
      <w:tab/>
      <w:t xml:space="preserve">Page </w:t>
    </w:r>
    <w:r>
      <w:rPr>
        <w:b/>
        <w:sz w:val="20"/>
        <w:szCs w:val="20"/>
      </w:rPr>
      <w:t>F-</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1</w:t>
    </w:r>
    <w:r w:rsidRPr="00211612">
      <w:rPr>
        <w:rStyle w:val="PageNumber"/>
        <w:b/>
        <w:sz w:val="20"/>
        <w:szCs w:val="20"/>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EC5986" w:rsidRDefault="0030608F" w:rsidP="00EC5986">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 xml:space="preserve">and Security </w:t>
    </w:r>
    <w:r w:rsidRPr="002C2420">
      <w:rPr>
        <w:b/>
        <w:sz w:val="20"/>
        <w:szCs w:val="20"/>
      </w:rPr>
      <w:t>Agreement</w:t>
    </w:r>
    <w:r w:rsidRPr="00211612">
      <w:rPr>
        <w:b/>
        <w:sz w:val="20"/>
        <w:szCs w:val="20"/>
      </w:rPr>
      <w:tab/>
      <w:t xml:space="preserve">Page </w:t>
    </w:r>
    <w:r>
      <w:rPr>
        <w:b/>
        <w:sz w:val="20"/>
        <w:szCs w:val="20"/>
      </w:rPr>
      <w:t>G-</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1</w:t>
    </w:r>
    <w:r w:rsidRPr="00211612">
      <w:rPr>
        <w:rStyle w:val="PageNumber"/>
        <w:b/>
        <w:sz w:val="20"/>
        <w:szCs w:val="20"/>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EC5986" w:rsidRDefault="0030608F" w:rsidP="00EC5986">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 xml:space="preserve">and Security </w:t>
    </w:r>
    <w:r w:rsidRPr="002C2420">
      <w:rPr>
        <w:b/>
        <w:sz w:val="20"/>
        <w:szCs w:val="20"/>
      </w:rPr>
      <w:t>Agreement</w:t>
    </w:r>
    <w:r w:rsidRPr="00211612">
      <w:rPr>
        <w:b/>
        <w:sz w:val="20"/>
        <w:szCs w:val="20"/>
      </w:rPr>
      <w:tab/>
      <w:t xml:space="preserve">Page </w:t>
    </w:r>
    <w:r>
      <w:rPr>
        <w:b/>
        <w:sz w:val="20"/>
        <w:szCs w:val="20"/>
      </w:rPr>
      <w:t>H-</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1</w:t>
    </w:r>
    <w:r w:rsidRPr="00211612">
      <w:rPr>
        <w:rStyle w:val="PageNumber"/>
        <w:b/>
        <w:sz w:val="20"/>
        <w:szCs w:val="20"/>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EC5986" w:rsidRDefault="0030608F" w:rsidP="00EC5986">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 xml:space="preserve">and Security </w:t>
    </w:r>
    <w:r w:rsidRPr="002C2420">
      <w:rPr>
        <w:b/>
        <w:sz w:val="20"/>
        <w:szCs w:val="20"/>
      </w:rPr>
      <w:t>Agreement</w:t>
    </w:r>
    <w:r w:rsidRPr="00211612">
      <w:rPr>
        <w:b/>
        <w:sz w:val="20"/>
        <w:szCs w:val="20"/>
      </w:rPr>
      <w:tab/>
      <w:t xml:space="preserve">Page </w:t>
    </w:r>
    <w:r>
      <w:rPr>
        <w:b/>
        <w:sz w:val="20"/>
        <w:szCs w:val="20"/>
      </w:rPr>
      <w:t>I-</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1</w:t>
    </w:r>
    <w:r w:rsidRPr="00211612">
      <w:rPr>
        <w:rStyle w:val="PageNumber"/>
        <w:b/>
        <w:sz w:val="20"/>
        <w:szCs w:val="20"/>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EC5986" w:rsidRDefault="0030608F" w:rsidP="00EC5986">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 xml:space="preserve">and Security </w:t>
    </w:r>
    <w:r w:rsidRPr="002C2420">
      <w:rPr>
        <w:b/>
        <w:sz w:val="20"/>
        <w:szCs w:val="20"/>
      </w:rPr>
      <w:t>Agreement</w:t>
    </w:r>
    <w:r w:rsidRPr="00211612">
      <w:rPr>
        <w:b/>
        <w:sz w:val="20"/>
        <w:szCs w:val="20"/>
      </w:rPr>
      <w:tab/>
      <w:t xml:space="preserve">Page </w:t>
    </w:r>
    <w:r>
      <w:rPr>
        <w:b/>
        <w:sz w:val="20"/>
        <w:szCs w:val="20"/>
      </w:rPr>
      <w:t>O-</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2</w:t>
    </w:r>
    <w:r w:rsidRPr="00211612">
      <w:rPr>
        <w:rStyle w:val="PageNumber"/>
        <w:b/>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8741A9" w:rsidRDefault="0030608F" w:rsidP="00C33A00">
    <w:pPr>
      <w:pStyle w:val="Footer"/>
      <w:framePr w:wrap="around" w:vAnchor="text" w:hAnchor="margin" w:xAlign="right" w:y="1"/>
      <w:rPr>
        <w:rStyle w:val="PageNumber"/>
        <w:b/>
        <w:sz w:val="20"/>
        <w:szCs w:val="20"/>
      </w:rPr>
    </w:pPr>
    <w:r>
      <w:rPr>
        <w:rStyle w:val="PageNumber"/>
        <w:b/>
        <w:sz w:val="20"/>
        <w:szCs w:val="20"/>
      </w:rPr>
      <w:t xml:space="preserve"> </w:t>
    </w:r>
  </w:p>
  <w:p w:rsidR="0030608F" w:rsidRPr="00503C7F" w:rsidRDefault="0030608F" w:rsidP="00BC00B9">
    <w:pPr>
      <w:pStyle w:val="Footer"/>
      <w:tabs>
        <w:tab w:val="clear" w:pos="4320"/>
        <w:tab w:val="clear" w:pos="8640"/>
        <w:tab w:val="right" w:pos="9350"/>
      </w:tabs>
      <w:spacing w:after="0"/>
    </w:pPr>
    <w:r>
      <w:rPr>
        <w:b/>
        <w:sz w:val="20"/>
        <w:szCs w:val="20"/>
      </w:rPr>
      <w:t xml:space="preserve">Multifamily </w:t>
    </w:r>
    <w:r w:rsidRPr="002C2420">
      <w:rPr>
        <w:b/>
        <w:sz w:val="20"/>
        <w:szCs w:val="20"/>
      </w:rPr>
      <w:t xml:space="preserve">Loan </w:t>
    </w:r>
    <w:r>
      <w:rPr>
        <w:b/>
        <w:sz w:val="20"/>
        <w:szCs w:val="20"/>
      </w:rPr>
      <w:t xml:space="preserve">and Security </w:t>
    </w:r>
    <w:r w:rsidRPr="005100BA">
      <w:rPr>
        <w:b/>
        <w:sz w:val="20"/>
        <w:szCs w:val="20"/>
      </w:rPr>
      <w:t>Agreement</w:t>
    </w:r>
    <w:r w:rsidRPr="005100BA">
      <w:rPr>
        <w:b/>
        <w:sz w:val="20"/>
        <w:szCs w:val="20"/>
      </w:rPr>
      <w:tab/>
    </w:r>
    <w:r w:rsidRPr="002C2420">
      <w:rPr>
        <w:b/>
        <w:sz w:val="20"/>
        <w:szCs w:val="20"/>
      </w:rPr>
      <w:t xml:space="preserve">Page </w:t>
    </w:r>
    <w:r w:rsidRPr="002C2420">
      <w:rPr>
        <w:rStyle w:val="PageNumber"/>
        <w:b/>
        <w:sz w:val="20"/>
        <w:szCs w:val="20"/>
      </w:rPr>
      <w:fldChar w:fldCharType="begin"/>
    </w:r>
    <w:r w:rsidRPr="002C2420">
      <w:rPr>
        <w:rStyle w:val="PageNumber"/>
        <w:b/>
        <w:sz w:val="20"/>
        <w:szCs w:val="20"/>
      </w:rPr>
      <w:instrText xml:space="preserve"> PAGE </w:instrText>
    </w:r>
    <w:r w:rsidRPr="002C2420">
      <w:rPr>
        <w:rStyle w:val="PageNumber"/>
        <w:b/>
        <w:sz w:val="20"/>
        <w:szCs w:val="20"/>
      </w:rPr>
      <w:fldChar w:fldCharType="separate"/>
    </w:r>
    <w:r>
      <w:rPr>
        <w:rStyle w:val="PageNumber"/>
        <w:b/>
        <w:sz w:val="20"/>
        <w:szCs w:val="20"/>
      </w:rPr>
      <w:t>viii</w:t>
    </w:r>
    <w:r w:rsidRPr="002C2420">
      <w:rPr>
        <w:rStyle w:val="PageNumber"/>
        <w:b/>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rsidP="00BC00B9">
    <w:pPr>
      <w:pStyle w:val="Footer"/>
      <w:tabs>
        <w:tab w:val="clear" w:pos="4320"/>
        <w:tab w:val="clear" w:pos="8640"/>
        <w:tab w:val="right" w:pos="9350"/>
      </w:tabs>
      <w:spacing w:after="0"/>
    </w:pPr>
    <w:r>
      <w:rPr>
        <w:b/>
        <w:sz w:val="20"/>
        <w:szCs w:val="20"/>
      </w:rPr>
      <w:t xml:space="preserve">Multifamily </w:t>
    </w:r>
    <w:r w:rsidRPr="002C2420">
      <w:rPr>
        <w:b/>
        <w:sz w:val="20"/>
        <w:szCs w:val="20"/>
      </w:rPr>
      <w:t xml:space="preserve">Loan </w:t>
    </w:r>
    <w:r>
      <w:rPr>
        <w:b/>
        <w:sz w:val="20"/>
        <w:szCs w:val="20"/>
      </w:rPr>
      <w:t xml:space="preserve">and Security </w:t>
    </w:r>
    <w:r w:rsidRPr="005100BA">
      <w:rPr>
        <w:b/>
        <w:sz w:val="20"/>
        <w:szCs w:val="20"/>
      </w:rPr>
      <w:t>Agreement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8741A9" w:rsidRDefault="0030608F" w:rsidP="008741A9">
    <w:pPr>
      <w:pStyle w:val="Footer"/>
      <w:framePr w:wrap="around" w:vAnchor="text" w:hAnchor="page" w:x="10690" w:y="-23"/>
      <w:rPr>
        <w:rStyle w:val="PageNumber"/>
        <w:b/>
        <w:sz w:val="20"/>
        <w:szCs w:val="20"/>
      </w:rPr>
    </w:pPr>
  </w:p>
  <w:p w:rsidR="0030608F" w:rsidRPr="002C2420" w:rsidRDefault="0030608F" w:rsidP="004E70AB">
    <w:pPr>
      <w:pStyle w:val="Footer"/>
      <w:tabs>
        <w:tab w:val="clear" w:pos="4320"/>
        <w:tab w:val="clear" w:pos="8640"/>
        <w:tab w:val="right" w:pos="9350"/>
      </w:tabs>
      <w:spacing w:after="0"/>
    </w:pPr>
    <w:r>
      <w:rPr>
        <w:b/>
        <w:sz w:val="20"/>
        <w:szCs w:val="20"/>
      </w:rPr>
      <w:t xml:space="preserve">Multifamily </w:t>
    </w:r>
    <w:r w:rsidRPr="002C2420">
      <w:rPr>
        <w:b/>
        <w:sz w:val="20"/>
        <w:szCs w:val="20"/>
      </w:rPr>
      <w:t xml:space="preserve">Loan </w:t>
    </w:r>
    <w:r>
      <w:rPr>
        <w:b/>
        <w:sz w:val="20"/>
        <w:szCs w:val="20"/>
      </w:rPr>
      <w:t xml:space="preserve">and Security </w:t>
    </w:r>
    <w:r w:rsidRPr="005100BA">
      <w:rPr>
        <w:b/>
        <w:sz w:val="20"/>
        <w:szCs w:val="20"/>
      </w:rPr>
      <w:t>Agreement</w:t>
    </w:r>
    <w:r w:rsidRPr="005100BA">
      <w:rPr>
        <w:b/>
        <w:sz w:val="20"/>
        <w:szCs w:val="20"/>
      </w:rPr>
      <w:tab/>
    </w:r>
    <w:r w:rsidRPr="002C2420">
      <w:rPr>
        <w:b/>
        <w:sz w:val="20"/>
        <w:szCs w:val="20"/>
      </w:rPr>
      <w:t xml:space="preserve">Page </w:t>
    </w:r>
    <w:r w:rsidRPr="002C2420">
      <w:rPr>
        <w:rStyle w:val="PageNumber"/>
        <w:b/>
        <w:sz w:val="20"/>
        <w:szCs w:val="20"/>
      </w:rPr>
      <w:fldChar w:fldCharType="begin"/>
    </w:r>
    <w:r w:rsidRPr="002C2420">
      <w:rPr>
        <w:rStyle w:val="PageNumber"/>
        <w:b/>
        <w:sz w:val="20"/>
        <w:szCs w:val="20"/>
      </w:rPr>
      <w:instrText xml:space="preserve"> PAGE </w:instrText>
    </w:r>
    <w:r w:rsidRPr="002C2420">
      <w:rPr>
        <w:rStyle w:val="PageNumber"/>
        <w:b/>
        <w:sz w:val="20"/>
        <w:szCs w:val="20"/>
      </w:rPr>
      <w:fldChar w:fldCharType="separate"/>
    </w:r>
    <w:r>
      <w:rPr>
        <w:rStyle w:val="PageNumber"/>
        <w:b/>
        <w:noProof/>
        <w:sz w:val="20"/>
        <w:szCs w:val="20"/>
      </w:rPr>
      <w:t>xii</w:t>
    </w:r>
    <w:r w:rsidRPr="002C2420">
      <w:rPr>
        <w:rStyle w:val="PageNumber"/>
        <w:b/>
        <w:sz w:val="20"/>
        <w:szCs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211612" w:rsidRDefault="0030608F" w:rsidP="004E70AB">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 xml:space="preserve">and Security </w:t>
    </w:r>
    <w:r w:rsidRPr="002C2420">
      <w:rPr>
        <w:b/>
        <w:sz w:val="20"/>
        <w:szCs w:val="20"/>
      </w:rPr>
      <w:t>Agreement</w:t>
    </w:r>
    <w:r w:rsidRPr="00211612">
      <w:rPr>
        <w:b/>
        <w:sz w:val="20"/>
        <w:szCs w:val="20"/>
      </w:rPr>
      <w:tab/>
      <w:t xml:space="preserve">Page </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10</w:t>
    </w:r>
    <w:r w:rsidRPr="00211612">
      <w:rPr>
        <w:rStyle w:val="PageNumber"/>
        <w:b/>
        <w:sz w:val="20"/>
        <w:szCs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8741A9" w:rsidRDefault="0030608F" w:rsidP="00BC59F3">
    <w:pPr>
      <w:pStyle w:val="Footer"/>
      <w:framePr w:wrap="around" w:vAnchor="text" w:hAnchor="margin" w:xAlign="right" w:y="1"/>
      <w:rPr>
        <w:rStyle w:val="PageNumber"/>
        <w:b/>
        <w:sz w:val="20"/>
        <w:szCs w:val="20"/>
      </w:rPr>
    </w:pPr>
    <w:r>
      <w:rPr>
        <w:rStyle w:val="PageNumber"/>
        <w:b/>
        <w:sz w:val="20"/>
        <w:szCs w:val="20"/>
      </w:rPr>
      <w:t xml:space="preserve"> </w:t>
    </w:r>
  </w:p>
  <w:p w:rsidR="0030608F" w:rsidRPr="00EC5986" w:rsidRDefault="0030608F" w:rsidP="00EC5986">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and Security Agreement</w:t>
    </w:r>
    <w:r w:rsidRPr="00211612">
      <w:rPr>
        <w:b/>
        <w:sz w:val="20"/>
        <w:szCs w:val="20"/>
      </w:rPr>
      <w:tab/>
      <w:t xml:space="preserve">Page </w:t>
    </w:r>
    <w:r>
      <w:rPr>
        <w:b/>
        <w:sz w:val="20"/>
        <w:szCs w:val="20"/>
      </w:rPr>
      <w:t>A-</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1</w:t>
    </w:r>
    <w:r w:rsidRPr="00211612">
      <w:rPr>
        <w:rStyle w:val="PageNumber"/>
        <w:b/>
        <w:sz w:val="20"/>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8741A9" w:rsidRDefault="0030608F" w:rsidP="00BC59F3">
    <w:pPr>
      <w:pStyle w:val="Footer"/>
      <w:framePr w:wrap="around" w:vAnchor="text" w:hAnchor="margin" w:xAlign="right" w:y="1"/>
      <w:rPr>
        <w:rStyle w:val="PageNumber"/>
        <w:b/>
        <w:sz w:val="20"/>
        <w:szCs w:val="20"/>
      </w:rPr>
    </w:pPr>
    <w:r>
      <w:rPr>
        <w:rStyle w:val="PageNumber"/>
        <w:b/>
        <w:sz w:val="20"/>
        <w:szCs w:val="20"/>
      </w:rPr>
      <w:t xml:space="preserve"> </w:t>
    </w:r>
  </w:p>
  <w:p w:rsidR="0030608F" w:rsidRPr="00EC5986" w:rsidRDefault="0030608F" w:rsidP="00EC5986">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 xml:space="preserve">and Security </w:t>
    </w:r>
    <w:r w:rsidRPr="002C2420">
      <w:rPr>
        <w:b/>
        <w:sz w:val="20"/>
        <w:szCs w:val="20"/>
      </w:rPr>
      <w:t>Agreement</w:t>
    </w:r>
    <w:r w:rsidRPr="00211612">
      <w:rPr>
        <w:b/>
        <w:sz w:val="20"/>
        <w:szCs w:val="20"/>
      </w:rPr>
      <w:tab/>
      <w:t xml:space="preserve">Page </w:t>
    </w:r>
    <w:r>
      <w:rPr>
        <w:b/>
        <w:sz w:val="20"/>
        <w:szCs w:val="20"/>
      </w:rPr>
      <w:t>B-</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1</w:t>
    </w:r>
    <w:r w:rsidRPr="00211612">
      <w:rPr>
        <w:rStyle w:val="PageNumber"/>
        <w:b/>
        <w:sz w:val="20"/>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8741A9" w:rsidRDefault="0030608F" w:rsidP="00BC59F3">
    <w:pPr>
      <w:pStyle w:val="Footer"/>
      <w:framePr w:wrap="around" w:vAnchor="text" w:hAnchor="margin" w:xAlign="right" w:y="1"/>
      <w:rPr>
        <w:rStyle w:val="PageNumber"/>
        <w:b/>
        <w:sz w:val="20"/>
        <w:szCs w:val="20"/>
      </w:rPr>
    </w:pPr>
    <w:r>
      <w:rPr>
        <w:rStyle w:val="PageNumber"/>
        <w:b/>
        <w:sz w:val="20"/>
        <w:szCs w:val="20"/>
      </w:rPr>
      <w:t xml:space="preserve"> </w:t>
    </w:r>
  </w:p>
  <w:p w:rsidR="0030608F" w:rsidRPr="00211612" w:rsidRDefault="0030608F" w:rsidP="004E70AB">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 xml:space="preserve">and Security </w:t>
    </w:r>
    <w:r w:rsidRPr="002C2420">
      <w:rPr>
        <w:b/>
        <w:sz w:val="20"/>
        <w:szCs w:val="20"/>
      </w:rPr>
      <w:t>Agreement</w:t>
    </w:r>
    <w:r w:rsidRPr="00211612">
      <w:rPr>
        <w:b/>
        <w:sz w:val="20"/>
        <w:szCs w:val="20"/>
      </w:rPr>
      <w:tab/>
      <w:t xml:space="preserve">Page </w:t>
    </w:r>
    <w:r>
      <w:rPr>
        <w:b/>
        <w:sz w:val="20"/>
        <w:szCs w:val="20"/>
      </w:rPr>
      <w:t>C-</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1</w:t>
    </w:r>
    <w:r w:rsidRPr="00211612">
      <w:rPr>
        <w:rStyle w:val="PageNumber"/>
        <w:b/>
        <w:sz w:val="20"/>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Pr="00211612" w:rsidRDefault="0030608F" w:rsidP="004E70AB">
    <w:pPr>
      <w:pStyle w:val="Footer"/>
      <w:tabs>
        <w:tab w:val="clear" w:pos="4320"/>
        <w:tab w:val="clear" w:pos="8640"/>
        <w:tab w:val="right" w:pos="9350"/>
      </w:tabs>
      <w:spacing w:after="0"/>
      <w:rPr>
        <w:b/>
        <w:sz w:val="20"/>
        <w:szCs w:val="20"/>
      </w:rPr>
    </w:pPr>
    <w:r>
      <w:rPr>
        <w:b/>
        <w:sz w:val="20"/>
        <w:szCs w:val="20"/>
      </w:rPr>
      <w:t xml:space="preserve">Multifamily </w:t>
    </w:r>
    <w:r w:rsidRPr="002C2420">
      <w:rPr>
        <w:b/>
        <w:sz w:val="20"/>
        <w:szCs w:val="20"/>
      </w:rPr>
      <w:t xml:space="preserve">Loan </w:t>
    </w:r>
    <w:r>
      <w:rPr>
        <w:b/>
        <w:sz w:val="20"/>
        <w:szCs w:val="20"/>
      </w:rPr>
      <w:t xml:space="preserve">and Security </w:t>
    </w:r>
    <w:r w:rsidRPr="002C2420">
      <w:rPr>
        <w:b/>
        <w:sz w:val="20"/>
        <w:szCs w:val="20"/>
      </w:rPr>
      <w:t>Agreement</w:t>
    </w:r>
    <w:r w:rsidRPr="00211612">
      <w:rPr>
        <w:b/>
        <w:sz w:val="20"/>
        <w:szCs w:val="20"/>
      </w:rPr>
      <w:tab/>
      <w:t xml:space="preserve">Page </w:t>
    </w:r>
    <w:r>
      <w:rPr>
        <w:b/>
        <w:sz w:val="20"/>
        <w:szCs w:val="20"/>
      </w:rPr>
      <w:t>D-</w:t>
    </w:r>
    <w:r w:rsidRPr="00211612">
      <w:rPr>
        <w:rStyle w:val="PageNumber"/>
        <w:b/>
        <w:sz w:val="20"/>
        <w:szCs w:val="20"/>
      </w:rPr>
      <w:fldChar w:fldCharType="begin"/>
    </w:r>
    <w:r w:rsidRPr="00211612">
      <w:rPr>
        <w:rStyle w:val="PageNumber"/>
        <w:b/>
        <w:sz w:val="20"/>
        <w:szCs w:val="20"/>
      </w:rPr>
      <w:instrText xml:space="preserve"> PAGE </w:instrText>
    </w:r>
    <w:r w:rsidRPr="00211612">
      <w:rPr>
        <w:rStyle w:val="PageNumber"/>
        <w:b/>
        <w:sz w:val="20"/>
        <w:szCs w:val="20"/>
      </w:rPr>
      <w:fldChar w:fldCharType="separate"/>
    </w:r>
    <w:r>
      <w:rPr>
        <w:rStyle w:val="PageNumber"/>
        <w:b/>
        <w:noProof/>
        <w:sz w:val="20"/>
        <w:szCs w:val="20"/>
      </w:rPr>
      <w:t>2</w:t>
    </w:r>
    <w:r w:rsidRPr="00211612">
      <w:rPr>
        <w:rStyle w:val="PageNumber"/>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608F" w:rsidRDefault="0030608F">
      <w:r>
        <w:separator/>
      </w:r>
    </w:p>
  </w:footnote>
  <w:footnote w:type="continuationSeparator" w:id="0">
    <w:p w:rsidR="0030608F" w:rsidRDefault="00306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7AC2" w:rsidRDefault="00FF7AC2">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7AC2" w:rsidRDefault="00FF7A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7AC2" w:rsidRDefault="00FF7A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608F" w:rsidRDefault="003060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6D4AC8C"/>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4F468760"/>
    <w:lvl w:ilvl="0">
      <w:numFmt w:val="bullet"/>
      <w:lvlText w:val="*"/>
      <w:lvlJc w:val="left"/>
    </w:lvl>
  </w:abstractNum>
  <w:abstractNum w:abstractNumId="2" w15:restartNumberingAfterBreak="0">
    <w:nsid w:val="00000002"/>
    <w:multiLevelType w:val="hybridMultilevel"/>
    <w:tmpl w:val="0C7AF77E"/>
    <w:lvl w:ilvl="0" w:tplc="E08AA374">
      <w:start w:val="1"/>
      <w:numFmt w:val="bullet"/>
      <w:lvlText w:val=""/>
      <w:lvlJc w:val="left"/>
      <w:pPr>
        <w:tabs>
          <w:tab w:val="num" w:pos="990"/>
        </w:tabs>
        <w:ind w:left="990" w:hanging="360"/>
      </w:pPr>
      <w:rPr>
        <w:rFonts w:ascii="Wingdings" w:hAnsi="Wingdings" w:hint="default"/>
        <w:spacing w:val="0"/>
        <w:sz w:val="36"/>
      </w:rPr>
    </w:lvl>
    <w:lvl w:ilvl="1" w:tplc="04090003">
      <w:start w:val="1"/>
      <w:numFmt w:val="bullet"/>
      <w:lvlText w:val="o"/>
      <w:lvlJc w:val="left"/>
      <w:pPr>
        <w:tabs>
          <w:tab w:val="num" w:pos="1126"/>
        </w:tabs>
        <w:ind w:left="1126" w:hanging="360"/>
      </w:pPr>
      <w:rPr>
        <w:rFonts w:ascii="Courier New" w:hAnsi="Courier New" w:hint="default"/>
        <w:spacing w:val="0"/>
      </w:rPr>
    </w:lvl>
    <w:lvl w:ilvl="2" w:tplc="04090005">
      <w:start w:val="1"/>
      <w:numFmt w:val="bullet"/>
      <w:lvlText w:val=""/>
      <w:lvlJc w:val="left"/>
      <w:pPr>
        <w:tabs>
          <w:tab w:val="num" w:pos="1846"/>
        </w:tabs>
        <w:ind w:left="1846" w:hanging="360"/>
      </w:pPr>
      <w:rPr>
        <w:rFonts w:ascii="Wingdings" w:hAnsi="Wingdings" w:hint="default"/>
        <w:spacing w:val="0"/>
      </w:rPr>
    </w:lvl>
    <w:lvl w:ilvl="3" w:tplc="04090001">
      <w:start w:val="1"/>
      <w:numFmt w:val="bullet"/>
      <w:lvlText w:val=""/>
      <w:lvlJc w:val="left"/>
      <w:pPr>
        <w:tabs>
          <w:tab w:val="num" w:pos="2566"/>
        </w:tabs>
        <w:ind w:left="2566" w:hanging="360"/>
      </w:pPr>
      <w:rPr>
        <w:rFonts w:ascii="Symbol" w:hAnsi="Symbol" w:hint="default"/>
        <w:spacing w:val="0"/>
      </w:rPr>
    </w:lvl>
    <w:lvl w:ilvl="4" w:tplc="04090003">
      <w:start w:val="1"/>
      <w:numFmt w:val="bullet"/>
      <w:lvlText w:val="o"/>
      <w:lvlJc w:val="left"/>
      <w:pPr>
        <w:tabs>
          <w:tab w:val="num" w:pos="3286"/>
        </w:tabs>
        <w:ind w:left="3286" w:hanging="360"/>
      </w:pPr>
      <w:rPr>
        <w:rFonts w:ascii="Courier New" w:hAnsi="Courier New" w:hint="default"/>
        <w:spacing w:val="0"/>
      </w:rPr>
    </w:lvl>
    <w:lvl w:ilvl="5" w:tplc="04090005">
      <w:start w:val="1"/>
      <w:numFmt w:val="bullet"/>
      <w:lvlText w:val=""/>
      <w:lvlJc w:val="left"/>
      <w:pPr>
        <w:tabs>
          <w:tab w:val="num" w:pos="4006"/>
        </w:tabs>
        <w:ind w:left="4006" w:hanging="360"/>
      </w:pPr>
      <w:rPr>
        <w:rFonts w:ascii="Wingdings" w:hAnsi="Wingdings" w:hint="default"/>
        <w:spacing w:val="0"/>
      </w:rPr>
    </w:lvl>
    <w:lvl w:ilvl="6" w:tplc="04090001">
      <w:start w:val="1"/>
      <w:numFmt w:val="bullet"/>
      <w:lvlText w:val=""/>
      <w:lvlJc w:val="left"/>
      <w:pPr>
        <w:tabs>
          <w:tab w:val="num" w:pos="4726"/>
        </w:tabs>
        <w:ind w:left="4726" w:hanging="360"/>
      </w:pPr>
      <w:rPr>
        <w:rFonts w:ascii="Symbol" w:hAnsi="Symbol" w:hint="default"/>
        <w:spacing w:val="0"/>
      </w:rPr>
    </w:lvl>
    <w:lvl w:ilvl="7" w:tplc="04090003">
      <w:start w:val="1"/>
      <w:numFmt w:val="bullet"/>
      <w:lvlText w:val="o"/>
      <w:lvlJc w:val="left"/>
      <w:pPr>
        <w:tabs>
          <w:tab w:val="num" w:pos="5446"/>
        </w:tabs>
        <w:ind w:left="5446" w:hanging="360"/>
      </w:pPr>
      <w:rPr>
        <w:rFonts w:ascii="Courier New" w:hAnsi="Courier New" w:hint="default"/>
        <w:spacing w:val="0"/>
      </w:rPr>
    </w:lvl>
    <w:lvl w:ilvl="8" w:tplc="04090005">
      <w:start w:val="1"/>
      <w:numFmt w:val="bullet"/>
      <w:lvlText w:val=""/>
      <w:lvlJc w:val="left"/>
      <w:pPr>
        <w:tabs>
          <w:tab w:val="num" w:pos="6166"/>
        </w:tabs>
        <w:ind w:left="6166" w:hanging="360"/>
      </w:pPr>
      <w:rPr>
        <w:rFonts w:ascii="Wingdings" w:hAnsi="Wingdings" w:hint="default"/>
        <w:spacing w:val="0"/>
      </w:rPr>
    </w:lvl>
  </w:abstractNum>
  <w:abstractNum w:abstractNumId="3" w15:restartNumberingAfterBreak="0">
    <w:nsid w:val="031F61D2"/>
    <w:multiLevelType w:val="hybridMultilevel"/>
    <w:tmpl w:val="F4340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320073"/>
    <w:multiLevelType w:val="hybridMultilevel"/>
    <w:tmpl w:val="BA1AEE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A513EF"/>
    <w:multiLevelType w:val="multilevel"/>
    <w:tmpl w:val="CAE2C132"/>
    <w:lvl w:ilvl="0">
      <w:start w:val="1"/>
      <w:numFmt w:val="upperRoman"/>
      <w:pStyle w:val="Heading1"/>
      <w:lvlText w:val="Article %1."/>
      <w:lvlJc w:val="left"/>
      <w:pPr>
        <w:tabs>
          <w:tab w:val="num" w:pos="1440"/>
        </w:tabs>
        <w:ind w:left="0" w:firstLine="0"/>
      </w:pPr>
      <w:rPr>
        <w:rFonts w:hint="default"/>
      </w:rPr>
    </w:lvl>
    <w:lvl w:ilvl="1">
      <w:start w:val="1"/>
      <w:numFmt w:val="decimalZero"/>
      <w:pStyle w:val="Heading2"/>
      <w:isLgl/>
      <w:lvlText w:val="%1.%2"/>
      <w:lvlJc w:val="left"/>
      <w:pPr>
        <w:tabs>
          <w:tab w:val="num" w:pos="2001"/>
        </w:tabs>
        <w:ind w:left="561" w:firstLine="0"/>
      </w:pPr>
      <w:rPr>
        <w:rFonts w:hint="default"/>
      </w:rPr>
    </w:lvl>
    <w:lvl w:ilvl="2">
      <w:start w:val="1"/>
      <w:numFmt w:val="lowerLetter"/>
      <w:pStyle w:val="Heading3"/>
      <w:lvlText w:val="(%3)"/>
      <w:lvlJc w:val="left"/>
      <w:pPr>
        <w:tabs>
          <w:tab w:val="num" w:pos="720"/>
        </w:tabs>
        <w:ind w:left="720" w:hanging="432"/>
      </w:pPr>
      <w:rPr>
        <w:rFonts w:hint="default"/>
      </w:rPr>
    </w:lvl>
    <w:lvl w:ilvl="3">
      <w:start w:val="1"/>
      <w:numFmt w:val="lowerRoman"/>
      <w:pStyle w:val="Heading4"/>
      <w:lvlText w:val="(%4)"/>
      <w:lvlJc w:val="right"/>
      <w:pPr>
        <w:tabs>
          <w:tab w:val="num" w:pos="864"/>
        </w:tabs>
        <w:ind w:left="864" w:hanging="144"/>
      </w:pPr>
      <w:rPr>
        <w:rFonts w:hint="default"/>
      </w:rPr>
    </w:lvl>
    <w:lvl w:ilvl="4">
      <w:start w:val="1"/>
      <w:numFmt w:val="decimal"/>
      <w:pStyle w:val="Heading5"/>
      <w:lvlText w:val="%5)"/>
      <w:lvlJc w:val="left"/>
      <w:pPr>
        <w:tabs>
          <w:tab w:val="num" w:pos="1008"/>
        </w:tabs>
        <w:ind w:left="1008" w:hanging="432"/>
      </w:pPr>
      <w:rPr>
        <w:rFonts w:hint="default"/>
      </w:rPr>
    </w:lvl>
    <w:lvl w:ilvl="5">
      <w:start w:val="1"/>
      <w:numFmt w:val="lowerLetter"/>
      <w:pStyle w:val="Heading6"/>
      <w:lvlText w:val="%6)"/>
      <w:lvlJc w:val="left"/>
      <w:pPr>
        <w:tabs>
          <w:tab w:val="num" w:pos="1152"/>
        </w:tabs>
        <w:ind w:left="1152" w:hanging="432"/>
      </w:pPr>
      <w:rPr>
        <w:rFonts w:hint="default"/>
      </w:rPr>
    </w:lvl>
    <w:lvl w:ilvl="6">
      <w:start w:val="1"/>
      <w:numFmt w:val="lowerRoman"/>
      <w:pStyle w:val="Heading7"/>
      <w:lvlText w:val="%7)"/>
      <w:lvlJc w:val="right"/>
      <w:pPr>
        <w:tabs>
          <w:tab w:val="num" w:pos="1296"/>
        </w:tabs>
        <w:ind w:left="1296" w:hanging="288"/>
      </w:pPr>
      <w:rPr>
        <w:rFonts w:hint="default"/>
      </w:rPr>
    </w:lvl>
    <w:lvl w:ilvl="7">
      <w:start w:val="1"/>
      <w:numFmt w:val="lowerLetter"/>
      <w:pStyle w:val="Heading8"/>
      <w:lvlText w:val="%8."/>
      <w:lvlJc w:val="left"/>
      <w:pPr>
        <w:tabs>
          <w:tab w:val="num" w:pos="1440"/>
        </w:tabs>
        <w:ind w:left="1440" w:hanging="432"/>
      </w:pPr>
      <w:rPr>
        <w:rFonts w:hint="default"/>
      </w:rPr>
    </w:lvl>
    <w:lvl w:ilvl="8">
      <w:start w:val="1"/>
      <w:numFmt w:val="lowerRoman"/>
      <w:pStyle w:val="Heading9"/>
      <w:lvlText w:val="%9."/>
      <w:lvlJc w:val="right"/>
      <w:pPr>
        <w:tabs>
          <w:tab w:val="num" w:pos="1584"/>
        </w:tabs>
        <w:ind w:left="1584" w:hanging="144"/>
      </w:pPr>
      <w:rPr>
        <w:rFonts w:hint="default"/>
      </w:rPr>
    </w:lvl>
  </w:abstractNum>
  <w:abstractNum w:abstractNumId="6" w15:restartNumberingAfterBreak="0">
    <w:nsid w:val="0D0B1D2E"/>
    <w:multiLevelType w:val="hybridMultilevel"/>
    <w:tmpl w:val="6C9AC55A"/>
    <w:lvl w:ilvl="0" w:tplc="FEDE1816">
      <w:start w:val="1"/>
      <w:numFmt w:val="lowerLetter"/>
      <w:lvlText w:val="(%1)"/>
      <w:lvlJc w:val="left"/>
      <w:pPr>
        <w:ind w:left="117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7" w15:restartNumberingAfterBreak="0">
    <w:nsid w:val="0F8A5711"/>
    <w:multiLevelType w:val="hybridMultilevel"/>
    <w:tmpl w:val="B2BA2D68"/>
    <w:lvl w:ilvl="0" w:tplc="A058C324">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8" w15:restartNumberingAfterBreak="0">
    <w:nsid w:val="10C46B05"/>
    <w:multiLevelType w:val="hybridMultilevel"/>
    <w:tmpl w:val="CF023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C3685E"/>
    <w:multiLevelType w:val="hybridMultilevel"/>
    <w:tmpl w:val="BDAC25AC"/>
    <w:lvl w:ilvl="0" w:tplc="3DD2141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16A56100"/>
    <w:multiLevelType w:val="multilevel"/>
    <w:tmpl w:val="36BE934E"/>
    <w:lvl w:ilvl="0">
      <w:start w:val="6"/>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905B3C"/>
    <w:multiLevelType w:val="hybridMultilevel"/>
    <w:tmpl w:val="884C6DA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C8330E"/>
    <w:multiLevelType w:val="hybridMultilevel"/>
    <w:tmpl w:val="C94E2CEC"/>
    <w:lvl w:ilvl="0" w:tplc="115A150C">
      <w:start w:val="1"/>
      <w:numFmt w:val="bullet"/>
      <w:lvlText w:val=""/>
      <w:lvlJc w:val="left"/>
      <w:pPr>
        <w:tabs>
          <w:tab w:val="num" w:pos="360"/>
        </w:tabs>
        <w:ind w:left="360" w:hanging="360"/>
      </w:pPr>
      <w:rPr>
        <w:rFonts w:ascii="Symbol" w:hAnsi="Symbol" w:hint="default"/>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664752C"/>
    <w:multiLevelType w:val="multilevel"/>
    <w:tmpl w:val="25827606"/>
    <w:lvl w:ilvl="0">
      <w:start w:val="1"/>
      <w:numFmt w:val="none"/>
      <w:suff w:val="nothing"/>
      <w:lvlText w:val=""/>
      <w:lvlJc w:val="left"/>
      <w:pPr>
        <w:ind w:left="0" w:firstLine="0"/>
      </w:pPr>
      <w:rPr>
        <w:rFonts w:ascii="Times New Roman Bold" w:hAnsi="Times New Roman Bold" w:cs="Times New Roman" w:hint="default"/>
        <w:b/>
        <w:i w:val="0"/>
        <w:strike w:val="0"/>
        <w:dstrike w:val="0"/>
        <w:sz w:val="24"/>
        <w:u w:val="none"/>
        <w:effect w:val="none"/>
      </w:rPr>
    </w:lvl>
    <w:lvl w:ilvl="1">
      <w:start w:val="1"/>
      <w:numFmt w:val="none"/>
      <w:suff w:val="nothing"/>
      <w:lvlText w:val="%2%1"/>
      <w:lvlJc w:val="left"/>
      <w:pPr>
        <w:ind w:left="720" w:hanging="720"/>
      </w:pPr>
      <w:rPr>
        <w:rFonts w:ascii="Times New Roman Bold" w:hAnsi="Times New Roman Bold" w:cs="Times New Roman" w:hint="default"/>
        <w:b/>
        <w:i w:val="0"/>
        <w:strike w:val="0"/>
        <w:dstrike w:val="0"/>
        <w:sz w:val="24"/>
        <w:u w:val="none"/>
        <w:effect w:val="none"/>
      </w:rPr>
    </w:lvl>
    <w:lvl w:ilvl="2">
      <w:start w:val="1"/>
      <w:numFmt w:val="none"/>
      <w:suff w:val="nothing"/>
      <w:lvlText w:val=""/>
      <w:lvlJc w:val="left"/>
      <w:pPr>
        <w:ind w:left="1440" w:hanging="720"/>
      </w:pPr>
      <w:rPr>
        <w:rFonts w:ascii="Times New Roman" w:hAnsi="Times New Roman" w:cs="Times New Roman" w:hint="default"/>
        <w:b w:val="0"/>
        <w:i w:val="0"/>
        <w:strike w:val="0"/>
        <w:dstrike w:val="0"/>
        <w:sz w:val="24"/>
        <w:u w:val="none"/>
        <w:effect w:val="none"/>
      </w:rPr>
    </w:lvl>
    <w:lvl w:ilvl="3">
      <w:start w:val="1"/>
      <w:numFmt w:val="none"/>
      <w:suff w:val="nothing"/>
      <w:lvlText w:val=""/>
      <w:lvlJc w:val="left"/>
      <w:pPr>
        <w:ind w:left="2160" w:hanging="720"/>
      </w:pPr>
      <w:rPr>
        <w:rFonts w:ascii="Times New Roman" w:hAnsi="Times New Roman" w:cs="Times New Roman" w:hint="default"/>
        <w:b w:val="0"/>
        <w:i w:val="0"/>
        <w:strike w:val="0"/>
        <w:dstrike w:val="0"/>
        <w:sz w:val="24"/>
        <w:u w:val="none"/>
        <w:effect w:val="none"/>
      </w:rPr>
    </w:lvl>
    <w:lvl w:ilvl="4">
      <w:start w:val="1"/>
      <w:numFmt w:val="none"/>
      <w:suff w:val="nothing"/>
      <w:lvlText w:val=""/>
      <w:lvlJc w:val="left"/>
      <w:pPr>
        <w:ind w:left="2880" w:hanging="720"/>
      </w:pPr>
    </w:lvl>
    <w:lvl w:ilvl="5">
      <w:start w:val="1"/>
      <w:numFmt w:val="none"/>
      <w:suff w:val="nothing"/>
      <w:lvlText w:val=""/>
      <w:lvlJc w:val="left"/>
      <w:pPr>
        <w:ind w:left="3600" w:hanging="720"/>
      </w:pPr>
    </w:lvl>
    <w:lvl w:ilvl="6">
      <w:start w:val="1"/>
      <w:numFmt w:val="decimal"/>
      <w:lvlText w:val="%7."/>
      <w:lvlJc w:val="left"/>
      <w:pPr>
        <w:tabs>
          <w:tab w:val="num" w:pos="1886"/>
        </w:tabs>
        <w:ind w:left="1886" w:hanging="360"/>
      </w:pPr>
    </w:lvl>
    <w:lvl w:ilvl="7">
      <w:start w:val="1"/>
      <w:numFmt w:val="lowerLetter"/>
      <w:lvlText w:val="%8."/>
      <w:lvlJc w:val="left"/>
      <w:pPr>
        <w:tabs>
          <w:tab w:val="num" w:pos="2246"/>
        </w:tabs>
        <w:ind w:left="2246" w:hanging="360"/>
      </w:pPr>
    </w:lvl>
    <w:lvl w:ilvl="8">
      <w:start w:val="1"/>
      <w:numFmt w:val="lowerRoman"/>
      <w:lvlText w:val="%9."/>
      <w:lvlJc w:val="left"/>
      <w:pPr>
        <w:tabs>
          <w:tab w:val="num" w:pos="2606"/>
        </w:tabs>
        <w:ind w:left="2606" w:hanging="360"/>
      </w:pPr>
    </w:lvl>
  </w:abstractNum>
  <w:abstractNum w:abstractNumId="14" w15:restartNumberingAfterBreak="0">
    <w:nsid w:val="2C3C3CBB"/>
    <w:multiLevelType w:val="hybridMultilevel"/>
    <w:tmpl w:val="77929A7A"/>
    <w:lvl w:ilvl="0" w:tplc="A36AA40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5F7BA9"/>
    <w:multiLevelType w:val="hybridMultilevel"/>
    <w:tmpl w:val="C65C746C"/>
    <w:lvl w:ilvl="0" w:tplc="04090001">
      <w:start w:val="1"/>
      <w:numFmt w:val="bullet"/>
      <w:lvlText w:val=""/>
      <w:lvlJc w:val="left"/>
      <w:pPr>
        <w:ind w:left="1890" w:hanging="360"/>
      </w:pPr>
      <w:rPr>
        <w:rFonts w:ascii="Symbol" w:hAnsi="Symbol"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6" w15:restartNumberingAfterBreak="0">
    <w:nsid w:val="2D490786"/>
    <w:multiLevelType w:val="hybridMultilevel"/>
    <w:tmpl w:val="C59EE014"/>
    <w:lvl w:ilvl="0" w:tplc="0409000F">
      <w:start w:val="1"/>
      <w:numFmt w:val="decimal"/>
      <w:lvlText w:val="%1."/>
      <w:lvlJc w:val="left"/>
      <w:pPr>
        <w:tabs>
          <w:tab w:val="num" w:pos="1842"/>
        </w:tabs>
        <w:ind w:left="1842" w:hanging="360"/>
      </w:pPr>
    </w:lvl>
    <w:lvl w:ilvl="1" w:tplc="EF3447F0">
      <w:start w:val="13"/>
      <w:numFmt w:val="lowerRoman"/>
      <w:lvlText w:val="(%2)"/>
      <w:lvlJc w:val="left"/>
      <w:pPr>
        <w:tabs>
          <w:tab w:val="num" w:pos="2922"/>
        </w:tabs>
        <w:ind w:left="2922" w:hanging="720"/>
      </w:pPr>
      <w:rPr>
        <w:rFonts w:hint="default"/>
      </w:rPr>
    </w:lvl>
    <w:lvl w:ilvl="2" w:tplc="0409001B" w:tentative="1">
      <w:start w:val="1"/>
      <w:numFmt w:val="lowerRoman"/>
      <w:lvlText w:val="%3."/>
      <w:lvlJc w:val="right"/>
      <w:pPr>
        <w:tabs>
          <w:tab w:val="num" w:pos="3282"/>
        </w:tabs>
        <w:ind w:left="3282" w:hanging="180"/>
      </w:pPr>
    </w:lvl>
    <w:lvl w:ilvl="3" w:tplc="0409000F" w:tentative="1">
      <w:start w:val="1"/>
      <w:numFmt w:val="decimal"/>
      <w:lvlText w:val="%4."/>
      <w:lvlJc w:val="left"/>
      <w:pPr>
        <w:tabs>
          <w:tab w:val="num" w:pos="4002"/>
        </w:tabs>
        <w:ind w:left="4002" w:hanging="360"/>
      </w:pPr>
    </w:lvl>
    <w:lvl w:ilvl="4" w:tplc="04090019" w:tentative="1">
      <w:start w:val="1"/>
      <w:numFmt w:val="lowerLetter"/>
      <w:lvlText w:val="%5."/>
      <w:lvlJc w:val="left"/>
      <w:pPr>
        <w:tabs>
          <w:tab w:val="num" w:pos="4722"/>
        </w:tabs>
        <w:ind w:left="4722" w:hanging="360"/>
      </w:pPr>
    </w:lvl>
    <w:lvl w:ilvl="5" w:tplc="0409001B" w:tentative="1">
      <w:start w:val="1"/>
      <w:numFmt w:val="lowerRoman"/>
      <w:lvlText w:val="%6."/>
      <w:lvlJc w:val="right"/>
      <w:pPr>
        <w:tabs>
          <w:tab w:val="num" w:pos="5442"/>
        </w:tabs>
        <w:ind w:left="5442" w:hanging="180"/>
      </w:pPr>
    </w:lvl>
    <w:lvl w:ilvl="6" w:tplc="0409000F" w:tentative="1">
      <w:start w:val="1"/>
      <w:numFmt w:val="decimal"/>
      <w:lvlText w:val="%7."/>
      <w:lvlJc w:val="left"/>
      <w:pPr>
        <w:tabs>
          <w:tab w:val="num" w:pos="6162"/>
        </w:tabs>
        <w:ind w:left="6162" w:hanging="360"/>
      </w:pPr>
    </w:lvl>
    <w:lvl w:ilvl="7" w:tplc="04090019" w:tentative="1">
      <w:start w:val="1"/>
      <w:numFmt w:val="lowerLetter"/>
      <w:lvlText w:val="%8."/>
      <w:lvlJc w:val="left"/>
      <w:pPr>
        <w:tabs>
          <w:tab w:val="num" w:pos="6882"/>
        </w:tabs>
        <w:ind w:left="6882" w:hanging="360"/>
      </w:pPr>
    </w:lvl>
    <w:lvl w:ilvl="8" w:tplc="0409001B" w:tentative="1">
      <w:start w:val="1"/>
      <w:numFmt w:val="lowerRoman"/>
      <w:lvlText w:val="%9."/>
      <w:lvlJc w:val="right"/>
      <w:pPr>
        <w:tabs>
          <w:tab w:val="num" w:pos="7602"/>
        </w:tabs>
        <w:ind w:left="7602" w:hanging="180"/>
      </w:pPr>
    </w:lvl>
  </w:abstractNum>
  <w:abstractNum w:abstractNumId="17" w15:restartNumberingAfterBreak="0">
    <w:nsid w:val="2F174DCE"/>
    <w:multiLevelType w:val="hybridMultilevel"/>
    <w:tmpl w:val="AC3AD026"/>
    <w:lvl w:ilvl="0" w:tplc="5B02B53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31D32971"/>
    <w:multiLevelType w:val="hybridMultilevel"/>
    <w:tmpl w:val="AB6E2ACA"/>
    <w:lvl w:ilvl="0" w:tplc="81144D88">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36965E28"/>
    <w:multiLevelType w:val="hybridMultilevel"/>
    <w:tmpl w:val="D9CCF6E8"/>
    <w:lvl w:ilvl="0" w:tplc="DAA0C47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A1669"/>
    <w:multiLevelType w:val="hybridMultilevel"/>
    <w:tmpl w:val="EF682D5A"/>
    <w:lvl w:ilvl="0" w:tplc="5A144660">
      <w:start w:val="1"/>
      <w:numFmt w:val="lowerRoman"/>
      <w:lvlText w:val="(%1)"/>
      <w:lvlJc w:val="left"/>
      <w:pPr>
        <w:ind w:left="2160" w:hanging="720"/>
      </w:pPr>
      <w:rPr>
        <w:rFonts w:hint="default"/>
      </w:rPr>
    </w:lvl>
    <w:lvl w:ilvl="1" w:tplc="002A986C">
      <w:start w:val="1"/>
      <w:numFmt w:val="lowerRoman"/>
      <w:lvlText w:val="(%2)"/>
      <w:lvlJc w:val="left"/>
      <w:pPr>
        <w:ind w:left="2880" w:hanging="720"/>
      </w:pPr>
      <w:rPr>
        <w:rFonts w:hint="default"/>
      </w:r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39D433B5"/>
    <w:multiLevelType w:val="multilevel"/>
    <w:tmpl w:val="0C7AF77E"/>
    <w:lvl w:ilvl="0">
      <w:start w:val="1"/>
      <w:numFmt w:val="bullet"/>
      <w:lvlText w:val=""/>
      <w:lvlJc w:val="left"/>
      <w:pPr>
        <w:tabs>
          <w:tab w:val="num" w:pos="990"/>
        </w:tabs>
        <w:ind w:left="990" w:hanging="360"/>
      </w:pPr>
      <w:rPr>
        <w:rFonts w:ascii="Wingdings" w:hAnsi="Wingdings" w:hint="default"/>
        <w:spacing w:val="0"/>
        <w:sz w:val="36"/>
      </w:rPr>
    </w:lvl>
    <w:lvl w:ilvl="1">
      <w:start w:val="1"/>
      <w:numFmt w:val="bullet"/>
      <w:lvlText w:val="o"/>
      <w:lvlJc w:val="left"/>
      <w:pPr>
        <w:tabs>
          <w:tab w:val="num" w:pos="1126"/>
        </w:tabs>
        <w:ind w:left="1126" w:hanging="360"/>
      </w:pPr>
      <w:rPr>
        <w:rFonts w:ascii="Courier New" w:hAnsi="Courier New" w:hint="default"/>
        <w:spacing w:val="0"/>
      </w:rPr>
    </w:lvl>
    <w:lvl w:ilvl="2">
      <w:start w:val="1"/>
      <w:numFmt w:val="bullet"/>
      <w:lvlText w:val=""/>
      <w:lvlJc w:val="left"/>
      <w:pPr>
        <w:tabs>
          <w:tab w:val="num" w:pos="1846"/>
        </w:tabs>
        <w:ind w:left="1846" w:hanging="360"/>
      </w:pPr>
      <w:rPr>
        <w:rFonts w:ascii="Wingdings" w:hAnsi="Wingdings" w:hint="default"/>
        <w:spacing w:val="0"/>
      </w:rPr>
    </w:lvl>
    <w:lvl w:ilvl="3">
      <w:start w:val="1"/>
      <w:numFmt w:val="bullet"/>
      <w:lvlText w:val=""/>
      <w:lvlJc w:val="left"/>
      <w:pPr>
        <w:tabs>
          <w:tab w:val="num" w:pos="2566"/>
        </w:tabs>
        <w:ind w:left="2566" w:hanging="360"/>
      </w:pPr>
      <w:rPr>
        <w:rFonts w:ascii="Symbol" w:hAnsi="Symbol" w:hint="default"/>
        <w:spacing w:val="0"/>
      </w:rPr>
    </w:lvl>
    <w:lvl w:ilvl="4">
      <w:start w:val="1"/>
      <w:numFmt w:val="bullet"/>
      <w:lvlText w:val="o"/>
      <w:lvlJc w:val="left"/>
      <w:pPr>
        <w:tabs>
          <w:tab w:val="num" w:pos="3286"/>
        </w:tabs>
        <w:ind w:left="3286" w:hanging="360"/>
      </w:pPr>
      <w:rPr>
        <w:rFonts w:ascii="Courier New" w:hAnsi="Courier New" w:hint="default"/>
        <w:spacing w:val="0"/>
      </w:rPr>
    </w:lvl>
    <w:lvl w:ilvl="5">
      <w:start w:val="1"/>
      <w:numFmt w:val="bullet"/>
      <w:lvlText w:val=""/>
      <w:lvlJc w:val="left"/>
      <w:pPr>
        <w:tabs>
          <w:tab w:val="num" w:pos="4006"/>
        </w:tabs>
        <w:ind w:left="4006" w:hanging="360"/>
      </w:pPr>
      <w:rPr>
        <w:rFonts w:ascii="Wingdings" w:hAnsi="Wingdings" w:hint="default"/>
        <w:spacing w:val="0"/>
      </w:rPr>
    </w:lvl>
    <w:lvl w:ilvl="6">
      <w:start w:val="1"/>
      <w:numFmt w:val="bullet"/>
      <w:lvlText w:val=""/>
      <w:lvlJc w:val="left"/>
      <w:pPr>
        <w:tabs>
          <w:tab w:val="num" w:pos="4726"/>
        </w:tabs>
        <w:ind w:left="4726" w:hanging="360"/>
      </w:pPr>
      <w:rPr>
        <w:rFonts w:ascii="Symbol" w:hAnsi="Symbol" w:hint="default"/>
        <w:spacing w:val="0"/>
      </w:rPr>
    </w:lvl>
    <w:lvl w:ilvl="7">
      <w:start w:val="1"/>
      <w:numFmt w:val="bullet"/>
      <w:lvlText w:val="o"/>
      <w:lvlJc w:val="left"/>
      <w:pPr>
        <w:tabs>
          <w:tab w:val="num" w:pos="5446"/>
        </w:tabs>
        <w:ind w:left="5446" w:hanging="360"/>
      </w:pPr>
      <w:rPr>
        <w:rFonts w:ascii="Courier New" w:hAnsi="Courier New" w:hint="default"/>
        <w:spacing w:val="0"/>
      </w:rPr>
    </w:lvl>
    <w:lvl w:ilvl="8">
      <w:start w:val="1"/>
      <w:numFmt w:val="bullet"/>
      <w:lvlText w:val=""/>
      <w:lvlJc w:val="left"/>
      <w:pPr>
        <w:tabs>
          <w:tab w:val="num" w:pos="6166"/>
        </w:tabs>
        <w:ind w:left="6166" w:hanging="360"/>
      </w:pPr>
      <w:rPr>
        <w:rFonts w:ascii="Wingdings" w:hAnsi="Wingdings" w:hint="default"/>
        <w:spacing w:val="0"/>
      </w:rPr>
    </w:lvl>
  </w:abstractNum>
  <w:abstractNum w:abstractNumId="22" w15:restartNumberingAfterBreak="0">
    <w:nsid w:val="3C77685C"/>
    <w:multiLevelType w:val="multilevel"/>
    <w:tmpl w:val="E24AD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CA078E6"/>
    <w:multiLevelType w:val="multilevel"/>
    <w:tmpl w:val="C196498A"/>
    <w:name w:val="zzmpScheme8||Scheme 8|2|1|1|1|2|44||1|2|32||1|2|32||1|2|32||1|2|32||1|2|32||1|2|32||1|4|32||1|4|32||"/>
    <w:lvl w:ilvl="0">
      <w:start w:val="1"/>
      <w:numFmt w:val="decimal"/>
      <w:pStyle w:val="Scheme8L1"/>
      <w:lvlText w:val="%1."/>
      <w:lvlJc w:val="left"/>
      <w:pPr>
        <w:tabs>
          <w:tab w:val="num" w:pos="720"/>
        </w:tabs>
        <w:ind w:left="0" w:firstLine="0"/>
      </w:pPr>
      <w:rPr>
        <w:rFonts w:ascii="Times New Roman" w:hAnsi="Times New Roman" w:cs="Times New Roman" w:hint="default"/>
        <w:b w:val="0"/>
        <w:i w:val="0"/>
        <w:caps w:val="0"/>
        <w:strike w:val="0"/>
        <w:dstrike w:val="0"/>
        <w:u w:val="none"/>
        <w:effect w:val="none"/>
      </w:rPr>
    </w:lvl>
    <w:lvl w:ilvl="1">
      <w:start w:val="1"/>
      <w:numFmt w:val="decimal"/>
      <w:pStyle w:val="Scheme8L2"/>
      <w:isLgl/>
      <w:lvlText w:val="%1.%2."/>
      <w:lvlJc w:val="left"/>
      <w:pPr>
        <w:tabs>
          <w:tab w:val="num" w:pos="1440"/>
        </w:tabs>
        <w:ind w:left="0" w:firstLine="720"/>
      </w:pPr>
      <w:rPr>
        <w:rFonts w:ascii="Times New Roman" w:hAnsi="Times New Roman" w:cs="Times New Roman" w:hint="default"/>
        <w:b w:val="0"/>
        <w:i w:val="0"/>
        <w:caps w:val="0"/>
        <w:strike w:val="0"/>
        <w:dstrike w:val="0"/>
        <w:u w:val="none"/>
        <w:effect w:val="none"/>
      </w:rPr>
    </w:lvl>
    <w:lvl w:ilvl="2">
      <w:start w:val="1"/>
      <w:numFmt w:val="decimal"/>
      <w:pStyle w:val="Scheme8L3"/>
      <w:isLgl/>
      <w:lvlText w:val="%1.%2.%3."/>
      <w:lvlJc w:val="left"/>
      <w:pPr>
        <w:tabs>
          <w:tab w:val="num" w:pos="2160"/>
        </w:tabs>
        <w:ind w:left="0" w:firstLine="1440"/>
      </w:pPr>
      <w:rPr>
        <w:rFonts w:ascii="Times New Roman" w:hAnsi="Times New Roman" w:cs="Times New Roman" w:hint="default"/>
        <w:b w:val="0"/>
        <w:i w:val="0"/>
        <w:caps w:val="0"/>
        <w:strike w:val="0"/>
        <w:dstrike w:val="0"/>
        <w:u w:val="none"/>
        <w:effect w:val="none"/>
      </w:rPr>
    </w:lvl>
    <w:lvl w:ilvl="3">
      <w:start w:val="1"/>
      <w:numFmt w:val="decimal"/>
      <w:pStyle w:val="Scheme8L4"/>
      <w:isLgl/>
      <w:lvlText w:val="%1.%2.%3.%4."/>
      <w:lvlJc w:val="left"/>
      <w:pPr>
        <w:tabs>
          <w:tab w:val="num" w:pos="3168"/>
        </w:tabs>
        <w:ind w:left="0" w:firstLine="2160"/>
      </w:pPr>
      <w:rPr>
        <w:rFonts w:ascii="Times New Roman" w:hAnsi="Times New Roman" w:cs="Times New Roman" w:hint="default"/>
        <w:b w:val="0"/>
        <w:i w:val="0"/>
        <w:caps w:val="0"/>
        <w:strike w:val="0"/>
        <w:dstrike w:val="0"/>
        <w:u w:val="none"/>
        <w:effect w:val="none"/>
      </w:rPr>
    </w:lvl>
    <w:lvl w:ilvl="4">
      <w:start w:val="1"/>
      <w:numFmt w:val="lowerRoman"/>
      <w:pStyle w:val="Scheme8L5"/>
      <w:lvlText w:val="(%5)"/>
      <w:lvlJc w:val="left"/>
      <w:pPr>
        <w:tabs>
          <w:tab w:val="num" w:pos="2160"/>
        </w:tabs>
        <w:ind w:left="0" w:firstLine="1440"/>
      </w:pPr>
      <w:rPr>
        <w:rFonts w:ascii="Times New Roman" w:hAnsi="Times New Roman" w:cs="Times New Roman" w:hint="default"/>
        <w:b w:val="0"/>
        <w:i w:val="0"/>
        <w:caps w:val="0"/>
        <w:strike w:val="0"/>
        <w:dstrike w:val="0"/>
        <w:u w:val="none"/>
        <w:effect w:val="none"/>
      </w:rPr>
    </w:lvl>
    <w:lvl w:ilvl="5">
      <w:start w:val="1"/>
      <w:numFmt w:val="lowerRoman"/>
      <w:pStyle w:val="Scheme8L6"/>
      <w:lvlText w:val="(%6)"/>
      <w:lvlJc w:val="left"/>
      <w:pPr>
        <w:tabs>
          <w:tab w:val="num" w:pos="2880"/>
        </w:tabs>
        <w:ind w:left="720" w:firstLine="1440"/>
      </w:pPr>
      <w:rPr>
        <w:rFonts w:ascii="Times New Roman" w:hAnsi="Times New Roman" w:cs="Times New Roman" w:hint="default"/>
        <w:b w:val="0"/>
        <w:i w:val="0"/>
        <w:caps w:val="0"/>
        <w:strike w:val="0"/>
        <w:dstrike w:val="0"/>
        <w:u w:val="none"/>
        <w:effect w:val="none"/>
      </w:rPr>
    </w:lvl>
    <w:lvl w:ilvl="6">
      <w:start w:val="1"/>
      <w:numFmt w:val="lowerRoman"/>
      <w:pStyle w:val="Scheme8L7"/>
      <w:lvlText w:val="(%7)"/>
      <w:lvlJc w:val="left"/>
      <w:pPr>
        <w:tabs>
          <w:tab w:val="num" w:pos="5040"/>
        </w:tabs>
        <w:ind w:left="0" w:firstLine="4320"/>
      </w:pPr>
      <w:rPr>
        <w:rFonts w:ascii="Times New Roman" w:hAnsi="Times New Roman" w:cs="Times New Roman" w:hint="default"/>
        <w:b w:val="0"/>
        <w:i w:val="0"/>
        <w:caps w:val="0"/>
        <w:strike w:val="0"/>
        <w:dstrike w:val="0"/>
        <w:u w:val="none"/>
        <w:effect w:val="none"/>
      </w:rPr>
    </w:lvl>
    <w:lvl w:ilvl="7">
      <w:start w:val="1"/>
      <w:numFmt w:val="decimal"/>
      <w:pStyle w:val="Scheme8L8"/>
      <w:lvlText w:val="(%8)"/>
      <w:lvlJc w:val="left"/>
      <w:pPr>
        <w:tabs>
          <w:tab w:val="num" w:pos="5760"/>
        </w:tabs>
        <w:ind w:left="0" w:firstLine="5040"/>
      </w:pPr>
      <w:rPr>
        <w:rFonts w:ascii="Times New Roman" w:hAnsi="Times New Roman" w:cs="Times New Roman" w:hint="default"/>
        <w:b w:val="0"/>
        <w:i w:val="0"/>
        <w:caps w:val="0"/>
        <w:strike w:val="0"/>
        <w:dstrike w:val="0"/>
        <w:u w:val="none"/>
        <w:effect w:val="none"/>
      </w:rPr>
    </w:lvl>
    <w:lvl w:ilvl="8">
      <w:start w:val="1"/>
      <w:numFmt w:val="upperLetter"/>
      <w:pStyle w:val="Scheme8L9"/>
      <w:lvlText w:val="(%9)"/>
      <w:lvlJc w:val="left"/>
      <w:pPr>
        <w:tabs>
          <w:tab w:val="num" w:pos="6480"/>
        </w:tabs>
        <w:ind w:left="0" w:firstLine="5760"/>
      </w:pPr>
      <w:rPr>
        <w:rFonts w:ascii="Times New Roman" w:hAnsi="Times New Roman" w:cs="Times New Roman" w:hint="default"/>
        <w:b w:val="0"/>
        <w:i w:val="0"/>
        <w:caps w:val="0"/>
        <w:strike w:val="0"/>
        <w:dstrike w:val="0"/>
        <w:u w:val="none"/>
        <w:effect w:val="none"/>
      </w:rPr>
    </w:lvl>
  </w:abstractNum>
  <w:abstractNum w:abstractNumId="24" w15:restartNumberingAfterBreak="0">
    <w:nsid w:val="3DC741EA"/>
    <w:multiLevelType w:val="hybridMultilevel"/>
    <w:tmpl w:val="87EAAB0C"/>
    <w:lvl w:ilvl="0" w:tplc="82C2CBEA">
      <w:start w:val="1"/>
      <w:numFmt w:val="lowerRoman"/>
      <w:lvlText w:val="(%1)"/>
      <w:lvlJc w:val="left"/>
      <w:pPr>
        <w:ind w:left="23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5" w15:restartNumberingAfterBreak="0">
    <w:nsid w:val="44D13F41"/>
    <w:multiLevelType w:val="hybridMultilevel"/>
    <w:tmpl w:val="6EEAA490"/>
    <w:lvl w:ilvl="0" w:tplc="B4AE072C">
      <w:start w:val="1"/>
      <w:numFmt w:val="decimal"/>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6" w15:restartNumberingAfterBreak="0">
    <w:nsid w:val="474E4B9F"/>
    <w:multiLevelType w:val="hybridMultilevel"/>
    <w:tmpl w:val="D7687236"/>
    <w:lvl w:ilvl="0" w:tplc="3ECED20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D01529A"/>
    <w:multiLevelType w:val="hybridMultilevel"/>
    <w:tmpl w:val="43E871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7A1121"/>
    <w:multiLevelType w:val="hybridMultilevel"/>
    <w:tmpl w:val="C17C66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54114CEE"/>
    <w:multiLevelType w:val="hybridMultilevel"/>
    <w:tmpl w:val="6EB0AD4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41B652F"/>
    <w:multiLevelType w:val="hybridMultilevel"/>
    <w:tmpl w:val="420C36D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1" w15:restartNumberingAfterBreak="0">
    <w:nsid w:val="5D7D5BA3"/>
    <w:multiLevelType w:val="multilevel"/>
    <w:tmpl w:val="39D06366"/>
    <w:lvl w:ilvl="0">
      <w:start w:val="1"/>
      <w:numFmt w:val="decimal"/>
      <w:pStyle w:val="Scheme4L1"/>
      <w:suff w:val="nothing"/>
      <w:lvlText w:val="ARTICLE %1"/>
      <w:lvlJc w:val="left"/>
      <w:pPr>
        <w:ind w:left="0" w:firstLine="0"/>
      </w:pPr>
      <w:rPr>
        <w:rFonts w:ascii="Times New Roman Bold" w:hAnsi="Times New Roman Bold" w:cs="Times New Roman" w:hint="default"/>
        <w:b/>
        <w:i w:val="0"/>
        <w:caps/>
        <w:smallCaps w:val="0"/>
        <w:strike w:val="0"/>
        <w:dstrike w:val="0"/>
        <w:sz w:val="24"/>
        <w:szCs w:val="24"/>
        <w:u w:val="none"/>
        <w:effect w:val="none"/>
      </w:rPr>
    </w:lvl>
    <w:lvl w:ilvl="1">
      <w:start w:val="1"/>
      <w:numFmt w:val="decimalZero"/>
      <w:pStyle w:val="Scheme4L2"/>
      <w:isLgl/>
      <w:lvlText w:val="%1.%2."/>
      <w:lvlJc w:val="left"/>
      <w:pPr>
        <w:tabs>
          <w:tab w:val="num" w:pos="1440"/>
        </w:tabs>
        <w:ind w:left="0" w:firstLine="720"/>
      </w:pPr>
      <w:rPr>
        <w:rFonts w:ascii="Times New Roman" w:hAnsi="Times New Roman" w:cs="Times New Roman" w:hint="default"/>
        <w:b w:val="0"/>
        <w:i w:val="0"/>
        <w:caps w:val="0"/>
        <w:strike w:val="0"/>
        <w:dstrike w:val="0"/>
        <w:u w:val="none"/>
        <w:effect w:val="none"/>
      </w:rPr>
    </w:lvl>
    <w:lvl w:ilvl="2">
      <w:start w:val="1"/>
      <w:numFmt w:val="lowerLetter"/>
      <w:pStyle w:val="Scheme4L3"/>
      <w:lvlText w:val="(%3)"/>
      <w:lvlJc w:val="left"/>
      <w:pPr>
        <w:tabs>
          <w:tab w:val="num" w:pos="2160"/>
        </w:tabs>
        <w:ind w:left="0" w:firstLine="1440"/>
      </w:pPr>
      <w:rPr>
        <w:rFonts w:ascii="Times New Roman" w:hAnsi="Times New Roman" w:cs="Times New Roman" w:hint="default"/>
        <w:b w:val="0"/>
        <w:i w:val="0"/>
        <w:caps w:val="0"/>
        <w:strike w:val="0"/>
        <w:dstrike w:val="0"/>
        <w:u w:val="none"/>
        <w:effect w:val="none"/>
      </w:rPr>
    </w:lvl>
    <w:lvl w:ilvl="3">
      <w:start w:val="1"/>
      <w:numFmt w:val="lowerRoman"/>
      <w:pStyle w:val="Scheme4L4"/>
      <w:lvlText w:val="(%4)"/>
      <w:lvlJc w:val="left"/>
      <w:pPr>
        <w:tabs>
          <w:tab w:val="num" w:pos="2880"/>
        </w:tabs>
        <w:ind w:left="2880" w:hanging="720"/>
      </w:pPr>
      <w:rPr>
        <w:rFonts w:ascii="Times New Roman" w:hAnsi="Times New Roman" w:cs="Times New Roman" w:hint="default"/>
        <w:b w:val="0"/>
        <w:i w:val="0"/>
        <w:caps w:val="0"/>
        <w:strike w:val="0"/>
        <w:dstrike w:val="0"/>
        <w:u w:val="none"/>
        <w:effect w:val="none"/>
      </w:rPr>
    </w:lvl>
    <w:lvl w:ilvl="4">
      <w:start w:val="1"/>
      <w:numFmt w:val="upperLetter"/>
      <w:pStyle w:val="Scheme4L5"/>
      <w:lvlText w:val="(%5)"/>
      <w:lvlJc w:val="left"/>
      <w:pPr>
        <w:tabs>
          <w:tab w:val="num" w:pos="3600"/>
        </w:tabs>
        <w:ind w:left="0" w:firstLine="2880"/>
      </w:pPr>
      <w:rPr>
        <w:rFonts w:ascii="Times New Roman" w:hAnsi="Times New Roman" w:cs="Times New Roman" w:hint="default"/>
        <w:b w:val="0"/>
        <w:i w:val="0"/>
        <w:caps w:val="0"/>
        <w:strike w:val="0"/>
        <w:dstrike w:val="0"/>
        <w:u w:val="none"/>
        <w:effect w:val="none"/>
      </w:rPr>
    </w:lvl>
    <w:lvl w:ilvl="5">
      <w:start w:val="1"/>
      <w:numFmt w:val="upperLetter"/>
      <w:pStyle w:val="Scheme4L6"/>
      <w:lvlText w:val="(%6)"/>
      <w:lvlJc w:val="left"/>
      <w:pPr>
        <w:tabs>
          <w:tab w:val="num" w:pos="4320"/>
        </w:tabs>
        <w:ind w:left="0" w:firstLine="3600"/>
      </w:pPr>
      <w:rPr>
        <w:rFonts w:ascii="Times New Roman" w:hAnsi="Times New Roman" w:cs="Times New Roman" w:hint="default"/>
        <w:b w:val="0"/>
        <w:i w:val="0"/>
        <w:caps w:val="0"/>
        <w:strike w:val="0"/>
        <w:dstrike w:val="0"/>
        <w:u w:val="none"/>
        <w:effect w:val="none"/>
      </w:rPr>
    </w:lvl>
    <w:lvl w:ilvl="6">
      <w:start w:val="1"/>
      <w:numFmt w:val="lowerRoman"/>
      <w:pStyle w:val="Scheme4L7"/>
      <w:lvlText w:val="(%7)"/>
      <w:lvlJc w:val="left"/>
      <w:pPr>
        <w:tabs>
          <w:tab w:val="num" w:pos="5040"/>
        </w:tabs>
        <w:ind w:left="0" w:firstLine="4320"/>
      </w:pPr>
      <w:rPr>
        <w:rFonts w:ascii="Times New Roman" w:hAnsi="Times New Roman" w:cs="Times New Roman" w:hint="default"/>
        <w:b w:val="0"/>
        <w:i w:val="0"/>
        <w:caps w:val="0"/>
        <w:strike w:val="0"/>
        <w:dstrike w:val="0"/>
        <w:u w:val="none"/>
        <w:effect w:val="none"/>
      </w:rPr>
    </w:lvl>
    <w:lvl w:ilvl="7">
      <w:start w:val="1"/>
      <w:numFmt w:val="decimal"/>
      <w:pStyle w:val="Scheme4L8"/>
      <w:lvlText w:val="(%8)"/>
      <w:lvlJc w:val="left"/>
      <w:pPr>
        <w:tabs>
          <w:tab w:val="num" w:pos="5760"/>
        </w:tabs>
        <w:ind w:left="0" w:firstLine="5040"/>
      </w:pPr>
      <w:rPr>
        <w:rFonts w:ascii="Times New Roman" w:hAnsi="Times New Roman" w:cs="Times New Roman" w:hint="default"/>
        <w:b w:val="0"/>
        <w:i w:val="0"/>
        <w:caps w:val="0"/>
        <w:strike w:val="0"/>
        <w:dstrike w:val="0"/>
        <w:u w:val="none"/>
        <w:effect w:val="none"/>
      </w:rPr>
    </w:lvl>
    <w:lvl w:ilvl="8">
      <w:start w:val="1"/>
      <w:numFmt w:val="lowerLetter"/>
      <w:pStyle w:val="Scheme4L9"/>
      <w:lvlText w:val="(%9)"/>
      <w:lvlJc w:val="left"/>
      <w:pPr>
        <w:tabs>
          <w:tab w:val="num" w:pos="6480"/>
        </w:tabs>
        <w:ind w:left="0" w:firstLine="5760"/>
      </w:pPr>
      <w:rPr>
        <w:rFonts w:ascii="Times New Roman" w:hAnsi="Times New Roman" w:cs="Times New Roman" w:hint="default"/>
        <w:b w:val="0"/>
        <w:i w:val="0"/>
        <w:caps w:val="0"/>
        <w:strike w:val="0"/>
        <w:dstrike w:val="0"/>
        <w:u w:val="none"/>
        <w:effect w:val="none"/>
      </w:rPr>
    </w:lvl>
  </w:abstractNum>
  <w:abstractNum w:abstractNumId="32" w15:restartNumberingAfterBreak="0">
    <w:nsid w:val="5E24482D"/>
    <w:multiLevelType w:val="hybridMultilevel"/>
    <w:tmpl w:val="1A48A944"/>
    <w:lvl w:ilvl="0" w:tplc="0409000F">
      <w:start w:val="1"/>
      <w:numFmt w:val="decimal"/>
      <w:lvlText w:val="%1."/>
      <w:lvlJc w:val="left"/>
      <w:pPr>
        <w:ind w:left="720" w:hanging="360"/>
      </w:pPr>
    </w:lvl>
    <w:lvl w:ilvl="1" w:tplc="40BE4EF6">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C82BE5"/>
    <w:multiLevelType w:val="hybridMultilevel"/>
    <w:tmpl w:val="716A53B0"/>
    <w:lvl w:ilvl="0" w:tplc="82C2CBEA">
      <w:start w:val="1"/>
      <w:numFmt w:val="lowerRoman"/>
      <w:lvlText w:val="(%1)"/>
      <w:lvlJc w:val="left"/>
      <w:pPr>
        <w:ind w:left="1440" w:hanging="360"/>
      </w:pPr>
      <w:rPr>
        <w:rFonts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307468A"/>
    <w:multiLevelType w:val="hybridMultilevel"/>
    <w:tmpl w:val="84D4563C"/>
    <w:lvl w:ilvl="0" w:tplc="82C2CBE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41A02EE"/>
    <w:multiLevelType w:val="hybridMultilevel"/>
    <w:tmpl w:val="00D64DBE"/>
    <w:lvl w:ilvl="0" w:tplc="8374675E">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50C451E"/>
    <w:multiLevelType w:val="multilevel"/>
    <w:tmpl w:val="DBD8A71C"/>
    <w:lvl w:ilvl="0">
      <w:start w:val="6"/>
      <w:numFmt w:val="decimal"/>
      <w:lvlText w:val="%1"/>
      <w:lvlJc w:val="left"/>
      <w:pPr>
        <w:ind w:left="420" w:hanging="420"/>
      </w:pPr>
      <w:rPr>
        <w:rFonts w:hint="default"/>
      </w:rPr>
    </w:lvl>
    <w:lvl w:ilvl="1">
      <w:start w:val="1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5326CE8"/>
    <w:multiLevelType w:val="hybridMultilevel"/>
    <w:tmpl w:val="C06CA3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1A2E5F"/>
    <w:multiLevelType w:val="multilevel"/>
    <w:tmpl w:val="73CCE9AA"/>
    <w:lvl w:ilvl="0">
      <w:start w:val="1"/>
      <w:numFmt w:val="decimal"/>
      <w:pStyle w:val="Scheme11L1"/>
      <w:lvlText w:val="%1."/>
      <w:lvlJc w:val="left"/>
      <w:pPr>
        <w:tabs>
          <w:tab w:val="num" w:pos="1440"/>
        </w:tabs>
        <w:ind w:left="0" w:firstLine="720"/>
      </w:pPr>
      <w:rPr>
        <w:rFonts w:ascii="Times New Roman" w:hAnsi="Times New Roman" w:cs="Times New Roman"/>
        <w:b/>
        <w:i w:val="0"/>
        <w:caps w:val="0"/>
        <w:strike w:val="0"/>
        <w:dstrike w:val="0"/>
        <w:u w:val="none"/>
        <w:effect w:val="none"/>
      </w:rPr>
    </w:lvl>
    <w:lvl w:ilvl="1">
      <w:start w:val="1"/>
      <w:numFmt w:val="lowerLetter"/>
      <w:pStyle w:val="Scheme11L2"/>
      <w:lvlText w:val="(%2)"/>
      <w:lvlJc w:val="left"/>
      <w:pPr>
        <w:tabs>
          <w:tab w:val="num" w:pos="1440"/>
        </w:tabs>
        <w:ind w:left="0" w:firstLine="720"/>
      </w:pPr>
      <w:rPr>
        <w:rFonts w:ascii="Times New Roman" w:hAnsi="Times New Roman" w:cs="Times New Roman"/>
        <w:b w:val="0"/>
        <w:i w:val="0"/>
        <w:caps w:val="0"/>
        <w:strike w:val="0"/>
        <w:dstrike w:val="0"/>
        <w:u w:val="none"/>
        <w:effect w:val="none"/>
      </w:rPr>
    </w:lvl>
    <w:lvl w:ilvl="2">
      <w:start w:val="1"/>
      <w:numFmt w:val="lowerRoman"/>
      <w:pStyle w:val="Scheme11L3"/>
      <w:lvlText w:val="(%3)"/>
      <w:lvlJc w:val="left"/>
      <w:pPr>
        <w:tabs>
          <w:tab w:val="num" w:pos="2029"/>
        </w:tabs>
        <w:ind w:left="2029" w:hanging="720"/>
      </w:pPr>
      <w:rPr>
        <w:rFonts w:ascii="Times New Roman" w:hAnsi="Times New Roman" w:cs="Times New Roman"/>
        <w:b w:val="0"/>
        <w:i w:val="0"/>
        <w:caps w:val="0"/>
        <w:strike w:val="0"/>
        <w:dstrike w:val="0"/>
        <w:u w:val="none"/>
        <w:effect w:val="none"/>
      </w:rPr>
    </w:lvl>
    <w:lvl w:ilvl="3">
      <w:start w:val="1"/>
      <w:numFmt w:val="upperLetter"/>
      <w:pStyle w:val="Scheme11L4"/>
      <w:lvlText w:val="(%4)"/>
      <w:lvlJc w:val="left"/>
      <w:pPr>
        <w:tabs>
          <w:tab w:val="num" w:pos="2880"/>
        </w:tabs>
        <w:ind w:left="2880" w:hanging="720"/>
      </w:pPr>
      <w:rPr>
        <w:rFonts w:ascii="Times New Roman" w:hAnsi="Times New Roman" w:cs="Times New Roman"/>
        <w:b w:val="0"/>
        <w:i w:val="0"/>
        <w:caps w:val="0"/>
        <w:strike w:val="0"/>
        <w:dstrike w:val="0"/>
        <w:u w:val="none"/>
        <w:effect w:val="none"/>
      </w:rPr>
    </w:lvl>
    <w:lvl w:ilvl="4">
      <w:start w:val="1"/>
      <w:numFmt w:val="decimal"/>
      <w:pStyle w:val="Scheme11L5"/>
      <w:lvlText w:val="(%5)"/>
      <w:lvlJc w:val="left"/>
      <w:pPr>
        <w:tabs>
          <w:tab w:val="num" w:pos="3600"/>
        </w:tabs>
        <w:ind w:left="3600" w:hanging="720"/>
      </w:pPr>
      <w:rPr>
        <w:rFonts w:ascii="Times New Roman" w:hAnsi="Times New Roman" w:cs="Times New Roman"/>
        <w:b w:val="0"/>
        <w:i w:val="0"/>
        <w:caps w:val="0"/>
        <w:strike w:val="0"/>
        <w:dstrike w:val="0"/>
        <w:u w:val="none"/>
        <w:effect w:val="none"/>
      </w:rPr>
    </w:lvl>
    <w:lvl w:ilvl="5">
      <w:start w:val="1"/>
      <w:numFmt w:val="lowerRoman"/>
      <w:pStyle w:val="Scheme11L6"/>
      <w:lvlText w:val="%6."/>
      <w:lvlJc w:val="left"/>
      <w:pPr>
        <w:tabs>
          <w:tab w:val="num" w:pos="4320"/>
        </w:tabs>
        <w:ind w:left="0" w:firstLine="3600"/>
      </w:pPr>
      <w:rPr>
        <w:rFonts w:ascii="Times New Roman" w:hAnsi="Times New Roman" w:cs="Times New Roman"/>
        <w:b w:val="0"/>
        <w:i w:val="0"/>
        <w:caps w:val="0"/>
        <w:strike w:val="0"/>
        <w:dstrike w:val="0"/>
        <w:u w:val="none"/>
        <w:effect w:val="none"/>
      </w:rPr>
    </w:lvl>
    <w:lvl w:ilvl="6">
      <w:start w:val="1"/>
      <w:numFmt w:val="decimal"/>
      <w:pStyle w:val="Scheme11L7"/>
      <w:lvlText w:val="%7)"/>
      <w:lvlJc w:val="left"/>
      <w:pPr>
        <w:tabs>
          <w:tab w:val="num" w:pos="5040"/>
        </w:tabs>
        <w:ind w:left="0" w:firstLine="4320"/>
      </w:pPr>
      <w:rPr>
        <w:rFonts w:ascii="Times New Roman" w:hAnsi="Times New Roman" w:cs="Times New Roman"/>
        <w:b w:val="0"/>
        <w:i w:val="0"/>
        <w:caps w:val="0"/>
        <w:strike w:val="0"/>
        <w:dstrike w:val="0"/>
        <w:u w:val="none"/>
        <w:effect w:val="none"/>
      </w:rPr>
    </w:lvl>
    <w:lvl w:ilvl="7">
      <w:start w:val="1"/>
      <w:numFmt w:val="lowerLetter"/>
      <w:pStyle w:val="Scheme11L8"/>
      <w:lvlText w:val="%8)"/>
      <w:lvlJc w:val="left"/>
      <w:pPr>
        <w:tabs>
          <w:tab w:val="num" w:pos="5760"/>
        </w:tabs>
        <w:ind w:left="0" w:firstLine="5040"/>
      </w:pPr>
      <w:rPr>
        <w:rFonts w:ascii="Times New Roman" w:hAnsi="Times New Roman" w:cs="Times New Roman"/>
        <w:b w:val="0"/>
        <w:i w:val="0"/>
        <w:caps w:val="0"/>
        <w:strike w:val="0"/>
        <w:dstrike w:val="0"/>
        <w:u w:val="none"/>
        <w:effect w:val="none"/>
      </w:rPr>
    </w:lvl>
    <w:lvl w:ilvl="8">
      <w:start w:val="1"/>
      <w:numFmt w:val="lowerRoman"/>
      <w:pStyle w:val="Scheme11L9"/>
      <w:lvlText w:val="%9)"/>
      <w:lvlJc w:val="left"/>
      <w:pPr>
        <w:tabs>
          <w:tab w:val="num" w:pos="6480"/>
        </w:tabs>
        <w:ind w:left="0" w:firstLine="5760"/>
      </w:pPr>
      <w:rPr>
        <w:rFonts w:ascii="Times New Roman" w:hAnsi="Times New Roman" w:cs="Times New Roman"/>
        <w:b w:val="0"/>
        <w:i w:val="0"/>
        <w:caps w:val="0"/>
        <w:strike w:val="0"/>
        <w:dstrike w:val="0"/>
        <w:u w:val="none"/>
        <w:effect w:val="none"/>
      </w:rPr>
    </w:lvl>
  </w:abstractNum>
  <w:abstractNum w:abstractNumId="39" w15:restartNumberingAfterBreak="0">
    <w:nsid w:val="68E2654B"/>
    <w:multiLevelType w:val="hybridMultilevel"/>
    <w:tmpl w:val="25F0AF6C"/>
    <w:lvl w:ilvl="0" w:tplc="530A277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40" w15:restartNumberingAfterBreak="0">
    <w:nsid w:val="715806E9"/>
    <w:multiLevelType w:val="hybridMultilevel"/>
    <w:tmpl w:val="8330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536360"/>
    <w:multiLevelType w:val="hybridMultilevel"/>
    <w:tmpl w:val="5BDA1E02"/>
    <w:lvl w:ilvl="0" w:tplc="73143C6C">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2" w15:restartNumberingAfterBreak="0">
    <w:nsid w:val="7AD93362"/>
    <w:multiLevelType w:val="hybridMultilevel"/>
    <w:tmpl w:val="0332DBE0"/>
    <w:lvl w:ilvl="0" w:tplc="82C2CBEA">
      <w:start w:val="1"/>
      <w:numFmt w:val="lowerRoman"/>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5"/>
    <w:lvlOverride w:ilvl="1">
      <w:lvl w:ilvl="1">
        <w:start w:val="1"/>
        <w:numFmt w:val="decimalZero"/>
        <w:pStyle w:val="Heading2"/>
        <w:isLgl/>
        <w:lvlText w:val="%1.%2"/>
        <w:lvlJc w:val="left"/>
        <w:pPr>
          <w:tabs>
            <w:tab w:val="num" w:pos="2001"/>
          </w:tabs>
          <w:ind w:left="561" w:firstLine="0"/>
        </w:pPr>
        <w:rPr>
          <w:rFonts w:hint="default"/>
        </w:rPr>
      </w:lvl>
    </w:lvlOverride>
  </w:num>
  <w:num w:numId="2">
    <w:abstractNumId w:val="23"/>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9"/>
  </w:num>
  <w:num w:numId="10">
    <w:abstractNumId w:val="27"/>
  </w:num>
  <w:num w:numId="11">
    <w:abstractNumId w:val="16"/>
  </w:num>
  <w:num w:numId="12">
    <w:abstractNumId w:val="2"/>
  </w:num>
  <w:num w:numId="13">
    <w:abstractNumId w:val="21"/>
  </w:num>
  <w:num w:numId="14">
    <w:abstractNumId w:val="36"/>
  </w:num>
  <w:num w:numId="15">
    <w:abstractNumId w:val="10"/>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num>
  <w:num w:numId="18">
    <w:abstractNumId w:val="0"/>
  </w:num>
  <w:num w:numId="19">
    <w:abstractNumId w:val="31"/>
  </w:num>
  <w:num w:numId="20">
    <w:abstractNumId w:val="3"/>
  </w:num>
  <w:num w:numId="21">
    <w:abstractNumId w:val="32"/>
  </w:num>
  <w:num w:numId="22">
    <w:abstractNumId w:val="26"/>
  </w:num>
  <w:num w:numId="23">
    <w:abstractNumId w:val="25"/>
  </w:num>
  <w:num w:numId="24">
    <w:abstractNumId w:val="11"/>
  </w:num>
  <w:num w:numId="25">
    <w:abstractNumId w:val="30"/>
  </w:num>
  <w:num w:numId="26">
    <w:abstractNumId w:val="1"/>
    <w:lvlOverride w:ilvl="0">
      <w:lvl w:ilvl="0">
        <w:numFmt w:val="bullet"/>
        <w:lvlText w:val=""/>
        <w:legacy w:legacy="1" w:legacySpace="0" w:legacyIndent="0"/>
        <w:lvlJc w:val="left"/>
        <w:rPr>
          <w:rFonts w:ascii="Symbol" w:hAnsi="Symbol" w:hint="default"/>
          <w:sz w:val="22"/>
        </w:rPr>
      </w:lvl>
    </w:lvlOverride>
  </w:num>
  <w:num w:numId="27">
    <w:abstractNumId w:val="40"/>
  </w:num>
  <w:num w:numId="28">
    <w:abstractNumId w:val="9"/>
  </w:num>
  <w:num w:numId="29">
    <w:abstractNumId w:val="35"/>
  </w:num>
  <w:num w:numId="30">
    <w:abstractNumId w:val="17"/>
  </w:num>
  <w:num w:numId="31">
    <w:abstractNumId w:val="22"/>
    <w:lvlOverride w:ilvl="0">
      <w:startOverride w:val="1"/>
    </w:lvlOverride>
  </w:num>
  <w:num w:numId="32">
    <w:abstractNumId w:val="41"/>
  </w:num>
  <w:num w:numId="33">
    <w:abstractNumId w:val="18"/>
  </w:num>
  <w:num w:numId="34">
    <w:abstractNumId w:val="37"/>
  </w:num>
  <w:num w:numId="35">
    <w:abstractNumId w:val="14"/>
  </w:num>
  <w:num w:numId="36">
    <w:abstractNumId w:val="28"/>
  </w:num>
  <w:num w:numId="37">
    <w:abstractNumId w:val="19"/>
  </w:num>
  <w:num w:numId="38">
    <w:abstractNumId w:val="8"/>
  </w:num>
  <w:num w:numId="39">
    <w:abstractNumId w:val="15"/>
  </w:num>
  <w:num w:numId="40">
    <w:abstractNumId w:val="24"/>
  </w:num>
  <w:num w:numId="41">
    <w:abstractNumId w:val="7"/>
  </w:num>
  <w:num w:numId="42">
    <w:abstractNumId w:val="42"/>
  </w:num>
  <w:num w:numId="43">
    <w:abstractNumId w:val="6"/>
  </w:num>
  <w:num w:numId="44">
    <w:abstractNumId w:val="20"/>
  </w:num>
  <w:num w:numId="45">
    <w:abstractNumId w:val="33"/>
  </w:num>
  <w:num w:numId="46">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1024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2780"/>
    <w:rsid w:val="000039EB"/>
    <w:rsid w:val="000046FD"/>
    <w:rsid w:val="00004E1C"/>
    <w:rsid w:val="00005BD2"/>
    <w:rsid w:val="00005C5C"/>
    <w:rsid w:val="000075CB"/>
    <w:rsid w:val="00007C65"/>
    <w:rsid w:val="0001213F"/>
    <w:rsid w:val="000121FF"/>
    <w:rsid w:val="00012530"/>
    <w:rsid w:val="0001260A"/>
    <w:rsid w:val="0001319B"/>
    <w:rsid w:val="000139FE"/>
    <w:rsid w:val="00013B86"/>
    <w:rsid w:val="000142F4"/>
    <w:rsid w:val="000153D2"/>
    <w:rsid w:val="00015D43"/>
    <w:rsid w:val="00016B1A"/>
    <w:rsid w:val="000178E3"/>
    <w:rsid w:val="000200AF"/>
    <w:rsid w:val="000202C0"/>
    <w:rsid w:val="00020E7E"/>
    <w:rsid w:val="00021291"/>
    <w:rsid w:val="00021408"/>
    <w:rsid w:val="00021FC8"/>
    <w:rsid w:val="00022177"/>
    <w:rsid w:val="00022308"/>
    <w:rsid w:val="000227A0"/>
    <w:rsid w:val="00023342"/>
    <w:rsid w:val="00024BDF"/>
    <w:rsid w:val="00025008"/>
    <w:rsid w:val="00025012"/>
    <w:rsid w:val="00025E09"/>
    <w:rsid w:val="00026940"/>
    <w:rsid w:val="00026DBE"/>
    <w:rsid w:val="00030369"/>
    <w:rsid w:val="00030B63"/>
    <w:rsid w:val="0003208E"/>
    <w:rsid w:val="00032F66"/>
    <w:rsid w:val="00033270"/>
    <w:rsid w:val="000335E3"/>
    <w:rsid w:val="00034739"/>
    <w:rsid w:val="00036D5C"/>
    <w:rsid w:val="000370B8"/>
    <w:rsid w:val="00037732"/>
    <w:rsid w:val="00037AC3"/>
    <w:rsid w:val="00037FD0"/>
    <w:rsid w:val="000418D5"/>
    <w:rsid w:val="000419CD"/>
    <w:rsid w:val="00041A2E"/>
    <w:rsid w:val="00043A97"/>
    <w:rsid w:val="00043FB1"/>
    <w:rsid w:val="0004434F"/>
    <w:rsid w:val="00044463"/>
    <w:rsid w:val="00044DE6"/>
    <w:rsid w:val="00045248"/>
    <w:rsid w:val="000459BF"/>
    <w:rsid w:val="000464CC"/>
    <w:rsid w:val="000469DE"/>
    <w:rsid w:val="00047A9B"/>
    <w:rsid w:val="00047AB0"/>
    <w:rsid w:val="00051F66"/>
    <w:rsid w:val="00052215"/>
    <w:rsid w:val="000524A3"/>
    <w:rsid w:val="000525DF"/>
    <w:rsid w:val="00054C3F"/>
    <w:rsid w:val="00055645"/>
    <w:rsid w:val="00056EAC"/>
    <w:rsid w:val="00057524"/>
    <w:rsid w:val="000579AE"/>
    <w:rsid w:val="0006063A"/>
    <w:rsid w:val="00060CEE"/>
    <w:rsid w:val="00060E3A"/>
    <w:rsid w:val="00060F65"/>
    <w:rsid w:val="0006144A"/>
    <w:rsid w:val="00062236"/>
    <w:rsid w:val="000624B3"/>
    <w:rsid w:val="000632F4"/>
    <w:rsid w:val="0006474D"/>
    <w:rsid w:val="00065E91"/>
    <w:rsid w:val="0006702D"/>
    <w:rsid w:val="000676B8"/>
    <w:rsid w:val="00067809"/>
    <w:rsid w:val="00067997"/>
    <w:rsid w:val="00067A2F"/>
    <w:rsid w:val="000705B2"/>
    <w:rsid w:val="00070CB8"/>
    <w:rsid w:val="00072042"/>
    <w:rsid w:val="000729E6"/>
    <w:rsid w:val="00072F49"/>
    <w:rsid w:val="00073982"/>
    <w:rsid w:val="00073D9C"/>
    <w:rsid w:val="000741DE"/>
    <w:rsid w:val="0007430E"/>
    <w:rsid w:val="00074CBC"/>
    <w:rsid w:val="00076004"/>
    <w:rsid w:val="00076153"/>
    <w:rsid w:val="000769A1"/>
    <w:rsid w:val="00080749"/>
    <w:rsid w:val="00080BCF"/>
    <w:rsid w:val="00080D3E"/>
    <w:rsid w:val="000828A5"/>
    <w:rsid w:val="00084157"/>
    <w:rsid w:val="000843E8"/>
    <w:rsid w:val="00085CB7"/>
    <w:rsid w:val="00085D71"/>
    <w:rsid w:val="000865B6"/>
    <w:rsid w:val="00086E91"/>
    <w:rsid w:val="000874B1"/>
    <w:rsid w:val="000913FE"/>
    <w:rsid w:val="000917E6"/>
    <w:rsid w:val="000921DB"/>
    <w:rsid w:val="00093EDE"/>
    <w:rsid w:val="00093FA0"/>
    <w:rsid w:val="00094786"/>
    <w:rsid w:val="00095160"/>
    <w:rsid w:val="000964CF"/>
    <w:rsid w:val="00096B4B"/>
    <w:rsid w:val="00096E31"/>
    <w:rsid w:val="00097852"/>
    <w:rsid w:val="000A18D5"/>
    <w:rsid w:val="000A1A43"/>
    <w:rsid w:val="000A1CFD"/>
    <w:rsid w:val="000A20A8"/>
    <w:rsid w:val="000A20B2"/>
    <w:rsid w:val="000A24CB"/>
    <w:rsid w:val="000A2CDF"/>
    <w:rsid w:val="000A3E85"/>
    <w:rsid w:val="000A41E2"/>
    <w:rsid w:val="000A4758"/>
    <w:rsid w:val="000A4F53"/>
    <w:rsid w:val="000A505A"/>
    <w:rsid w:val="000A569C"/>
    <w:rsid w:val="000A6658"/>
    <w:rsid w:val="000A7137"/>
    <w:rsid w:val="000A75F9"/>
    <w:rsid w:val="000A773A"/>
    <w:rsid w:val="000A7BAE"/>
    <w:rsid w:val="000A7D2F"/>
    <w:rsid w:val="000B083D"/>
    <w:rsid w:val="000B16BF"/>
    <w:rsid w:val="000B1D38"/>
    <w:rsid w:val="000B243E"/>
    <w:rsid w:val="000B2E57"/>
    <w:rsid w:val="000B395A"/>
    <w:rsid w:val="000B3C1D"/>
    <w:rsid w:val="000B42D4"/>
    <w:rsid w:val="000B43DC"/>
    <w:rsid w:val="000B5A01"/>
    <w:rsid w:val="000B5E32"/>
    <w:rsid w:val="000B5F8A"/>
    <w:rsid w:val="000B72D0"/>
    <w:rsid w:val="000B7BF9"/>
    <w:rsid w:val="000C0178"/>
    <w:rsid w:val="000C026F"/>
    <w:rsid w:val="000C15FD"/>
    <w:rsid w:val="000C1689"/>
    <w:rsid w:val="000C177D"/>
    <w:rsid w:val="000C1C20"/>
    <w:rsid w:val="000C2329"/>
    <w:rsid w:val="000C302B"/>
    <w:rsid w:val="000C390C"/>
    <w:rsid w:val="000C3A2F"/>
    <w:rsid w:val="000C45C6"/>
    <w:rsid w:val="000C5DDD"/>
    <w:rsid w:val="000C5E14"/>
    <w:rsid w:val="000C5F57"/>
    <w:rsid w:val="000C625D"/>
    <w:rsid w:val="000C6768"/>
    <w:rsid w:val="000C6D33"/>
    <w:rsid w:val="000C6F6F"/>
    <w:rsid w:val="000C7361"/>
    <w:rsid w:val="000C7619"/>
    <w:rsid w:val="000C7B3C"/>
    <w:rsid w:val="000D0905"/>
    <w:rsid w:val="000D0BE5"/>
    <w:rsid w:val="000D1CF2"/>
    <w:rsid w:val="000D1DF4"/>
    <w:rsid w:val="000D28C4"/>
    <w:rsid w:val="000D3075"/>
    <w:rsid w:val="000D33FF"/>
    <w:rsid w:val="000D35FD"/>
    <w:rsid w:val="000D3958"/>
    <w:rsid w:val="000D49EA"/>
    <w:rsid w:val="000D523D"/>
    <w:rsid w:val="000D6DDF"/>
    <w:rsid w:val="000E0BE0"/>
    <w:rsid w:val="000E12AE"/>
    <w:rsid w:val="000E2D10"/>
    <w:rsid w:val="000E3668"/>
    <w:rsid w:val="000E3C5B"/>
    <w:rsid w:val="000E6645"/>
    <w:rsid w:val="000E6695"/>
    <w:rsid w:val="000E68E7"/>
    <w:rsid w:val="000E7BF9"/>
    <w:rsid w:val="000F182A"/>
    <w:rsid w:val="000F1FE1"/>
    <w:rsid w:val="000F355B"/>
    <w:rsid w:val="000F3B39"/>
    <w:rsid w:val="000F4165"/>
    <w:rsid w:val="000F57D6"/>
    <w:rsid w:val="000F59C5"/>
    <w:rsid w:val="000F5AC6"/>
    <w:rsid w:val="000F5BE0"/>
    <w:rsid w:val="000F6659"/>
    <w:rsid w:val="000F6910"/>
    <w:rsid w:val="000F6B61"/>
    <w:rsid w:val="000F78A3"/>
    <w:rsid w:val="000F7D25"/>
    <w:rsid w:val="0010147D"/>
    <w:rsid w:val="00101D45"/>
    <w:rsid w:val="001046BF"/>
    <w:rsid w:val="001052B0"/>
    <w:rsid w:val="00105341"/>
    <w:rsid w:val="00105BBF"/>
    <w:rsid w:val="00106681"/>
    <w:rsid w:val="0011099E"/>
    <w:rsid w:val="00110E4D"/>
    <w:rsid w:val="00112096"/>
    <w:rsid w:val="00112326"/>
    <w:rsid w:val="00112419"/>
    <w:rsid w:val="0011244A"/>
    <w:rsid w:val="00113009"/>
    <w:rsid w:val="00113C21"/>
    <w:rsid w:val="00113D54"/>
    <w:rsid w:val="00114804"/>
    <w:rsid w:val="00114D72"/>
    <w:rsid w:val="001165E2"/>
    <w:rsid w:val="001165E3"/>
    <w:rsid w:val="00116778"/>
    <w:rsid w:val="00116E75"/>
    <w:rsid w:val="001178C2"/>
    <w:rsid w:val="00120CF4"/>
    <w:rsid w:val="00121243"/>
    <w:rsid w:val="001217CE"/>
    <w:rsid w:val="001235B8"/>
    <w:rsid w:val="001244CD"/>
    <w:rsid w:val="00124854"/>
    <w:rsid w:val="0012587D"/>
    <w:rsid w:val="00125A0E"/>
    <w:rsid w:val="00126FA8"/>
    <w:rsid w:val="001274AC"/>
    <w:rsid w:val="001277C7"/>
    <w:rsid w:val="0013065C"/>
    <w:rsid w:val="001319B8"/>
    <w:rsid w:val="001333A5"/>
    <w:rsid w:val="00133755"/>
    <w:rsid w:val="00134011"/>
    <w:rsid w:val="00134181"/>
    <w:rsid w:val="0013450F"/>
    <w:rsid w:val="0013509F"/>
    <w:rsid w:val="0013547A"/>
    <w:rsid w:val="001361C0"/>
    <w:rsid w:val="00136BF2"/>
    <w:rsid w:val="00137336"/>
    <w:rsid w:val="00137DFA"/>
    <w:rsid w:val="00140F5C"/>
    <w:rsid w:val="001426C9"/>
    <w:rsid w:val="0014281C"/>
    <w:rsid w:val="001428AA"/>
    <w:rsid w:val="0014367B"/>
    <w:rsid w:val="0014492F"/>
    <w:rsid w:val="0014525C"/>
    <w:rsid w:val="00146253"/>
    <w:rsid w:val="001467E3"/>
    <w:rsid w:val="00146C95"/>
    <w:rsid w:val="00146EDF"/>
    <w:rsid w:val="0014722B"/>
    <w:rsid w:val="00147F8C"/>
    <w:rsid w:val="00151973"/>
    <w:rsid w:val="001532D1"/>
    <w:rsid w:val="00153FC7"/>
    <w:rsid w:val="00154FC1"/>
    <w:rsid w:val="001560C7"/>
    <w:rsid w:val="001569AE"/>
    <w:rsid w:val="00157415"/>
    <w:rsid w:val="00157DC9"/>
    <w:rsid w:val="001602CD"/>
    <w:rsid w:val="00160340"/>
    <w:rsid w:val="00160416"/>
    <w:rsid w:val="00160490"/>
    <w:rsid w:val="0016092E"/>
    <w:rsid w:val="00160C2D"/>
    <w:rsid w:val="00160CE4"/>
    <w:rsid w:val="001612C7"/>
    <w:rsid w:val="0016173E"/>
    <w:rsid w:val="0016237C"/>
    <w:rsid w:val="0016244A"/>
    <w:rsid w:val="001659FB"/>
    <w:rsid w:val="00165AB4"/>
    <w:rsid w:val="001676C1"/>
    <w:rsid w:val="00167905"/>
    <w:rsid w:val="00172542"/>
    <w:rsid w:val="00172893"/>
    <w:rsid w:val="00172AC5"/>
    <w:rsid w:val="00174295"/>
    <w:rsid w:val="00174A03"/>
    <w:rsid w:val="00174C65"/>
    <w:rsid w:val="001758DD"/>
    <w:rsid w:val="00177E0C"/>
    <w:rsid w:val="001805FE"/>
    <w:rsid w:val="0018090F"/>
    <w:rsid w:val="00180B24"/>
    <w:rsid w:val="00180C08"/>
    <w:rsid w:val="0018126B"/>
    <w:rsid w:val="001813EF"/>
    <w:rsid w:val="00181824"/>
    <w:rsid w:val="0018191A"/>
    <w:rsid w:val="001822EF"/>
    <w:rsid w:val="0018234D"/>
    <w:rsid w:val="0018276C"/>
    <w:rsid w:val="001830B5"/>
    <w:rsid w:val="0018320C"/>
    <w:rsid w:val="0018442A"/>
    <w:rsid w:val="00184516"/>
    <w:rsid w:val="001859F0"/>
    <w:rsid w:val="00185DA1"/>
    <w:rsid w:val="001866EA"/>
    <w:rsid w:val="00186F38"/>
    <w:rsid w:val="00187017"/>
    <w:rsid w:val="00187099"/>
    <w:rsid w:val="0018709B"/>
    <w:rsid w:val="00187247"/>
    <w:rsid w:val="00191525"/>
    <w:rsid w:val="001916AD"/>
    <w:rsid w:val="00192403"/>
    <w:rsid w:val="0019282A"/>
    <w:rsid w:val="00192A3C"/>
    <w:rsid w:val="00192B1A"/>
    <w:rsid w:val="00192F69"/>
    <w:rsid w:val="00193496"/>
    <w:rsid w:val="00193970"/>
    <w:rsid w:val="00195AD2"/>
    <w:rsid w:val="00195C60"/>
    <w:rsid w:val="00196065"/>
    <w:rsid w:val="00196FFA"/>
    <w:rsid w:val="00197851"/>
    <w:rsid w:val="00197F7E"/>
    <w:rsid w:val="001A0233"/>
    <w:rsid w:val="001A02C7"/>
    <w:rsid w:val="001A0AF6"/>
    <w:rsid w:val="001A134A"/>
    <w:rsid w:val="001A1456"/>
    <w:rsid w:val="001A15F3"/>
    <w:rsid w:val="001A15FC"/>
    <w:rsid w:val="001A22F4"/>
    <w:rsid w:val="001A27D5"/>
    <w:rsid w:val="001A2D7D"/>
    <w:rsid w:val="001A319F"/>
    <w:rsid w:val="001A3884"/>
    <w:rsid w:val="001A3AB8"/>
    <w:rsid w:val="001A6600"/>
    <w:rsid w:val="001A6B4D"/>
    <w:rsid w:val="001A7C90"/>
    <w:rsid w:val="001B0A69"/>
    <w:rsid w:val="001B0C2D"/>
    <w:rsid w:val="001B1AF0"/>
    <w:rsid w:val="001B273A"/>
    <w:rsid w:val="001B27C5"/>
    <w:rsid w:val="001B2D13"/>
    <w:rsid w:val="001B3F65"/>
    <w:rsid w:val="001B52C1"/>
    <w:rsid w:val="001B574A"/>
    <w:rsid w:val="001B60DE"/>
    <w:rsid w:val="001B6315"/>
    <w:rsid w:val="001B7B77"/>
    <w:rsid w:val="001B7F9B"/>
    <w:rsid w:val="001C1BAC"/>
    <w:rsid w:val="001C1BD4"/>
    <w:rsid w:val="001C1E42"/>
    <w:rsid w:val="001C2804"/>
    <w:rsid w:val="001C2894"/>
    <w:rsid w:val="001C332C"/>
    <w:rsid w:val="001C34D7"/>
    <w:rsid w:val="001C38D7"/>
    <w:rsid w:val="001C46EE"/>
    <w:rsid w:val="001C5EC3"/>
    <w:rsid w:val="001C5F4C"/>
    <w:rsid w:val="001C65D3"/>
    <w:rsid w:val="001C6853"/>
    <w:rsid w:val="001C7B16"/>
    <w:rsid w:val="001D01B8"/>
    <w:rsid w:val="001D02F2"/>
    <w:rsid w:val="001D1284"/>
    <w:rsid w:val="001D1486"/>
    <w:rsid w:val="001D2C27"/>
    <w:rsid w:val="001D32A8"/>
    <w:rsid w:val="001D3B23"/>
    <w:rsid w:val="001D3C49"/>
    <w:rsid w:val="001D5B51"/>
    <w:rsid w:val="001D70F3"/>
    <w:rsid w:val="001D716E"/>
    <w:rsid w:val="001D79B8"/>
    <w:rsid w:val="001E042B"/>
    <w:rsid w:val="001E04BE"/>
    <w:rsid w:val="001E0DDA"/>
    <w:rsid w:val="001E12CB"/>
    <w:rsid w:val="001E1E11"/>
    <w:rsid w:val="001E3061"/>
    <w:rsid w:val="001E311B"/>
    <w:rsid w:val="001E3CCD"/>
    <w:rsid w:val="001E444B"/>
    <w:rsid w:val="001E4918"/>
    <w:rsid w:val="001E4E1F"/>
    <w:rsid w:val="001E50AA"/>
    <w:rsid w:val="001E5C7A"/>
    <w:rsid w:val="001E5D98"/>
    <w:rsid w:val="001E5F03"/>
    <w:rsid w:val="001E60C2"/>
    <w:rsid w:val="001E60F0"/>
    <w:rsid w:val="001E6749"/>
    <w:rsid w:val="001E6A60"/>
    <w:rsid w:val="001E6BD0"/>
    <w:rsid w:val="001E6DCF"/>
    <w:rsid w:val="001E6FD8"/>
    <w:rsid w:val="001E71F0"/>
    <w:rsid w:val="001E77E6"/>
    <w:rsid w:val="001E7F69"/>
    <w:rsid w:val="001F00EC"/>
    <w:rsid w:val="001F0302"/>
    <w:rsid w:val="001F05C0"/>
    <w:rsid w:val="001F071E"/>
    <w:rsid w:val="001F22F6"/>
    <w:rsid w:val="001F266D"/>
    <w:rsid w:val="001F3E66"/>
    <w:rsid w:val="001F4159"/>
    <w:rsid w:val="001F4E04"/>
    <w:rsid w:val="001F778E"/>
    <w:rsid w:val="001F77E6"/>
    <w:rsid w:val="002006DA"/>
    <w:rsid w:val="00201410"/>
    <w:rsid w:val="00201AA4"/>
    <w:rsid w:val="00201C5A"/>
    <w:rsid w:val="00203AE9"/>
    <w:rsid w:val="0020484F"/>
    <w:rsid w:val="00204DE0"/>
    <w:rsid w:val="00206B45"/>
    <w:rsid w:val="00207450"/>
    <w:rsid w:val="002078F5"/>
    <w:rsid w:val="002078FF"/>
    <w:rsid w:val="0020798C"/>
    <w:rsid w:val="00210718"/>
    <w:rsid w:val="00210A06"/>
    <w:rsid w:val="00210F17"/>
    <w:rsid w:val="00211612"/>
    <w:rsid w:val="00212019"/>
    <w:rsid w:val="0021202C"/>
    <w:rsid w:val="002123F9"/>
    <w:rsid w:val="002140E7"/>
    <w:rsid w:val="00214625"/>
    <w:rsid w:val="00214B74"/>
    <w:rsid w:val="00214B7A"/>
    <w:rsid w:val="0021546B"/>
    <w:rsid w:val="002165C7"/>
    <w:rsid w:val="002169FC"/>
    <w:rsid w:val="00217770"/>
    <w:rsid w:val="00217B92"/>
    <w:rsid w:val="002214F9"/>
    <w:rsid w:val="00221D34"/>
    <w:rsid w:val="00221F3E"/>
    <w:rsid w:val="00222485"/>
    <w:rsid w:val="00223C66"/>
    <w:rsid w:val="00223F5C"/>
    <w:rsid w:val="00224D71"/>
    <w:rsid w:val="002253C6"/>
    <w:rsid w:val="0022550F"/>
    <w:rsid w:val="00225987"/>
    <w:rsid w:val="00227E51"/>
    <w:rsid w:val="0023036E"/>
    <w:rsid w:val="00230C0C"/>
    <w:rsid w:val="002320FA"/>
    <w:rsid w:val="0023260D"/>
    <w:rsid w:val="002407E6"/>
    <w:rsid w:val="00241E11"/>
    <w:rsid w:val="002432DD"/>
    <w:rsid w:val="00243BE9"/>
    <w:rsid w:val="00243E5A"/>
    <w:rsid w:val="00244087"/>
    <w:rsid w:val="00244CFF"/>
    <w:rsid w:val="00245198"/>
    <w:rsid w:val="002451C7"/>
    <w:rsid w:val="002453CC"/>
    <w:rsid w:val="00245CBF"/>
    <w:rsid w:val="002460B5"/>
    <w:rsid w:val="002461C0"/>
    <w:rsid w:val="00246804"/>
    <w:rsid w:val="002471D5"/>
    <w:rsid w:val="0024751B"/>
    <w:rsid w:val="0025015B"/>
    <w:rsid w:val="00251DAC"/>
    <w:rsid w:val="002528E0"/>
    <w:rsid w:val="00252D20"/>
    <w:rsid w:val="00252D9B"/>
    <w:rsid w:val="002539CC"/>
    <w:rsid w:val="00253D45"/>
    <w:rsid w:val="00254757"/>
    <w:rsid w:val="0025566E"/>
    <w:rsid w:val="00256886"/>
    <w:rsid w:val="00256DF9"/>
    <w:rsid w:val="00256F45"/>
    <w:rsid w:val="00256F99"/>
    <w:rsid w:val="002573ED"/>
    <w:rsid w:val="002613A4"/>
    <w:rsid w:val="0026307E"/>
    <w:rsid w:val="002641F7"/>
    <w:rsid w:val="00267566"/>
    <w:rsid w:val="0027044E"/>
    <w:rsid w:val="00271210"/>
    <w:rsid w:val="00271CCF"/>
    <w:rsid w:val="00271CD7"/>
    <w:rsid w:val="00271D11"/>
    <w:rsid w:val="002725FF"/>
    <w:rsid w:val="00272E8A"/>
    <w:rsid w:val="00273BB8"/>
    <w:rsid w:val="00275660"/>
    <w:rsid w:val="0027656E"/>
    <w:rsid w:val="00276C61"/>
    <w:rsid w:val="00277F08"/>
    <w:rsid w:val="00277FAD"/>
    <w:rsid w:val="002801F8"/>
    <w:rsid w:val="00280EA4"/>
    <w:rsid w:val="00280F14"/>
    <w:rsid w:val="00283176"/>
    <w:rsid w:val="002837CE"/>
    <w:rsid w:val="00283A15"/>
    <w:rsid w:val="002848BE"/>
    <w:rsid w:val="00284C0D"/>
    <w:rsid w:val="00285860"/>
    <w:rsid w:val="002860AD"/>
    <w:rsid w:val="00286220"/>
    <w:rsid w:val="00286BE9"/>
    <w:rsid w:val="00286F05"/>
    <w:rsid w:val="00287630"/>
    <w:rsid w:val="00287FC0"/>
    <w:rsid w:val="002905B0"/>
    <w:rsid w:val="0029070B"/>
    <w:rsid w:val="00291693"/>
    <w:rsid w:val="00291947"/>
    <w:rsid w:val="00291EF6"/>
    <w:rsid w:val="00292511"/>
    <w:rsid w:val="0029298E"/>
    <w:rsid w:val="00293654"/>
    <w:rsid w:val="002937AC"/>
    <w:rsid w:val="00293D2F"/>
    <w:rsid w:val="00293DB7"/>
    <w:rsid w:val="002941E5"/>
    <w:rsid w:val="00294823"/>
    <w:rsid w:val="00294B33"/>
    <w:rsid w:val="00295B9F"/>
    <w:rsid w:val="00296A0F"/>
    <w:rsid w:val="00296DB0"/>
    <w:rsid w:val="00297375"/>
    <w:rsid w:val="0029752D"/>
    <w:rsid w:val="0029756D"/>
    <w:rsid w:val="002A1779"/>
    <w:rsid w:val="002A1834"/>
    <w:rsid w:val="002A2984"/>
    <w:rsid w:val="002A2BC6"/>
    <w:rsid w:val="002A3994"/>
    <w:rsid w:val="002A3D6A"/>
    <w:rsid w:val="002A3F19"/>
    <w:rsid w:val="002A680F"/>
    <w:rsid w:val="002A69D8"/>
    <w:rsid w:val="002A69EE"/>
    <w:rsid w:val="002A7411"/>
    <w:rsid w:val="002B012D"/>
    <w:rsid w:val="002B0607"/>
    <w:rsid w:val="002B1379"/>
    <w:rsid w:val="002B177F"/>
    <w:rsid w:val="002B1985"/>
    <w:rsid w:val="002B2A4B"/>
    <w:rsid w:val="002B378C"/>
    <w:rsid w:val="002B4203"/>
    <w:rsid w:val="002B44C4"/>
    <w:rsid w:val="002B55C5"/>
    <w:rsid w:val="002B5659"/>
    <w:rsid w:val="002B68A4"/>
    <w:rsid w:val="002B6DB0"/>
    <w:rsid w:val="002C2420"/>
    <w:rsid w:val="002C26BE"/>
    <w:rsid w:val="002C286A"/>
    <w:rsid w:val="002C2911"/>
    <w:rsid w:val="002C2933"/>
    <w:rsid w:val="002C2DC3"/>
    <w:rsid w:val="002C39D6"/>
    <w:rsid w:val="002C3C87"/>
    <w:rsid w:val="002C4CE7"/>
    <w:rsid w:val="002C4F47"/>
    <w:rsid w:val="002C5194"/>
    <w:rsid w:val="002C5B03"/>
    <w:rsid w:val="002C6533"/>
    <w:rsid w:val="002C79B2"/>
    <w:rsid w:val="002D03A6"/>
    <w:rsid w:val="002D03FA"/>
    <w:rsid w:val="002D0C3E"/>
    <w:rsid w:val="002D0FD1"/>
    <w:rsid w:val="002D11E9"/>
    <w:rsid w:val="002D11ED"/>
    <w:rsid w:val="002D374F"/>
    <w:rsid w:val="002D38C6"/>
    <w:rsid w:val="002D390F"/>
    <w:rsid w:val="002D4181"/>
    <w:rsid w:val="002D46CB"/>
    <w:rsid w:val="002D477B"/>
    <w:rsid w:val="002D56D4"/>
    <w:rsid w:val="002D5749"/>
    <w:rsid w:val="002D5FDD"/>
    <w:rsid w:val="002D606D"/>
    <w:rsid w:val="002E0016"/>
    <w:rsid w:val="002E1268"/>
    <w:rsid w:val="002E1F28"/>
    <w:rsid w:val="002E2DC3"/>
    <w:rsid w:val="002E3729"/>
    <w:rsid w:val="002E48E8"/>
    <w:rsid w:val="002E4BFB"/>
    <w:rsid w:val="002E4C0E"/>
    <w:rsid w:val="002E4FB4"/>
    <w:rsid w:val="002E55F1"/>
    <w:rsid w:val="002E57C7"/>
    <w:rsid w:val="002E59E4"/>
    <w:rsid w:val="002E672E"/>
    <w:rsid w:val="002E68A1"/>
    <w:rsid w:val="002E7510"/>
    <w:rsid w:val="002E796C"/>
    <w:rsid w:val="002E7A67"/>
    <w:rsid w:val="002F0297"/>
    <w:rsid w:val="002F02CA"/>
    <w:rsid w:val="002F0808"/>
    <w:rsid w:val="002F1662"/>
    <w:rsid w:val="002F18A9"/>
    <w:rsid w:val="002F18D5"/>
    <w:rsid w:val="002F2185"/>
    <w:rsid w:val="002F2999"/>
    <w:rsid w:val="002F2F84"/>
    <w:rsid w:val="002F3AA2"/>
    <w:rsid w:val="002F4DE5"/>
    <w:rsid w:val="002F5440"/>
    <w:rsid w:val="002F6013"/>
    <w:rsid w:val="002F6133"/>
    <w:rsid w:val="002F659C"/>
    <w:rsid w:val="002F6B8A"/>
    <w:rsid w:val="002F6BFA"/>
    <w:rsid w:val="002F7276"/>
    <w:rsid w:val="002F79B0"/>
    <w:rsid w:val="002F7DBD"/>
    <w:rsid w:val="00301347"/>
    <w:rsid w:val="003026D2"/>
    <w:rsid w:val="003028BC"/>
    <w:rsid w:val="00303345"/>
    <w:rsid w:val="00303A81"/>
    <w:rsid w:val="00303E7C"/>
    <w:rsid w:val="00304089"/>
    <w:rsid w:val="0030413E"/>
    <w:rsid w:val="00305054"/>
    <w:rsid w:val="003050DC"/>
    <w:rsid w:val="003052CC"/>
    <w:rsid w:val="00305B35"/>
    <w:rsid w:val="0030608F"/>
    <w:rsid w:val="003069B1"/>
    <w:rsid w:val="00306FE6"/>
    <w:rsid w:val="00307324"/>
    <w:rsid w:val="00307910"/>
    <w:rsid w:val="00307B42"/>
    <w:rsid w:val="00307FCF"/>
    <w:rsid w:val="0031063C"/>
    <w:rsid w:val="00310A86"/>
    <w:rsid w:val="00311BB2"/>
    <w:rsid w:val="00311E1A"/>
    <w:rsid w:val="00311E97"/>
    <w:rsid w:val="00313AA2"/>
    <w:rsid w:val="00313B9A"/>
    <w:rsid w:val="0031475B"/>
    <w:rsid w:val="00315128"/>
    <w:rsid w:val="003155F6"/>
    <w:rsid w:val="003169EA"/>
    <w:rsid w:val="00316A60"/>
    <w:rsid w:val="00320401"/>
    <w:rsid w:val="00320D2E"/>
    <w:rsid w:val="003212CB"/>
    <w:rsid w:val="00321982"/>
    <w:rsid w:val="003219ED"/>
    <w:rsid w:val="00322187"/>
    <w:rsid w:val="00322793"/>
    <w:rsid w:val="003231CF"/>
    <w:rsid w:val="00325A8F"/>
    <w:rsid w:val="003265F3"/>
    <w:rsid w:val="0032685E"/>
    <w:rsid w:val="003271AD"/>
    <w:rsid w:val="00327AAC"/>
    <w:rsid w:val="0033157E"/>
    <w:rsid w:val="00332014"/>
    <w:rsid w:val="00332139"/>
    <w:rsid w:val="003323D9"/>
    <w:rsid w:val="0033250C"/>
    <w:rsid w:val="003325A0"/>
    <w:rsid w:val="00336096"/>
    <w:rsid w:val="003363CD"/>
    <w:rsid w:val="003365BF"/>
    <w:rsid w:val="0034038A"/>
    <w:rsid w:val="00340C48"/>
    <w:rsid w:val="0034104F"/>
    <w:rsid w:val="00341BD5"/>
    <w:rsid w:val="0034283B"/>
    <w:rsid w:val="0034350A"/>
    <w:rsid w:val="00344742"/>
    <w:rsid w:val="00345112"/>
    <w:rsid w:val="003451ED"/>
    <w:rsid w:val="00345308"/>
    <w:rsid w:val="0034689D"/>
    <w:rsid w:val="00350275"/>
    <w:rsid w:val="0035073A"/>
    <w:rsid w:val="00350C47"/>
    <w:rsid w:val="00350D75"/>
    <w:rsid w:val="00350E81"/>
    <w:rsid w:val="00351129"/>
    <w:rsid w:val="00351313"/>
    <w:rsid w:val="003526D9"/>
    <w:rsid w:val="00352B2B"/>
    <w:rsid w:val="00352E81"/>
    <w:rsid w:val="0035312D"/>
    <w:rsid w:val="003544E1"/>
    <w:rsid w:val="003549B4"/>
    <w:rsid w:val="003550ED"/>
    <w:rsid w:val="00356292"/>
    <w:rsid w:val="0035689C"/>
    <w:rsid w:val="00356FF5"/>
    <w:rsid w:val="003570DB"/>
    <w:rsid w:val="00357C8A"/>
    <w:rsid w:val="00357DF8"/>
    <w:rsid w:val="0036013E"/>
    <w:rsid w:val="00360600"/>
    <w:rsid w:val="00361059"/>
    <w:rsid w:val="003618DC"/>
    <w:rsid w:val="003622E7"/>
    <w:rsid w:val="00362757"/>
    <w:rsid w:val="003638E1"/>
    <w:rsid w:val="00364672"/>
    <w:rsid w:val="003651A3"/>
    <w:rsid w:val="003653FE"/>
    <w:rsid w:val="00370821"/>
    <w:rsid w:val="00370D88"/>
    <w:rsid w:val="003727A2"/>
    <w:rsid w:val="00372BCF"/>
    <w:rsid w:val="00372E7A"/>
    <w:rsid w:val="00373101"/>
    <w:rsid w:val="00373B3A"/>
    <w:rsid w:val="003746A1"/>
    <w:rsid w:val="00374843"/>
    <w:rsid w:val="00375354"/>
    <w:rsid w:val="003756CD"/>
    <w:rsid w:val="0037611B"/>
    <w:rsid w:val="00376D42"/>
    <w:rsid w:val="00376F4F"/>
    <w:rsid w:val="003802F3"/>
    <w:rsid w:val="003804CD"/>
    <w:rsid w:val="0038080F"/>
    <w:rsid w:val="00380BDC"/>
    <w:rsid w:val="0038142A"/>
    <w:rsid w:val="00381494"/>
    <w:rsid w:val="00381D73"/>
    <w:rsid w:val="0038282D"/>
    <w:rsid w:val="00382AF7"/>
    <w:rsid w:val="00383F53"/>
    <w:rsid w:val="0038417E"/>
    <w:rsid w:val="00384F63"/>
    <w:rsid w:val="003852A0"/>
    <w:rsid w:val="00386469"/>
    <w:rsid w:val="003869A0"/>
    <w:rsid w:val="00386A18"/>
    <w:rsid w:val="00386A61"/>
    <w:rsid w:val="00386BEE"/>
    <w:rsid w:val="00387F6C"/>
    <w:rsid w:val="00390328"/>
    <w:rsid w:val="00390EEA"/>
    <w:rsid w:val="00391575"/>
    <w:rsid w:val="003915A1"/>
    <w:rsid w:val="003927D9"/>
    <w:rsid w:val="00393241"/>
    <w:rsid w:val="003936FA"/>
    <w:rsid w:val="00393CF1"/>
    <w:rsid w:val="00393F7D"/>
    <w:rsid w:val="003944DB"/>
    <w:rsid w:val="00394762"/>
    <w:rsid w:val="00394D1F"/>
    <w:rsid w:val="00395601"/>
    <w:rsid w:val="00395940"/>
    <w:rsid w:val="003964A7"/>
    <w:rsid w:val="00396E25"/>
    <w:rsid w:val="003972C5"/>
    <w:rsid w:val="003A0A3D"/>
    <w:rsid w:val="003A0EAE"/>
    <w:rsid w:val="003A172D"/>
    <w:rsid w:val="003A233F"/>
    <w:rsid w:val="003A3074"/>
    <w:rsid w:val="003A33D9"/>
    <w:rsid w:val="003A3E20"/>
    <w:rsid w:val="003A4718"/>
    <w:rsid w:val="003A53BF"/>
    <w:rsid w:val="003A61BC"/>
    <w:rsid w:val="003A6D0D"/>
    <w:rsid w:val="003A704F"/>
    <w:rsid w:val="003A70D8"/>
    <w:rsid w:val="003A721A"/>
    <w:rsid w:val="003A735D"/>
    <w:rsid w:val="003A7D72"/>
    <w:rsid w:val="003A7E93"/>
    <w:rsid w:val="003B0735"/>
    <w:rsid w:val="003B16EF"/>
    <w:rsid w:val="003B22B9"/>
    <w:rsid w:val="003B25E0"/>
    <w:rsid w:val="003B2BEF"/>
    <w:rsid w:val="003B2F4F"/>
    <w:rsid w:val="003B32C1"/>
    <w:rsid w:val="003B32F0"/>
    <w:rsid w:val="003B3547"/>
    <w:rsid w:val="003B3DD1"/>
    <w:rsid w:val="003B453B"/>
    <w:rsid w:val="003B45B7"/>
    <w:rsid w:val="003B4BC4"/>
    <w:rsid w:val="003B5A4D"/>
    <w:rsid w:val="003B5BA3"/>
    <w:rsid w:val="003B6569"/>
    <w:rsid w:val="003B6D6A"/>
    <w:rsid w:val="003B733D"/>
    <w:rsid w:val="003B7410"/>
    <w:rsid w:val="003B7E87"/>
    <w:rsid w:val="003C015A"/>
    <w:rsid w:val="003C0DF4"/>
    <w:rsid w:val="003C17D8"/>
    <w:rsid w:val="003C29A9"/>
    <w:rsid w:val="003C3684"/>
    <w:rsid w:val="003C39D8"/>
    <w:rsid w:val="003C3C31"/>
    <w:rsid w:val="003C578A"/>
    <w:rsid w:val="003C6586"/>
    <w:rsid w:val="003C6C83"/>
    <w:rsid w:val="003D0079"/>
    <w:rsid w:val="003D19DF"/>
    <w:rsid w:val="003D1B02"/>
    <w:rsid w:val="003D213E"/>
    <w:rsid w:val="003D2D1E"/>
    <w:rsid w:val="003D2E0D"/>
    <w:rsid w:val="003D3E36"/>
    <w:rsid w:val="003D426B"/>
    <w:rsid w:val="003D4439"/>
    <w:rsid w:val="003D46B6"/>
    <w:rsid w:val="003D4B73"/>
    <w:rsid w:val="003D4B9D"/>
    <w:rsid w:val="003D5124"/>
    <w:rsid w:val="003D51DF"/>
    <w:rsid w:val="003D5E8C"/>
    <w:rsid w:val="003D63BD"/>
    <w:rsid w:val="003D7309"/>
    <w:rsid w:val="003D7675"/>
    <w:rsid w:val="003D7BC8"/>
    <w:rsid w:val="003E1354"/>
    <w:rsid w:val="003E1B45"/>
    <w:rsid w:val="003E1DB8"/>
    <w:rsid w:val="003E2BA1"/>
    <w:rsid w:val="003E38EA"/>
    <w:rsid w:val="003E3C1D"/>
    <w:rsid w:val="003E4523"/>
    <w:rsid w:val="003E4593"/>
    <w:rsid w:val="003E5049"/>
    <w:rsid w:val="003E5F26"/>
    <w:rsid w:val="003E6108"/>
    <w:rsid w:val="003E6283"/>
    <w:rsid w:val="003E637E"/>
    <w:rsid w:val="003F0798"/>
    <w:rsid w:val="003F0800"/>
    <w:rsid w:val="003F0B87"/>
    <w:rsid w:val="003F14FF"/>
    <w:rsid w:val="003F203D"/>
    <w:rsid w:val="003F2562"/>
    <w:rsid w:val="003F2EC6"/>
    <w:rsid w:val="003F374E"/>
    <w:rsid w:val="003F4A26"/>
    <w:rsid w:val="003F5E7E"/>
    <w:rsid w:val="003F6482"/>
    <w:rsid w:val="003F67AF"/>
    <w:rsid w:val="003F69D6"/>
    <w:rsid w:val="003F702E"/>
    <w:rsid w:val="003F7F1C"/>
    <w:rsid w:val="003F7FD3"/>
    <w:rsid w:val="0040017B"/>
    <w:rsid w:val="004003A5"/>
    <w:rsid w:val="004008E4"/>
    <w:rsid w:val="00400ADA"/>
    <w:rsid w:val="00400B3C"/>
    <w:rsid w:val="00400DCA"/>
    <w:rsid w:val="004011BF"/>
    <w:rsid w:val="004014F5"/>
    <w:rsid w:val="004029FA"/>
    <w:rsid w:val="00403087"/>
    <w:rsid w:val="00403E9A"/>
    <w:rsid w:val="00403FAB"/>
    <w:rsid w:val="0040474F"/>
    <w:rsid w:val="0040490C"/>
    <w:rsid w:val="00404D00"/>
    <w:rsid w:val="004054CD"/>
    <w:rsid w:val="00405C8A"/>
    <w:rsid w:val="00406018"/>
    <w:rsid w:val="00406079"/>
    <w:rsid w:val="00406DBC"/>
    <w:rsid w:val="00407855"/>
    <w:rsid w:val="0041015B"/>
    <w:rsid w:val="0041071C"/>
    <w:rsid w:val="004109EF"/>
    <w:rsid w:val="004110CC"/>
    <w:rsid w:val="004110FA"/>
    <w:rsid w:val="00411A81"/>
    <w:rsid w:val="00411BF8"/>
    <w:rsid w:val="00411F3D"/>
    <w:rsid w:val="00412B0F"/>
    <w:rsid w:val="0041359D"/>
    <w:rsid w:val="0041432E"/>
    <w:rsid w:val="00415DB6"/>
    <w:rsid w:val="00420301"/>
    <w:rsid w:val="0042086A"/>
    <w:rsid w:val="00420F52"/>
    <w:rsid w:val="00423B08"/>
    <w:rsid w:val="00423B11"/>
    <w:rsid w:val="004252A7"/>
    <w:rsid w:val="00426198"/>
    <w:rsid w:val="00426A88"/>
    <w:rsid w:val="00426BDE"/>
    <w:rsid w:val="00426DBD"/>
    <w:rsid w:val="00427355"/>
    <w:rsid w:val="004277FF"/>
    <w:rsid w:val="0043309B"/>
    <w:rsid w:val="0043312B"/>
    <w:rsid w:val="00433903"/>
    <w:rsid w:val="004340AC"/>
    <w:rsid w:val="00435E2F"/>
    <w:rsid w:val="0043663B"/>
    <w:rsid w:val="004366E2"/>
    <w:rsid w:val="00436C3E"/>
    <w:rsid w:val="00437E27"/>
    <w:rsid w:val="00440333"/>
    <w:rsid w:val="00440351"/>
    <w:rsid w:val="00441449"/>
    <w:rsid w:val="00441ACF"/>
    <w:rsid w:val="00442096"/>
    <w:rsid w:val="00443065"/>
    <w:rsid w:val="00443252"/>
    <w:rsid w:val="0044340A"/>
    <w:rsid w:val="00443CAF"/>
    <w:rsid w:val="00444604"/>
    <w:rsid w:val="0044466C"/>
    <w:rsid w:val="00445340"/>
    <w:rsid w:val="00445603"/>
    <w:rsid w:val="00445B08"/>
    <w:rsid w:val="004467E4"/>
    <w:rsid w:val="004479CB"/>
    <w:rsid w:val="00447CB0"/>
    <w:rsid w:val="00451181"/>
    <w:rsid w:val="00451A23"/>
    <w:rsid w:val="00453A9E"/>
    <w:rsid w:val="00453F6A"/>
    <w:rsid w:val="00454893"/>
    <w:rsid w:val="00454D3F"/>
    <w:rsid w:val="00455193"/>
    <w:rsid w:val="004557B6"/>
    <w:rsid w:val="004569B4"/>
    <w:rsid w:val="00456E4A"/>
    <w:rsid w:val="00457654"/>
    <w:rsid w:val="004578A8"/>
    <w:rsid w:val="0046093D"/>
    <w:rsid w:val="00462176"/>
    <w:rsid w:val="00463187"/>
    <w:rsid w:val="00464182"/>
    <w:rsid w:val="0046435E"/>
    <w:rsid w:val="00464FEF"/>
    <w:rsid w:val="004654C2"/>
    <w:rsid w:val="00465D63"/>
    <w:rsid w:val="0046610D"/>
    <w:rsid w:val="0046675F"/>
    <w:rsid w:val="00467273"/>
    <w:rsid w:val="0046757D"/>
    <w:rsid w:val="00467D62"/>
    <w:rsid w:val="00470637"/>
    <w:rsid w:val="00470919"/>
    <w:rsid w:val="00470942"/>
    <w:rsid w:val="00470F6D"/>
    <w:rsid w:val="004711BF"/>
    <w:rsid w:val="00471619"/>
    <w:rsid w:val="00471C51"/>
    <w:rsid w:val="00472065"/>
    <w:rsid w:val="00472EBE"/>
    <w:rsid w:val="00473417"/>
    <w:rsid w:val="00473A13"/>
    <w:rsid w:val="00474955"/>
    <w:rsid w:val="004755E4"/>
    <w:rsid w:val="00475E08"/>
    <w:rsid w:val="00476869"/>
    <w:rsid w:val="004776E6"/>
    <w:rsid w:val="00477EBA"/>
    <w:rsid w:val="00480177"/>
    <w:rsid w:val="004819C8"/>
    <w:rsid w:val="004819C9"/>
    <w:rsid w:val="00482542"/>
    <w:rsid w:val="00482901"/>
    <w:rsid w:val="00483DC1"/>
    <w:rsid w:val="00484A4E"/>
    <w:rsid w:val="00484D93"/>
    <w:rsid w:val="00484F50"/>
    <w:rsid w:val="00484FCE"/>
    <w:rsid w:val="00485D5A"/>
    <w:rsid w:val="00487210"/>
    <w:rsid w:val="00487FF6"/>
    <w:rsid w:val="00490AB0"/>
    <w:rsid w:val="00490DAA"/>
    <w:rsid w:val="004915D5"/>
    <w:rsid w:val="004916C9"/>
    <w:rsid w:val="004917F6"/>
    <w:rsid w:val="00491A8E"/>
    <w:rsid w:val="004927AE"/>
    <w:rsid w:val="00492CE4"/>
    <w:rsid w:val="00492D5F"/>
    <w:rsid w:val="00494072"/>
    <w:rsid w:val="00494611"/>
    <w:rsid w:val="00495516"/>
    <w:rsid w:val="004966B7"/>
    <w:rsid w:val="00496990"/>
    <w:rsid w:val="004A057A"/>
    <w:rsid w:val="004A05FA"/>
    <w:rsid w:val="004A14D2"/>
    <w:rsid w:val="004A1BD8"/>
    <w:rsid w:val="004A2D4E"/>
    <w:rsid w:val="004A3573"/>
    <w:rsid w:val="004A454D"/>
    <w:rsid w:val="004A50FA"/>
    <w:rsid w:val="004A5E0B"/>
    <w:rsid w:val="004A5E54"/>
    <w:rsid w:val="004A628A"/>
    <w:rsid w:val="004A6974"/>
    <w:rsid w:val="004B0322"/>
    <w:rsid w:val="004B48B7"/>
    <w:rsid w:val="004B5177"/>
    <w:rsid w:val="004B58D4"/>
    <w:rsid w:val="004B6437"/>
    <w:rsid w:val="004B6860"/>
    <w:rsid w:val="004B6A93"/>
    <w:rsid w:val="004B79F8"/>
    <w:rsid w:val="004C0519"/>
    <w:rsid w:val="004C0734"/>
    <w:rsid w:val="004C090E"/>
    <w:rsid w:val="004C225B"/>
    <w:rsid w:val="004C28A4"/>
    <w:rsid w:val="004C2ECB"/>
    <w:rsid w:val="004C398D"/>
    <w:rsid w:val="004C4A50"/>
    <w:rsid w:val="004C4C2F"/>
    <w:rsid w:val="004C4CD8"/>
    <w:rsid w:val="004C5B46"/>
    <w:rsid w:val="004C62AF"/>
    <w:rsid w:val="004C6730"/>
    <w:rsid w:val="004C6940"/>
    <w:rsid w:val="004D044E"/>
    <w:rsid w:val="004D1628"/>
    <w:rsid w:val="004D2EE5"/>
    <w:rsid w:val="004D306C"/>
    <w:rsid w:val="004D30AB"/>
    <w:rsid w:val="004D3B0E"/>
    <w:rsid w:val="004D4E6B"/>
    <w:rsid w:val="004D52B4"/>
    <w:rsid w:val="004D6B15"/>
    <w:rsid w:val="004D6DE2"/>
    <w:rsid w:val="004D7256"/>
    <w:rsid w:val="004D731E"/>
    <w:rsid w:val="004E2A35"/>
    <w:rsid w:val="004E2D40"/>
    <w:rsid w:val="004E588B"/>
    <w:rsid w:val="004E64DE"/>
    <w:rsid w:val="004E6894"/>
    <w:rsid w:val="004E6AF0"/>
    <w:rsid w:val="004E6C99"/>
    <w:rsid w:val="004E70AB"/>
    <w:rsid w:val="004E7903"/>
    <w:rsid w:val="004F0992"/>
    <w:rsid w:val="004F0A6D"/>
    <w:rsid w:val="004F0BBE"/>
    <w:rsid w:val="004F2674"/>
    <w:rsid w:val="004F2780"/>
    <w:rsid w:val="004F3872"/>
    <w:rsid w:val="004F3AB7"/>
    <w:rsid w:val="004F46A6"/>
    <w:rsid w:val="004F5538"/>
    <w:rsid w:val="004F682C"/>
    <w:rsid w:val="004F6944"/>
    <w:rsid w:val="004F7586"/>
    <w:rsid w:val="00500ADF"/>
    <w:rsid w:val="00501AEF"/>
    <w:rsid w:val="00502D0D"/>
    <w:rsid w:val="00503103"/>
    <w:rsid w:val="00503505"/>
    <w:rsid w:val="00503A67"/>
    <w:rsid w:val="00503C7F"/>
    <w:rsid w:val="0050568A"/>
    <w:rsid w:val="00505885"/>
    <w:rsid w:val="00505D84"/>
    <w:rsid w:val="00506185"/>
    <w:rsid w:val="00506DAD"/>
    <w:rsid w:val="005073CE"/>
    <w:rsid w:val="0050767D"/>
    <w:rsid w:val="0051009A"/>
    <w:rsid w:val="005100BA"/>
    <w:rsid w:val="005105E9"/>
    <w:rsid w:val="00510718"/>
    <w:rsid w:val="005116FA"/>
    <w:rsid w:val="00511EAF"/>
    <w:rsid w:val="005121B9"/>
    <w:rsid w:val="00515622"/>
    <w:rsid w:val="005167BD"/>
    <w:rsid w:val="005176B7"/>
    <w:rsid w:val="00517B79"/>
    <w:rsid w:val="00521038"/>
    <w:rsid w:val="00521CDF"/>
    <w:rsid w:val="00521E05"/>
    <w:rsid w:val="0052293E"/>
    <w:rsid w:val="00522D24"/>
    <w:rsid w:val="005230D3"/>
    <w:rsid w:val="0052317A"/>
    <w:rsid w:val="00523CE0"/>
    <w:rsid w:val="00523FFC"/>
    <w:rsid w:val="00524671"/>
    <w:rsid w:val="00527939"/>
    <w:rsid w:val="00527B8F"/>
    <w:rsid w:val="0053067B"/>
    <w:rsid w:val="00530873"/>
    <w:rsid w:val="00530AFF"/>
    <w:rsid w:val="00531EF2"/>
    <w:rsid w:val="00532844"/>
    <w:rsid w:val="005332C9"/>
    <w:rsid w:val="005334E8"/>
    <w:rsid w:val="005336AD"/>
    <w:rsid w:val="005336E9"/>
    <w:rsid w:val="00533E08"/>
    <w:rsid w:val="0053478F"/>
    <w:rsid w:val="0053514C"/>
    <w:rsid w:val="005357D0"/>
    <w:rsid w:val="00535CFB"/>
    <w:rsid w:val="005363BA"/>
    <w:rsid w:val="00536C2D"/>
    <w:rsid w:val="00536D7A"/>
    <w:rsid w:val="005379ED"/>
    <w:rsid w:val="00541091"/>
    <w:rsid w:val="00541417"/>
    <w:rsid w:val="00541B5E"/>
    <w:rsid w:val="00542B10"/>
    <w:rsid w:val="0054324E"/>
    <w:rsid w:val="005433A8"/>
    <w:rsid w:val="0054609C"/>
    <w:rsid w:val="005470BB"/>
    <w:rsid w:val="00550608"/>
    <w:rsid w:val="00550A5C"/>
    <w:rsid w:val="00551066"/>
    <w:rsid w:val="00551480"/>
    <w:rsid w:val="0055178A"/>
    <w:rsid w:val="005518FB"/>
    <w:rsid w:val="005528A3"/>
    <w:rsid w:val="00552EC9"/>
    <w:rsid w:val="00552FE3"/>
    <w:rsid w:val="0055335D"/>
    <w:rsid w:val="00553600"/>
    <w:rsid w:val="005544F8"/>
    <w:rsid w:val="005547E2"/>
    <w:rsid w:val="0055504F"/>
    <w:rsid w:val="00555118"/>
    <w:rsid w:val="005553F4"/>
    <w:rsid w:val="0055622C"/>
    <w:rsid w:val="00556D20"/>
    <w:rsid w:val="0055741D"/>
    <w:rsid w:val="005576DC"/>
    <w:rsid w:val="00557CE1"/>
    <w:rsid w:val="00560E73"/>
    <w:rsid w:val="005613ED"/>
    <w:rsid w:val="0056223F"/>
    <w:rsid w:val="0056360D"/>
    <w:rsid w:val="005638A1"/>
    <w:rsid w:val="00565805"/>
    <w:rsid w:val="00565FB7"/>
    <w:rsid w:val="005701BA"/>
    <w:rsid w:val="00570914"/>
    <w:rsid w:val="005715E0"/>
    <w:rsid w:val="00571C81"/>
    <w:rsid w:val="0057266F"/>
    <w:rsid w:val="0057388D"/>
    <w:rsid w:val="00573EC1"/>
    <w:rsid w:val="0057469D"/>
    <w:rsid w:val="00575C3B"/>
    <w:rsid w:val="00575ECC"/>
    <w:rsid w:val="00576557"/>
    <w:rsid w:val="00577318"/>
    <w:rsid w:val="00577636"/>
    <w:rsid w:val="00577801"/>
    <w:rsid w:val="00577D55"/>
    <w:rsid w:val="00577E30"/>
    <w:rsid w:val="0058031B"/>
    <w:rsid w:val="00581D23"/>
    <w:rsid w:val="005827C6"/>
    <w:rsid w:val="005849A5"/>
    <w:rsid w:val="00584FE3"/>
    <w:rsid w:val="005860B0"/>
    <w:rsid w:val="00587604"/>
    <w:rsid w:val="005914F9"/>
    <w:rsid w:val="00591505"/>
    <w:rsid w:val="00591BEE"/>
    <w:rsid w:val="00591CE6"/>
    <w:rsid w:val="00591FD4"/>
    <w:rsid w:val="00592061"/>
    <w:rsid w:val="005927FD"/>
    <w:rsid w:val="00593261"/>
    <w:rsid w:val="0059370B"/>
    <w:rsid w:val="00593AAB"/>
    <w:rsid w:val="00594290"/>
    <w:rsid w:val="00594410"/>
    <w:rsid w:val="00594498"/>
    <w:rsid w:val="005958DB"/>
    <w:rsid w:val="00595B66"/>
    <w:rsid w:val="005965E6"/>
    <w:rsid w:val="005966D7"/>
    <w:rsid w:val="00596762"/>
    <w:rsid w:val="005972AB"/>
    <w:rsid w:val="005978CE"/>
    <w:rsid w:val="005A0569"/>
    <w:rsid w:val="005A1285"/>
    <w:rsid w:val="005A16D3"/>
    <w:rsid w:val="005A1941"/>
    <w:rsid w:val="005A1ACB"/>
    <w:rsid w:val="005A265C"/>
    <w:rsid w:val="005A30F1"/>
    <w:rsid w:val="005A3759"/>
    <w:rsid w:val="005A41FD"/>
    <w:rsid w:val="005A4A58"/>
    <w:rsid w:val="005A4B43"/>
    <w:rsid w:val="005A4B5E"/>
    <w:rsid w:val="005A5E16"/>
    <w:rsid w:val="005A65D2"/>
    <w:rsid w:val="005A6F17"/>
    <w:rsid w:val="005A7140"/>
    <w:rsid w:val="005A7593"/>
    <w:rsid w:val="005A7817"/>
    <w:rsid w:val="005A78FE"/>
    <w:rsid w:val="005B0498"/>
    <w:rsid w:val="005B144F"/>
    <w:rsid w:val="005B1B01"/>
    <w:rsid w:val="005B1CDB"/>
    <w:rsid w:val="005B2BFE"/>
    <w:rsid w:val="005B2E04"/>
    <w:rsid w:val="005B398E"/>
    <w:rsid w:val="005B4164"/>
    <w:rsid w:val="005B490C"/>
    <w:rsid w:val="005B5053"/>
    <w:rsid w:val="005B5A8C"/>
    <w:rsid w:val="005B5BAA"/>
    <w:rsid w:val="005B5C25"/>
    <w:rsid w:val="005B6AF5"/>
    <w:rsid w:val="005B7919"/>
    <w:rsid w:val="005C0463"/>
    <w:rsid w:val="005C13C7"/>
    <w:rsid w:val="005C15B3"/>
    <w:rsid w:val="005C1607"/>
    <w:rsid w:val="005C1BAD"/>
    <w:rsid w:val="005C2433"/>
    <w:rsid w:val="005C2693"/>
    <w:rsid w:val="005C27A6"/>
    <w:rsid w:val="005C2C17"/>
    <w:rsid w:val="005C3EBD"/>
    <w:rsid w:val="005C47E8"/>
    <w:rsid w:val="005C4DB1"/>
    <w:rsid w:val="005C5D96"/>
    <w:rsid w:val="005C6794"/>
    <w:rsid w:val="005C778A"/>
    <w:rsid w:val="005C7F25"/>
    <w:rsid w:val="005D0369"/>
    <w:rsid w:val="005D0B47"/>
    <w:rsid w:val="005D0F39"/>
    <w:rsid w:val="005D19E6"/>
    <w:rsid w:val="005D2D66"/>
    <w:rsid w:val="005D3BA9"/>
    <w:rsid w:val="005D42C4"/>
    <w:rsid w:val="005D44FC"/>
    <w:rsid w:val="005D4B4F"/>
    <w:rsid w:val="005D5387"/>
    <w:rsid w:val="005D5393"/>
    <w:rsid w:val="005D6882"/>
    <w:rsid w:val="005D69F4"/>
    <w:rsid w:val="005D7F13"/>
    <w:rsid w:val="005E00C6"/>
    <w:rsid w:val="005E05C5"/>
    <w:rsid w:val="005E0F74"/>
    <w:rsid w:val="005E18F8"/>
    <w:rsid w:val="005E279A"/>
    <w:rsid w:val="005E28D4"/>
    <w:rsid w:val="005E340E"/>
    <w:rsid w:val="005E3A04"/>
    <w:rsid w:val="005E3FEB"/>
    <w:rsid w:val="005E404F"/>
    <w:rsid w:val="005E413F"/>
    <w:rsid w:val="005E5BE1"/>
    <w:rsid w:val="005E6E85"/>
    <w:rsid w:val="005E7555"/>
    <w:rsid w:val="005E793C"/>
    <w:rsid w:val="005F017C"/>
    <w:rsid w:val="005F02EF"/>
    <w:rsid w:val="005F06FE"/>
    <w:rsid w:val="005F0B26"/>
    <w:rsid w:val="005F10B5"/>
    <w:rsid w:val="005F1437"/>
    <w:rsid w:val="005F160C"/>
    <w:rsid w:val="005F1A28"/>
    <w:rsid w:val="005F2E0A"/>
    <w:rsid w:val="005F3063"/>
    <w:rsid w:val="005F356A"/>
    <w:rsid w:val="005F4A30"/>
    <w:rsid w:val="005F517D"/>
    <w:rsid w:val="005F6050"/>
    <w:rsid w:val="005F61CA"/>
    <w:rsid w:val="005F6EAE"/>
    <w:rsid w:val="005F73C6"/>
    <w:rsid w:val="005F789F"/>
    <w:rsid w:val="00600145"/>
    <w:rsid w:val="00600A6A"/>
    <w:rsid w:val="006016AE"/>
    <w:rsid w:val="00602AE4"/>
    <w:rsid w:val="00603EC7"/>
    <w:rsid w:val="00604072"/>
    <w:rsid w:val="00604B2D"/>
    <w:rsid w:val="006068AF"/>
    <w:rsid w:val="00607B98"/>
    <w:rsid w:val="00610A10"/>
    <w:rsid w:val="00610DA5"/>
    <w:rsid w:val="006111DD"/>
    <w:rsid w:val="006112B2"/>
    <w:rsid w:val="0061222E"/>
    <w:rsid w:val="00612FD8"/>
    <w:rsid w:val="006133CB"/>
    <w:rsid w:val="00613C76"/>
    <w:rsid w:val="00614447"/>
    <w:rsid w:val="00614A30"/>
    <w:rsid w:val="00614F14"/>
    <w:rsid w:val="006152E5"/>
    <w:rsid w:val="00616326"/>
    <w:rsid w:val="0061695C"/>
    <w:rsid w:val="00617242"/>
    <w:rsid w:val="00617451"/>
    <w:rsid w:val="00617879"/>
    <w:rsid w:val="00621853"/>
    <w:rsid w:val="00621D19"/>
    <w:rsid w:val="0062274D"/>
    <w:rsid w:val="00622F8A"/>
    <w:rsid w:val="00623430"/>
    <w:rsid w:val="00623C0B"/>
    <w:rsid w:val="006242F0"/>
    <w:rsid w:val="006247D5"/>
    <w:rsid w:val="006251BE"/>
    <w:rsid w:val="00625223"/>
    <w:rsid w:val="00625461"/>
    <w:rsid w:val="006255AE"/>
    <w:rsid w:val="00625A56"/>
    <w:rsid w:val="00626032"/>
    <w:rsid w:val="006273C5"/>
    <w:rsid w:val="00630558"/>
    <w:rsid w:val="006306ED"/>
    <w:rsid w:val="0063125F"/>
    <w:rsid w:val="00631397"/>
    <w:rsid w:val="006318E0"/>
    <w:rsid w:val="00631C4A"/>
    <w:rsid w:val="006320C8"/>
    <w:rsid w:val="00632305"/>
    <w:rsid w:val="00632482"/>
    <w:rsid w:val="00633373"/>
    <w:rsid w:val="006335DB"/>
    <w:rsid w:val="00633A33"/>
    <w:rsid w:val="00633B6F"/>
    <w:rsid w:val="00634A4E"/>
    <w:rsid w:val="0063522E"/>
    <w:rsid w:val="00635924"/>
    <w:rsid w:val="00635B23"/>
    <w:rsid w:val="00635F9E"/>
    <w:rsid w:val="006370C7"/>
    <w:rsid w:val="00641035"/>
    <w:rsid w:val="00642E82"/>
    <w:rsid w:val="00642F83"/>
    <w:rsid w:val="006436E5"/>
    <w:rsid w:val="006443AC"/>
    <w:rsid w:val="006444DE"/>
    <w:rsid w:val="00645290"/>
    <w:rsid w:val="00645616"/>
    <w:rsid w:val="00645CBE"/>
    <w:rsid w:val="00645D14"/>
    <w:rsid w:val="00647EF5"/>
    <w:rsid w:val="00647F74"/>
    <w:rsid w:val="0065218B"/>
    <w:rsid w:val="00653CDA"/>
    <w:rsid w:val="00654FAD"/>
    <w:rsid w:val="006553AB"/>
    <w:rsid w:val="00655CAF"/>
    <w:rsid w:val="0065628D"/>
    <w:rsid w:val="006564FD"/>
    <w:rsid w:val="00656911"/>
    <w:rsid w:val="00656FC9"/>
    <w:rsid w:val="0065786D"/>
    <w:rsid w:val="00657948"/>
    <w:rsid w:val="006600E3"/>
    <w:rsid w:val="00660226"/>
    <w:rsid w:val="00660352"/>
    <w:rsid w:val="006603E9"/>
    <w:rsid w:val="00660EC3"/>
    <w:rsid w:val="0066146E"/>
    <w:rsid w:val="00661783"/>
    <w:rsid w:val="00661E1F"/>
    <w:rsid w:val="0066244B"/>
    <w:rsid w:val="00663537"/>
    <w:rsid w:val="00663F06"/>
    <w:rsid w:val="0066423F"/>
    <w:rsid w:val="00664622"/>
    <w:rsid w:val="006647CD"/>
    <w:rsid w:val="00664D83"/>
    <w:rsid w:val="00665508"/>
    <w:rsid w:val="006659BE"/>
    <w:rsid w:val="006664DD"/>
    <w:rsid w:val="00666E41"/>
    <w:rsid w:val="006678CB"/>
    <w:rsid w:val="00667E6A"/>
    <w:rsid w:val="00671995"/>
    <w:rsid w:val="00672578"/>
    <w:rsid w:val="00672969"/>
    <w:rsid w:val="0067445A"/>
    <w:rsid w:val="006760C5"/>
    <w:rsid w:val="006763C6"/>
    <w:rsid w:val="00677079"/>
    <w:rsid w:val="00677D0A"/>
    <w:rsid w:val="0068050A"/>
    <w:rsid w:val="00680F0F"/>
    <w:rsid w:val="00680F57"/>
    <w:rsid w:val="00681459"/>
    <w:rsid w:val="00681ADF"/>
    <w:rsid w:val="00681BB2"/>
    <w:rsid w:val="00681C0A"/>
    <w:rsid w:val="00681E73"/>
    <w:rsid w:val="006830CB"/>
    <w:rsid w:val="00683579"/>
    <w:rsid w:val="006843DD"/>
    <w:rsid w:val="00684A54"/>
    <w:rsid w:val="00684CC7"/>
    <w:rsid w:val="00690514"/>
    <w:rsid w:val="006912E1"/>
    <w:rsid w:val="00691D62"/>
    <w:rsid w:val="006921AE"/>
    <w:rsid w:val="0069384C"/>
    <w:rsid w:val="00694030"/>
    <w:rsid w:val="006950F4"/>
    <w:rsid w:val="00696787"/>
    <w:rsid w:val="006970DD"/>
    <w:rsid w:val="00697803"/>
    <w:rsid w:val="006978F0"/>
    <w:rsid w:val="006A015A"/>
    <w:rsid w:val="006A078D"/>
    <w:rsid w:val="006A0909"/>
    <w:rsid w:val="006A0C17"/>
    <w:rsid w:val="006A0CD6"/>
    <w:rsid w:val="006A0F4D"/>
    <w:rsid w:val="006A14F7"/>
    <w:rsid w:val="006A15CE"/>
    <w:rsid w:val="006A18BF"/>
    <w:rsid w:val="006A1D15"/>
    <w:rsid w:val="006A324C"/>
    <w:rsid w:val="006A3BC5"/>
    <w:rsid w:val="006A4AFA"/>
    <w:rsid w:val="006A64C5"/>
    <w:rsid w:val="006A6C80"/>
    <w:rsid w:val="006A6FD3"/>
    <w:rsid w:val="006A72F8"/>
    <w:rsid w:val="006A78B7"/>
    <w:rsid w:val="006A7F1C"/>
    <w:rsid w:val="006B0127"/>
    <w:rsid w:val="006B02DB"/>
    <w:rsid w:val="006B0A7F"/>
    <w:rsid w:val="006B1C6A"/>
    <w:rsid w:val="006B1CBA"/>
    <w:rsid w:val="006B1E52"/>
    <w:rsid w:val="006B2015"/>
    <w:rsid w:val="006B22F7"/>
    <w:rsid w:val="006B3028"/>
    <w:rsid w:val="006B3A4B"/>
    <w:rsid w:val="006B4FB4"/>
    <w:rsid w:val="006B5CBF"/>
    <w:rsid w:val="006C09C1"/>
    <w:rsid w:val="006C1971"/>
    <w:rsid w:val="006C21F8"/>
    <w:rsid w:val="006C2565"/>
    <w:rsid w:val="006C25D6"/>
    <w:rsid w:val="006C2E14"/>
    <w:rsid w:val="006C356F"/>
    <w:rsid w:val="006C37B9"/>
    <w:rsid w:val="006C4BA6"/>
    <w:rsid w:val="006C5B86"/>
    <w:rsid w:val="006C7B70"/>
    <w:rsid w:val="006D2A39"/>
    <w:rsid w:val="006D2FE7"/>
    <w:rsid w:val="006D389E"/>
    <w:rsid w:val="006D594E"/>
    <w:rsid w:val="006D604C"/>
    <w:rsid w:val="006D64CF"/>
    <w:rsid w:val="006D68E3"/>
    <w:rsid w:val="006E1301"/>
    <w:rsid w:val="006E1A7F"/>
    <w:rsid w:val="006E1A81"/>
    <w:rsid w:val="006E1DD4"/>
    <w:rsid w:val="006E2678"/>
    <w:rsid w:val="006E4DAA"/>
    <w:rsid w:val="006E4E88"/>
    <w:rsid w:val="006E52DF"/>
    <w:rsid w:val="006E5388"/>
    <w:rsid w:val="006E58ED"/>
    <w:rsid w:val="006E5ADB"/>
    <w:rsid w:val="006E5EC4"/>
    <w:rsid w:val="006E64EA"/>
    <w:rsid w:val="006E6B06"/>
    <w:rsid w:val="006E77B7"/>
    <w:rsid w:val="006E79C0"/>
    <w:rsid w:val="006E7FBF"/>
    <w:rsid w:val="006F01FB"/>
    <w:rsid w:val="006F0913"/>
    <w:rsid w:val="006F2117"/>
    <w:rsid w:val="006F365A"/>
    <w:rsid w:val="006F39F6"/>
    <w:rsid w:val="006F3D23"/>
    <w:rsid w:val="006F3F2F"/>
    <w:rsid w:val="006F4136"/>
    <w:rsid w:val="006F564B"/>
    <w:rsid w:val="006F7BD7"/>
    <w:rsid w:val="006F7CE2"/>
    <w:rsid w:val="00700289"/>
    <w:rsid w:val="0070110D"/>
    <w:rsid w:val="0070166B"/>
    <w:rsid w:val="00702BB0"/>
    <w:rsid w:val="00702CFD"/>
    <w:rsid w:val="00703113"/>
    <w:rsid w:val="007035CF"/>
    <w:rsid w:val="00703BE7"/>
    <w:rsid w:val="00703EA2"/>
    <w:rsid w:val="007042F7"/>
    <w:rsid w:val="00704B11"/>
    <w:rsid w:val="00704BFA"/>
    <w:rsid w:val="00704FAF"/>
    <w:rsid w:val="0070660C"/>
    <w:rsid w:val="007079E0"/>
    <w:rsid w:val="00707BC2"/>
    <w:rsid w:val="00707DA6"/>
    <w:rsid w:val="0071063E"/>
    <w:rsid w:val="00710AD2"/>
    <w:rsid w:val="00710C47"/>
    <w:rsid w:val="0071233F"/>
    <w:rsid w:val="007127C5"/>
    <w:rsid w:val="00714087"/>
    <w:rsid w:val="00714EA7"/>
    <w:rsid w:val="00715422"/>
    <w:rsid w:val="00715568"/>
    <w:rsid w:val="00715661"/>
    <w:rsid w:val="00715C46"/>
    <w:rsid w:val="00716A60"/>
    <w:rsid w:val="007200AA"/>
    <w:rsid w:val="0072054D"/>
    <w:rsid w:val="00723880"/>
    <w:rsid w:val="0072437A"/>
    <w:rsid w:val="007252D1"/>
    <w:rsid w:val="007258DF"/>
    <w:rsid w:val="00726936"/>
    <w:rsid w:val="007272DF"/>
    <w:rsid w:val="00727693"/>
    <w:rsid w:val="00731A9E"/>
    <w:rsid w:val="00731CF1"/>
    <w:rsid w:val="00733551"/>
    <w:rsid w:val="00734B1E"/>
    <w:rsid w:val="007353FC"/>
    <w:rsid w:val="00735900"/>
    <w:rsid w:val="007362D3"/>
    <w:rsid w:val="00736EE7"/>
    <w:rsid w:val="00741242"/>
    <w:rsid w:val="00741B57"/>
    <w:rsid w:val="00741BD9"/>
    <w:rsid w:val="007421C3"/>
    <w:rsid w:val="00744BA3"/>
    <w:rsid w:val="0074526F"/>
    <w:rsid w:val="0074544D"/>
    <w:rsid w:val="00745494"/>
    <w:rsid w:val="007461CC"/>
    <w:rsid w:val="00746886"/>
    <w:rsid w:val="00746A59"/>
    <w:rsid w:val="00747298"/>
    <w:rsid w:val="00747367"/>
    <w:rsid w:val="007475A1"/>
    <w:rsid w:val="007501F6"/>
    <w:rsid w:val="00750421"/>
    <w:rsid w:val="007509A2"/>
    <w:rsid w:val="00750BF9"/>
    <w:rsid w:val="00750C69"/>
    <w:rsid w:val="00751EA3"/>
    <w:rsid w:val="00752360"/>
    <w:rsid w:val="007527FB"/>
    <w:rsid w:val="007537A8"/>
    <w:rsid w:val="00753B0D"/>
    <w:rsid w:val="00753EC9"/>
    <w:rsid w:val="0075440E"/>
    <w:rsid w:val="0075482F"/>
    <w:rsid w:val="007549BD"/>
    <w:rsid w:val="007553B9"/>
    <w:rsid w:val="00755B50"/>
    <w:rsid w:val="00755DCA"/>
    <w:rsid w:val="00756873"/>
    <w:rsid w:val="00757686"/>
    <w:rsid w:val="00760822"/>
    <w:rsid w:val="00760EE9"/>
    <w:rsid w:val="00761A29"/>
    <w:rsid w:val="00762A83"/>
    <w:rsid w:val="00763379"/>
    <w:rsid w:val="007635FA"/>
    <w:rsid w:val="00763AFE"/>
    <w:rsid w:val="00765216"/>
    <w:rsid w:val="007657AD"/>
    <w:rsid w:val="00770689"/>
    <w:rsid w:val="00770F16"/>
    <w:rsid w:val="007715D5"/>
    <w:rsid w:val="007716B1"/>
    <w:rsid w:val="00771724"/>
    <w:rsid w:val="0077212C"/>
    <w:rsid w:val="007721CF"/>
    <w:rsid w:val="00772723"/>
    <w:rsid w:val="00773E95"/>
    <w:rsid w:val="0077493A"/>
    <w:rsid w:val="00775682"/>
    <w:rsid w:val="00775927"/>
    <w:rsid w:val="00775BD8"/>
    <w:rsid w:val="00775CC3"/>
    <w:rsid w:val="00776B8F"/>
    <w:rsid w:val="00776BF1"/>
    <w:rsid w:val="00776CE4"/>
    <w:rsid w:val="00777557"/>
    <w:rsid w:val="0077793B"/>
    <w:rsid w:val="0078037D"/>
    <w:rsid w:val="007812D1"/>
    <w:rsid w:val="007813FA"/>
    <w:rsid w:val="00781413"/>
    <w:rsid w:val="0078148C"/>
    <w:rsid w:val="00782052"/>
    <w:rsid w:val="00782295"/>
    <w:rsid w:val="00782B41"/>
    <w:rsid w:val="00783005"/>
    <w:rsid w:val="0078339F"/>
    <w:rsid w:val="0078376A"/>
    <w:rsid w:val="007839D5"/>
    <w:rsid w:val="0078424A"/>
    <w:rsid w:val="0078435F"/>
    <w:rsid w:val="0078448A"/>
    <w:rsid w:val="007849A6"/>
    <w:rsid w:val="00784CA4"/>
    <w:rsid w:val="0078532A"/>
    <w:rsid w:val="00785CF8"/>
    <w:rsid w:val="007869C8"/>
    <w:rsid w:val="00786D07"/>
    <w:rsid w:val="00787E1A"/>
    <w:rsid w:val="00790584"/>
    <w:rsid w:val="00790A7B"/>
    <w:rsid w:val="00791876"/>
    <w:rsid w:val="00792B72"/>
    <w:rsid w:val="00792D1F"/>
    <w:rsid w:val="00793428"/>
    <w:rsid w:val="00793E84"/>
    <w:rsid w:val="007941FC"/>
    <w:rsid w:val="00794779"/>
    <w:rsid w:val="00794B2A"/>
    <w:rsid w:val="0079600B"/>
    <w:rsid w:val="007964FB"/>
    <w:rsid w:val="00797372"/>
    <w:rsid w:val="00797702"/>
    <w:rsid w:val="00797C1E"/>
    <w:rsid w:val="007A058E"/>
    <w:rsid w:val="007A0676"/>
    <w:rsid w:val="007A0D1E"/>
    <w:rsid w:val="007A1A41"/>
    <w:rsid w:val="007A1BFB"/>
    <w:rsid w:val="007A33E1"/>
    <w:rsid w:val="007A44BA"/>
    <w:rsid w:val="007A68E8"/>
    <w:rsid w:val="007A6953"/>
    <w:rsid w:val="007A6A9D"/>
    <w:rsid w:val="007A75FA"/>
    <w:rsid w:val="007A79D8"/>
    <w:rsid w:val="007B021D"/>
    <w:rsid w:val="007B0EDA"/>
    <w:rsid w:val="007B1267"/>
    <w:rsid w:val="007B12C8"/>
    <w:rsid w:val="007B1E6C"/>
    <w:rsid w:val="007B2B7D"/>
    <w:rsid w:val="007B38B4"/>
    <w:rsid w:val="007B4197"/>
    <w:rsid w:val="007B4F01"/>
    <w:rsid w:val="007B5B32"/>
    <w:rsid w:val="007B5CFF"/>
    <w:rsid w:val="007B67FB"/>
    <w:rsid w:val="007B6FB5"/>
    <w:rsid w:val="007B702C"/>
    <w:rsid w:val="007C0735"/>
    <w:rsid w:val="007C0C37"/>
    <w:rsid w:val="007C0EC2"/>
    <w:rsid w:val="007C1967"/>
    <w:rsid w:val="007C2447"/>
    <w:rsid w:val="007C3760"/>
    <w:rsid w:val="007C3C2B"/>
    <w:rsid w:val="007C4A7D"/>
    <w:rsid w:val="007C5049"/>
    <w:rsid w:val="007C512E"/>
    <w:rsid w:val="007C5E1C"/>
    <w:rsid w:val="007C5F22"/>
    <w:rsid w:val="007C60B0"/>
    <w:rsid w:val="007C64C6"/>
    <w:rsid w:val="007C7A7B"/>
    <w:rsid w:val="007D31E4"/>
    <w:rsid w:val="007D4760"/>
    <w:rsid w:val="007D4EE4"/>
    <w:rsid w:val="007D5831"/>
    <w:rsid w:val="007D7917"/>
    <w:rsid w:val="007D7BD2"/>
    <w:rsid w:val="007E0BC6"/>
    <w:rsid w:val="007E1497"/>
    <w:rsid w:val="007E20D2"/>
    <w:rsid w:val="007E23A4"/>
    <w:rsid w:val="007E2974"/>
    <w:rsid w:val="007E3CE5"/>
    <w:rsid w:val="007E462C"/>
    <w:rsid w:val="007E5A7F"/>
    <w:rsid w:val="007E5DD1"/>
    <w:rsid w:val="007E5E25"/>
    <w:rsid w:val="007E6095"/>
    <w:rsid w:val="007E67D3"/>
    <w:rsid w:val="007E7C2A"/>
    <w:rsid w:val="007F0B16"/>
    <w:rsid w:val="007F1C4C"/>
    <w:rsid w:val="007F26C5"/>
    <w:rsid w:val="007F3406"/>
    <w:rsid w:val="007F3476"/>
    <w:rsid w:val="007F3CCB"/>
    <w:rsid w:val="007F451E"/>
    <w:rsid w:val="007F510C"/>
    <w:rsid w:val="007F58BE"/>
    <w:rsid w:val="007F5952"/>
    <w:rsid w:val="007F59C3"/>
    <w:rsid w:val="007F5D39"/>
    <w:rsid w:val="007F5E91"/>
    <w:rsid w:val="007F6650"/>
    <w:rsid w:val="007F6EBE"/>
    <w:rsid w:val="007F731E"/>
    <w:rsid w:val="007F74C7"/>
    <w:rsid w:val="007F7F43"/>
    <w:rsid w:val="0080016E"/>
    <w:rsid w:val="00800418"/>
    <w:rsid w:val="008008B3"/>
    <w:rsid w:val="00800ABC"/>
    <w:rsid w:val="00802378"/>
    <w:rsid w:val="00802432"/>
    <w:rsid w:val="00802B74"/>
    <w:rsid w:val="00802BC6"/>
    <w:rsid w:val="00802C16"/>
    <w:rsid w:val="00802CA8"/>
    <w:rsid w:val="0080325F"/>
    <w:rsid w:val="0080664A"/>
    <w:rsid w:val="00806688"/>
    <w:rsid w:val="00806727"/>
    <w:rsid w:val="008069F4"/>
    <w:rsid w:val="008073C6"/>
    <w:rsid w:val="008074BF"/>
    <w:rsid w:val="00811357"/>
    <w:rsid w:val="00811DFF"/>
    <w:rsid w:val="008120A5"/>
    <w:rsid w:val="00812CC2"/>
    <w:rsid w:val="00812F01"/>
    <w:rsid w:val="00813239"/>
    <w:rsid w:val="0081415A"/>
    <w:rsid w:val="008141BE"/>
    <w:rsid w:val="008152A8"/>
    <w:rsid w:val="00815487"/>
    <w:rsid w:val="0081575C"/>
    <w:rsid w:val="0081581C"/>
    <w:rsid w:val="00815DA3"/>
    <w:rsid w:val="00816424"/>
    <w:rsid w:val="00817466"/>
    <w:rsid w:val="00820830"/>
    <w:rsid w:val="00820F57"/>
    <w:rsid w:val="0082115F"/>
    <w:rsid w:val="008220D5"/>
    <w:rsid w:val="00822644"/>
    <w:rsid w:val="00823CCC"/>
    <w:rsid w:val="0082422A"/>
    <w:rsid w:val="008243E4"/>
    <w:rsid w:val="008247D5"/>
    <w:rsid w:val="008247DD"/>
    <w:rsid w:val="00824950"/>
    <w:rsid w:val="00825204"/>
    <w:rsid w:val="008260FB"/>
    <w:rsid w:val="008270A8"/>
    <w:rsid w:val="00827CB8"/>
    <w:rsid w:val="00827FC5"/>
    <w:rsid w:val="00832D52"/>
    <w:rsid w:val="0083355D"/>
    <w:rsid w:val="00833908"/>
    <w:rsid w:val="00834733"/>
    <w:rsid w:val="00836AD3"/>
    <w:rsid w:val="00840B8F"/>
    <w:rsid w:val="00840FD1"/>
    <w:rsid w:val="0084115B"/>
    <w:rsid w:val="00841874"/>
    <w:rsid w:val="008419A4"/>
    <w:rsid w:val="00842E5F"/>
    <w:rsid w:val="00843312"/>
    <w:rsid w:val="008443A4"/>
    <w:rsid w:val="008443E7"/>
    <w:rsid w:val="0084445F"/>
    <w:rsid w:val="0084486B"/>
    <w:rsid w:val="008450FA"/>
    <w:rsid w:val="00845547"/>
    <w:rsid w:val="008455D3"/>
    <w:rsid w:val="00845764"/>
    <w:rsid w:val="00846183"/>
    <w:rsid w:val="00846F99"/>
    <w:rsid w:val="00847004"/>
    <w:rsid w:val="008470C6"/>
    <w:rsid w:val="00854C00"/>
    <w:rsid w:val="00856628"/>
    <w:rsid w:val="008578E9"/>
    <w:rsid w:val="00860365"/>
    <w:rsid w:val="00860B4D"/>
    <w:rsid w:val="008621B5"/>
    <w:rsid w:val="00862865"/>
    <w:rsid w:val="0086338D"/>
    <w:rsid w:val="008634CE"/>
    <w:rsid w:val="00863993"/>
    <w:rsid w:val="00863A62"/>
    <w:rsid w:val="008649E9"/>
    <w:rsid w:val="008654B3"/>
    <w:rsid w:val="008654E4"/>
    <w:rsid w:val="00866E5C"/>
    <w:rsid w:val="0086737E"/>
    <w:rsid w:val="0087016B"/>
    <w:rsid w:val="0087024A"/>
    <w:rsid w:val="008704C8"/>
    <w:rsid w:val="008711F8"/>
    <w:rsid w:val="0087135C"/>
    <w:rsid w:val="008728F8"/>
    <w:rsid w:val="008736C5"/>
    <w:rsid w:val="008741A9"/>
    <w:rsid w:val="00875754"/>
    <w:rsid w:val="00875D7D"/>
    <w:rsid w:val="008760BE"/>
    <w:rsid w:val="00876B51"/>
    <w:rsid w:val="00877716"/>
    <w:rsid w:val="008811DE"/>
    <w:rsid w:val="00881315"/>
    <w:rsid w:val="00881B12"/>
    <w:rsid w:val="0088303C"/>
    <w:rsid w:val="008834A8"/>
    <w:rsid w:val="008843A6"/>
    <w:rsid w:val="008843AB"/>
    <w:rsid w:val="00884429"/>
    <w:rsid w:val="00884BFC"/>
    <w:rsid w:val="00886A68"/>
    <w:rsid w:val="00887205"/>
    <w:rsid w:val="0088766D"/>
    <w:rsid w:val="008913C2"/>
    <w:rsid w:val="00891561"/>
    <w:rsid w:val="00893142"/>
    <w:rsid w:val="00894578"/>
    <w:rsid w:val="00894A1C"/>
    <w:rsid w:val="00895175"/>
    <w:rsid w:val="00896622"/>
    <w:rsid w:val="00897359"/>
    <w:rsid w:val="0089797D"/>
    <w:rsid w:val="008A0160"/>
    <w:rsid w:val="008A0C9B"/>
    <w:rsid w:val="008A10D0"/>
    <w:rsid w:val="008A1DE3"/>
    <w:rsid w:val="008A26EB"/>
    <w:rsid w:val="008A3755"/>
    <w:rsid w:val="008A4846"/>
    <w:rsid w:val="008A4DEC"/>
    <w:rsid w:val="008A4EEE"/>
    <w:rsid w:val="008A4EF7"/>
    <w:rsid w:val="008A5718"/>
    <w:rsid w:val="008A60C0"/>
    <w:rsid w:val="008A6389"/>
    <w:rsid w:val="008A6C8D"/>
    <w:rsid w:val="008A7797"/>
    <w:rsid w:val="008A7D54"/>
    <w:rsid w:val="008B1573"/>
    <w:rsid w:val="008B318F"/>
    <w:rsid w:val="008B38EF"/>
    <w:rsid w:val="008B5DA5"/>
    <w:rsid w:val="008B5F03"/>
    <w:rsid w:val="008B6894"/>
    <w:rsid w:val="008B6B0A"/>
    <w:rsid w:val="008B6EB9"/>
    <w:rsid w:val="008B72D6"/>
    <w:rsid w:val="008B79CF"/>
    <w:rsid w:val="008C04F7"/>
    <w:rsid w:val="008C0A09"/>
    <w:rsid w:val="008C18A8"/>
    <w:rsid w:val="008C2679"/>
    <w:rsid w:val="008C2827"/>
    <w:rsid w:val="008C2C02"/>
    <w:rsid w:val="008C2E8A"/>
    <w:rsid w:val="008C3628"/>
    <w:rsid w:val="008C3C4F"/>
    <w:rsid w:val="008C518D"/>
    <w:rsid w:val="008C59A5"/>
    <w:rsid w:val="008C5EDD"/>
    <w:rsid w:val="008C6ECF"/>
    <w:rsid w:val="008C7308"/>
    <w:rsid w:val="008D011D"/>
    <w:rsid w:val="008D203B"/>
    <w:rsid w:val="008D2965"/>
    <w:rsid w:val="008D2FCD"/>
    <w:rsid w:val="008D5204"/>
    <w:rsid w:val="008D5E05"/>
    <w:rsid w:val="008D637E"/>
    <w:rsid w:val="008D6C43"/>
    <w:rsid w:val="008D71E6"/>
    <w:rsid w:val="008E14A3"/>
    <w:rsid w:val="008E14C8"/>
    <w:rsid w:val="008E1B7B"/>
    <w:rsid w:val="008E2BA2"/>
    <w:rsid w:val="008E3644"/>
    <w:rsid w:val="008E48A2"/>
    <w:rsid w:val="008E5522"/>
    <w:rsid w:val="008E6AB7"/>
    <w:rsid w:val="008E74C5"/>
    <w:rsid w:val="008E7ADA"/>
    <w:rsid w:val="008F0C0A"/>
    <w:rsid w:val="008F27CA"/>
    <w:rsid w:val="008F2D54"/>
    <w:rsid w:val="008F31F8"/>
    <w:rsid w:val="008F3672"/>
    <w:rsid w:val="008F3F1F"/>
    <w:rsid w:val="008F4AF3"/>
    <w:rsid w:val="008F4FD2"/>
    <w:rsid w:val="008F5D20"/>
    <w:rsid w:val="008F7221"/>
    <w:rsid w:val="008F72AE"/>
    <w:rsid w:val="008F7F23"/>
    <w:rsid w:val="009001B9"/>
    <w:rsid w:val="00900357"/>
    <w:rsid w:val="00900AF0"/>
    <w:rsid w:val="00901DC8"/>
    <w:rsid w:val="0090211F"/>
    <w:rsid w:val="00903EBB"/>
    <w:rsid w:val="009062CF"/>
    <w:rsid w:val="00906744"/>
    <w:rsid w:val="00906AD4"/>
    <w:rsid w:val="00906CD1"/>
    <w:rsid w:val="00910088"/>
    <w:rsid w:val="0091088C"/>
    <w:rsid w:val="0091093A"/>
    <w:rsid w:val="00911153"/>
    <w:rsid w:val="00911C52"/>
    <w:rsid w:val="00912045"/>
    <w:rsid w:val="00913569"/>
    <w:rsid w:val="00913AA3"/>
    <w:rsid w:val="00913FF2"/>
    <w:rsid w:val="00915079"/>
    <w:rsid w:val="009155ED"/>
    <w:rsid w:val="0091581B"/>
    <w:rsid w:val="00915C6B"/>
    <w:rsid w:val="00915C71"/>
    <w:rsid w:val="00916B37"/>
    <w:rsid w:val="00916B95"/>
    <w:rsid w:val="00920040"/>
    <w:rsid w:val="009218F5"/>
    <w:rsid w:val="00921917"/>
    <w:rsid w:val="00921FB2"/>
    <w:rsid w:val="009223CD"/>
    <w:rsid w:val="009228B2"/>
    <w:rsid w:val="00923293"/>
    <w:rsid w:val="009235E6"/>
    <w:rsid w:val="0092388E"/>
    <w:rsid w:val="00923E53"/>
    <w:rsid w:val="009243B3"/>
    <w:rsid w:val="0092493C"/>
    <w:rsid w:val="0092736F"/>
    <w:rsid w:val="00927EB4"/>
    <w:rsid w:val="0093007C"/>
    <w:rsid w:val="0093061D"/>
    <w:rsid w:val="00930AC1"/>
    <w:rsid w:val="00930DF9"/>
    <w:rsid w:val="00930F69"/>
    <w:rsid w:val="0093191A"/>
    <w:rsid w:val="0093191B"/>
    <w:rsid w:val="00932609"/>
    <w:rsid w:val="00932A15"/>
    <w:rsid w:val="00933B42"/>
    <w:rsid w:val="00934E9D"/>
    <w:rsid w:val="009360B7"/>
    <w:rsid w:val="00936A1C"/>
    <w:rsid w:val="00936D87"/>
    <w:rsid w:val="00936E1F"/>
    <w:rsid w:val="00937340"/>
    <w:rsid w:val="00937994"/>
    <w:rsid w:val="00937A3F"/>
    <w:rsid w:val="00937F18"/>
    <w:rsid w:val="00940283"/>
    <w:rsid w:val="00941F0A"/>
    <w:rsid w:val="00942A5F"/>
    <w:rsid w:val="0094366C"/>
    <w:rsid w:val="0094401A"/>
    <w:rsid w:val="0094437B"/>
    <w:rsid w:val="009443A8"/>
    <w:rsid w:val="009447B6"/>
    <w:rsid w:val="00945EE7"/>
    <w:rsid w:val="009462E1"/>
    <w:rsid w:val="00947AAC"/>
    <w:rsid w:val="0095028C"/>
    <w:rsid w:val="00951059"/>
    <w:rsid w:val="0095154D"/>
    <w:rsid w:val="00951628"/>
    <w:rsid w:val="00953016"/>
    <w:rsid w:val="009530B3"/>
    <w:rsid w:val="009545C9"/>
    <w:rsid w:val="00954CDB"/>
    <w:rsid w:val="00954DE0"/>
    <w:rsid w:val="00956A88"/>
    <w:rsid w:val="00957012"/>
    <w:rsid w:val="009576F0"/>
    <w:rsid w:val="00960B4D"/>
    <w:rsid w:val="009616F3"/>
    <w:rsid w:val="0096173D"/>
    <w:rsid w:val="00961C5B"/>
    <w:rsid w:val="0096200A"/>
    <w:rsid w:val="00964732"/>
    <w:rsid w:val="00964FCE"/>
    <w:rsid w:val="009655D1"/>
    <w:rsid w:val="009673D8"/>
    <w:rsid w:val="00967643"/>
    <w:rsid w:val="0097099A"/>
    <w:rsid w:val="009727E7"/>
    <w:rsid w:val="00972A38"/>
    <w:rsid w:val="00972E59"/>
    <w:rsid w:val="00973A84"/>
    <w:rsid w:val="00974121"/>
    <w:rsid w:val="00974EBF"/>
    <w:rsid w:val="00975FD3"/>
    <w:rsid w:val="009761BE"/>
    <w:rsid w:val="009763D1"/>
    <w:rsid w:val="0097710B"/>
    <w:rsid w:val="009806D2"/>
    <w:rsid w:val="00980A65"/>
    <w:rsid w:val="009810D6"/>
    <w:rsid w:val="009814B0"/>
    <w:rsid w:val="00981E1F"/>
    <w:rsid w:val="009827B8"/>
    <w:rsid w:val="00982CEE"/>
    <w:rsid w:val="00982D7B"/>
    <w:rsid w:val="00985052"/>
    <w:rsid w:val="00985A26"/>
    <w:rsid w:val="0098646A"/>
    <w:rsid w:val="0098699A"/>
    <w:rsid w:val="00986A89"/>
    <w:rsid w:val="0098772F"/>
    <w:rsid w:val="00987F3A"/>
    <w:rsid w:val="00991B49"/>
    <w:rsid w:val="00991F29"/>
    <w:rsid w:val="00992F98"/>
    <w:rsid w:val="009931D7"/>
    <w:rsid w:val="00993499"/>
    <w:rsid w:val="00993A35"/>
    <w:rsid w:val="00993AA9"/>
    <w:rsid w:val="00994A36"/>
    <w:rsid w:val="00995C70"/>
    <w:rsid w:val="009A0AE9"/>
    <w:rsid w:val="009A1A02"/>
    <w:rsid w:val="009A22A6"/>
    <w:rsid w:val="009A2651"/>
    <w:rsid w:val="009A2FB4"/>
    <w:rsid w:val="009A39E9"/>
    <w:rsid w:val="009A6D38"/>
    <w:rsid w:val="009A75EC"/>
    <w:rsid w:val="009B1689"/>
    <w:rsid w:val="009B1730"/>
    <w:rsid w:val="009B2585"/>
    <w:rsid w:val="009B29A1"/>
    <w:rsid w:val="009B29EB"/>
    <w:rsid w:val="009B2BD3"/>
    <w:rsid w:val="009B37B7"/>
    <w:rsid w:val="009B39ED"/>
    <w:rsid w:val="009B50E8"/>
    <w:rsid w:val="009B61B9"/>
    <w:rsid w:val="009B672F"/>
    <w:rsid w:val="009B6FD2"/>
    <w:rsid w:val="009B700A"/>
    <w:rsid w:val="009B756B"/>
    <w:rsid w:val="009C24DD"/>
    <w:rsid w:val="009C27EE"/>
    <w:rsid w:val="009C28C1"/>
    <w:rsid w:val="009C2B13"/>
    <w:rsid w:val="009C2FF3"/>
    <w:rsid w:val="009C3621"/>
    <w:rsid w:val="009C4215"/>
    <w:rsid w:val="009C7D73"/>
    <w:rsid w:val="009D0812"/>
    <w:rsid w:val="009D1537"/>
    <w:rsid w:val="009D215D"/>
    <w:rsid w:val="009D28F6"/>
    <w:rsid w:val="009D2FDC"/>
    <w:rsid w:val="009D3893"/>
    <w:rsid w:val="009D3F24"/>
    <w:rsid w:val="009D54CF"/>
    <w:rsid w:val="009D57D1"/>
    <w:rsid w:val="009D6291"/>
    <w:rsid w:val="009D6E11"/>
    <w:rsid w:val="009D7447"/>
    <w:rsid w:val="009E14F0"/>
    <w:rsid w:val="009E1B8F"/>
    <w:rsid w:val="009E1E50"/>
    <w:rsid w:val="009E256F"/>
    <w:rsid w:val="009E2B5F"/>
    <w:rsid w:val="009E31E1"/>
    <w:rsid w:val="009E332F"/>
    <w:rsid w:val="009E538B"/>
    <w:rsid w:val="009E582F"/>
    <w:rsid w:val="009E5892"/>
    <w:rsid w:val="009E5A7D"/>
    <w:rsid w:val="009E666A"/>
    <w:rsid w:val="009E6FDA"/>
    <w:rsid w:val="009E76CD"/>
    <w:rsid w:val="009F09DE"/>
    <w:rsid w:val="009F1699"/>
    <w:rsid w:val="009F1F07"/>
    <w:rsid w:val="009F23D8"/>
    <w:rsid w:val="009F2F9D"/>
    <w:rsid w:val="009F362A"/>
    <w:rsid w:val="009F595D"/>
    <w:rsid w:val="009F5960"/>
    <w:rsid w:val="009F5C24"/>
    <w:rsid w:val="009F6F4C"/>
    <w:rsid w:val="009F7BCF"/>
    <w:rsid w:val="009F7E3A"/>
    <w:rsid w:val="00A001C7"/>
    <w:rsid w:val="00A040BC"/>
    <w:rsid w:val="00A050C8"/>
    <w:rsid w:val="00A053F9"/>
    <w:rsid w:val="00A069A9"/>
    <w:rsid w:val="00A06E70"/>
    <w:rsid w:val="00A06F6C"/>
    <w:rsid w:val="00A10DE5"/>
    <w:rsid w:val="00A112AF"/>
    <w:rsid w:val="00A11464"/>
    <w:rsid w:val="00A11868"/>
    <w:rsid w:val="00A11FED"/>
    <w:rsid w:val="00A1210F"/>
    <w:rsid w:val="00A13B57"/>
    <w:rsid w:val="00A150B8"/>
    <w:rsid w:val="00A15802"/>
    <w:rsid w:val="00A15F93"/>
    <w:rsid w:val="00A164D6"/>
    <w:rsid w:val="00A169B3"/>
    <w:rsid w:val="00A16B83"/>
    <w:rsid w:val="00A170B4"/>
    <w:rsid w:val="00A178CB"/>
    <w:rsid w:val="00A17EBF"/>
    <w:rsid w:val="00A20532"/>
    <w:rsid w:val="00A21D6B"/>
    <w:rsid w:val="00A21E9E"/>
    <w:rsid w:val="00A22E7A"/>
    <w:rsid w:val="00A231D2"/>
    <w:rsid w:val="00A23A16"/>
    <w:rsid w:val="00A23EC5"/>
    <w:rsid w:val="00A24547"/>
    <w:rsid w:val="00A24960"/>
    <w:rsid w:val="00A24A37"/>
    <w:rsid w:val="00A260A0"/>
    <w:rsid w:val="00A27376"/>
    <w:rsid w:val="00A30228"/>
    <w:rsid w:val="00A30D6E"/>
    <w:rsid w:val="00A31115"/>
    <w:rsid w:val="00A314E9"/>
    <w:rsid w:val="00A32266"/>
    <w:rsid w:val="00A32DC4"/>
    <w:rsid w:val="00A349A2"/>
    <w:rsid w:val="00A3518D"/>
    <w:rsid w:val="00A358F1"/>
    <w:rsid w:val="00A35CC8"/>
    <w:rsid w:val="00A3654B"/>
    <w:rsid w:val="00A36885"/>
    <w:rsid w:val="00A370E2"/>
    <w:rsid w:val="00A3786A"/>
    <w:rsid w:val="00A40B74"/>
    <w:rsid w:val="00A40E64"/>
    <w:rsid w:val="00A44260"/>
    <w:rsid w:val="00A4478C"/>
    <w:rsid w:val="00A45872"/>
    <w:rsid w:val="00A46974"/>
    <w:rsid w:val="00A47A1C"/>
    <w:rsid w:val="00A511A3"/>
    <w:rsid w:val="00A51D93"/>
    <w:rsid w:val="00A51D98"/>
    <w:rsid w:val="00A532A8"/>
    <w:rsid w:val="00A53787"/>
    <w:rsid w:val="00A54613"/>
    <w:rsid w:val="00A55D8B"/>
    <w:rsid w:val="00A564C8"/>
    <w:rsid w:val="00A56581"/>
    <w:rsid w:val="00A56867"/>
    <w:rsid w:val="00A56F2A"/>
    <w:rsid w:val="00A577C4"/>
    <w:rsid w:val="00A57ECA"/>
    <w:rsid w:val="00A6046B"/>
    <w:rsid w:val="00A61D7E"/>
    <w:rsid w:val="00A6350C"/>
    <w:rsid w:val="00A63C1C"/>
    <w:rsid w:val="00A647CA"/>
    <w:rsid w:val="00A652BF"/>
    <w:rsid w:val="00A65436"/>
    <w:rsid w:val="00A65918"/>
    <w:rsid w:val="00A663B3"/>
    <w:rsid w:val="00A705E4"/>
    <w:rsid w:val="00A707BE"/>
    <w:rsid w:val="00A70A47"/>
    <w:rsid w:val="00A71109"/>
    <w:rsid w:val="00A72544"/>
    <w:rsid w:val="00A73336"/>
    <w:rsid w:val="00A739DB"/>
    <w:rsid w:val="00A73C19"/>
    <w:rsid w:val="00A75B07"/>
    <w:rsid w:val="00A75B8E"/>
    <w:rsid w:val="00A75D26"/>
    <w:rsid w:val="00A75DD2"/>
    <w:rsid w:val="00A7652B"/>
    <w:rsid w:val="00A766AA"/>
    <w:rsid w:val="00A80E60"/>
    <w:rsid w:val="00A813EC"/>
    <w:rsid w:val="00A815D4"/>
    <w:rsid w:val="00A81689"/>
    <w:rsid w:val="00A8210C"/>
    <w:rsid w:val="00A8246E"/>
    <w:rsid w:val="00A8283E"/>
    <w:rsid w:val="00A82FBE"/>
    <w:rsid w:val="00A83485"/>
    <w:rsid w:val="00A845C8"/>
    <w:rsid w:val="00A85CC6"/>
    <w:rsid w:val="00A8653C"/>
    <w:rsid w:val="00A86FA9"/>
    <w:rsid w:val="00A87DC4"/>
    <w:rsid w:val="00A9010B"/>
    <w:rsid w:val="00A90157"/>
    <w:rsid w:val="00A91928"/>
    <w:rsid w:val="00A91BEE"/>
    <w:rsid w:val="00A9371F"/>
    <w:rsid w:val="00A9577B"/>
    <w:rsid w:val="00A97729"/>
    <w:rsid w:val="00A978A8"/>
    <w:rsid w:val="00A9797A"/>
    <w:rsid w:val="00AA152E"/>
    <w:rsid w:val="00AA21BB"/>
    <w:rsid w:val="00AA2401"/>
    <w:rsid w:val="00AA2938"/>
    <w:rsid w:val="00AA2ABD"/>
    <w:rsid w:val="00AA2CDA"/>
    <w:rsid w:val="00AA431B"/>
    <w:rsid w:val="00AA4332"/>
    <w:rsid w:val="00AA640C"/>
    <w:rsid w:val="00AA726F"/>
    <w:rsid w:val="00AA73FA"/>
    <w:rsid w:val="00AB1D1E"/>
    <w:rsid w:val="00AB1F17"/>
    <w:rsid w:val="00AB2488"/>
    <w:rsid w:val="00AB2BDF"/>
    <w:rsid w:val="00AB2BF9"/>
    <w:rsid w:val="00AB2E4E"/>
    <w:rsid w:val="00AB31CD"/>
    <w:rsid w:val="00AB3432"/>
    <w:rsid w:val="00AB4295"/>
    <w:rsid w:val="00AB42BB"/>
    <w:rsid w:val="00AB58AE"/>
    <w:rsid w:val="00AB6B70"/>
    <w:rsid w:val="00AB6E9B"/>
    <w:rsid w:val="00AB764E"/>
    <w:rsid w:val="00AC0123"/>
    <w:rsid w:val="00AC05D4"/>
    <w:rsid w:val="00AC0BEF"/>
    <w:rsid w:val="00AC0D3E"/>
    <w:rsid w:val="00AC117C"/>
    <w:rsid w:val="00AC1E52"/>
    <w:rsid w:val="00AC2423"/>
    <w:rsid w:val="00AC2C17"/>
    <w:rsid w:val="00AC521F"/>
    <w:rsid w:val="00AC5301"/>
    <w:rsid w:val="00AC5319"/>
    <w:rsid w:val="00AC640C"/>
    <w:rsid w:val="00AC69D7"/>
    <w:rsid w:val="00AC6DAC"/>
    <w:rsid w:val="00AC7AD5"/>
    <w:rsid w:val="00AC7E73"/>
    <w:rsid w:val="00AD02D8"/>
    <w:rsid w:val="00AD0CAD"/>
    <w:rsid w:val="00AD105D"/>
    <w:rsid w:val="00AD120F"/>
    <w:rsid w:val="00AD2A14"/>
    <w:rsid w:val="00AD2B8E"/>
    <w:rsid w:val="00AD3908"/>
    <w:rsid w:val="00AD447F"/>
    <w:rsid w:val="00AD6D63"/>
    <w:rsid w:val="00AD6D9E"/>
    <w:rsid w:val="00AD7178"/>
    <w:rsid w:val="00AD76B3"/>
    <w:rsid w:val="00AD7AC6"/>
    <w:rsid w:val="00AE0DBE"/>
    <w:rsid w:val="00AE2799"/>
    <w:rsid w:val="00AE3188"/>
    <w:rsid w:val="00AE33A1"/>
    <w:rsid w:val="00AE3D1D"/>
    <w:rsid w:val="00AE4242"/>
    <w:rsid w:val="00AE4579"/>
    <w:rsid w:val="00AE48EF"/>
    <w:rsid w:val="00AE62CC"/>
    <w:rsid w:val="00AE723E"/>
    <w:rsid w:val="00AE7DA4"/>
    <w:rsid w:val="00AF193B"/>
    <w:rsid w:val="00AF2197"/>
    <w:rsid w:val="00AF2F05"/>
    <w:rsid w:val="00AF3043"/>
    <w:rsid w:val="00AF31EE"/>
    <w:rsid w:val="00AF45C8"/>
    <w:rsid w:val="00AF4AF5"/>
    <w:rsid w:val="00AF5062"/>
    <w:rsid w:val="00AF5811"/>
    <w:rsid w:val="00AF5983"/>
    <w:rsid w:val="00AF5C21"/>
    <w:rsid w:val="00AF61CB"/>
    <w:rsid w:val="00AF687D"/>
    <w:rsid w:val="00B00DA4"/>
    <w:rsid w:val="00B0280B"/>
    <w:rsid w:val="00B031AC"/>
    <w:rsid w:val="00B038A6"/>
    <w:rsid w:val="00B04032"/>
    <w:rsid w:val="00B042F6"/>
    <w:rsid w:val="00B04335"/>
    <w:rsid w:val="00B04A1F"/>
    <w:rsid w:val="00B04C19"/>
    <w:rsid w:val="00B04D49"/>
    <w:rsid w:val="00B05145"/>
    <w:rsid w:val="00B06EDE"/>
    <w:rsid w:val="00B10CAA"/>
    <w:rsid w:val="00B11C53"/>
    <w:rsid w:val="00B1203A"/>
    <w:rsid w:val="00B12F3B"/>
    <w:rsid w:val="00B13514"/>
    <w:rsid w:val="00B13D64"/>
    <w:rsid w:val="00B14D6F"/>
    <w:rsid w:val="00B14F0C"/>
    <w:rsid w:val="00B15001"/>
    <w:rsid w:val="00B15336"/>
    <w:rsid w:val="00B16553"/>
    <w:rsid w:val="00B16F64"/>
    <w:rsid w:val="00B16FD4"/>
    <w:rsid w:val="00B20E58"/>
    <w:rsid w:val="00B21175"/>
    <w:rsid w:val="00B21900"/>
    <w:rsid w:val="00B220B6"/>
    <w:rsid w:val="00B221CF"/>
    <w:rsid w:val="00B221D8"/>
    <w:rsid w:val="00B22969"/>
    <w:rsid w:val="00B23FF6"/>
    <w:rsid w:val="00B240DF"/>
    <w:rsid w:val="00B24937"/>
    <w:rsid w:val="00B25CB1"/>
    <w:rsid w:val="00B2703D"/>
    <w:rsid w:val="00B27541"/>
    <w:rsid w:val="00B31C5A"/>
    <w:rsid w:val="00B32C03"/>
    <w:rsid w:val="00B32F5E"/>
    <w:rsid w:val="00B3312B"/>
    <w:rsid w:val="00B33F5F"/>
    <w:rsid w:val="00B3409C"/>
    <w:rsid w:val="00B3422B"/>
    <w:rsid w:val="00B34590"/>
    <w:rsid w:val="00B36C19"/>
    <w:rsid w:val="00B372E9"/>
    <w:rsid w:val="00B37C18"/>
    <w:rsid w:val="00B40420"/>
    <w:rsid w:val="00B40F8D"/>
    <w:rsid w:val="00B41238"/>
    <w:rsid w:val="00B42357"/>
    <w:rsid w:val="00B428C3"/>
    <w:rsid w:val="00B42DE5"/>
    <w:rsid w:val="00B434FF"/>
    <w:rsid w:val="00B447CD"/>
    <w:rsid w:val="00B4565C"/>
    <w:rsid w:val="00B45B45"/>
    <w:rsid w:val="00B50886"/>
    <w:rsid w:val="00B50BE6"/>
    <w:rsid w:val="00B51629"/>
    <w:rsid w:val="00B516EB"/>
    <w:rsid w:val="00B51B6D"/>
    <w:rsid w:val="00B51DB2"/>
    <w:rsid w:val="00B52D34"/>
    <w:rsid w:val="00B52F78"/>
    <w:rsid w:val="00B52FBF"/>
    <w:rsid w:val="00B53D1D"/>
    <w:rsid w:val="00B54B21"/>
    <w:rsid w:val="00B55BDE"/>
    <w:rsid w:val="00B560CB"/>
    <w:rsid w:val="00B562D2"/>
    <w:rsid w:val="00B576E1"/>
    <w:rsid w:val="00B57FAF"/>
    <w:rsid w:val="00B62145"/>
    <w:rsid w:val="00B62B4F"/>
    <w:rsid w:val="00B62D00"/>
    <w:rsid w:val="00B62DCF"/>
    <w:rsid w:val="00B6307A"/>
    <w:rsid w:val="00B63AA9"/>
    <w:rsid w:val="00B64637"/>
    <w:rsid w:val="00B6534E"/>
    <w:rsid w:val="00B65475"/>
    <w:rsid w:val="00B65785"/>
    <w:rsid w:val="00B664F7"/>
    <w:rsid w:val="00B66B73"/>
    <w:rsid w:val="00B67577"/>
    <w:rsid w:val="00B6798E"/>
    <w:rsid w:val="00B7158A"/>
    <w:rsid w:val="00B71C23"/>
    <w:rsid w:val="00B720F9"/>
    <w:rsid w:val="00B731C4"/>
    <w:rsid w:val="00B73BEA"/>
    <w:rsid w:val="00B74C4C"/>
    <w:rsid w:val="00B74CCF"/>
    <w:rsid w:val="00B758C9"/>
    <w:rsid w:val="00B75A2A"/>
    <w:rsid w:val="00B779EB"/>
    <w:rsid w:val="00B80229"/>
    <w:rsid w:val="00B80939"/>
    <w:rsid w:val="00B813BF"/>
    <w:rsid w:val="00B81C43"/>
    <w:rsid w:val="00B81E00"/>
    <w:rsid w:val="00B829A5"/>
    <w:rsid w:val="00B829BF"/>
    <w:rsid w:val="00B83CB3"/>
    <w:rsid w:val="00B84D3D"/>
    <w:rsid w:val="00B856B9"/>
    <w:rsid w:val="00B85AEA"/>
    <w:rsid w:val="00B85BEB"/>
    <w:rsid w:val="00B85D65"/>
    <w:rsid w:val="00B906CA"/>
    <w:rsid w:val="00B90868"/>
    <w:rsid w:val="00B909DB"/>
    <w:rsid w:val="00B909E8"/>
    <w:rsid w:val="00B9178B"/>
    <w:rsid w:val="00B91C69"/>
    <w:rsid w:val="00B91ED1"/>
    <w:rsid w:val="00B9267A"/>
    <w:rsid w:val="00B93555"/>
    <w:rsid w:val="00B9370C"/>
    <w:rsid w:val="00B93E9C"/>
    <w:rsid w:val="00B94670"/>
    <w:rsid w:val="00B946E1"/>
    <w:rsid w:val="00B951FA"/>
    <w:rsid w:val="00B95D53"/>
    <w:rsid w:val="00B96C02"/>
    <w:rsid w:val="00BA28C3"/>
    <w:rsid w:val="00BA33AC"/>
    <w:rsid w:val="00BA3626"/>
    <w:rsid w:val="00BA41D7"/>
    <w:rsid w:val="00BA4A98"/>
    <w:rsid w:val="00BA4B2C"/>
    <w:rsid w:val="00BA5AA3"/>
    <w:rsid w:val="00BA6622"/>
    <w:rsid w:val="00BA6998"/>
    <w:rsid w:val="00BB0621"/>
    <w:rsid w:val="00BB18E6"/>
    <w:rsid w:val="00BB1B05"/>
    <w:rsid w:val="00BB3512"/>
    <w:rsid w:val="00BB49A8"/>
    <w:rsid w:val="00BB4B82"/>
    <w:rsid w:val="00BB5CA8"/>
    <w:rsid w:val="00BB6033"/>
    <w:rsid w:val="00BB6459"/>
    <w:rsid w:val="00BB7420"/>
    <w:rsid w:val="00BB7BD5"/>
    <w:rsid w:val="00BC00B9"/>
    <w:rsid w:val="00BC085C"/>
    <w:rsid w:val="00BC1050"/>
    <w:rsid w:val="00BC2883"/>
    <w:rsid w:val="00BC2A1D"/>
    <w:rsid w:val="00BC3A3B"/>
    <w:rsid w:val="00BC3B58"/>
    <w:rsid w:val="00BC40CD"/>
    <w:rsid w:val="00BC42D2"/>
    <w:rsid w:val="00BC59F3"/>
    <w:rsid w:val="00BC7FD2"/>
    <w:rsid w:val="00BD1BB4"/>
    <w:rsid w:val="00BD338D"/>
    <w:rsid w:val="00BD38CF"/>
    <w:rsid w:val="00BD3981"/>
    <w:rsid w:val="00BD39BC"/>
    <w:rsid w:val="00BD3CC6"/>
    <w:rsid w:val="00BD47B6"/>
    <w:rsid w:val="00BD504D"/>
    <w:rsid w:val="00BD559B"/>
    <w:rsid w:val="00BD5E31"/>
    <w:rsid w:val="00BD6754"/>
    <w:rsid w:val="00BD6B14"/>
    <w:rsid w:val="00BE0E12"/>
    <w:rsid w:val="00BE147A"/>
    <w:rsid w:val="00BE1899"/>
    <w:rsid w:val="00BE1AAC"/>
    <w:rsid w:val="00BE3778"/>
    <w:rsid w:val="00BE47EF"/>
    <w:rsid w:val="00BE5EAE"/>
    <w:rsid w:val="00BE646C"/>
    <w:rsid w:val="00BE71EE"/>
    <w:rsid w:val="00BE7289"/>
    <w:rsid w:val="00BE7996"/>
    <w:rsid w:val="00BF0BB9"/>
    <w:rsid w:val="00BF11C9"/>
    <w:rsid w:val="00BF22A1"/>
    <w:rsid w:val="00BF284B"/>
    <w:rsid w:val="00BF2F75"/>
    <w:rsid w:val="00BF3763"/>
    <w:rsid w:val="00BF3DAD"/>
    <w:rsid w:val="00BF3F3A"/>
    <w:rsid w:val="00BF49E7"/>
    <w:rsid w:val="00BF5016"/>
    <w:rsid w:val="00BF5742"/>
    <w:rsid w:val="00BF6A1A"/>
    <w:rsid w:val="00BF6D71"/>
    <w:rsid w:val="00BF6DEA"/>
    <w:rsid w:val="00BF7F9F"/>
    <w:rsid w:val="00C002D6"/>
    <w:rsid w:val="00C007ED"/>
    <w:rsid w:val="00C00B81"/>
    <w:rsid w:val="00C017B0"/>
    <w:rsid w:val="00C01921"/>
    <w:rsid w:val="00C02F92"/>
    <w:rsid w:val="00C031A2"/>
    <w:rsid w:val="00C037C6"/>
    <w:rsid w:val="00C0383A"/>
    <w:rsid w:val="00C044E5"/>
    <w:rsid w:val="00C0497F"/>
    <w:rsid w:val="00C04CF5"/>
    <w:rsid w:val="00C058B9"/>
    <w:rsid w:val="00C05FE9"/>
    <w:rsid w:val="00C0629D"/>
    <w:rsid w:val="00C06DA9"/>
    <w:rsid w:val="00C07E09"/>
    <w:rsid w:val="00C07EFC"/>
    <w:rsid w:val="00C10EEC"/>
    <w:rsid w:val="00C114DC"/>
    <w:rsid w:val="00C11877"/>
    <w:rsid w:val="00C11F3E"/>
    <w:rsid w:val="00C143E6"/>
    <w:rsid w:val="00C151DE"/>
    <w:rsid w:val="00C15773"/>
    <w:rsid w:val="00C15E0B"/>
    <w:rsid w:val="00C16183"/>
    <w:rsid w:val="00C16B85"/>
    <w:rsid w:val="00C16D5D"/>
    <w:rsid w:val="00C17E22"/>
    <w:rsid w:val="00C200A3"/>
    <w:rsid w:val="00C2086E"/>
    <w:rsid w:val="00C20C2B"/>
    <w:rsid w:val="00C20F3D"/>
    <w:rsid w:val="00C2151D"/>
    <w:rsid w:val="00C2171E"/>
    <w:rsid w:val="00C21CD4"/>
    <w:rsid w:val="00C21E15"/>
    <w:rsid w:val="00C220DA"/>
    <w:rsid w:val="00C227B1"/>
    <w:rsid w:val="00C22AB9"/>
    <w:rsid w:val="00C22B1B"/>
    <w:rsid w:val="00C23183"/>
    <w:rsid w:val="00C235F7"/>
    <w:rsid w:val="00C23B5E"/>
    <w:rsid w:val="00C244BC"/>
    <w:rsid w:val="00C24593"/>
    <w:rsid w:val="00C249CD"/>
    <w:rsid w:val="00C24CCD"/>
    <w:rsid w:val="00C266DE"/>
    <w:rsid w:val="00C26B67"/>
    <w:rsid w:val="00C26D17"/>
    <w:rsid w:val="00C27003"/>
    <w:rsid w:val="00C272E0"/>
    <w:rsid w:val="00C302D7"/>
    <w:rsid w:val="00C31456"/>
    <w:rsid w:val="00C31856"/>
    <w:rsid w:val="00C33803"/>
    <w:rsid w:val="00C33A00"/>
    <w:rsid w:val="00C33F7E"/>
    <w:rsid w:val="00C34BD8"/>
    <w:rsid w:val="00C35717"/>
    <w:rsid w:val="00C35B56"/>
    <w:rsid w:val="00C36928"/>
    <w:rsid w:val="00C36929"/>
    <w:rsid w:val="00C4045D"/>
    <w:rsid w:val="00C40E3D"/>
    <w:rsid w:val="00C424E0"/>
    <w:rsid w:val="00C42BA9"/>
    <w:rsid w:val="00C4317E"/>
    <w:rsid w:val="00C43DED"/>
    <w:rsid w:val="00C44229"/>
    <w:rsid w:val="00C44FEB"/>
    <w:rsid w:val="00C462DA"/>
    <w:rsid w:val="00C46A80"/>
    <w:rsid w:val="00C50254"/>
    <w:rsid w:val="00C51BCD"/>
    <w:rsid w:val="00C52FF5"/>
    <w:rsid w:val="00C534CE"/>
    <w:rsid w:val="00C53798"/>
    <w:rsid w:val="00C53B2D"/>
    <w:rsid w:val="00C53BAA"/>
    <w:rsid w:val="00C54771"/>
    <w:rsid w:val="00C54887"/>
    <w:rsid w:val="00C54D17"/>
    <w:rsid w:val="00C54FCF"/>
    <w:rsid w:val="00C5563A"/>
    <w:rsid w:val="00C55F49"/>
    <w:rsid w:val="00C5652D"/>
    <w:rsid w:val="00C5687B"/>
    <w:rsid w:val="00C56BF7"/>
    <w:rsid w:val="00C57B26"/>
    <w:rsid w:val="00C57D03"/>
    <w:rsid w:val="00C63315"/>
    <w:rsid w:val="00C6350C"/>
    <w:rsid w:val="00C636F3"/>
    <w:rsid w:val="00C63F33"/>
    <w:rsid w:val="00C650B4"/>
    <w:rsid w:val="00C6541F"/>
    <w:rsid w:val="00C66C67"/>
    <w:rsid w:val="00C678C8"/>
    <w:rsid w:val="00C678CC"/>
    <w:rsid w:val="00C67B46"/>
    <w:rsid w:val="00C70101"/>
    <w:rsid w:val="00C703B4"/>
    <w:rsid w:val="00C711C6"/>
    <w:rsid w:val="00C71225"/>
    <w:rsid w:val="00C71641"/>
    <w:rsid w:val="00C71CCB"/>
    <w:rsid w:val="00C72AC5"/>
    <w:rsid w:val="00C73906"/>
    <w:rsid w:val="00C74AD4"/>
    <w:rsid w:val="00C74CBC"/>
    <w:rsid w:val="00C74F1E"/>
    <w:rsid w:val="00C75218"/>
    <w:rsid w:val="00C7574F"/>
    <w:rsid w:val="00C7578A"/>
    <w:rsid w:val="00C76111"/>
    <w:rsid w:val="00C76455"/>
    <w:rsid w:val="00C77D89"/>
    <w:rsid w:val="00C801C2"/>
    <w:rsid w:val="00C803CC"/>
    <w:rsid w:val="00C80BB0"/>
    <w:rsid w:val="00C80ED4"/>
    <w:rsid w:val="00C81043"/>
    <w:rsid w:val="00C81FF6"/>
    <w:rsid w:val="00C826E5"/>
    <w:rsid w:val="00C82B90"/>
    <w:rsid w:val="00C82E6E"/>
    <w:rsid w:val="00C841B6"/>
    <w:rsid w:val="00C84A69"/>
    <w:rsid w:val="00C84C5E"/>
    <w:rsid w:val="00C84D32"/>
    <w:rsid w:val="00C8528B"/>
    <w:rsid w:val="00C85E06"/>
    <w:rsid w:val="00C86148"/>
    <w:rsid w:val="00C86A28"/>
    <w:rsid w:val="00C86A65"/>
    <w:rsid w:val="00C872A1"/>
    <w:rsid w:val="00C87E00"/>
    <w:rsid w:val="00C908F9"/>
    <w:rsid w:val="00C921D6"/>
    <w:rsid w:val="00C923E7"/>
    <w:rsid w:val="00C93D6A"/>
    <w:rsid w:val="00C951EC"/>
    <w:rsid w:val="00C9526F"/>
    <w:rsid w:val="00C95906"/>
    <w:rsid w:val="00C9599B"/>
    <w:rsid w:val="00CA0314"/>
    <w:rsid w:val="00CA12B4"/>
    <w:rsid w:val="00CA1424"/>
    <w:rsid w:val="00CA2797"/>
    <w:rsid w:val="00CA30A9"/>
    <w:rsid w:val="00CA4AB7"/>
    <w:rsid w:val="00CA501F"/>
    <w:rsid w:val="00CA5809"/>
    <w:rsid w:val="00CA5BFF"/>
    <w:rsid w:val="00CA63D2"/>
    <w:rsid w:val="00CB016F"/>
    <w:rsid w:val="00CB02F8"/>
    <w:rsid w:val="00CB03AF"/>
    <w:rsid w:val="00CB1F21"/>
    <w:rsid w:val="00CB2153"/>
    <w:rsid w:val="00CB2748"/>
    <w:rsid w:val="00CB2BAE"/>
    <w:rsid w:val="00CB2BE8"/>
    <w:rsid w:val="00CB2C11"/>
    <w:rsid w:val="00CB2C8F"/>
    <w:rsid w:val="00CB329A"/>
    <w:rsid w:val="00CB363F"/>
    <w:rsid w:val="00CB366C"/>
    <w:rsid w:val="00CB4148"/>
    <w:rsid w:val="00CB4274"/>
    <w:rsid w:val="00CB4BF8"/>
    <w:rsid w:val="00CB5307"/>
    <w:rsid w:val="00CB63B6"/>
    <w:rsid w:val="00CB6BD4"/>
    <w:rsid w:val="00CB712F"/>
    <w:rsid w:val="00CB79E9"/>
    <w:rsid w:val="00CC0267"/>
    <w:rsid w:val="00CC04D0"/>
    <w:rsid w:val="00CC098E"/>
    <w:rsid w:val="00CC1148"/>
    <w:rsid w:val="00CC1672"/>
    <w:rsid w:val="00CC2B0A"/>
    <w:rsid w:val="00CC35BD"/>
    <w:rsid w:val="00CC3DF1"/>
    <w:rsid w:val="00CC422A"/>
    <w:rsid w:val="00CC52C3"/>
    <w:rsid w:val="00CC6043"/>
    <w:rsid w:val="00CC64CB"/>
    <w:rsid w:val="00CC68D4"/>
    <w:rsid w:val="00CC6B6B"/>
    <w:rsid w:val="00CC7CF9"/>
    <w:rsid w:val="00CD04B1"/>
    <w:rsid w:val="00CD1089"/>
    <w:rsid w:val="00CD15C6"/>
    <w:rsid w:val="00CD248D"/>
    <w:rsid w:val="00CD26FC"/>
    <w:rsid w:val="00CD2869"/>
    <w:rsid w:val="00CD2E42"/>
    <w:rsid w:val="00CD4002"/>
    <w:rsid w:val="00CD45D9"/>
    <w:rsid w:val="00CD4B08"/>
    <w:rsid w:val="00CD5510"/>
    <w:rsid w:val="00CD568B"/>
    <w:rsid w:val="00CD5A56"/>
    <w:rsid w:val="00CD5E46"/>
    <w:rsid w:val="00CD5F39"/>
    <w:rsid w:val="00CD6EEF"/>
    <w:rsid w:val="00CD75D3"/>
    <w:rsid w:val="00CD7906"/>
    <w:rsid w:val="00CE0DF1"/>
    <w:rsid w:val="00CE0E7D"/>
    <w:rsid w:val="00CE101E"/>
    <w:rsid w:val="00CE1FF7"/>
    <w:rsid w:val="00CE393F"/>
    <w:rsid w:val="00CE3B2B"/>
    <w:rsid w:val="00CE3B86"/>
    <w:rsid w:val="00CE3D24"/>
    <w:rsid w:val="00CE4AA0"/>
    <w:rsid w:val="00CE55A5"/>
    <w:rsid w:val="00CE5ECC"/>
    <w:rsid w:val="00CE6072"/>
    <w:rsid w:val="00CE6484"/>
    <w:rsid w:val="00CE690D"/>
    <w:rsid w:val="00CE6DAD"/>
    <w:rsid w:val="00CE7408"/>
    <w:rsid w:val="00CE793F"/>
    <w:rsid w:val="00CE7B70"/>
    <w:rsid w:val="00CF0045"/>
    <w:rsid w:val="00CF1247"/>
    <w:rsid w:val="00CF14B6"/>
    <w:rsid w:val="00CF301E"/>
    <w:rsid w:val="00CF39F9"/>
    <w:rsid w:val="00CF6708"/>
    <w:rsid w:val="00CF6994"/>
    <w:rsid w:val="00D00648"/>
    <w:rsid w:val="00D007A1"/>
    <w:rsid w:val="00D00EC4"/>
    <w:rsid w:val="00D01184"/>
    <w:rsid w:val="00D0332A"/>
    <w:rsid w:val="00D04018"/>
    <w:rsid w:val="00D04621"/>
    <w:rsid w:val="00D04733"/>
    <w:rsid w:val="00D04B00"/>
    <w:rsid w:val="00D0500D"/>
    <w:rsid w:val="00D05298"/>
    <w:rsid w:val="00D06616"/>
    <w:rsid w:val="00D06C1D"/>
    <w:rsid w:val="00D07674"/>
    <w:rsid w:val="00D07977"/>
    <w:rsid w:val="00D07B96"/>
    <w:rsid w:val="00D118E9"/>
    <w:rsid w:val="00D11DE2"/>
    <w:rsid w:val="00D13E41"/>
    <w:rsid w:val="00D1536C"/>
    <w:rsid w:val="00D160D3"/>
    <w:rsid w:val="00D164AF"/>
    <w:rsid w:val="00D20092"/>
    <w:rsid w:val="00D20139"/>
    <w:rsid w:val="00D21D91"/>
    <w:rsid w:val="00D221D2"/>
    <w:rsid w:val="00D22545"/>
    <w:rsid w:val="00D22897"/>
    <w:rsid w:val="00D22FFF"/>
    <w:rsid w:val="00D23CA2"/>
    <w:rsid w:val="00D24250"/>
    <w:rsid w:val="00D24E3F"/>
    <w:rsid w:val="00D2503E"/>
    <w:rsid w:val="00D259D2"/>
    <w:rsid w:val="00D25EE9"/>
    <w:rsid w:val="00D25F2F"/>
    <w:rsid w:val="00D30544"/>
    <w:rsid w:val="00D30AE9"/>
    <w:rsid w:val="00D3107E"/>
    <w:rsid w:val="00D31216"/>
    <w:rsid w:val="00D31D40"/>
    <w:rsid w:val="00D3228F"/>
    <w:rsid w:val="00D3257E"/>
    <w:rsid w:val="00D33107"/>
    <w:rsid w:val="00D339DD"/>
    <w:rsid w:val="00D33E82"/>
    <w:rsid w:val="00D34D1D"/>
    <w:rsid w:val="00D34D98"/>
    <w:rsid w:val="00D359DC"/>
    <w:rsid w:val="00D36AEF"/>
    <w:rsid w:val="00D36B03"/>
    <w:rsid w:val="00D37C83"/>
    <w:rsid w:val="00D37D79"/>
    <w:rsid w:val="00D40013"/>
    <w:rsid w:val="00D41744"/>
    <w:rsid w:val="00D418B4"/>
    <w:rsid w:val="00D42074"/>
    <w:rsid w:val="00D42558"/>
    <w:rsid w:val="00D42ED4"/>
    <w:rsid w:val="00D44F4E"/>
    <w:rsid w:val="00D467C7"/>
    <w:rsid w:val="00D467C9"/>
    <w:rsid w:val="00D47375"/>
    <w:rsid w:val="00D50250"/>
    <w:rsid w:val="00D508F7"/>
    <w:rsid w:val="00D548C3"/>
    <w:rsid w:val="00D57A4A"/>
    <w:rsid w:val="00D57A7F"/>
    <w:rsid w:val="00D60035"/>
    <w:rsid w:val="00D60828"/>
    <w:rsid w:val="00D60938"/>
    <w:rsid w:val="00D622BD"/>
    <w:rsid w:val="00D62391"/>
    <w:rsid w:val="00D6252F"/>
    <w:rsid w:val="00D636CA"/>
    <w:rsid w:val="00D64506"/>
    <w:rsid w:val="00D65DC3"/>
    <w:rsid w:val="00D65E74"/>
    <w:rsid w:val="00D66565"/>
    <w:rsid w:val="00D67506"/>
    <w:rsid w:val="00D706AD"/>
    <w:rsid w:val="00D7090D"/>
    <w:rsid w:val="00D70D49"/>
    <w:rsid w:val="00D73E4B"/>
    <w:rsid w:val="00D75B71"/>
    <w:rsid w:val="00D76592"/>
    <w:rsid w:val="00D76FFF"/>
    <w:rsid w:val="00D777C6"/>
    <w:rsid w:val="00D779C0"/>
    <w:rsid w:val="00D77F42"/>
    <w:rsid w:val="00D803AC"/>
    <w:rsid w:val="00D80B96"/>
    <w:rsid w:val="00D816E8"/>
    <w:rsid w:val="00D832D8"/>
    <w:rsid w:val="00D83EDF"/>
    <w:rsid w:val="00D84475"/>
    <w:rsid w:val="00D848FC"/>
    <w:rsid w:val="00D84AD8"/>
    <w:rsid w:val="00D8657A"/>
    <w:rsid w:val="00D87261"/>
    <w:rsid w:val="00D878F0"/>
    <w:rsid w:val="00D87A72"/>
    <w:rsid w:val="00D87C69"/>
    <w:rsid w:val="00D916D9"/>
    <w:rsid w:val="00D91735"/>
    <w:rsid w:val="00D91A3E"/>
    <w:rsid w:val="00D92453"/>
    <w:rsid w:val="00D93A77"/>
    <w:rsid w:val="00D95AA1"/>
    <w:rsid w:val="00D95AA2"/>
    <w:rsid w:val="00D96F0F"/>
    <w:rsid w:val="00D96FD0"/>
    <w:rsid w:val="00D975A7"/>
    <w:rsid w:val="00DA0360"/>
    <w:rsid w:val="00DA2339"/>
    <w:rsid w:val="00DA2420"/>
    <w:rsid w:val="00DA3CCA"/>
    <w:rsid w:val="00DA5856"/>
    <w:rsid w:val="00DA5AE4"/>
    <w:rsid w:val="00DA5DE7"/>
    <w:rsid w:val="00DA5F4E"/>
    <w:rsid w:val="00DA6405"/>
    <w:rsid w:val="00DA6903"/>
    <w:rsid w:val="00DA6AF9"/>
    <w:rsid w:val="00DA6C53"/>
    <w:rsid w:val="00DA6CD2"/>
    <w:rsid w:val="00DA77FE"/>
    <w:rsid w:val="00DA7F5D"/>
    <w:rsid w:val="00DB012E"/>
    <w:rsid w:val="00DB09E8"/>
    <w:rsid w:val="00DB0BB1"/>
    <w:rsid w:val="00DB1B5D"/>
    <w:rsid w:val="00DB1EC0"/>
    <w:rsid w:val="00DB35E4"/>
    <w:rsid w:val="00DB4098"/>
    <w:rsid w:val="00DB4164"/>
    <w:rsid w:val="00DB4906"/>
    <w:rsid w:val="00DB6974"/>
    <w:rsid w:val="00DB6E22"/>
    <w:rsid w:val="00DB6EE0"/>
    <w:rsid w:val="00DB737E"/>
    <w:rsid w:val="00DC0827"/>
    <w:rsid w:val="00DC1039"/>
    <w:rsid w:val="00DC3E19"/>
    <w:rsid w:val="00DC44E2"/>
    <w:rsid w:val="00DC4DBF"/>
    <w:rsid w:val="00DC52D9"/>
    <w:rsid w:val="00DC5384"/>
    <w:rsid w:val="00DC5770"/>
    <w:rsid w:val="00DC65A4"/>
    <w:rsid w:val="00DC7653"/>
    <w:rsid w:val="00DC7C7C"/>
    <w:rsid w:val="00DD0C38"/>
    <w:rsid w:val="00DD1258"/>
    <w:rsid w:val="00DD1E92"/>
    <w:rsid w:val="00DD20D2"/>
    <w:rsid w:val="00DD2288"/>
    <w:rsid w:val="00DD287A"/>
    <w:rsid w:val="00DD3372"/>
    <w:rsid w:val="00DD3856"/>
    <w:rsid w:val="00DD428E"/>
    <w:rsid w:val="00DD4A49"/>
    <w:rsid w:val="00DD4C42"/>
    <w:rsid w:val="00DD4F49"/>
    <w:rsid w:val="00DD5996"/>
    <w:rsid w:val="00DD6165"/>
    <w:rsid w:val="00DD7E13"/>
    <w:rsid w:val="00DE030A"/>
    <w:rsid w:val="00DE0ACA"/>
    <w:rsid w:val="00DE15AE"/>
    <w:rsid w:val="00DE182A"/>
    <w:rsid w:val="00DE1E1A"/>
    <w:rsid w:val="00DE1EC3"/>
    <w:rsid w:val="00DE2037"/>
    <w:rsid w:val="00DE2408"/>
    <w:rsid w:val="00DE260C"/>
    <w:rsid w:val="00DE27F6"/>
    <w:rsid w:val="00DE3267"/>
    <w:rsid w:val="00DE4984"/>
    <w:rsid w:val="00DE4F00"/>
    <w:rsid w:val="00DE4F1F"/>
    <w:rsid w:val="00DE5562"/>
    <w:rsid w:val="00DE5C4E"/>
    <w:rsid w:val="00DE60DC"/>
    <w:rsid w:val="00DE65B9"/>
    <w:rsid w:val="00DE6ABF"/>
    <w:rsid w:val="00DE6D91"/>
    <w:rsid w:val="00DE7318"/>
    <w:rsid w:val="00DF0086"/>
    <w:rsid w:val="00DF0802"/>
    <w:rsid w:val="00DF0DE0"/>
    <w:rsid w:val="00DF2640"/>
    <w:rsid w:val="00DF28C7"/>
    <w:rsid w:val="00DF341C"/>
    <w:rsid w:val="00DF38C5"/>
    <w:rsid w:val="00DF3CE0"/>
    <w:rsid w:val="00DF3EFB"/>
    <w:rsid w:val="00DF4745"/>
    <w:rsid w:val="00DF4845"/>
    <w:rsid w:val="00DF5EE3"/>
    <w:rsid w:val="00DF61CF"/>
    <w:rsid w:val="00DF72DE"/>
    <w:rsid w:val="00E00DEB"/>
    <w:rsid w:val="00E03280"/>
    <w:rsid w:val="00E042C9"/>
    <w:rsid w:val="00E079BE"/>
    <w:rsid w:val="00E10911"/>
    <w:rsid w:val="00E10E11"/>
    <w:rsid w:val="00E118E2"/>
    <w:rsid w:val="00E11A9A"/>
    <w:rsid w:val="00E12777"/>
    <w:rsid w:val="00E12AA4"/>
    <w:rsid w:val="00E13DD5"/>
    <w:rsid w:val="00E14128"/>
    <w:rsid w:val="00E149AB"/>
    <w:rsid w:val="00E152B9"/>
    <w:rsid w:val="00E160D0"/>
    <w:rsid w:val="00E16C3A"/>
    <w:rsid w:val="00E20D6C"/>
    <w:rsid w:val="00E21181"/>
    <w:rsid w:val="00E214CD"/>
    <w:rsid w:val="00E214F2"/>
    <w:rsid w:val="00E21D06"/>
    <w:rsid w:val="00E220C5"/>
    <w:rsid w:val="00E22325"/>
    <w:rsid w:val="00E22626"/>
    <w:rsid w:val="00E2338C"/>
    <w:rsid w:val="00E24115"/>
    <w:rsid w:val="00E24A00"/>
    <w:rsid w:val="00E25163"/>
    <w:rsid w:val="00E26298"/>
    <w:rsid w:val="00E271DD"/>
    <w:rsid w:val="00E27D2A"/>
    <w:rsid w:val="00E31564"/>
    <w:rsid w:val="00E31FC4"/>
    <w:rsid w:val="00E32811"/>
    <w:rsid w:val="00E32DC2"/>
    <w:rsid w:val="00E33BF3"/>
    <w:rsid w:val="00E3480E"/>
    <w:rsid w:val="00E351C2"/>
    <w:rsid w:val="00E352EC"/>
    <w:rsid w:val="00E3557D"/>
    <w:rsid w:val="00E35780"/>
    <w:rsid w:val="00E35B76"/>
    <w:rsid w:val="00E35E36"/>
    <w:rsid w:val="00E3643F"/>
    <w:rsid w:val="00E366A0"/>
    <w:rsid w:val="00E36AF3"/>
    <w:rsid w:val="00E36EF0"/>
    <w:rsid w:val="00E3701F"/>
    <w:rsid w:val="00E3725C"/>
    <w:rsid w:val="00E4000C"/>
    <w:rsid w:val="00E4178E"/>
    <w:rsid w:val="00E42D37"/>
    <w:rsid w:val="00E431CC"/>
    <w:rsid w:val="00E43C44"/>
    <w:rsid w:val="00E456CE"/>
    <w:rsid w:val="00E45FAF"/>
    <w:rsid w:val="00E46012"/>
    <w:rsid w:val="00E46CC7"/>
    <w:rsid w:val="00E47EB4"/>
    <w:rsid w:val="00E516E8"/>
    <w:rsid w:val="00E51992"/>
    <w:rsid w:val="00E5358C"/>
    <w:rsid w:val="00E53AF2"/>
    <w:rsid w:val="00E53F77"/>
    <w:rsid w:val="00E55446"/>
    <w:rsid w:val="00E56618"/>
    <w:rsid w:val="00E567FC"/>
    <w:rsid w:val="00E56EA7"/>
    <w:rsid w:val="00E57949"/>
    <w:rsid w:val="00E57AAC"/>
    <w:rsid w:val="00E60C95"/>
    <w:rsid w:val="00E6195D"/>
    <w:rsid w:val="00E61DAF"/>
    <w:rsid w:val="00E6246C"/>
    <w:rsid w:val="00E628A2"/>
    <w:rsid w:val="00E629DB"/>
    <w:rsid w:val="00E66454"/>
    <w:rsid w:val="00E66E7D"/>
    <w:rsid w:val="00E67C50"/>
    <w:rsid w:val="00E71B35"/>
    <w:rsid w:val="00E72214"/>
    <w:rsid w:val="00E72346"/>
    <w:rsid w:val="00E730B0"/>
    <w:rsid w:val="00E74552"/>
    <w:rsid w:val="00E74A2B"/>
    <w:rsid w:val="00E7572F"/>
    <w:rsid w:val="00E77C47"/>
    <w:rsid w:val="00E804D0"/>
    <w:rsid w:val="00E8112A"/>
    <w:rsid w:val="00E820DE"/>
    <w:rsid w:val="00E8246F"/>
    <w:rsid w:val="00E82800"/>
    <w:rsid w:val="00E82F5C"/>
    <w:rsid w:val="00E82FFF"/>
    <w:rsid w:val="00E83C73"/>
    <w:rsid w:val="00E83E2B"/>
    <w:rsid w:val="00E84C7D"/>
    <w:rsid w:val="00E851C5"/>
    <w:rsid w:val="00E8547F"/>
    <w:rsid w:val="00E858BB"/>
    <w:rsid w:val="00E86B35"/>
    <w:rsid w:val="00E86E21"/>
    <w:rsid w:val="00E87061"/>
    <w:rsid w:val="00E908E1"/>
    <w:rsid w:val="00E90F40"/>
    <w:rsid w:val="00E91CF2"/>
    <w:rsid w:val="00E923F8"/>
    <w:rsid w:val="00E93780"/>
    <w:rsid w:val="00E93D7F"/>
    <w:rsid w:val="00E94045"/>
    <w:rsid w:val="00E9478B"/>
    <w:rsid w:val="00E95194"/>
    <w:rsid w:val="00E95BD4"/>
    <w:rsid w:val="00E96BB1"/>
    <w:rsid w:val="00E96E36"/>
    <w:rsid w:val="00E97B41"/>
    <w:rsid w:val="00E97F62"/>
    <w:rsid w:val="00EA0987"/>
    <w:rsid w:val="00EA3466"/>
    <w:rsid w:val="00EA3967"/>
    <w:rsid w:val="00EA4032"/>
    <w:rsid w:val="00EA4257"/>
    <w:rsid w:val="00EA4AAF"/>
    <w:rsid w:val="00EA60FE"/>
    <w:rsid w:val="00EA64B9"/>
    <w:rsid w:val="00EA6EBA"/>
    <w:rsid w:val="00EA7ABA"/>
    <w:rsid w:val="00EA7B94"/>
    <w:rsid w:val="00EB0464"/>
    <w:rsid w:val="00EB2A9D"/>
    <w:rsid w:val="00EB34D6"/>
    <w:rsid w:val="00EB3571"/>
    <w:rsid w:val="00EB36BC"/>
    <w:rsid w:val="00EB3CC9"/>
    <w:rsid w:val="00EB3F4E"/>
    <w:rsid w:val="00EB441C"/>
    <w:rsid w:val="00EB5A27"/>
    <w:rsid w:val="00EB5E0B"/>
    <w:rsid w:val="00EB6EDE"/>
    <w:rsid w:val="00EB6F52"/>
    <w:rsid w:val="00EB76C3"/>
    <w:rsid w:val="00EC02A1"/>
    <w:rsid w:val="00EC05D7"/>
    <w:rsid w:val="00EC0984"/>
    <w:rsid w:val="00EC199B"/>
    <w:rsid w:val="00EC2034"/>
    <w:rsid w:val="00EC2774"/>
    <w:rsid w:val="00EC2E79"/>
    <w:rsid w:val="00EC3184"/>
    <w:rsid w:val="00EC3C71"/>
    <w:rsid w:val="00EC4395"/>
    <w:rsid w:val="00EC4B76"/>
    <w:rsid w:val="00EC53DB"/>
    <w:rsid w:val="00EC5986"/>
    <w:rsid w:val="00EC5CDA"/>
    <w:rsid w:val="00EC5FA6"/>
    <w:rsid w:val="00EC5FFB"/>
    <w:rsid w:val="00EC6F79"/>
    <w:rsid w:val="00EC79A3"/>
    <w:rsid w:val="00EC7C88"/>
    <w:rsid w:val="00ED14E3"/>
    <w:rsid w:val="00ED2CB2"/>
    <w:rsid w:val="00ED39B0"/>
    <w:rsid w:val="00ED3FD3"/>
    <w:rsid w:val="00ED4CFF"/>
    <w:rsid w:val="00ED51B0"/>
    <w:rsid w:val="00ED5B7F"/>
    <w:rsid w:val="00ED7068"/>
    <w:rsid w:val="00ED743A"/>
    <w:rsid w:val="00ED7990"/>
    <w:rsid w:val="00ED7E5F"/>
    <w:rsid w:val="00EE06E0"/>
    <w:rsid w:val="00EE0DF0"/>
    <w:rsid w:val="00EE1685"/>
    <w:rsid w:val="00EE183D"/>
    <w:rsid w:val="00EE18F7"/>
    <w:rsid w:val="00EE1F92"/>
    <w:rsid w:val="00EE30F0"/>
    <w:rsid w:val="00EE3715"/>
    <w:rsid w:val="00EE37CC"/>
    <w:rsid w:val="00EE40C1"/>
    <w:rsid w:val="00EE4419"/>
    <w:rsid w:val="00EE483F"/>
    <w:rsid w:val="00EE4BC1"/>
    <w:rsid w:val="00EE4D4A"/>
    <w:rsid w:val="00EE52D2"/>
    <w:rsid w:val="00EE5D14"/>
    <w:rsid w:val="00EE7023"/>
    <w:rsid w:val="00EE70B6"/>
    <w:rsid w:val="00EE7903"/>
    <w:rsid w:val="00EE7936"/>
    <w:rsid w:val="00EF0C21"/>
    <w:rsid w:val="00EF113B"/>
    <w:rsid w:val="00EF1D6B"/>
    <w:rsid w:val="00EF1FC5"/>
    <w:rsid w:val="00EF22E2"/>
    <w:rsid w:val="00EF2467"/>
    <w:rsid w:val="00EF2B3B"/>
    <w:rsid w:val="00EF3451"/>
    <w:rsid w:val="00EF4553"/>
    <w:rsid w:val="00EF47EE"/>
    <w:rsid w:val="00EF4CFC"/>
    <w:rsid w:val="00EF4D76"/>
    <w:rsid w:val="00EF7DCF"/>
    <w:rsid w:val="00F003C3"/>
    <w:rsid w:val="00F016C7"/>
    <w:rsid w:val="00F01C86"/>
    <w:rsid w:val="00F0411A"/>
    <w:rsid w:val="00F05A41"/>
    <w:rsid w:val="00F06220"/>
    <w:rsid w:val="00F07334"/>
    <w:rsid w:val="00F07855"/>
    <w:rsid w:val="00F0795B"/>
    <w:rsid w:val="00F1090B"/>
    <w:rsid w:val="00F10F9B"/>
    <w:rsid w:val="00F111BA"/>
    <w:rsid w:val="00F117AC"/>
    <w:rsid w:val="00F11974"/>
    <w:rsid w:val="00F12601"/>
    <w:rsid w:val="00F13857"/>
    <w:rsid w:val="00F13DDF"/>
    <w:rsid w:val="00F14D30"/>
    <w:rsid w:val="00F16AA6"/>
    <w:rsid w:val="00F16B93"/>
    <w:rsid w:val="00F1721A"/>
    <w:rsid w:val="00F175E6"/>
    <w:rsid w:val="00F17634"/>
    <w:rsid w:val="00F17CD8"/>
    <w:rsid w:val="00F17F90"/>
    <w:rsid w:val="00F2052C"/>
    <w:rsid w:val="00F2125D"/>
    <w:rsid w:val="00F220B5"/>
    <w:rsid w:val="00F2250E"/>
    <w:rsid w:val="00F22C9E"/>
    <w:rsid w:val="00F233B3"/>
    <w:rsid w:val="00F23E9C"/>
    <w:rsid w:val="00F23F5A"/>
    <w:rsid w:val="00F246D6"/>
    <w:rsid w:val="00F249BD"/>
    <w:rsid w:val="00F2601C"/>
    <w:rsid w:val="00F26BB7"/>
    <w:rsid w:val="00F26FCC"/>
    <w:rsid w:val="00F27E3E"/>
    <w:rsid w:val="00F30B7F"/>
    <w:rsid w:val="00F30F6F"/>
    <w:rsid w:val="00F31138"/>
    <w:rsid w:val="00F3126D"/>
    <w:rsid w:val="00F3199D"/>
    <w:rsid w:val="00F31CAF"/>
    <w:rsid w:val="00F31FAE"/>
    <w:rsid w:val="00F3222C"/>
    <w:rsid w:val="00F3269C"/>
    <w:rsid w:val="00F327B9"/>
    <w:rsid w:val="00F33163"/>
    <w:rsid w:val="00F3341E"/>
    <w:rsid w:val="00F33434"/>
    <w:rsid w:val="00F34388"/>
    <w:rsid w:val="00F344CB"/>
    <w:rsid w:val="00F34528"/>
    <w:rsid w:val="00F34E68"/>
    <w:rsid w:val="00F35BD3"/>
    <w:rsid w:val="00F368B7"/>
    <w:rsid w:val="00F36C05"/>
    <w:rsid w:val="00F36D22"/>
    <w:rsid w:val="00F37C3F"/>
    <w:rsid w:val="00F40527"/>
    <w:rsid w:val="00F406B1"/>
    <w:rsid w:val="00F4176C"/>
    <w:rsid w:val="00F43751"/>
    <w:rsid w:val="00F43F6A"/>
    <w:rsid w:val="00F44E70"/>
    <w:rsid w:val="00F45004"/>
    <w:rsid w:val="00F452E0"/>
    <w:rsid w:val="00F454F3"/>
    <w:rsid w:val="00F457A6"/>
    <w:rsid w:val="00F46630"/>
    <w:rsid w:val="00F47110"/>
    <w:rsid w:val="00F47E8C"/>
    <w:rsid w:val="00F47F94"/>
    <w:rsid w:val="00F50482"/>
    <w:rsid w:val="00F50F60"/>
    <w:rsid w:val="00F51C33"/>
    <w:rsid w:val="00F52208"/>
    <w:rsid w:val="00F523E2"/>
    <w:rsid w:val="00F52E23"/>
    <w:rsid w:val="00F53043"/>
    <w:rsid w:val="00F53529"/>
    <w:rsid w:val="00F53DB2"/>
    <w:rsid w:val="00F54B46"/>
    <w:rsid w:val="00F553B4"/>
    <w:rsid w:val="00F55FBE"/>
    <w:rsid w:val="00F56374"/>
    <w:rsid w:val="00F565D4"/>
    <w:rsid w:val="00F5687D"/>
    <w:rsid w:val="00F56E85"/>
    <w:rsid w:val="00F60007"/>
    <w:rsid w:val="00F603BA"/>
    <w:rsid w:val="00F62045"/>
    <w:rsid w:val="00F630C9"/>
    <w:rsid w:val="00F6320D"/>
    <w:rsid w:val="00F634F5"/>
    <w:rsid w:val="00F63A44"/>
    <w:rsid w:val="00F64B3D"/>
    <w:rsid w:val="00F64B6B"/>
    <w:rsid w:val="00F64E50"/>
    <w:rsid w:val="00F65CE3"/>
    <w:rsid w:val="00F65D04"/>
    <w:rsid w:val="00F70D25"/>
    <w:rsid w:val="00F724EE"/>
    <w:rsid w:val="00F744C8"/>
    <w:rsid w:val="00F74F49"/>
    <w:rsid w:val="00F764F2"/>
    <w:rsid w:val="00F776BE"/>
    <w:rsid w:val="00F80464"/>
    <w:rsid w:val="00F80C52"/>
    <w:rsid w:val="00F80FB5"/>
    <w:rsid w:val="00F811E8"/>
    <w:rsid w:val="00F8159A"/>
    <w:rsid w:val="00F82447"/>
    <w:rsid w:val="00F83960"/>
    <w:rsid w:val="00F8417E"/>
    <w:rsid w:val="00F85DB4"/>
    <w:rsid w:val="00F86D05"/>
    <w:rsid w:val="00F87A64"/>
    <w:rsid w:val="00F87CBC"/>
    <w:rsid w:val="00F90217"/>
    <w:rsid w:val="00F90C1B"/>
    <w:rsid w:val="00F91423"/>
    <w:rsid w:val="00F91AA3"/>
    <w:rsid w:val="00F91BAE"/>
    <w:rsid w:val="00F92294"/>
    <w:rsid w:val="00F92302"/>
    <w:rsid w:val="00F92CE3"/>
    <w:rsid w:val="00F93667"/>
    <w:rsid w:val="00F93CB8"/>
    <w:rsid w:val="00F94A2B"/>
    <w:rsid w:val="00F94C6C"/>
    <w:rsid w:val="00F94CBF"/>
    <w:rsid w:val="00F96466"/>
    <w:rsid w:val="00F965C1"/>
    <w:rsid w:val="00F96A0F"/>
    <w:rsid w:val="00F9700F"/>
    <w:rsid w:val="00F97404"/>
    <w:rsid w:val="00F97413"/>
    <w:rsid w:val="00FA0E9D"/>
    <w:rsid w:val="00FA1006"/>
    <w:rsid w:val="00FA159F"/>
    <w:rsid w:val="00FA3C45"/>
    <w:rsid w:val="00FA4619"/>
    <w:rsid w:val="00FA4AF0"/>
    <w:rsid w:val="00FA5726"/>
    <w:rsid w:val="00FA5B61"/>
    <w:rsid w:val="00FA67C9"/>
    <w:rsid w:val="00FA6879"/>
    <w:rsid w:val="00FB0C0B"/>
    <w:rsid w:val="00FB107B"/>
    <w:rsid w:val="00FB1107"/>
    <w:rsid w:val="00FB18D7"/>
    <w:rsid w:val="00FB1BBC"/>
    <w:rsid w:val="00FB376F"/>
    <w:rsid w:val="00FB3CA8"/>
    <w:rsid w:val="00FB3D50"/>
    <w:rsid w:val="00FB3EF7"/>
    <w:rsid w:val="00FB4B16"/>
    <w:rsid w:val="00FB6621"/>
    <w:rsid w:val="00FC0995"/>
    <w:rsid w:val="00FC1818"/>
    <w:rsid w:val="00FC1BB6"/>
    <w:rsid w:val="00FC2528"/>
    <w:rsid w:val="00FC464B"/>
    <w:rsid w:val="00FC6B66"/>
    <w:rsid w:val="00FC7927"/>
    <w:rsid w:val="00FD091A"/>
    <w:rsid w:val="00FD133C"/>
    <w:rsid w:val="00FD137F"/>
    <w:rsid w:val="00FD19A4"/>
    <w:rsid w:val="00FD424F"/>
    <w:rsid w:val="00FD4938"/>
    <w:rsid w:val="00FD4D77"/>
    <w:rsid w:val="00FD5F3B"/>
    <w:rsid w:val="00FD6CE1"/>
    <w:rsid w:val="00FD7056"/>
    <w:rsid w:val="00FD7487"/>
    <w:rsid w:val="00FD791F"/>
    <w:rsid w:val="00FE032A"/>
    <w:rsid w:val="00FE15DA"/>
    <w:rsid w:val="00FE16E0"/>
    <w:rsid w:val="00FE1DB3"/>
    <w:rsid w:val="00FE254D"/>
    <w:rsid w:val="00FE264C"/>
    <w:rsid w:val="00FE4457"/>
    <w:rsid w:val="00FE456B"/>
    <w:rsid w:val="00FE46DA"/>
    <w:rsid w:val="00FE5A6A"/>
    <w:rsid w:val="00FE6909"/>
    <w:rsid w:val="00FE7D96"/>
    <w:rsid w:val="00FF016E"/>
    <w:rsid w:val="00FF0761"/>
    <w:rsid w:val="00FF0906"/>
    <w:rsid w:val="00FF0AE2"/>
    <w:rsid w:val="00FF0E48"/>
    <w:rsid w:val="00FF0F0D"/>
    <w:rsid w:val="00FF1E1A"/>
    <w:rsid w:val="00FF208E"/>
    <w:rsid w:val="00FF252C"/>
    <w:rsid w:val="00FF30DE"/>
    <w:rsid w:val="00FF3544"/>
    <w:rsid w:val="00FF48B9"/>
    <w:rsid w:val="00FF4E4E"/>
    <w:rsid w:val="00FF7A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Body Text" w:uiPriority="99"/>
    <w:lsdException w:name="Body Text Indent" w:uiPriority="99"/>
    <w:lsdException w:name="Subtitle" w:qFormat="1"/>
    <w:lsdException w:name="Strong" w:qFormat="1"/>
    <w:lsdException w:name="Emphasis" w:qFormat="1"/>
    <w:lsdException w:name="Normal (Web)" w:uiPriority="99"/>
    <w:lsdException w:name="HTML Cit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0DC"/>
    <w:pPr>
      <w:spacing w:after="240"/>
      <w:jc w:val="both"/>
    </w:pPr>
    <w:rPr>
      <w:sz w:val="24"/>
      <w:szCs w:val="24"/>
    </w:rPr>
  </w:style>
  <w:style w:type="paragraph" w:styleId="Heading1">
    <w:name w:val="heading 1"/>
    <w:basedOn w:val="Normal"/>
    <w:next w:val="Normal"/>
    <w:qFormat/>
    <w:pPr>
      <w:keepNext/>
      <w:numPr>
        <w:numId w:val="1"/>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Normal"/>
    <w:qFormat/>
    <w:pPr>
      <w:keepNext/>
      <w:numPr>
        <w:ilvl w:val="2"/>
        <w:numId w:val="1"/>
      </w:numPr>
      <w:spacing w:before="240" w:after="60"/>
      <w:outlineLvl w:val="2"/>
    </w:pPr>
    <w:rPr>
      <w:rFonts w:ascii="Arial" w:hAnsi="Arial" w:cs="Arial"/>
      <w:b/>
      <w:bCs/>
      <w:sz w:val="26"/>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2">
    <w:name w:val="Body Text 2"/>
    <w:basedOn w:val="Normal"/>
    <w:pPr>
      <w:tabs>
        <w:tab w:val="left" w:pos="-720"/>
      </w:tabs>
      <w:suppressAutoHyphens/>
      <w:overflowPunct w:val="0"/>
      <w:autoSpaceDE w:val="0"/>
      <w:autoSpaceDN w:val="0"/>
      <w:adjustRightInd w:val="0"/>
      <w:ind w:firstLine="720"/>
      <w:textAlignment w:val="baseline"/>
    </w:pPr>
    <w:rPr>
      <w:szCs w:val="20"/>
    </w:rPr>
  </w:style>
  <w:style w:type="character" w:styleId="FollowedHyperlink">
    <w:name w:val="FollowedHyperlink"/>
    <w:rsid w:val="00F811E8"/>
    <w:rPr>
      <w:color w:val="800080"/>
      <w:u w:val="single"/>
    </w:rPr>
  </w:style>
  <w:style w:type="paragraph" w:styleId="BodyTextIndent3">
    <w:name w:val="Body Text Indent 3"/>
    <w:basedOn w:val="Normal"/>
    <w:pPr>
      <w:tabs>
        <w:tab w:val="left" w:pos="-720"/>
      </w:tabs>
      <w:suppressAutoHyphens/>
      <w:overflowPunct w:val="0"/>
      <w:autoSpaceDE w:val="0"/>
      <w:autoSpaceDN w:val="0"/>
      <w:adjustRightInd w:val="0"/>
      <w:ind w:left="3600" w:hanging="720"/>
      <w:textAlignment w:val="baseline"/>
    </w:pPr>
    <w:rPr>
      <w:rFonts w:ascii="CG Times" w:hAnsi="CG Times"/>
      <w:szCs w:val="20"/>
    </w:rPr>
  </w:style>
  <w:style w:type="paragraph" w:customStyle="1" w:styleId="ModifiedBlock1inch">
    <w:name w:val="Modified Block 1inch"/>
    <w:basedOn w:val="Normal"/>
    <w:pPr>
      <w:suppressAutoHyphens/>
      <w:overflowPunct w:val="0"/>
      <w:autoSpaceDE w:val="0"/>
      <w:autoSpaceDN w:val="0"/>
      <w:adjustRightInd w:val="0"/>
      <w:ind w:left="720" w:firstLine="720"/>
      <w:textAlignment w:val="baseline"/>
    </w:pPr>
    <w:rPr>
      <w:spacing w:val="-3"/>
      <w:szCs w:val="20"/>
    </w:rPr>
  </w:style>
  <w:style w:type="paragraph" w:styleId="BodyTextIndent">
    <w:name w:val="Body Text Indent"/>
    <w:basedOn w:val="Normal"/>
    <w:link w:val="BodyTextIndentChar"/>
    <w:uiPriority w:val="99"/>
    <w:pPr>
      <w:tabs>
        <w:tab w:val="left" w:pos="-720"/>
      </w:tabs>
      <w:suppressAutoHyphens/>
      <w:ind w:left="2160" w:hanging="720"/>
    </w:pPr>
  </w:style>
  <w:style w:type="paragraph" w:styleId="Title">
    <w:name w:val="Title"/>
    <w:basedOn w:val="Normal"/>
    <w:qFormat/>
    <w:pPr>
      <w:tabs>
        <w:tab w:val="left" w:pos="-720"/>
      </w:tabs>
      <w:suppressAutoHyphens/>
      <w:jc w:val="center"/>
    </w:pPr>
    <w:rPr>
      <w:b/>
    </w:rPr>
  </w:style>
  <w:style w:type="paragraph" w:styleId="BodyText3">
    <w:name w:val="Body Text 3"/>
    <w:basedOn w:val="Normal"/>
    <w:pPr>
      <w:tabs>
        <w:tab w:val="left" w:pos="-720"/>
      </w:tabs>
      <w:suppressAutoHyphens/>
      <w:spacing w:line="204" w:lineRule="auto"/>
    </w:pPr>
  </w:style>
  <w:style w:type="character" w:customStyle="1" w:styleId="DeltaViewInsertion">
    <w:name w:val="DeltaView Insertion"/>
    <w:rPr>
      <w:color w:val="0000FF"/>
      <w:spacing w:val="0"/>
      <w:u w:val="double"/>
    </w:rPr>
  </w:style>
  <w:style w:type="character" w:customStyle="1" w:styleId="DeltaViewMoveDestination">
    <w:name w:val="DeltaView Move Destination"/>
    <w:rPr>
      <w:color w:val="00C000"/>
      <w:spacing w:val="0"/>
      <w:u w:val="double"/>
    </w:rPr>
  </w:style>
  <w:style w:type="paragraph" w:styleId="TOC1">
    <w:name w:val="toc 1"/>
    <w:basedOn w:val="Normal"/>
    <w:next w:val="Normal"/>
    <w:autoRedefine/>
    <w:semiHidden/>
    <w:rsid w:val="00301347"/>
    <w:pPr>
      <w:tabs>
        <w:tab w:val="left" w:pos="8602"/>
      </w:tabs>
      <w:spacing w:after="0"/>
      <w:ind w:left="561" w:hanging="561"/>
      <w:jc w:val="left"/>
    </w:pPr>
    <w:rPr>
      <w:noProof/>
    </w:rPr>
  </w:style>
  <w:style w:type="paragraph" w:styleId="TOC2">
    <w:name w:val="toc 2"/>
    <w:basedOn w:val="Normal"/>
    <w:next w:val="Normal"/>
    <w:autoRedefine/>
    <w:semiHidden/>
    <w:rsid w:val="00287FC0"/>
    <w:pPr>
      <w:tabs>
        <w:tab w:val="left" w:pos="1920"/>
        <w:tab w:val="right" w:leader="dot" w:pos="9350"/>
      </w:tabs>
      <w:ind w:left="1870" w:hanging="1630"/>
    </w:pPr>
  </w:style>
  <w:style w:type="character" w:styleId="Hyperlink">
    <w:name w:val="Hyperlink"/>
    <w:rPr>
      <w:color w:val="0000FF"/>
      <w:u w:val="single"/>
    </w:rPr>
  </w:style>
  <w:style w:type="paragraph" w:styleId="BodyTextIndent2">
    <w:name w:val="Body Text Indent 2"/>
    <w:basedOn w:val="Normal"/>
    <w:pPr>
      <w:spacing w:after="120" w:line="480" w:lineRule="auto"/>
      <w:ind w:left="360"/>
    </w:pPr>
  </w:style>
  <w:style w:type="paragraph" w:styleId="BodyText">
    <w:name w:val="Body Text"/>
    <w:basedOn w:val="Normal"/>
    <w:link w:val="BodyTextChar"/>
    <w:uiPriority w:val="99"/>
    <w:pPr>
      <w:spacing w:after="120"/>
    </w:pPr>
  </w:style>
  <w:style w:type="paragraph" w:styleId="TOAHeading">
    <w:name w:val="toa heading"/>
    <w:basedOn w:val="Normal"/>
    <w:next w:val="Normal"/>
    <w:semiHidden/>
    <w:pPr>
      <w:tabs>
        <w:tab w:val="left" w:pos="9000"/>
        <w:tab w:val="right" w:pos="9360"/>
      </w:tabs>
      <w:suppressAutoHyphens/>
      <w:overflowPunct w:val="0"/>
      <w:autoSpaceDE w:val="0"/>
      <w:autoSpaceDN w:val="0"/>
      <w:adjustRightInd w:val="0"/>
      <w:textAlignment w:val="baseline"/>
    </w:pPr>
    <w:rPr>
      <w:rFonts w:ascii="CG Times" w:hAnsi="CG Times"/>
      <w:szCs w:val="20"/>
    </w:rPr>
  </w:style>
  <w:style w:type="paragraph" w:styleId="BlockText">
    <w:name w:val="Block Text"/>
    <w:basedOn w:val="Normal"/>
    <w:pPr>
      <w:keepLines/>
      <w:tabs>
        <w:tab w:val="left" w:pos="-1260"/>
        <w:tab w:val="left" w:pos="270"/>
        <w:tab w:val="left" w:pos="2160"/>
      </w:tabs>
      <w:overflowPunct w:val="0"/>
      <w:autoSpaceDE w:val="0"/>
      <w:autoSpaceDN w:val="0"/>
      <w:adjustRightInd w:val="0"/>
      <w:ind w:left="720" w:right="720"/>
      <w:textAlignment w:val="baseline"/>
    </w:pPr>
    <w:rPr>
      <w:szCs w:val="20"/>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Scheme8L1">
    <w:name w:val="Scheme8_L1"/>
    <w:basedOn w:val="Normal"/>
    <w:next w:val="BodyText"/>
    <w:pPr>
      <w:numPr>
        <w:numId w:val="2"/>
      </w:numPr>
      <w:outlineLvl w:val="0"/>
    </w:pPr>
    <w:rPr>
      <w:caps/>
      <w:szCs w:val="20"/>
      <w:u w:val="single"/>
    </w:rPr>
  </w:style>
  <w:style w:type="paragraph" w:customStyle="1" w:styleId="Scheme8L2">
    <w:name w:val="Scheme8_L2"/>
    <w:basedOn w:val="Scheme8L1"/>
    <w:next w:val="BodyText"/>
    <w:pPr>
      <w:numPr>
        <w:ilvl w:val="1"/>
      </w:numPr>
      <w:outlineLvl w:val="1"/>
    </w:pPr>
    <w:rPr>
      <w:caps w:val="0"/>
      <w:u w:val="none"/>
    </w:rPr>
  </w:style>
  <w:style w:type="paragraph" w:customStyle="1" w:styleId="Scheme8L3">
    <w:name w:val="Scheme8_L3"/>
    <w:basedOn w:val="Scheme8L2"/>
    <w:next w:val="BodyText"/>
    <w:pPr>
      <w:numPr>
        <w:ilvl w:val="2"/>
      </w:numPr>
      <w:outlineLvl w:val="2"/>
    </w:pPr>
  </w:style>
  <w:style w:type="paragraph" w:customStyle="1" w:styleId="Scheme8L4">
    <w:name w:val="Scheme8_L4"/>
    <w:basedOn w:val="Scheme8L3"/>
    <w:next w:val="BodyText"/>
    <w:pPr>
      <w:numPr>
        <w:ilvl w:val="3"/>
      </w:numPr>
      <w:outlineLvl w:val="3"/>
    </w:pPr>
  </w:style>
  <w:style w:type="paragraph" w:customStyle="1" w:styleId="Scheme8L5">
    <w:name w:val="Scheme8_L5"/>
    <w:basedOn w:val="Scheme8L4"/>
    <w:next w:val="BodyText"/>
    <w:pPr>
      <w:numPr>
        <w:ilvl w:val="4"/>
      </w:numPr>
      <w:outlineLvl w:val="4"/>
    </w:pPr>
  </w:style>
  <w:style w:type="paragraph" w:customStyle="1" w:styleId="Scheme8L6">
    <w:name w:val="Scheme8_L6"/>
    <w:basedOn w:val="Scheme8L5"/>
    <w:next w:val="BodyText"/>
    <w:pPr>
      <w:numPr>
        <w:ilvl w:val="5"/>
      </w:numPr>
      <w:outlineLvl w:val="5"/>
    </w:pPr>
  </w:style>
  <w:style w:type="paragraph" w:customStyle="1" w:styleId="Scheme8L7">
    <w:name w:val="Scheme8_L7"/>
    <w:basedOn w:val="Scheme8L6"/>
    <w:next w:val="BodyText"/>
    <w:pPr>
      <w:numPr>
        <w:ilvl w:val="6"/>
      </w:numPr>
      <w:outlineLvl w:val="6"/>
    </w:pPr>
  </w:style>
  <w:style w:type="paragraph" w:customStyle="1" w:styleId="Scheme8L8">
    <w:name w:val="Scheme8_L8"/>
    <w:basedOn w:val="Scheme8L7"/>
    <w:next w:val="BodyText"/>
    <w:pPr>
      <w:numPr>
        <w:ilvl w:val="7"/>
      </w:numPr>
      <w:jc w:val="left"/>
      <w:outlineLvl w:val="7"/>
    </w:pPr>
  </w:style>
  <w:style w:type="paragraph" w:customStyle="1" w:styleId="Scheme8L9">
    <w:name w:val="Scheme8_L9"/>
    <w:basedOn w:val="Scheme8L8"/>
    <w:next w:val="BodyText"/>
    <w:pPr>
      <w:numPr>
        <w:ilvl w:val="8"/>
      </w:numPr>
      <w:outlineLvl w:val="8"/>
    </w:pPr>
  </w:style>
  <w:style w:type="character" w:customStyle="1" w:styleId="Definedterm">
    <w:name w:val="Defined term"/>
    <w:aliases w:val="df,Defined Term"/>
    <w:rPr>
      <w:u w:val="single"/>
    </w:rPr>
  </w:style>
  <w:style w:type="character" w:customStyle="1" w:styleId="StrongUnderline">
    <w:name w:val="Strong Underline"/>
    <w:rPr>
      <w:b/>
      <w:bCs w:val="0"/>
      <w:u w:val="single"/>
    </w:rPr>
  </w:style>
  <w:style w:type="character" w:customStyle="1" w:styleId="Underline">
    <w:name w:val="Underline"/>
    <w:aliases w:val="ul"/>
    <w:rPr>
      <w:u w:val="single"/>
    </w:rPr>
  </w:style>
  <w:style w:type="paragraph" w:customStyle="1" w:styleId="CoverPageLoanNumberandName">
    <w:name w:val="Cover Page (Loan Number and Name)"/>
    <w:basedOn w:val="Normal"/>
    <w:rsid w:val="004366E2"/>
  </w:style>
  <w:style w:type="paragraph" w:customStyle="1" w:styleId="CoverPageTitle">
    <w:name w:val="Cover Page (Title)"/>
    <w:basedOn w:val="Normal"/>
    <w:next w:val="Normal"/>
    <w:rsid w:val="004366E2"/>
    <w:pPr>
      <w:spacing w:before="3600" w:after="480"/>
      <w:jc w:val="center"/>
    </w:pPr>
    <w:rPr>
      <w:b/>
      <w:caps/>
    </w:rPr>
  </w:style>
  <w:style w:type="paragraph" w:customStyle="1" w:styleId="CoverPagePartiesandDate">
    <w:name w:val="Cover Page (Parties and Date)"/>
    <w:basedOn w:val="Normal"/>
    <w:rsid w:val="004366E2"/>
    <w:pPr>
      <w:ind w:left="3600" w:right="2160" w:hanging="1440"/>
      <w:jc w:val="left"/>
    </w:pPr>
  </w:style>
  <w:style w:type="paragraph" w:customStyle="1" w:styleId="HeadingCenter">
    <w:name w:val="Heading (Center)"/>
    <w:basedOn w:val="Normal"/>
    <w:next w:val="Normal"/>
    <w:rsid w:val="004366E2"/>
    <w:pPr>
      <w:keepNext/>
      <w:keepLines/>
      <w:jc w:val="center"/>
    </w:pPr>
    <w:rPr>
      <w:b/>
      <w:caps/>
    </w:rPr>
  </w:style>
  <w:style w:type="paragraph" w:customStyle="1" w:styleId="HeadingJustified">
    <w:name w:val="Heading (Justified)"/>
    <w:basedOn w:val="Normal"/>
    <w:next w:val="Normal"/>
    <w:rsid w:val="004366E2"/>
    <w:pPr>
      <w:keepNext/>
      <w:keepLines/>
    </w:pPr>
    <w:rPr>
      <w:b/>
      <w:caps/>
    </w:rPr>
  </w:style>
  <w:style w:type="paragraph" w:customStyle="1" w:styleId="NormalHangingIndent1">
    <w:name w:val="Normal (Hanging Indent 1)"/>
    <w:basedOn w:val="Normal"/>
    <w:next w:val="Normal"/>
    <w:rsid w:val="004366E2"/>
    <w:pPr>
      <w:ind w:left="720" w:hanging="720"/>
    </w:pPr>
  </w:style>
  <w:style w:type="paragraph" w:customStyle="1" w:styleId="NormalHangingIndent2">
    <w:name w:val="Normal (Hanging Indent 2)"/>
    <w:basedOn w:val="Normal"/>
    <w:next w:val="Normal"/>
    <w:rsid w:val="004366E2"/>
    <w:pPr>
      <w:ind w:left="1440" w:hanging="720"/>
    </w:pPr>
  </w:style>
  <w:style w:type="paragraph" w:customStyle="1" w:styleId="NormalHangingIndent3">
    <w:name w:val="Normal (Hanging Indent 3)"/>
    <w:basedOn w:val="Normal"/>
    <w:next w:val="Normal"/>
    <w:rsid w:val="004366E2"/>
    <w:pPr>
      <w:ind w:left="2160" w:hanging="720"/>
    </w:pPr>
  </w:style>
  <w:style w:type="paragraph" w:customStyle="1" w:styleId="NormalBlockIndent2">
    <w:name w:val="Normal (Block Indent 2)"/>
    <w:basedOn w:val="Normal"/>
    <w:next w:val="Normal"/>
    <w:rsid w:val="004366E2"/>
    <w:pPr>
      <w:ind w:left="1440"/>
    </w:pPr>
  </w:style>
  <w:style w:type="paragraph" w:customStyle="1" w:styleId="Instruction">
    <w:name w:val="Instruction"/>
    <w:basedOn w:val="Normal"/>
    <w:next w:val="Normal"/>
    <w:rsid w:val="004366E2"/>
    <w:pPr>
      <w:shd w:val="clear" w:color="auto" w:fill="FFFF00"/>
    </w:pPr>
    <w:rPr>
      <w:b/>
      <w:i/>
      <w:caps/>
    </w:rPr>
  </w:style>
  <w:style w:type="paragraph" w:customStyle="1" w:styleId="NormalHangingIndent4">
    <w:name w:val="Normal (Hanging Indent 4)"/>
    <w:basedOn w:val="Normal"/>
    <w:next w:val="Normal"/>
    <w:rsid w:val="004366E2"/>
    <w:pPr>
      <w:ind w:left="2880" w:hanging="720"/>
    </w:pPr>
  </w:style>
  <w:style w:type="paragraph" w:customStyle="1" w:styleId="NormalBlockIndent3">
    <w:name w:val="Normal (Block Indent 3)"/>
    <w:basedOn w:val="Normal"/>
    <w:next w:val="Normal"/>
    <w:rsid w:val="004366E2"/>
    <w:pPr>
      <w:ind w:left="2160"/>
    </w:pPr>
  </w:style>
  <w:style w:type="paragraph" w:customStyle="1" w:styleId="Exhibits">
    <w:name w:val="Exhibits"/>
    <w:basedOn w:val="Normal"/>
    <w:next w:val="Normal"/>
    <w:rsid w:val="004366E2"/>
    <w:pPr>
      <w:keepNext/>
      <w:keepLines/>
    </w:pPr>
  </w:style>
  <w:style w:type="paragraph" w:customStyle="1" w:styleId="ExhibitsTable">
    <w:name w:val="Exhibits Table"/>
    <w:basedOn w:val="Exhibits"/>
    <w:next w:val="Exhibits"/>
    <w:rsid w:val="004366E2"/>
    <w:pPr>
      <w:spacing w:after="0"/>
    </w:pPr>
  </w:style>
  <w:style w:type="paragraph" w:customStyle="1" w:styleId="SignatureBlock">
    <w:name w:val="Signature Block"/>
    <w:basedOn w:val="Normal"/>
    <w:next w:val="Normal"/>
    <w:rsid w:val="004366E2"/>
    <w:pPr>
      <w:tabs>
        <w:tab w:val="right" w:pos="9360"/>
      </w:tabs>
      <w:spacing w:after="480"/>
      <w:ind w:left="4320"/>
      <w:jc w:val="left"/>
    </w:pPr>
  </w:style>
  <w:style w:type="paragraph" w:customStyle="1" w:styleId="Scheme11L1">
    <w:name w:val="Scheme11_L1"/>
    <w:basedOn w:val="Normal"/>
    <w:next w:val="BodyText"/>
    <w:rsid w:val="00DB1B5D"/>
    <w:pPr>
      <w:numPr>
        <w:numId w:val="4"/>
      </w:numPr>
      <w:outlineLvl w:val="0"/>
    </w:pPr>
    <w:rPr>
      <w:szCs w:val="20"/>
    </w:rPr>
  </w:style>
  <w:style w:type="paragraph" w:customStyle="1" w:styleId="Scheme11L2">
    <w:name w:val="Scheme11_L2"/>
    <w:basedOn w:val="Scheme11L1"/>
    <w:next w:val="BodyText"/>
    <w:rsid w:val="00DB1B5D"/>
    <w:pPr>
      <w:numPr>
        <w:ilvl w:val="1"/>
      </w:numPr>
      <w:outlineLvl w:val="1"/>
    </w:pPr>
    <w:rPr>
      <w:bCs/>
    </w:rPr>
  </w:style>
  <w:style w:type="paragraph" w:customStyle="1" w:styleId="Scheme11L3">
    <w:name w:val="Scheme11_L3"/>
    <w:basedOn w:val="Scheme11L2"/>
    <w:next w:val="BodyText"/>
    <w:rsid w:val="00DB1B5D"/>
    <w:pPr>
      <w:numPr>
        <w:ilvl w:val="2"/>
      </w:numPr>
      <w:outlineLvl w:val="2"/>
    </w:pPr>
  </w:style>
  <w:style w:type="paragraph" w:customStyle="1" w:styleId="Scheme11L4">
    <w:name w:val="Scheme11_L4"/>
    <w:basedOn w:val="Scheme11L3"/>
    <w:next w:val="BodyText"/>
    <w:rsid w:val="00DB1B5D"/>
    <w:pPr>
      <w:numPr>
        <w:ilvl w:val="3"/>
      </w:numPr>
      <w:outlineLvl w:val="3"/>
    </w:pPr>
  </w:style>
  <w:style w:type="paragraph" w:customStyle="1" w:styleId="Scheme11L5">
    <w:name w:val="Scheme11_L5"/>
    <w:basedOn w:val="Scheme11L4"/>
    <w:next w:val="BodyText"/>
    <w:rsid w:val="00DB1B5D"/>
    <w:pPr>
      <w:numPr>
        <w:ilvl w:val="4"/>
      </w:numPr>
      <w:outlineLvl w:val="4"/>
    </w:pPr>
  </w:style>
  <w:style w:type="paragraph" w:customStyle="1" w:styleId="Scheme11L6">
    <w:name w:val="Scheme11_L6"/>
    <w:basedOn w:val="Scheme11L5"/>
    <w:next w:val="BodyText"/>
    <w:rsid w:val="00DB1B5D"/>
    <w:pPr>
      <w:numPr>
        <w:ilvl w:val="5"/>
      </w:numPr>
      <w:jc w:val="left"/>
      <w:outlineLvl w:val="5"/>
    </w:pPr>
  </w:style>
  <w:style w:type="paragraph" w:customStyle="1" w:styleId="Scheme11L7">
    <w:name w:val="Scheme11_L7"/>
    <w:basedOn w:val="Scheme11L6"/>
    <w:next w:val="BodyText"/>
    <w:rsid w:val="00DB1B5D"/>
    <w:pPr>
      <w:numPr>
        <w:ilvl w:val="6"/>
      </w:numPr>
      <w:outlineLvl w:val="6"/>
    </w:pPr>
  </w:style>
  <w:style w:type="paragraph" w:customStyle="1" w:styleId="Scheme11L8">
    <w:name w:val="Scheme11_L8"/>
    <w:basedOn w:val="Scheme11L7"/>
    <w:next w:val="BodyText"/>
    <w:rsid w:val="00DB1B5D"/>
    <w:pPr>
      <w:numPr>
        <w:ilvl w:val="7"/>
      </w:numPr>
      <w:outlineLvl w:val="7"/>
    </w:pPr>
  </w:style>
  <w:style w:type="paragraph" w:customStyle="1" w:styleId="Scheme11L9">
    <w:name w:val="Scheme11_L9"/>
    <w:basedOn w:val="Scheme11L8"/>
    <w:next w:val="BodyText"/>
    <w:rsid w:val="00DB1B5D"/>
    <w:pPr>
      <w:numPr>
        <w:ilvl w:val="8"/>
      </w:numPr>
      <w:outlineLvl w:val="8"/>
    </w:pPr>
  </w:style>
  <w:style w:type="character" w:styleId="Strong">
    <w:name w:val="Strong"/>
    <w:qFormat/>
    <w:rsid w:val="003F7FD3"/>
    <w:rPr>
      <w:b/>
      <w:bCs w:val="0"/>
    </w:rPr>
  </w:style>
  <w:style w:type="paragraph" w:customStyle="1" w:styleId="BodyTextContinued">
    <w:name w:val="Body Text Continued"/>
    <w:basedOn w:val="BodyText"/>
    <w:next w:val="BodyText"/>
    <w:rsid w:val="003F7FD3"/>
    <w:pPr>
      <w:spacing w:after="240"/>
    </w:pPr>
    <w:rPr>
      <w:szCs w:val="20"/>
    </w:rPr>
  </w:style>
  <w:style w:type="paragraph" w:customStyle="1" w:styleId="Scheme4L1">
    <w:name w:val="Scheme4_L1"/>
    <w:basedOn w:val="Normal"/>
    <w:next w:val="BodyText"/>
    <w:rsid w:val="003964A7"/>
    <w:pPr>
      <w:keepNext/>
      <w:numPr>
        <w:numId w:val="5"/>
      </w:numPr>
      <w:spacing w:before="240"/>
      <w:jc w:val="center"/>
      <w:outlineLvl w:val="0"/>
    </w:pPr>
    <w:rPr>
      <w:b/>
      <w:caps/>
      <w:szCs w:val="20"/>
      <w:u w:val="single"/>
    </w:rPr>
  </w:style>
  <w:style w:type="paragraph" w:customStyle="1" w:styleId="Scheme4L2">
    <w:name w:val="Scheme4_L2"/>
    <w:basedOn w:val="Scheme4L1"/>
    <w:next w:val="BodyText"/>
    <w:rsid w:val="003964A7"/>
    <w:pPr>
      <w:keepNext w:val="0"/>
      <w:numPr>
        <w:ilvl w:val="1"/>
      </w:numPr>
      <w:spacing w:before="0"/>
      <w:jc w:val="both"/>
      <w:outlineLvl w:val="1"/>
    </w:pPr>
    <w:rPr>
      <w:b w:val="0"/>
      <w:caps w:val="0"/>
      <w:u w:val="none"/>
    </w:rPr>
  </w:style>
  <w:style w:type="paragraph" w:customStyle="1" w:styleId="Scheme4L3">
    <w:name w:val="Scheme4_L3"/>
    <w:basedOn w:val="Scheme4L2"/>
    <w:next w:val="BodyText"/>
    <w:rsid w:val="003964A7"/>
    <w:pPr>
      <w:numPr>
        <w:ilvl w:val="2"/>
      </w:numPr>
      <w:outlineLvl w:val="2"/>
    </w:pPr>
  </w:style>
  <w:style w:type="paragraph" w:customStyle="1" w:styleId="Scheme4L4">
    <w:name w:val="Scheme4_L4"/>
    <w:basedOn w:val="Scheme4L3"/>
    <w:next w:val="BodyText"/>
    <w:rsid w:val="003964A7"/>
    <w:pPr>
      <w:numPr>
        <w:ilvl w:val="3"/>
      </w:numPr>
      <w:outlineLvl w:val="3"/>
    </w:pPr>
  </w:style>
  <w:style w:type="paragraph" w:customStyle="1" w:styleId="Scheme4L5">
    <w:name w:val="Scheme4_L5"/>
    <w:basedOn w:val="Scheme4L4"/>
    <w:next w:val="BodyText"/>
    <w:rsid w:val="003964A7"/>
    <w:pPr>
      <w:numPr>
        <w:ilvl w:val="4"/>
      </w:numPr>
      <w:outlineLvl w:val="4"/>
    </w:pPr>
  </w:style>
  <w:style w:type="paragraph" w:customStyle="1" w:styleId="Scheme4L6">
    <w:name w:val="Scheme4_L6"/>
    <w:basedOn w:val="Scheme4L5"/>
    <w:next w:val="BodyText"/>
    <w:rsid w:val="003964A7"/>
    <w:pPr>
      <w:numPr>
        <w:ilvl w:val="5"/>
      </w:numPr>
      <w:outlineLvl w:val="5"/>
    </w:pPr>
  </w:style>
  <w:style w:type="paragraph" w:customStyle="1" w:styleId="Scheme4L7">
    <w:name w:val="Scheme4_L7"/>
    <w:basedOn w:val="Scheme4L6"/>
    <w:next w:val="BodyText"/>
    <w:rsid w:val="003964A7"/>
    <w:pPr>
      <w:numPr>
        <w:ilvl w:val="6"/>
      </w:numPr>
      <w:outlineLvl w:val="6"/>
    </w:pPr>
  </w:style>
  <w:style w:type="paragraph" w:customStyle="1" w:styleId="Scheme4L8">
    <w:name w:val="Scheme4_L8"/>
    <w:basedOn w:val="Scheme4L7"/>
    <w:next w:val="BodyText"/>
    <w:rsid w:val="003964A7"/>
    <w:pPr>
      <w:numPr>
        <w:ilvl w:val="7"/>
      </w:numPr>
      <w:outlineLvl w:val="7"/>
    </w:pPr>
  </w:style>
  <w:style w:type="paragraph" w:customStyle="1" w:styleId="Scheme4L9">
    <w:name w:val="Scheme4_L9"/>
    <w:basedOn w:val="Scheme4L8"/>
    <w:next w:val="BodyText"/>
    <w:rsid w:val="003964A7"/>
    <w:pPr>
      <w:numPr>
        <w:ilvl w:val="8"/>
      </w:numPr>
      <w:outlineLvl w:val="8"/>
    </w:pPr>
  </w:style>
  <w:style w:type="paragraph" w:styleId="BalloonText">
    <w:name w:val="Balloon Text"/>
    <w:basedOn w:val="Normal"/>
    <w:semiHidden/>
    <w:rsid w:val="00A069A9"/>
    <w:rPr>
      <w:rFonts w:ascii="Tahoma" w:hAnsi="Tahoma" w:cs="Tahoma"/>
      <w:sz w:val="16"/>
      <w:szCs w:val="16"/>
    </w:rPr>
  </w:style>
  <w:style w:type="table" w:styleId="TableGrid">
    <w:name w:val="Table Grid"/>
    <w:basedOn w:val="TableNormal"/>
    <w:uiPriority w:val="39"/>
    <w:rsid w:val="007D7917"/>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
    <w:name w:val="par"/>
    <w:basedOn w:val="Normal"/>
    <w:rsid w:val="009A1A02"/>
    <w:pPr>
      <w:suppressAutoHyphens/>
      <w:spacing w:line="204" w:lineRule="auto"/>
    </w:pPr>
  </w:style>
  <w:style w:type="paragraph" w:customStyle="1" w:styleId="ExDStdProvsNormal">
    <w:name w:val="ExDStdProvsNormal"/>
    <w:rsid w:val="0057388D"/>
    <w:rPr>
      <w:sz w:val="24"/>
      <w:szCs w:val="24"/>
    </w:rPr>
  </w:style>
  <w:style w:type="paragraph" w:customStyle="1" w:styleId="Parnosmhang">
    <w:name w:val="Par. no sm. hang"/>
    <w:basedOn w:val="Heading3"/>
    <w:rsid w:val="002165C7"/>
    <w:pPr>
      <w:numPr>
        <w:ilvl w:val="0"/>
        <w:numId w:val="0"/>
      </w:numPr>
      <w:overflowPunct w:val="0"/>
      <w:autoSpaceDE w:val="0"/>
      <w:autoSpaceDN w:val="0"/>
      <w:adjustRightInd w:val="0"/>
      <w:spacing w:before="0" w:after="0"/>
      <w:ind w:left="720"/>
      <w:jc w:val="left"/>
      <w:outlineLvl w:val="9"/>
    </w:pPr>
    <w:rPr>
      <w:rFonts w:ascii="Times New Roman" w:hAnsi="Times New Roman" w:cs="Times New Roman"/>
      <w:b w:val="0"/>
      <w:bCs w:val="0"/>
      <w:sz w:val="24"/>
      <w:szCs w:val="20"/>
    </w:rPr>
  </w:style>
  <w:style w:type="character" w:styleId="CommentReference">
    <w:name w:val="annotation reference"/>
    <w:uiPriority w:val="99"/>
    <w:unhideWhenUsed/>
    <w:rsid w:val="001319B8"/>
    <w:rPr>
      <w:sz w:val="16"/>
      <w:szCs w:val="16"/>
    </w:rPr>
  </w:style>
  <w:style w:type="paragraph" w:styleId="CommentText">
    <w:name w:val="annotation text"/>
    <w:basedOn w:val="Normal"/>
    <w:link w:val="CommentTextChar"/>
    <w:uiPriority w:val="99"/>
    <w:unhideWhenUsed/>
    <w:rsid w:val="001319B8"/>
    <w:rPr>
      <w:sz w:val="20"/>
      <w:szCs w:val="20"/>
    </w:rPr>
  </w:style>
  <w:style w:type="character" w:customStyle="1" w:styleId="CommentTextChar">
    <w:name w:val="Comment Text Char"/>
    <w:basedOn w:val="DefaultParagraphFont"/>
    <w:link w:val="CommentText"/>
    <w:uiPriority w:val="99"/>
    <w:rsid w:val="001319B8"/>
  </w:style>
  <w:style w:type="paragraph" w:styleId="CommentSubject">
    <w:name w:val="annotation subject"/>
    <w:basedOn w:val="CommentText"/>
    <w:next w:val="CommentText"/>
    <w:link w:val="CommentSubjectChar"/>
    <w:rsid w:val="00C424E0"/>
    <w:rPr>
      <w:b/>
      <w:bCs/>
    </w:rPr>
  </w:style>
  <w:style w:type="character" w:customStyle="1" w:styleId="CommentSubjectChar">
    <w:name w:val="Comment Subject Char"/>
    <w:link w:val="CommentSubject"/>
    <w:rsid w:val="00C424E0"/>
    <w:rPr>
      <w:b/>
      <w:bCs/>
    </w:rPr>
  </w:style>
  <w:style w:type="paragraph" w:styleId="Revision">
    <w:name w:val="Revision"/>
    <w:hidden/>
    <w:uiPriority w:val="99"/>
    <w:semiHidden/>
    <w:rsid w:val="00C424E0"/>
    <w:rPr>
      <w:sz w:val="24"/>
      <w:szCs w:val="24"/>
    </w:rPr>
  </w:style>
  <w:style w:type="paragraph" w:customStyle="1" w:styleId="BdyTxtSS">
    <w:name w:val="BdyTxt SS"/>
    <w:basedOn w:val="Normal"/>
    <w:rsid w:val="00305B35"/>
    <w:pPr>
      <w:jc w:val="left"/>
    </w:pPr>
  </w:style>
  <w:style w:type="paragraph" w:customStyle="1" w:styleId="00LeftIndent15">
    <w:name w:val="00 Left Indent 1.5"/>
    <w:basedOn w:val="Normal"/>
    <w:link w:val="00LeftIndent15Char"/>
    <w:qFormat/>
    <w:rsid w:val="00400B3C"/>
    <w:pPr>
      <w:ind w:left="2160"/>
      <w:jc w:val="left"/>
    </w:pPr>
  </w:style>
  <w:style w:type="character" w:customStyle="1" w:styleId="00LeftIndent15Char">
    <w:name w:val="00 Left Indent 1.5 Char"/>
    <w:link w:val="00LeftIndent15"/>
    <w:rsid w:val="00400B3C"/>
    <w:rPr>
      <w:sz w:val="24"/>
      <w:szCs w:val="24"/>
    </w:rPr>
  </w:style>
  <w:style w:type="paragraph" w:styleId="ListParagraph">
    <w:name w:val="List Paragraph"/>
    <w:basedOn w:val="Normal"/>
    <w:uiPriority w:val="34"/>
    <w:qFormat/>
    <w:rsid w:val="00EB6F52"/>
    <w:pPr>
      <w:ind w:left="720"/>
      <w:contextualSpacing/>
    </w:pPr>
  </w:style>
  <w:style w:type="paragraph" w:customStyle="1" w:styleId="TextC12H">
    <w:name w:val="Text  C12 (H)"/>
    <w:basedOn w:val="Normal"/>
    <w:rsid w:val="00D3107E"/>
    <w:pPr>
      <w:tabs>
        <w:tab w:val="left" w:pos="-720"/>
      </w:tabs>
      <w:suppressAutoHyphens/>
      <w:overflowPunct w:val="0"/>
      <w:autoSpaceDE w:val="0"/>
      <w:autoSpaceDN w:val="0"/>
      <w:adjustRightInd w:val="0"/>
      <w:ind w:left="720" w:hanging="720"/>
      <w:jc w:val="left"/>
    </w:pPr>
    <w:rPr>
      <w:rFonts w:ascii="Arial" w:hAnsi="Arial"/>
      <w:szCs w:val="20"/>
    </w:rPr>
  </w:style>
  <w:style w:type="paragraph" w:styleId="NormalWeb">
    <w:name w:val="Normal (Web)"/>
    <w:basedOn w:val="Normal"/>
    <w:uiPriority w:val="99"/>
    <w:unhideWhenUsed/>
    <w:rsid w:val="00794779"/>
    <w:pPr>
      <w:spacing w:before="100" w:beforeAutospacing="1" w:after="100" w:afterAutospacing="1"/>
      <w:jc w:val="left"/>
    </w:pPr>
  </w:style>
  <w:style w:type="character" w:styleId="HTMLCite">
    <w:name w:val="HTML Cite"/>
    <w:uiPriority w:val="99"/>
    <w:unhideWhenUsed/>
    <w:rsid w:val="00753EC9"/>
    <w:rPr>
      <w:i/>
      <w:iCs/>
    </w:rPr>
  </w:style>
  <w:style w:type="character" w:customStyle="1" w:styleId="BodyTextChar">
    <w:name w:val="Body Text Char"/>
    <w:link w:val="BodyText"/>
    <w:uiPriority w:val="99"/>
    <w:locked/>
    <w:rsid w:val="00656911"/>
    <w:rPr>
      <w:sz w:val="24"/>
      <w:szCs w:val="24"/>
    </w:rPr>
  </w:style>
  <w:style w:type="character" w:customStyle="1" w:styleId="BodyTextIndentChar">
    <w:name w:val="Body Text Indent Char"/>
    <w:link w:val="BodyTextIndent"/>
    <w:uiPriority w:val="99"/>
    <w:locked/>
    <w:rsid w:val="00954DE0"/>
    <w:rPr>
      <w:sz w:val="24"/>
      <w:szCs w:val="24"/>
    </w:rPr>
  </w:style>
  <w:style w:type="table" w:customStyle="1" w:styleId="TableGrid1">
    <w:name w:val="Table Grid1"/>
    <w:basedOn w:val="TableNormal"/>
    <w:next w:val="TableGrid"/>
    <w:uiPriority w:val="39"/>
    <w:rsid w:val="00E74A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AE48E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D22FF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411349">
      <w:bodyDiv w:val="1"/>
      <w:marLeft w:val="0"/>
      <w:marRight w:val="0"/>
      <w:marTop w:val="0"/>
      <w:marBottom w:val="0"/>
      <w:divBdr>
        <w:top w:val="none" w:sz="0" w:space="0" w:color="auto"/>
        <w:left w:val="none" w:sz="0" w:space="0" w:color="auto"/>
        <w:bottom w:val="none" w:sz="0" w:space="0" w:color="auto"/>
        <w:right w:val="none" w:sz="0" w:space="0" w:color="auto"/>
      </w:divBdr>
    </w:div>
    <w:div w:id="50428659">
      <w:bodyDiv w:val="1"/>
      <w:marLeft w:val="0"/>
      <w:marRight w:val="0"/>
      <w:marTop w:val="0"/>
      <w:marBottom w:val="0"/>
      <w:divBdr>
        <w:top w:val="none" w:sz="0" w:space="0" w:color="auto"/>
        <w:left w:val="none" w:sz="0" w:space="0" w:color="auto"/>
        <w:bottom w:val="none" w:sz="0" w:space="0" w:color="auto"/>
        <w:right w:val="none" w:sz="0" w:space="0" w:color="auto"/>
      </w:divBdr>
    </w:div>
    <w:div w:id="102119177">
      <w:bodyDiv w:val="1"/>
      <w:marLeft w:val="0"/>
      <w:marRight w:val="0"/>
      <w:marTop w:val="0"/>
      <w:marBottom w:val="0"/>
      <w:divBdr>
        <w:top w:val="none" w:sz="0" w:space="0" w:color="auto"/>
        <w:left w:val="none" w:sz="0" w:space="0" w:color="auto"/>
        <w:bottom w:val="none" w:sz="0" w:space="0" w:color="auto"/>
        <w:right w:val="none" w:sz="0" w:space="0" w:color="auto"/>
      </w:divBdr>
    </w:div>
    <w:div w:id="126435519">
      <w:bodyDiv w:val="1"/>
      <w:marLeft w:val="0"/>
      <w:marRight w:val="0"/>
      <w:marTop w:val="0"/>
      <w:marBottom w:val="0"/>
      <w:divBdr>
        <w:top w:val="none" w:sz="0" w:space="0" w:color="auto"/>
        <w:left w:val="none" w:sz="0" w:space="0" w:color="auto"/>
        <w:bottom w:val="none" w:sz="0" w:space="0" w:color="auto"/>
        <w:right w:val="none" w:sz="0" w:space="0" w:color="auto"/>
      </w:divBdr>
    </w:div>
    <w:div w:id="128474649">
      <w:bodyDiv w:val="1"/>
      <w:marLeft w:val="0"/>
      <w:marRight w:val="0"/>
      <w:marTop w:val="0"/>
      <w:marBottom w:val="0"/>
      <w:divBdr>
        <w:top w:val="none" w:sz="0" w:space="0" w:color="auto"/>
        <w:left w:val="none" w:sz="0" w:space="0" w:color="auto"/>
        <w:bottom w:val="none" w:sz="0" w:space="0" w:color="auto"/>
        <w:right w:val="none" w:sz="0" w:space="0" w:color="auto"/>
      </w:divBdr>
    </w:div>
    <w:div w:id="136265912">
      <w:bodyDiv w:val="1"/>
      <w:marLeft w:val="0"/>
      <w:marRight w:val="0"/>
      <w:marTop w:val="0"/>
      <w:marBottom w:val="0"/>
      <w:divBdr>
        <w:top w:val="none" w:sz="0" w:space="0" w:color="auto"/>
        <w:left w:val="none" w:sz="0" w:space="0" w:color="auto"/>
        <w:bottom w:val="none" w:sz="0" w:space="0" w:color="auto"/>
        <w:right w:val="none" w:sz="0" w:space="0" w:color="auto"/>
      </w:divBdr>
    </w:div>
    <w:div w:id="146240313">
      <w:bodyDiv w:val="1"/>
      <w:marLeft w:val="0"/>
      <w:marRight w:val="0"/>
      <w:marTop w:val="0"/>
      <w:marBottom w:val="0"/>
      <w:divBdr>
        <w:top w:val="none" w:sz="0" w:space="0" w:color="auto"/>
        <w:left w:val="none" w:sz="0" w:space="0" w:color="auto"/>
        <w:bottom w:val="none" w:sz="0" w:space="0" w:color="auto"/>
        <w:right w:val="none" w:sz="0" w:space="0" w:color="auto"/>
      </w:divBdr>
    </w:div>
    <w:div w:id="202249417">
      <w:bodyDiv w:val="1"/>
      <w:marLeft w:val="0"/>
      <w:marRight w:val="0"/>
      <w:marTop w:val="0"/>
      <w:marBottom w:val="0"/>
      <w:divBdr>
        <w:top w:val="none" w:sz="0" w:space="0" w:color="auto"/>
        <w:left w:val="none" w:sz="0" w:space="0" w:color="auto"/>
        <w:bottom w:val="none" w:sz="0" w:space="0" w:color="auto"/>
        <w:right w:val="none" w:sz="0" w:space="0" w:color="auto"/>
      </w:divBdr>
    </w:div>
    <w:div w:id="242492864">
      <w:bodyDiv w:val="1"/>
      <w:marLeft w:val="0"/>
      <w:marRight w:val="0"/>
      <w:marTop w:val="0"/>
      <w:marBottom w:val="0"/>
      <w:divBdr>
        <w:top w:val="none" w:sz="0" w:space="0" w:color="auto"/>
        <w:left w:val="none" w:sz="0" w:space="0" w:color="auto"/>
        <w:bottom w:val="none" w:sz="0" w:space="0" w:color="auto"/>
        <w:right w:val="none" w:sz="0" w:space="0" w:color="auto"/>
      </w:divBdr>
    </w:div>
    <w:div w:id="290215532">
      <w:bodyDiv w:val="1"/>
      <w:marLeft w:val="0"/>
      <w:marRight w:val="0"/>
      <w:marTop w:val="0"/>
      <w:marBottom w:val="0"/>
      <w:divBdr>
        <w:top w:val="none" w:sz="0" w:space="0" w:color="auto"/>
        <w:left w:val="none" w:sz="0" w:space="0" w:color="auto"/>
        <w:bottom w:val="none" w:sz="0" w:space="0" w:color="auto"/>
        <w:right w:val="none" w:sz="0" w:space="0" w:color="auto"/>
      </w:divBdr>
    </w:div>
    <w:div w:id="291521589">
      <w:bodyDiv w:val="1"/>
      <w:marLeft w:val="0"/>
      <w:marRight w:val="0"/>
      <w:marTop w:val="0"/>
      <w:marBottom w:val="0"/>
      <w:divBdr>
        <w:top w:val="none" w:sz="0" w:space="0" w:color="auto"/>
        <w:left w:val="none" w:sz="0" w:space="0" w:color="auto"/>
        <w:bottom w:val="none" w:sz="0" w:space="0" w:color="auto"/>
        <w:right w:val="none" w:sz="0" w:space="0" w:color="auto"/>
      </w:divBdr>
    </w:div>
    <w:div w:id="328947128">
      <w:bodyDiv w:val="1"/>
      <w:marLeft w:val="0"/>
      <w:marRight w:val="0"/>
      <w:marTop w:val="0"/>
      <w:marBottom w:val="0"/>
      <w:divBdr>
        <w:top w:val="none" w:sz="0" w:space="0" w:color="auto"/>
        <w:left w:val="none" w:sz="0" w:space="0" w:color="auto"/>
        <w:bottom w:val="none" w:sz="0" w:space="0" w:color="auto"/>
        <w:right w:val="none" w:sz="0" w:space="0" w:color="auto"/>
      </w:divBdr>
    </w:div>
    <w:div w:id="359357731">
      <w:bodyDiv w:val="1"/>
      <w:marLeft w:val="0"/>
      <w:marRight w:val="0"/>
      <w:marTop w:val="0"/>
      <w:marBottom w:val="0"/>
      <w:divBdr>
        <w:top w:val="none" w:sz="0" w:space="0" w:color="auto"/>
        <w:left w:val="none" w:sz="0" w:space="0" w:color="auto"/>
        <w:bottom w:val="none" w:sz="0" w:space="0" w:color="auto"/>
        <w:right w:val="none" w:sz="0" w:space="0" w:color="auto"/>
      </w:divBdr>
    </w:div>
    <w:div w:id="360204030">
      <w:bodyDiv w:val="1"/>
      <w:marLeft w:val="0"/>
      <w:marRight w:val="0"/>
      <w:marTop w:val="0"/>
      <w:marBottom w:val="0"/>
      <w:divBdr>
        <w:top w:val="none" w:sz="0" w:space="0" w:color="auto"/>
        <w:left w:val="none" w:sz="0" w:space="0" w:color="auto"/>
        <w:bottom w:val="none" w:sz="0" w:space="0" w:color="auto"/>
        <w:right w:val="none" w:sz="0" w:space="0" w:color="auto"/>
      </w:divBdr>
    </w:div>
    <w:div w:id="386030377">
      <w:bodyDiv w:val="1"/>
      <w:marLeft w:val="0"/>
      <w:marRight w:val="0"/>
      <w:marTop w:val="0"/>
      <w:marBottom w:val="0"/>
      <w:divBdr>
        <w:top w:val="none" w:sz="0" w:space="0" w:color="auto"/>
        <w:left w:val="none" w:sz="0" w:space="0" w:color="auto"/>
        <w:bottom w:val="none" w:sz="0" w:space="0" w:color="auto"/>
        <w:right w:val="none" w:sz="0" w:space="0" w:color="auto"/>
      </w:divBdr>
    </w:div>
    <w:div w:id="393621566">
      <w:bodyDiv w:val="1"/>
      <w:marLeft w:val="0"/>
      <w:marRight w:val="0"/>
      <w:marTop w:val="0"/>
      <w:marBottom w:val="0"/>
      <w:divBdr>
        <w:top w:val="none" w:sz="0" w:space="0" w:color="auto"/>
        <w:left w:val="none" w:sz="0" w:space="0" w:color="auto"/>
        <w:bottom w:val="none" w:sz="0" w:space="0" w:color="auto"/>
        <w:right w:val="none" w:sz="0" w:space="0" w:color="auto"/>
      </w:divBdr>
    </w:div>
    <w:div w:id="396512791">
      <w:bodyDiv w:val="1"/>
      <w:marLeft w:val="0"/>
      <w:marRight w:val="0"/>
      <w:marTop w:val="0"/>
      <w:marBottom w:val="0"/>
      <w:divBdr>
        <w:top w:val="none" w:sz="0" w:space="0" w:color="auto"/>
        <w:left w:val="none" w:sz="0" w:space="0" w:color="auto"/>
        <w:bottom w:val="none" w:sz="0" w:space="0" w:color="auto"/>
        <w:right w:val="none" w:sz="0" w:space="0" w:color="auto"/>
      </w:divBdr>
    </w:div>
    <w:div w:id="412698882">
      <w:bodyDiv w:val="1"/>
      <w:marLeft w:val="0"/>
      <w:marRight w:val="0"/>
      <w:marTop w:val="0"/>
      <w:marBottom w:val="0"/>
      <w:divBdr>
        <w:top w:val="none" w:sz="0" w:space="0" w:color="auto"/>
        <w:left w:val="none" w:sz="0" w:space="0" w:color="auto"/>
        <w:bottom w:val="none" w:sz="0" w:space="0" w:color="auto"/>
        <w:right w:val="none" w:sz="0" w:space="0" w:color="auto"/>
      </w:divBdr>
    </w:div>
    <w:div w:id="440682703">
      <w:bodyDiv w:val="1"/>
      <w:marLeft w:val="0"/>
      <w:marRight w:val="0"/>
      <w:marTop w:val="0"/>
      <w:marBottom w:val="0"/>
      <w:divBdr>
        <w:top w:val="none" w:sz="0" w:space="0" w:color="auto"/>
        <w:left w:val="none" w:sz="0" w:space="0" w:color="auto"/>
        <w:bottom w:val="none" w:sz="0" w:space="0" w:color="auto"/>
        <w:right w:val="none" w:sz="0" w:space="0" w:color="auto"/>
      </w:divBdr>
    </w:div>
    <w:div w:id="454980779">
      <w:bodyDiv w:val="1"/>
      <w:marLeft w:val="0"/>
      <w:marRight w:val="0"/>
      <w:marTop w:val="0"/>
      <w:marBottom w:val="0"/>
      <w:divBdr>
        <w:top w:val="none" w:sz="0" w:space="0" w:color="auto"/>
        <w:left w:val="none" w:sz="0" w:space="0" w:color="auto"/>
        <w:bottom w:val="none" w:sz="0" w:space="0" w:color="auto"/>
        <w:right w:val="none" w:sz="0" w:space="0" w:color="auto"/>
      </w:divBdr>
    </w:div>
    <w:div w:id="476067832">
      <w:bodyDiv w:val="1"/>
      <w:marLeft w:val="0"/>
      <w:marRight w:val="0"/>
      <w:marTop w:val="0"/>
      <w:marBottom w:val="0"/>
      <w:divBdr>
        <w:top w:val="none" w:sz="0" w:space="0" w:color="auto"/>
        <w:left w:val="none" w:sz="0" w:space="0" w:color="auto"/>
        <w:bottom w:val="none" w:sz="0" w:space="0" w:color="auto"/>
        <w:right w:val="none" w:sz="0" w:space="0" w:color="auto"/>
      </w:divBdr>
    </w:div>
    <w:div w:id="483202440">
      <w:bodyDiv w:val="1"/>
      <w:marLeft w:val="0"/>
      <w:marRight w:val="0"/>
      <w:marTop w:val="0"/>
      <w:marBottom w:val="0"/>
      <w:divBdr>
        <w:top w:val="none" w:sz="0" w:space="0" w:color="auto"/>
        <w:left w:val="none" w:sz="0" w:space="0" w:color="auto"/>
        <w:bottom w:val="none" w:sz="0" w:space="0" w:color="auto"/>
        <w:right w:val="none" w:sz="0" w:space="0" w:color="auto"/>
      </w:divBdr>
    </w:div>
    <w:div w:id="506987823">
      <w:bodyDiv w:val="1"/>
      <w:marLeft w:val="0"/>
      <w:marRight w:val="0"/>
      <w:marTop w:val="0"/>
      <w:marBottom w:val="0"/>
      <w:divBdr>
        <w:top w:val="none" w:sz="0" w:space="0" w:color="auto"/>
        <w:left w:val="none" w:sz="0" w:space="0" w:color="auto"/>
        <w:bottom w:val="none" w:sz="0" w:space="0" w:color="auto"/>
        <w:right w:val="none" w:sz="0" w:space="0" w:color="auto"/>
      </w:divBdr>
    </w:div>
    <w:div w:id="518352510">
      <w:bodyDiv w:val="1"/>
      <w:marLeft w:val="0"/>
      <w:marRight w:val="0"/>
      <w:marTop w:val="0"/>
      <w:marBottom w:val="0"/>
      <w:divBdr>
        <w:top w:val="none" w:sz="0" w:space="0" w:color="auto"/>
        <w:left w:val="none" w:sz="0" w:space="0" w:color="auto"/>
        <w:bottom w:val="none" w:sz="0" w:space="0" w:color="auto"/>
        <w:right w:val="none" w:sz="0" w:space="0" w:color="auto"/>
      </w:divBdr>
    </w:div>
    <w:div w:id="541787635">
      <w:bodyDiv w:val="1"/>
      <w:marLeft w:val="0"/>
      <w:marRight w:val="0"/>
      <w:marTop w:val="0"/>
      <w:marBottom w:val="0"/>
      <w:divBdr>
        <w:top w:val="none" w:sz="0" w:space="0" w:color="auto"/>
        <w:left w:val="none" w:sz="0" w:space="0" w:color="auto"/>
        <w:bottom w:val="none" w:sz="0" w:space="0" w:color="auto"/>
        <w:right w:val="none" w:sz="0" w:space="0" w:color="auto"/>
      </w:divBdr>
    </w:div>
    <w:div w:id="592011773">
      <w:bodyDiv w:val="1"/>
      <w:marLeft w:val="0"/>
      <w:marRight w:val="0"/>
      <w:marTop w:val="0"/>
      <w:marBottom w:val="0"/>
      <w:divBdr>
        <w:top w:val="none" w:sz="0" w:space="0" w:color="auto"/>
        <w:left w:val="none" w:sz="0" w:space="0" w:color="auto"/>
        <w:bottom w:val="none" w:sz="0" w:space="0" w:color="auto"/>
        <w:right w:val="none" w:sz="0" w:space="0" w:color="auto"/>
      </w:divBdr>
    </w:div>
    <w:div w:id="609702946">
      <w:bodyDiv w:val="1"/>
      <w:marLeft w:val="0"/>
      <w:marRight w:val="0"/>
      <w:marTop w:val="0"/>
      <w:marBottom w:val="0"/>
      <w:divBdr>
        <w:top w:val="none" w:sz="0" w:space="0" w:color="auto"/>
        <w:left w:val="none" w:sz="0" w:space="0" w:color="auto"/>
        <w:bottom w:val="none" w:sz="0" w:space="0" w:color="auto"/>
        <w:right w:val="none" w:sz="0" w:space="0" w:color="auto"/>
      </w:divBdr>
    </w:div>
    <w:div w:id="613026669">
      <w:bodyDiv w:val="1"/>
      <w:marLeft w:val="0"/>
      <w:marRight w:val="0"/>
      <w:marTop w:val="0"/>
      <w:marBottom w:val="0"/>
      <w:divBdr>
        <w:top w:val="none" w:sz="0" w:space="0" w:color="auto"/>
        <w:left w:val="none" w:sz="0" w:space="0" w:color="auto"/>
        <w:bottom w:val="none" w:sz="0" w:space="0" w:color="auto"/>
        <w:right w:val="none" w:sz="0" w:space="0" w:color="auto"/>
      </w:divBdr>
    </w:div>
    <w:div w:id="618342423">
      <w:bodyDiv w:val="1"/>
      <w:marLeft w:val="0"/>
      <w:marRight w:val="0"/>
      <w:marTop w:val="0"/>
      <w:marBottom w:val="0"/>
      <w:divBdr>
        <w:top w:val="none" w:sz="0" w:space="0" w:color="auto"/>
        <w:left w:val="none" w:sz="0" w:space="0" w:color="auto"/>
        <w:bottom w:val="none" w:sz="0" w:space="0" w:color="auto"/>
        <w:right w:val="none" w:sz="0" w:space="0" w:color="auto"/>
      </w:divBdr>
    </w:div>
    <w:div w:id="628511995">
      <w:bodyDiv w:val="1"/>
      <w:marLeft w:val="0"/>
      <w:marRight w:val="0"/>
      <w:marTop w:val="0"/>
      <w:marBottom w:val="0"/>
      <w:divBdr>
        <w:top w:val="none" w:sz="0" w:space="0" w:color="auto"/>
        <w:left w:val="none" w:sz="0" w:space="0" w:color="auto"/>
        <w:bottom w:val="none" w:sz="0" w:space="0" w:color="auto"/>
        <w:right w:val="none" w:sz="0" w:space="0" w:color="auto"/>
      </w:divBdr>
    </w:div>
    <w:div w:id="638874863">
      <w:bodyDiv w:val="1"/>
      <w:marLeft w:val="0"/>
      <w:marRight w:val="0"/>
      <w:marTop w:val="0"/>
      <w:marBottom w:val="0"/>
      <w:divBdr>
        <w:top w:val="none" w:sz="0" w:space="0" w:color="auto"/>
        <w:left w:val="none" w:sz="0" w:space="0" w:color="auto"/>
        <w:bottom w:val="none" w:sz="0" w:space="0" w:color="auto"/>
        <w:right w:val="none" w:sz="0" w:space="0" w:color="auto"/>
      </w:divBdr>
    </w:div>
    <w:div w:id="639842387">
      <w:bodyDiv w:val="1"/>
      <w:marLeft w:val="0"/>
      <w:marRight w:val="0"/>
      <w:marTop w:val="0"/>
      <w:marBottom w:val="0"/>
      <w:divBdr>
        <w:top w:val="none" w:sz="0" w:space="0" w:color="auto"/>
        <w:left w:val="none" w:sz="0" w:space="0" w:color="auto"/>
        <w:bottom w:val="none" w:sz="0" w:space="0" w:color="auto"/>
        <w:right w:val="none" w:sz="0" w:space="0" w:color="auto"/>
      </w:divBdr>
    </w:div>
    <w:div w:id="680862004">
      <w:bodyDiv w:val="1"/>
      <w:marLeft w:val="0"/>
      <w:marRight w:val="0"/>
      <w:marTop w:val="0"/>
      <w:marBottom w:val="0"/>
      <w:divBdr>
        <w:top w:val="none" w:sz="0" w:space="0" w:color="auto"/>
        <w:left w:val="none" w:sz="0" w:space="0" w:color="auto"/>
        <w:bottom w:val="none" w:sz="0" w:space="0" w:color="auto"/>
        <w:right w:val="none" w:sz="0" w:space="0" w:color="auto"/>
      </w:divBdr>
    </w:div>
    <w:div w:id="687483353">
      <w:bodyDiv w:val="1"/>
      <w:marLeft w:val="0"/>
      <w:marRight w:val="0"/>
      <w:marTop w:val="0"/>
      <w:marBottom w:val="0"/>
      <w:divBdr>
        <w:top w:val="none" w:sz="0" w:space="0" w:color="auto"/>
        <w:left w:val="none" w:sz="0" w:space="0" w:color="auto"/>
        <w:bottom w:val="none" w:sz="0" w:space="0" w:color="auto"/>
        <w:right w:val="none" w:sz="0" w:space="0" w:color="auto"/>
      </w:divBdr>
    </w:div>
    <w:div w:id="690883432">
      <w:bodyDiv w:val="1"/>
      <w:marLeft w:val="0"/>
      <w:marRight w:val="0"/>
      <w:marTop w:val="0"/>
      <w:marBottom w:val="0"/>
      <w:divBdr>
        <w:top w:val="none" w:sz="0" w:space="0" w:color="auto"/>
        <w:left w:val="none" w:sz="0" w:space="0" w:color="auto"/>
        <w:bottom w:val="none" w:sz="0" w:space="0" w:color="auto"/>
        <w:right w:val="none" w:sz="0" w:space="0" w:color="auto"/>
      </w:divBdr>
    </w:div>
    <w:div w:id="693071234">
      <w:bodyDiv w:val="1"/>
      <w:marLeft w:val="0"/>
      <w:marRight w:val="0"/>
      <w:marTop w:val="0"/>
      <w:marBottom w:val="0"/>
      <w:divBdr>
        <w:top w:val="none" w:sz="0" w:space="0" w:color="auto"/>
        <w:left w:val="none" w:sz="0" w:space="0" w:color="auto"/>
        <w:bottom w:val="none" w:sz="0" w:space="0" w:color="auto"/>
        <w:right w:val="none" w:sz="0" w:space="0" w:color="auto"/>
      </w:divBdr>
    </w:div>
    <w:div w:id="705835367">
      <w:bodyDiv w:val="1"/>
      <w:marLeft w:val="0"/>
      <w:marRight w:val="0"/>
      <w:marTop w:val="0"/>
      <w:marBottom w:val="0"/>
      <w:divBdr>
        <w:top w:val="none" w:sz="0" w:space="0" w:color="auto"/>
        <w:left w:val="none" w:sz="0" w:space="0" w:color="auto"/>
        <w:bottom w:val="none" w:sz="0" w:space="0" w:color="auto"/>
        <w:right w:val="none" w:sz="0" w:space="0" w:color="auto"/>
      </w:divBdr>
    </w:div>
    <w:div w:id="713694642">
      <w:bodyDiv w:val="1"/>
      <w:marLeft w:val="0"/>
      <w:marRight w:val="0"/>
      <w:marTop w:val="0"/>
      <w:marBottom w:val="0"/>
      <w:divBdr>
        <w:top w:val="none" w:sz="0" w:space="0" w:color="auto"/>
        <w:left w:val="none" w:sz="0" w:space="0" w:color="auto"/>
        <w:bottom w:val="none" w:sz="0" w:space="0" w:color="auto"/>
        <w:right w:val="none" w:sz="0" w:space="0" w:color="auto"/>
      </w:divBdr>
    </w:div>
    <w:div w:id="718356381">
      <w:bodyDiv w:val="1"/>
      <w:marLeft w:val="0"/>
      <w:marRight w:val="0"/>
      <w:marTop w:val="0"/>
      <w:marBottom w:val="0"/>
      <w:divBdr>
        <w:top w:val="none" w:sz="0" w:space="0" w:color="auto"/>
        <w:left w:val="none" w:sz="0" w:space="0" w:color="auto"/>
        <w:bottom w:val="none" w:sz="0" w:space="0" w:color="auto"/>
        <w:right w:val="none" w:sz="0" w:space="0" w:color="auto"/>
      </w:divBdr>
    </w:div>
    <w:div w:id="756245965">
      <w:bodyDiv w:val="1"/>
      <w:marLeft w:val="0"/>
      <w:marRight w:val="0"/>
      <w:marTop w:val="0"/>
      <w:marBottom w:val="0"/>
      <w:divBdr>
        <w:top w:val="none" w:sz="0" w:space="0" w:color="auto"/>
        <w:left w:val="none" w:sz="0" w:space="0" w:color="auto"/>
        <w:bottom w:val="none" w:sz="0" w:space="0" w:color="auto"/>
        <w:right w:val="none" w:sz="0" w:space="0" w:color="auto"/>
      </w:divBdr>
    </w:div>
    <w:div w:id="781072320">
      <w:bodyDiv w:val="1"/>
      <w:marLeft w:val="0"/>
      <w:marRight w:val="0"/>
      <w:marTop w:val="0"/>
      <w:marBottom w:val="0"/>
      <w:divBdr>
        <w:top w:val="none" w:sz="0" w:space="0" w:color="auto"/>
        <w:left w:val="none" w:sz="0" w:space="0" w:color="auto"/>
        <w:bottom w:val="none" w:sz="0" w:space="0" w:color="auto"/>
        <w:right w:val="none" w:sz="0" w:space="0" w:color="auto"/>
      </w:divBdr>
    </w:div>
    <w:div w:id="783576352">
      <w:bodyDiv w:val="1"/>
      <w:marLeft w:val="0"/>
      <w:marRight w:val="0"/>
      <w:marTop w:val="0"/>
      <w:marBottom w:val="0"/>
      <w:divBdr>
        <w:top w:val="none" w:sz="0" w:space="0" w:color="auto"/>
        <w:left w:val="none" w:sz="0" w:space="0" w:color="auto"/>
        <w:bottom w:val="none" w:sz="0" w:space="0" w:color="auto"/>
        <w:right w:val="none" w:sz="0" w:space="0" w:color="auto"/>
      </w:divBdr>
    </w:div>
    <w:div w:id="807362487">
      <w:bodyDiv w:val="1"/>
      <w:marLeft w:val="0"/>
      <w:marRight w:val="0"/>
      <w:marTop w:val="0"/>
      <w:marBottom w:val="0"/>
      <w:divBdr>
        <w:top w:val="none" w:sz="0" w:space="0" w:color="auto"/>
        <w:left w:val="none" w:sz="0" w:space="0" w:color="auto"/>
        <w:bottom w:val="none" w:sz="0" w:space="0" w:color="auto"/>
        <w:right w:val="none" w:sz="0" w:space="0" w:color="auto"/>
      </w:divBdr>
    </w:div>
    <w:div w:id="822160245">
      <w:bodyDiv w:val="1"/>
      <w:marLeft w:val="0"/>
      <w:marRight w:val="0"/>
      <w:marTop w:val="0"/>
      <w:marBottom w:val="0"/>
      <w:divBdr>
        <w:top w:val="none" w:sz="0" w:space="0" w:color="auto"/>
        <w:left w:val="none" w:sz="0" w:space="0" w:color="auto"/>
        <w:bottom w:val="none" w:sz="0" w:space="0" w:color="auto"/>
        <w:right w:val="none" w:sz="0" w:space="0" w:color="auto"/>
      </w:divBdr>
    </w:div>
    <w:div w:id="833035773">
      <w:bodyDiv w:val="1"/>
      <w:marLeft w:val="0"/>
      <w:marRight w:val="0"/>
      <w:marTop w:val="0"/>
      <w:marBottom w:val="0"/>
      <w:divBdr>
        <w:top w:val="none" w:sz="0" w:space="0" w:color="auto"/>
        <w:left w:val="none" w:sz="0" w:space="0" w:color="auto"/>
        <w:bottom w:val="none" w:sz="0" w:space="0" w:color="auto"/>
        <w:right w:val="none" w:sz="0" w:space="0" w:color="auto"/>
      </w:divBdr>
    </w:div>
    <w:div w:id="860163264">
      <w:bodyDiv w:val="1"/>
      <w:marLeft w:val="0"/>
      <w:marRight w:val="0"/>
      <w:marTop w:val="0"/>
      <w:marBottom w:val="0"/>
      <w:divBdr>
        <w:top w:val="none" w:sz="0" w:space="0" w:color="auto"/>
        <w:left w:val="none" w:sz="0" w:space="0" w:color="auto"/>
        <w:bottom w:val="none" w:sz="0" w:space="0" w:color="auto"/>
        <w:right w:val="none" w:sz="0" w:space="0" w:color="auto"/>
      </w:divBdr>
    </w:div>
    <w:div w:id="861745509">
      <w:bodyDiv w:val="1"/>
      <w:marLeft w:val="0"/>
      <w:marRight w:val="0"/>
      <w:marTop w:val="0"/>
      <w:marBottom w:val="0"/>
      <w:divBdr>
        <w:top w:val="none" w:sz="0" w:space="0" w:color="auto"/>
        <w:left w:val="none" w:sz="0" w:space="0" w:color="auto"/>
        <w:bottom w:val="none" w:sz="0" w:space="0" w:color="auto"/>
        <w:right w:val="none" w:sz="0" w:space="0" w:color="auto"/>
      </w:divBdr>
    </w:div>
    <w:div w:id="875965199">
      <w:bodyDiv w:val="1"/>
      <w:marLeft w:val="0"/>
      <w:marRight w:val="0"/>
      <w:marTop w:val="0"/>
      <w:marBottom w:val="0"/>
      <w:divBdr>
        <w:top w:val="none" w:sz="0" w:space="0" w:color="auto"/>
        <w:left w:val="none" w:sz="0" w:space="0" w:color="auto"/>
        <w:bottom w:val="none" w:sz="0" w:space="0" w:color="auto"/>
        <w:right w:val="none" w:sz="0" w:space="0" w:color="auto"/>
      </w:divBdr>
    </w:div>
    <w:div w:id="895317820">
      <w:bodyDiv w:val="1"/>
      <w:marLeft w:val="0"/>
      <w:marRight w:val="0"/>
      <w:marTop w:val="0"/>
      <w:marBottom w:val="0"/>
      <w:divBdr>
        <w:top w:val="none" w:sz="0" w:space="0" w:color="auto"/>
        <w:left w:val="none" w:sz="0" w:space="0" w:color="auto"/>
        <w:bottom w:val="none" w:sz="0" w:space="0" w:color="auto"/>
        <w:right w:val="none" w:sz="0" w:space="0" w:color="auto"/>
      </w:divBdr>
    </w:div>
    <w:div w:id="920025835">
      <w:bodyDiv w:val="1"/>
      <w:marLeft w:val="0"/>
      <w:marRight w:val="0"/>
      <w:marTop w:val="0"/>
      <w:marBottom w:val="0"/>
      <w:divBdr>
        <w:top w:val="none" w:sz="0" w:space="0" w:color="auto"/>
        <w:left w:val="none" w:sz="0" w:space="0" w:color="auto"/>
        <w:bottom w:val="none" w:sz="0" w:space="0" w:color="auto"/>
        <w:right w:val="none" w:sz="0" w:space="0" w:color="auto"/>
      </w:divBdr>
    </w:div>
    <w:div w:id="933168152">
      <w:bodyDiv w:val="1"/>
      <w:marLeft w:val="0"/>
      <w:marRight w:val="0"/>
      <w:marTop w:val="0"/>
      <w:marBottom w:val="0"/>
      <w:divBdr>
        <w:top w:val="none" w:sz="0" w:space="0" w:color="auto"/>
        <w:left w:val="none" w:sz="0" w:space="0" w:color="auto"/>
        <w:bottom w:val="none" w:sz="0" w:space="0" w:color="auto"/>
        <w:right w:val="none" w:sz="0" w:space="0" w:color="auto"/>
      </w:divBdr>
    </w:div>
    <w:div w:id="942953888">
      <w:bodyDiv w:val="1"/>
      <w:marLeft w:val="0"/>
      <w:marRight w:val="0"/>
      <w:marTop w:val="0"/>
      <w:marBottom w:val="0"/>
      <w:divBdr>
        <w:top w:val="none" w:sz="0" w:space="0" w:color="auto"/>
        <w:left w:val="none" w:sz="0" w:space="0" w:color="auto"/>
        <w:bottom w:val="none" w:sz="0" w:space="0" w:color="auto"/>
        <w:right w:val="none" w:sz="0" w:space="0" w:color="auto"/>
      </w:divBdr>
    </w:div>
    <w:div w:id="948783043">
      <w:bodyDiv w:val="1"/>
      <w:marLeft w:val="0"/>
      <w:marRight w:val="0"/>
      <w:marTop w:val="0"/>
      <w:marBottom w:val="0"/>
      <w:divBdr>
        <w:top w:val="none" w:sz="0" w:space="0" w:color="auto"/>
        <w:left w:val="none" w:sz="0" w:space="0" w:color="auto"/>
        <w:bottom w:val="none" w:sz="0" w:space="0" w:color="auto"/>
        <w:right w:val="none" w:sz="0" w:space="0" w:color="auto"/>
      </w:divBdr>
    </w:div>
    <w:div w:id="965085744">
      <w:bodyDiv w:val="1"/>
      <w:marLeft w:val="0"/>
      <w:marRight w:val="0"/>
      <w:marTop w:val="0"/>
      <w:marBottom w:val="0"/>
      <w:divBdr>
        <w:top w:val="none" w:sz="0" w:space="0" w:color="auto"/>
        <w:left w:val="none" w:sz="0" w:space="0" w:color="auto"/>
        <w:bottom w:val="none" w:sz="0" w:space="0" w:color="auto"/>
        <w:right w:val="none" w:sz="0" w:space="0" w:color="auto"/>
      </w:divBdr>
    </w:div>
    <w:div w:id="982005721">
      <w:bodyDiv w:val="1"/>
      <w:marLeft w:val="0"/>
      <w:marRight w:val="0"/>
      <w:marTop w:val="0"/>
      <w:marBottom w:val="0"/>
      <w:divBdr>
        <w:top w:val="none" w:sz="0" w:space="0" w:color="auto"/>
        <w:left w:val="none" w:sz="0" w:space="0" w:color="auto"/>
        <w:bottom w:val="none" w:sz="0" w:space="0" w:color="auto"/>
        <w:right w:val="none" w:sz="0" w:space="0" w:color="auto"/>
      </w:divBdr>
    </w:div>
    <w:div w:id="998924891">
      <w:bodyDiv w:val="1"/>
      <w:marLeft w:val="0"/>
      <w:marRight w:val="0"/>
      <w:marTop w:val="0"/>
      <w:marBottom w:val="0"/>
      <w:divBdr>
        <w:top w:val="none" w:sz="0" w:space="0" w:color="auto"/>
        <w:left w:val="none" w:sz="0" w:space="0" w:color="auto"/>
        <w:bottom w:val="none" w:sz="0" w:space="0" w:color="auto"/>
        <w:right w:val="none" w:sz="0" w:space="0" w:color="auto"/>
      </w:divBdr>
    </w:div>
    <w:div w:id="1004429967">
      <w:bodyDiv w:val="1"/>
      <w:marLeft w:val="0"/>
      <w:marRight w:val="0"/>
      <w:marTop w:val="0"/>
      <w:marBottom w:val="0"/>
      <w:divBdr>
        <w:top w:val="none" w:sz="0" w:space="0" w:color="auto"/>
        <w:left w:val="none" w:sz="0" w:space="0" w:color="auto"/>
        <w:bottom w:val="none" w:sz="0" w:space="0" w:color="auto"/>
        <w:right w:val="none" w:sz="0" w:space="0" w:color="auto"/>
      </w:divBdr>
    </w:div>
    <w:div w:id="1019507388">
      <w:bodyDiv w:val="1"/>
      <w:marLeft w:val="0"/>
      <w:marRight w:val="0"/>
      <w:marTop w:val="0"/>
      <w:marBottom w:val="0"/>
      <w:divBdr>
        <w:top w:val="none" w:sz="0" w:space="0" w:color="auto"/>
        <w:left w:val="none" w:sz="0" w:space="0" w:color="auto"/>
        <w:bottom w:val="none" w:sz="0" w:space="0" w:color="auto"/>
        <w:right w:val="none" w:sz="0" w:space="0" w:color="auto"/>
      </w:divBdr>
    </w:div>
    <w:div w:id="1037314618">
      <w:bodyDiv w:val="1"/>
      <w:marLeft w:val="0"/>
      <w:marRight w:val="0"/>
      <w:marTop w:val="0"/>
      <w:marBottom w:val="0"/>
      <w:divBdr>
        <w:top w:val="none" w:sz="0" w:space="0" w:color="auto"/>
        <w:left w:val="none" w:sz="0" w:space="0" w:color="auto"/>
        <w:bottom w:val="none" w:sz="0" w:space="0" w:color="auto"/>
        <w:right w:val="none" w:sz="0" w:space="0" w:color="auto"/>
      </w:divBdr>
    </w:div>
    <w:div w:id="1051805412">
      <w:bodyDiv w:val="1"/>
      <w:marLeft w:val="0"/>
      <w:marRight w:val="0"/>
      <w:marTop w:val="0"/>
      <w:marBottom w:val="0"/>
      <w:divBdr>
        <w:top w:val="none" w:sz="0" w:space="0" w:color="auto"/>
        <w:left w:val="none" w:sz="0" w:space="0" w:color="auto"/>
        <w:bottom w:val="none" w:sz="0" w:space="0" w:color="auto"/>
        <w:right w:val="none" w:sz="0" w:space="0" w:color="auto"/>
      </w:divBdr>
    </w:div>
    <w:div w:id="1131555974">
      <w:bodyDiv w:val="1"/>
      <w:marLeft w:val="0"/>
      <w:marRight w:val="0"/>
      <w:marTop w:val="0"/>
      <w:marBottom w:val="0"/>
      <w:divBdr>
        <w:top w:val="none" w:sz="0" w:space="0" w:color="auto"/>
        <w:left w:val="none" w:sz="0" w:space="0" w:color="auto"/>
        <w:bottom w:val="none" w:sz="0" w:space="0" w:color="auto"/>
        <w:right w:val="none" w:sz="0" w:space="0" w:color="auto"/>
      </w:divBdr>
    </w:div>
    <w:div w:id="1133984232">
      <w:bodyDiv w:val="1"/>
      <w:marLeft w:val="0"/>
      <w:marRight w:val="0"/>
      <w:marTop w:val="0"/>
      <w:marBottom w:val="0"/>
      <w:divBdr>
        <w:top w:val="none" w:sz="0" w:space="0" w:color="auto"/>
        <w:left w:val="none" w:sz="0" w:space="0" w:color="auto"/>
        <w:bottom w:val="none" w:sz="0" w:space="0" w:color="auto"/>
        <w:right w:val="none" w:sz="0" w:space="0" w:color="auto"/>
      </w:divBdr>
    </w:div>
    <w:div w:id="1150050201">
      <w:bodyDiv w:val="1"/>
      <w:marLeft w:val="0"/>
      <w:marRight w:val="0"/>
      <w:marTop w:val="0"/>
      <w:marBottom w:val="0"/>
      <w:divBdr>
        <w:top w:val="none" w:sz="0" w:space="0" w:color="auto"/>
        <w:left w:val="none" w:sz="0" w:space="0" w:color="auto"/>
        <w:bottom w:val="none" w:sz="0" w:space="0" w:color="auto"/>
        <w:right w:val="none" w:sz="0" w:space="0" w:color="auto"/>
      </w:divBdr>
    </w:div>
    <w:div w:id="1154225164">
      <w:bodyDiv w:val="1"/>
      <w:marLeft w:val="0"/>
      <w:marRight w:val="0"/>
      <w:marTop w:val="0"/>
      <w:marBottom w:val="0"/>
      <w:divBdr>
        <w:top w:val="none" w:sz="0" w:space="0" w:color="auto"/>
        <w:left w:val="none" w:sz="0" w:space="0" w:color="auto"/>
        <w:bottom w:val="none" w:sz="0" w:space="0" w:color="auto"/>
        <w:right w:val="none" w:sz="0" w:space="0" w:color="auto"/>
      </w:divBdr>
    </w:div>
    <w:div w:id="1173883979">
      <w:bodyDiv w:val="1"/>
      <w:marLeft w:val="0"/>
      <w:marRight w:val="0"/>
      <w:marTop w:val="0"/>
      <w:marBottom w:val="0"/>
      <w:divBdr>
        <w:top w:val="none" w:sz="0" w:space="0" w:color="auto"/>
        <w:left w:val="none" w:sz="0" w:space="0" w:color="auto"/>
        <w:bottom w:val="none" w:sz="0" w:space="0" w:color="auto"/>
        <w:right w:val="none" w:sz="0" w:space="0" w:color="auto"/>
      </w:divBdr>
    </w:div>
    <w:div w:id="1185443264">
      <w:bodyDiv w:val="1"/>
      <w:marLeft w:val="0"/>
      <w:marRight w:val="0"/>
      <w:marTop w:val="0"/>
      <w:marBottom w:val="0"/>
      <w:divBdr>
        <w:top w:val="none" w:sz="0" w:space="0" w:color="auto"/>
        <w:left w:val="none" w:sz="0" w:space="0" w:color="auto"/>
        <w:bottom w:val="none" w:sz="0" w:space="0" w:color="auto"/>
        <w:right w:val="none" w:sz="0" w:space="0" w:color="auto"/>
      </w:divBdr>
    </w:div>
    <w:div w:id="1207183405">
      <w:bodyDiv w:val="1"/>
      <w:marLeft w:val="0"/>
      <w:marRight w:val="0"/>
      <w:marTop w:val="0"/>
      <w:marBottom w:val="0"/>
      <w:divBdr>
        <w:top w:val="none" w:sz="0" w:space="0" w:color="auto"/>
        <w:left w:val="none" w:sz="0" w:space="0" w:color="auto"/>
        <w:bottom w:val="none" w:sz="0" w:space="0" w:color="auto"/>
        <w:right w:val="none" w:sz="0" w:space="0" w:color="auto"/>
      </w:divBdr>
    </w:div>
    <w:div w:id="1238202068">
      <w:bodyDiv w:val="1"/>
      <w:marLeft w:val="0"/>
      <w:marRight w:val="0"/>
      <w:marTop w:val="0"/>
      <w:marBottom w:val="0"/>
      <w:divBdr>
        <w:top w:val="none" w:sz="0" w:space="0" w:color="auto"/>
        <w:left w:val="none" w:sz="0" w:space="0" w:color="auto"/>
        <w:bottom w:val="none" w:sz="0" w:space="0" w:color="auto"/>
        <w:right w:val="none" w:sz="0" w:space="0" w:color="auto"/>
      </w:divBdr>
    </w:div>
    <w:div w:id="1254045126">
      <w:bodyDiv w:val="1"/>
      <w:marLeft w:val="0"/>
      <w:marRight w:val="0"/>
      <w:marTop w:val="0"/>
      <w:marBottom w:val="0"/>
      <w:divBdr>
        <w:top w:val="none" w:sz="0" w:space="0" w:color="auto"/>
        <w:left w:val="none" w:sz="0" w:space="0" w:color="auto"/>
        <w:bottom w:val="none" w:sz="0" w:space="0" w:color="auto"/>
        <w:right w:val="none" w:sz="0" w:space="0" w:color="auto"/>
      </w:divBdr>
    </w:div>
    <w:div w:id="1256864647">
      <w:bodyDiv w:val="1"/>
      <w:marLeft w:val="0"/>
      <w:marRight w:val="0"/>
      <w:marTop w:val="0"/>
      <w:marBottom w:val="0"/>
      <w:divBdr>
        <w:top w:val="none" w:sz="0" w:space="0" w:color="auto"/>
        <w:left w:val="none" w:sz="0" w:space="0" w:color="auto"/>
        <w:bottom w:val="none" w:sz="0" w:space="0" w:color="auto"/>
        <w:right w:val="none" w:sz="0" w:space="0" w:color="auto"/>
      </w:divBdr>
    </w:div>
    <w:div w:id="1260330293">
      <w:bodyDiv w:val="1"/>
      <w:marLeft w:val="0"/>
      <w:marRight w:val="0"/>
      <w:marTop w:val="0"/>
      <w:marBottom w:val="0"/>
      <w:divBdr>
        <w:top w:val="none" w:sz="0" w:space="0" w:color="auto"/>
        <w:left w:val="none" w:sz="0" w:space="0" w:color="auto"/>
        <w:bottom w:val="none" w:sz="0" w:space="0" w:color="auto"/>
        <w:right w:val="none" w:sz="0" w:space="0" w:color="auto"/>
      </w:divBdr>
    </w:div>
    <w:div w:id="1340500243">
      <w:bodyDiv w:val="1"/>
      <w:marLeft w:val="0"/>
      <w:marRight w:val="0"/>
      <w:marTop w:val="0"/>
      <w:marBottom w:val="0"/>
      <w:divBdr>
        <w:top w:val="none" w:sz="0" w:space="0" w:color="auto"/>
        <w:left w:val="none" w:sz="0" w:space="0" w:color="auto"/>
        <w:bottom w:val="none" w:sz="0" w:space="0" w:color="auto"/>
        <w:right w:val="none" w:sz="0" w:space="0" w:color="auto"/>
      </w:divBdr>
    </w:div>
    <w:div w:id="1352993297">
      <w:bodyDiv w:val="1"/>
      <w:marLeft w:val="0"/>
      <w:marRight w:val="0"/>
      <w:marTop w:val="0"/>
      <w:marBottom w:val="0"/>
      <w:divBdr>
        <w:top w:val="none" w:sz="0" w:space="0" w:color="auto"/>
        <w:left w:val="none" w:sz="0" w:space="0" w:color="auto"/>
        <w:bottom w:val="none" w:sz="0" w:space="0" w:color="auto"/>
        <w:right w:val="none" w:sz="0" w:space="0" w:color="auto"/>
      </w:divBdr>
    </w:div>
    <w:div w:id="1362322615">
      <w:bodyDiv w:val="1"/>
      <w:marLeft w:val="0"/>
      <w:marRight w:val="0"/>
      <w:marTop w:val="0"/>
      <w:marBottom w:val="0"/>
      <w:divBdr>
        <w:top w:val="none" w:sz="0" w:space="0" w:color="auto"/>
        <w:left w:val="none" w:sz="0" w:space="0" w:color="auto"/>
        <w:bottom w:val="none" w:sz="0" w:space="0" w:color="auto"/>
        <w:right w:val="none" w:sz="0" w:space="0" w:color="auto"/>
      </w:divBdr>
    </w:div>
    <w:div w:id="1366180142">
      <w:bodyDiv w:val="1"/>
      <w:marLeft w:val="0"/>
      <w:marRight w:val="0"/>
      <w:marTop w:val="0"/>
      <w:marBottom w:val="0"/>
      <w:divBdr>
        <w:top w:val="none" w:sz="0" w:space="0" w:color="auto"/>
        <w:left w:val="none" w:sz="0" w:space="0" w:color="auto"/>
        <w:bottom w:val="none" w:sz="0" w:space="0" w:color="auto"/>
        <w:right w:val="none" w:sz="0" w:space="0" w:color="auto"/>
      </w:divBdr>
    </w:div>
    <w:div w:id="1374846812">
      <w:bodyDiv w:val="1"/>
      <w:marLeft w:val="0"/>
      <w:marRight w:val="0"/>
      <w:marTop w:val="0"/>
      <w:marBottom w:val="0"/>
      <w:divBdr>
        <w:top w:val="none" w:sz="0" w:space="0" w:color="auto"/>
        <w:left w:val="none" w:sz="0" w:space="0" w:color="auto"/>
        <w:bottom w:val="none" w:sz="0" w:space="0" w:color="auto"/>
        <w:right w:val="none" w:sz="0" w:space="0" w:color="auto"/>
      </w:divBdr>
    </w:div>
    <w:div w:id="1383749029">
      <w:bodyDiv w:val="1"/>
      <w:marLeft w:val="0"/>
      <w:marRight w:val="0"/>
      <w:marTop w:val="0"/>
      <w:marBottom w:val="0"/>
      <w:divBdr>
        <w:top w:val="none" w:sz="0" w:space="0" w:color="auto"/>
        <w:left w:val="none" w:sz="0" w:space="0" w:color="auto"/>
        <w:bottom w:val="none" w:sz="0" w:space="0" w:color="auto"/>
        <w:right w:val="none" w:sz="0" w:space="0" w:color="auto"/>
      </w:divBdr>
    </w:div>
    <w:div w:id="1404373627">
      <w:bodyDiv w:val="1"/>
      <w:marLeft w:val="0"/>
      <w:marRight w:val="0"/>
      <w:marTop w:val="0"/>
      <w:marBottom w:val="0"/>
      <w:divBdr>
        <w:top w:val="none" w:sz="0" w:space="0" w:color="auto"/>
        <w:left w:val="none" w:sz="0" w:space="0" w:color="auto"/>
        <w:bottom w:val="none" w:sz="0" w:space="0" w:color="auto"/>
        <w:right w:val="none" w:sz="0" w:space="0" w:color="auto"/>
      </w:divBdr>
    </w:div>
    <w:div w:id="1410930688">
      <w:bodyDiv w:val="1"/>
      <w:marLeft w:val="0"/>
      <w:marRight w:val="0"/>
      <w:marTop w:val="0"/>
      <w:marBottom w:val="0"/>
      <w:divBdr>
        <w:top w:val="none" w:sz="0" w:space="0" w:color="auto"/>
        <w:left w:val="none" w:sz="0" w:space="0" w:color="auto"/>
        <w:bottom w:val="none" w:sz="0" w:space="0" w:color="auto"/>
        <w:right w:val="none" w:sz="0" w:space="0" w:color="auto"/>
      </w:divBdr>
    </w:div>
    <w:div w:id="1413892850">
      <w:bodyDiv w:val="1"/>
      <w:marLeft w:val="0"/>
      <w:marRight w:val="0"/>
      <w:marTop w:val="0"/>
      <w:marBottom w:val="0"/>
      <w:divBdr>
        <w:top w:val="none" w:sz="0" w:space="0" w:color="auto"/>
        <w:left w:val="none" w:sz="0" w:space="0" w:color="auto"/>
        <w:bottom w:val="none" w:sz="0" w:space="0" w:color="auto"/>
        <w:right w:val="none" w:sz="0" w:space="0" w:color="auto"/>
      </w:divBdr>
    </w:div>
    <w:div w:id="1421222960">
      <w:bodyDiv w:val="1"/>
      <w:marLeft w:val="0"/>
      <w:marRight w:val="0"/>
      <w:marTop w:val="0"/>
      <w:marBottom w:val="0"/>
      <w:divBdr>
        <w:top w:val="none" w:sz="0" w:space="0" w:color="auto"/>
        <w:left w:val="none" w:sz="0" w:space="0" w:color="auto"/>
        <w:bottom w:val="none" w:sz="0" w:space="0" w:color="auto"/>
        <w:right w:val="none" w:sz="0" w:space="0" w:color="auto"/>
      </w:divBdr>
    </w:div>
    <w:div w:id="1429497392">
      <w:bodyDiv w:val="1"/>
      <w:marLeft w:val="0"/>
      <w:marRight w:val="0"/>
      <w:marTop w:val="0"/>
      <w:marBottom w:val="0"/>
      <w:divBdr>
        <w:top w:val="none" w:sz="0" w:space="0" w:color="auto"/>
        <w:left w:val="none" w:sz="0" w:space="0" w:color="auto"/>
        <w:bottom w:val="none" w:sz="0" w:space="0" w:color="auto"/>
        <w:right w:val="none" w:sz="0" w:space="0" w:color="auto"/>
      </w:divBdr>
    </w:div>
    <w:div w:id="1460031558">
      <w:bodyDiv w:val="1"/>
      <w:marLeft w:val="0"/>
      <w:marRight w:val="0"/>
      <w:marTop w:val="0"/>
      <w:marBottom w:val="0"/>
      <w:divBdr>
        <w:top w:val="none" w:sz="0" w:space="0" w:color="auto"/>
        <w:left w:val="none" w:sz="0" w:space="0" w:color="auto"/>
        <w:bottom w:val="none" w:sz="0" w:space="0" w:color="auto"/>
        <w:right w:val="none" w:sz="0" w:space="0" w:color="auto"/>
      </w:divBdr>
    </w:div>
    <w:div w:id="1469275962">
      <w:bodyDiv w:val="1"/>
      <w:marLeft w:val="0"/>
      <w:marRight w:val="0"/>
      <w:marTop w:val="0"/>
      <w:marBottom w:val="0"/>
      <w:divBdr>
        <w:top w:val="none" w:sz="0" w:space="0" w:color="auto"/>
        <w:left w:val="none" w:sz="0" w:space="0" w:color="auto"/>
        <w:bottom w:val="none" w:sz="0" w:space="0" w:color="auto"/>
        <w:right w:val="none" w:sz="0" w:space="0" w:color="auto"/>
      </w:divBdr>
    </w:div>
    <w:div w:id="1470047522">
      <w:bodyDiv w:val="1"/>
      <w:marLeft w:val="0"/>
      <w:marRight w:val="0"/>
      <w:marTop w:val="0"/>
      <w:marBottom w:val="0"/>
      <w:divBdr>
        <w:top w:val="none" w:sz="0" w:space="0" w:color="auto"/>
        <w:left w:val="none" w:sz="0" w:space="0" w:color="auto"/>
        <w:bottom w:val="none" w:sz="0" w:space="0" w:color="auto"/>
        <w:right w:val="none" w:sz="0" w:space="0" w:color="auto"/>
      </w:divBdr>
    </w:div>
    <w:div w:id="1478958817">
      <w:bodyDiv w:val="1"/>
      <w:marLeft w:val="0"/>
      <w:marRight w:val="0"/>
      <w:marTop w:val="0"/>
      <w:marBottom w:val="0"/>
      <w:divBdr>
        <w:top w:val="none" w:sz="0" w:space="0" w:color="auto"/>
        <w:left w:val="none" w:sz="0" w:space="0" w:color="auto"/>
        <w:bottom w:val="none" w:sz="0" w:space="0" w:color="auto"/>
        <w:right w:val="none" w:sz="0" w:space="0" w:color="auto"/>
      </w:divBdr>
    </w:div>
    <w:div w:id="1486170037">
      <w:bodyDiv w:val="1"/>
      <w:marLeft w:val="0"/>
      <w:marRight w:val="0"/>
      <w:marTop w:val="0"/>
      <w:marBottom w:val="0"/>
      <w:divBdr>
        <w:top w:val="none" w:sz="0" w:space="0" w:color="auto"/>
        <w:left w:val="none" w:sz="0" w:space="0" w:color="auto"/>
        <w:bottom w:val="none" w:sz="0" w:space="0" w:color="auto"/>
        <w:right w:val="none" w:sz="0" w:space="0" w:color="auto"/>
      </w:divBdr>
    </w:div>
    <w:div w:id="1498157682">
      <w:bodyDiv w:val="1"/>
      <w:marLeft w:val="0"/>
      <w:marRight w:val="0"/>
      <w:marTop w:val="0"/>
      <w:marBottom w:val="0"/>
      <w:divBdr>
        <w:top w:val="none" w:sz="0" w:space="0" w:color="auto"/>
        <w:left w:val="none" w:sz="0" w:space="0" w:color="auto"/>
        <w:bottom w:val="none" w:sz="0" w:space="0" w:color="auto"/>
        <w:right w:val="none" w:sz="0" w:space="0" w:color="auto"/>
      </w:divBdr>
    </w:div>
    <w:div w:id="1527518040">
      <w:bodyDiv w:val="1"/>
      <w:marLeft w:val="0"/>
      <w:marRight w:val="0"/>
      <w:marTop w:val="0"/>
      <w:marBottom w:val="0"/>
      <w:divBdr>
        <w:top w:val="none" w:sz="0" w:space="0" w:color="auto"/>
        <w:left w:val="none" w:sz="0" w:space="0" w:color="auto"/>
        <w:bottom w:val="none" w:sz="0" w:space="0" w:color="auto"/>
        <w:right w:val="none" w:sz="0" w:space="0" w:color="auto"/>
      </w:divBdr>
    </w:div>
    <w:div w:id="1556114676">
      <w:bodyDiv w:val="1"/>
      <w:marLeft w:val="0"/>
      <w:marRight w:val="0"/>
      <w:marTop w:val="0"/>
      <w:marBottom w:val="0"/>
      <w:divBdr>
        <w:top w:val="none" w:sz="0" w:space="0" w:color="auto"/>
        <w:left w:val="none" w:sz="0" w:space="0" w:color="auto"/>
        <w:bottom w:val="none" w:sz="0" w:space="0" w:color="auto"/>
        <w:right w:val="none" w:sz="0" w:space="0" w:color="auto"/>
      </w:divBdr>
    </w:div>
    <w:div w:id="1557155648">
      <w:bodyDiv w:val="1"/>
      <w:marLeft w:val="0"/>
      <w:marRight w:val="0"/>
      <w:marTop w:val="0"/>
      <w:marBottom w:val="0"/>
      <w:divBdr>
        <w:top w:val="none" w:sz="0" w:space="0" w:color="auto"/>
        <w:left w:val="none" w:sz="0" w:space="0" w:color="auto"/>
        <w:bottom w:val="none" w:sz="0" w:space="0" w:color="auto"/>
        <w:right w:val="none" w:sz="0" w:space="0" w:color="auto"/>
      </w:divBdr>
    </w:div>
    <w:div w:id="1585068781">
      <w:bodyDiv w:val="1"/>
      <w:marLeft w:val="0"/>
      <w:marRight w:val="0"/>
      <w:marTop w:val="0"/>
      <w:marBottom w:val="0"/>
      <w:divBdr>
        <w:top w:val="none" w:sz="0" w:space="0" w:color="auto"/>
        <w:left w:val="none" w:sz="0" w:space="0" w:color="auto"/>
        <w:bottom w:val="none" w:sz="0" w:space="0" w:color="auto"/>
        <w:right w:val="none" w:sz="0" w:space="0" w:color="auto"/>
      </w:divBdr>
    </w:div>
    <w:div w:id="1601527341">
      <w:bodyDiv w:val="1"/>
      <w:marLeft w:val="0"/>
      <w:marRight w:val="0"/>
      <w:marTop w:val="0"/>
      <w:marBottom w:val="0"/>
      <w:divBdr>
        <w:top w:val="none" w:sz="0" w:space="0" w:color="auto"/>
        <w:left w:val="none" w:sz="0" w:space="0" w:color="auto"/>
        <w:bottom w:val="none" w:sz="0" w:space="0" w:color="auto"/>
        <w:right w:val="none" w:sz="0" w:space="0" w:color="auto"/>
      </w:divBdr>
    </w:div>
    <w:div w:id="1606303084">
      <w:bodyDiv w:val="1"/>
      <w:marLeft w:val="0"/>
      <w:marRight w:val="0"/>
      <w:marTop w:val="0"/>
      <w:marBottom w:val="0"/>
      <w:divBdr>
        <w:top w:val="none" w:sz="0" w:space="0" w:color="auto"/>
        <w:left w:val="none" w:sz="0" w:space="0" w:color="auto"/>
        <w:bottom w:val="none" w:sz="0" w:space="0" w:color="auto"/>
        <w:right w:val="none" w:sz="0" w:space="0" w:color="auto"/>
      </w:divBdr>
    </w:div>
    <w:div w:id="1627081226">
      <w:bodyDiv w:val="1"/>
      <w:marLeft w:val="0"/>
      <w:marRight w:val="0"/>
      <w:marTop w:val="0"/>
      <w:marBottom w:val="0"/>
      <w:divBdr>
        <w:top w:val="none" w:sz="0" w:space="0" w:color="auto"/>
        <w:left w:val="none" w:sz="0" w:space="0" w:color="auto"/>
        <w:bottom w:val="none" w:sz="0" w:space="0" w:color="auto"/>
        <w:right w:val="none" w:sz="0" w:space="0" w:color="auto"/>
      </w:divBdr>
    </w:div>
    <w:div w:id="1628195966">
      <w:bodyDiv w:val="1"/>
      <w:marLeft w:val="0"/>
      <w:marRight w:val="0"/>
      <w:marTop w:val="0"/>
      <w:marBottom w:val="0"/>
      <w:divBdr>
        <w:top w:val="none" w:sz="0" w:space="0" w:color="auto"/>
        <w:left w:val="none" w:sz="0" w:space="0" w:color="auto"/>
        <w:bottom w:val="none" w:sz="0" w:space="0" w:color="auto"/>
        <w:right w:val="none" w:sz="0" w:space="0" w:color="auto"/>
      </w:divBdr>
    </w:div>
    <w:div w:id="1633973225">
      <w:bodyDiv w:val="1"/>
      <w:marLeft w:val="0"/>
      <w:marRight w:val="0"/>
      <w:marTop w:val="0"/>
      <w:marBottom w:val="0"/>
      <w:divBdr>
        <w:top w:val="none" w:sz="0" w:space="0" w:color="auto"/>
        <w:left w:val="none" w:sz="0" w:space="0" w:color="auto"/>
        <w:bottom w:val="none" w:sz="0" w:space="0" w:color="auto"/>
        <w:right w:val="none" w:sz="0" w:space="0" w:color="auto"/>
      </w:divBdr>
    </w:div>
    <w:div w:id="1705668793">
      <w:bodyDiv w:val="1"/>
      <w:marLeft w:val="0"/>
      <w:marRight w:val="0"/>
      <w:marTop w:val="0"/>
      <w:marBottom w:val="0"/>
      <w:divBdr>
        <w:top w:val="none" w:sz="0" w:space="0" w:color="auto"/>
        <w:left w:val="none" w:sz="0" w:space="0" w:color="auto"/>
        <w:bottom w:val="none" w:sz="0" w:space="0" w:color="auto"/>
        <w:right w:val="none" w:sz="0" w:space="0" w:color="auto"/>
      </w:divBdr>
    </w:div>
    <w:div w:id="1706520799">
      <w:bodyDiv w:val="1"/>
      <w:marLeft w:val="0"/>
      <w:marRight w:val="0"/>
      <w:marTop w:val="0"/>
      <w:marBottom w:val="0"/>
      <w:divBdr>
        <w:top w:val="none" w:sz="0" w:space="0" w:color="auto"/>
        <w:left w:val="none" w:sz="0" w:space="0" w:color="auto"/>
        <w:bottom w:val="none" w:sz="0" w:space="0" w:color="auto"/>
        <w:right w:val="none" w:sz="0" w:space="0" w:color="auto"/>
      </w:divBdr>
    </w:div>
    <w:div w:id="1714311536">
      <w:bodyDiv w:val="1"/>
      <w:marLeft w:val="0"/>
      <w:marRight w:val="0"/>
      <w:marTop w:val="0"/>
      <w:marBottom w:val="0"/>
      <w:divBdr>
        <w:top w:val="none" w:sz="0" w:space="0" w:color="auto"/>
        <w:left w:val="none" w:sz="0" w:space="0" w:color="auto"/>
        <w:bottom w:val="none" w:sz="0" w:space="0" w:color="auto"/>
        <w:right w:val="none" w:sz="0" w:space="0" w:color="auto"/>
      </w:divBdr>
    </w:div>
    <w:div w:id="1725640814">
      <w:bodyDiv w:val="1"/>
      <w:marLeft w:val="0"/>
      <w:marRight w:val="0"/>
      <w:marTop w:val="0"/>
      <w:marBottom w:val="0"/>
      <w:divBdr>
        <w:top w:val="none" w:sz="0" w:space="0" w:color="auto"/>
        <w:left w:val="none" w:sz="0" w:space="0" w:color="auto"/>
        <w:bottom w:val="none" w:sz="0" w:space="0" w:color="auto"/>
        <w:right w:val="none" w:sz="0" w:space="0" w:color="auto"/>
      </w:divBdr>
    </w:div>
    <w:div w:id="1749762549">
      <w:bodyDiv w:val="1"/>
      <w:marLeft w:val="0"/>
      <w:marRight w:val="0"/>
      <w:marTop w:val="0"/>
      <w:marBottom w:val="0"/>
      <w:divBdr>
        <w:top w:val="none" w:sz="0" w:space="0" w:color="auto"/>
        <w:left w:val="none" w:sz="0" w:space="0" w:color="auto"/>
        <w:bottom w:val="none" w:sz="0" w:space="0" w:color="auto"/>
        <w:right w:val="none" w:sz="0" w:space="0" w:color="auto"/>
      </w:divBdr>
    </w:div>
    <w:div w:id="1750881907">
      <w:bodyDiv w:val="1"/>
      <w:marLeft w:val="0"/>
      <w:marRight w:val="0"/>
      <w:marTop w:val="0"/>
      <w:marBottom w:val="0"/>
      <w:divBdr>
        <w:top w:val="none" w:sz="0" w:space="0" w:color="auto"/>
        <w:left w:val="none" w:sz="0" w:space="0" w:color="auto"/>
        <w:bottom w:val="none" w:sz="0" w:space="0" w:color="auto"/>
        <w:right w:val="none" w:sz="0" w:space="0" w:color="auto"/>
      </w:divBdr>
    </w:div>
    <w:div w:id="1752769974">
      <w:bodyDiv w:val="1"/>
      <w:marLeft w:val="0"/>
      <w:marRight w:val="0"/>
      <w:marTop w:val="0"/>
      <w:marBottom w:val="0"/>
      <w:divBdr>
        <w:top w:val="none" w:sz="0" w:space="0" w:color="auto"/>
        <w:left w:val="none" w:sz="0" w:space="0" w:color="auto"/>
        <w:bottom w:val="none" w:sz="0" w:space="0" w:color="auto"/>
        <w:right w:val="none" w:sz="0" w:space="0" w:color="auto"/>
      </w:divBdr>
    </w:div>
    <w:div w:id="1762295742">
      <w:bodyDiv w:val="1"/>
      <w:marLeft w:val="0"/>
      <w:marRight w:val="0"/>
      <w:marTop w:val="0"/>
      <w:marBottom w:val="0"/>
      <w:divBdr>
        <w:top w:val="none" w:sz="0" w:space="0" w:color="auto"/>
        <w:left w:val="none" w:sz="0" w:space="0" w:color="auto"/>
        <w:bottom w:val="none" w:sz="0" w:space="0" w:color="auto"/>
        <w:right w:val="none" w:sz="0" w:space="0" w:color="auto"/>
      </w:divBdr>
    </w:div>
    <w:div w:id="1774131040">
      <w:bodyDiv w:val="1"/>
      <w:marLeft w:val="0"/>
      <w:marRight w:val="0"/>
      <w:marTop w:val="0"/>
      <w:marBottom w:val="0"/>
      <w:divBdr>
        <w:top w:val="none" w:sz="0" w:space="0" w:color="auto"/>
        <w:left w:val="none" w:sz="0" w:space="0" w:color="auto"/>
        <w:bottom w:val="none" w:sz="0" w:space="0" w:color="auto"/>
        <w:right w:val="none" w:sz="0" w:space="0" w:color="auto"/>
      </w:divBdr>
    </w:div>
    <w:div w:id="1807626851">
      <w:bodyDiv w:val="1"/>
      <w:marLeft w:val="0"/>
      <w:marRight w:val="0"/>
      <w:marTop w:val="0"/>
      <w:marBottom w:val="0"/>
      <w:divBdr>
        <w:top w:val="none" w:sz="0" w:space="0" w:color="auto"/>
        <w:left w:val="none" w:sz="0" w:space="0" w:color="auto"/>
        <w:bottom w:val="none" w:sz="0" w:space="0" w:color="auto"/>
        <w:right w:val="none" w:sz="0" w:space="0" w:color="auto"/>
      </w:divBdr>
    </w:div>
    <w:div w:id="1808156249">
      <w:bodyDiv w:val="1"/>
      <w:marLeft w:val="0"/>
      <w:marRight w:val="0"/>
      <w:marTop w:val="0"/>
      <w:marBottom w:val="0"/>
      <w:divBdr>
        <w:top w:val="none" w:sz="0" w:space="0" w:color="auto"/>
        <w:left w:val="none" w:sz="0" w:space="0" w:color="auto"/>
        <w:bottom w:val="none" w:sz="0" w:space="0" w:color="auto"/>
        <w:right w:val="none" w:sz="0" w:space="0" w:color="auto"/>
      </w:divBdr>
    </w:div>
    <w:div w:id="1812938303">
      <w:bodyDiv w:val="1"/>
      <w:marLeft w:val="0"/>
      <w:marRight w:val="0"/>
      <w:marTop w:val="0"/>
      <w:marBottom w:val="0"/>
      <w:divBdr>
        <w:top w:val="none" w:sz="0" w:space="0" w:color="auto"/>
        <w:left w:val="none" w:sz="0" w:space="0" w:color="auto"/>
        <w:bottom w:val="none" w:sz="0" w:space="0" w:color="auto"/>
        <w:right w:val="none" w:sz="0" w:space="0" w:color="auto"/>
      </w:divBdr>
    </w:div>
    <w:div w:id="1814717838">
      <w:bodyDiv w:val="1"/>
      <w:marLeft w:val="0"/>
      <w:marRight w:val="0"/>
      <w:marTop w:val="0"/>
      <w:marBottom w:val="0"/>
      <w:divBdr>
        <w:top w:val="none" w:sz="0" w:space="0" w:color="auto"/>
        <w:left w:val="none" w:sz="0" w:space="0" w:color="auto"/>
        <w:bottom w:val="none" w:sz="0" w:space="0" w:color="auto"/>
        <w:right w:val="none" w:sz="0" w:space="0" w:color="auto"/>
      </w:divBdr>
    </w:div>
    <w:div w:id="1826236090">
      <w:bodyDiv w:val="1"/>
      <w:marLeft w:val="0"/>
      <w:marRight w:val="0"/>
      <w:marTop w:val="0"/>
      <w:marBottom w:val="0"/>
      <w:divBdr>
        <w:top w:val="none" w:sz="0" w:space="0" w:color="auto"/>
        <w:left w:val="none" w:sz="0" w:space="0" w:color="auto"/>
        <w:bottom w:val="none" w:sz="0" w:space="0" w:color="auto"/>
        <w:right w:val="none" w:sz="0" w:space="0" w:color="auto"/>
      </w:divBdr>
    </w:div>
    <w:div w:id="1852256093">
      <w:bodyDiv w:val="1"/>
      <w:marLeft w:val="0"/>
      <w:marRight w:val="0"/>
      <w:marTop w:val="0"/>
      <w:marBottom w:val="0"/>
      <w:divBdr>
        <w:top w:val="none" w:sz="0" w:space="0" w:color="auto"/>
        <w:left w:val="none" w:sz="0" w:space="0" w:color="auto"/>
        <w:bottom w:val="none" w:sz="0" w:space="0" w:color="auto"/>
        <w:right w:val="none" w:sz="0" w:space="0" w:color="auto"/>
      </w:divBdr>
    </w:div>
    <w:div w:id="1880510281">
      <w:bodyDiv w:val="1"/>
      <w:marLeft w:val="0"/>
      <w:marRight w:val="0"/>
      <w:marTop w:val="0"/>
      <w:marBottom w:val="0"/>
      <w:divBdr>
        <w:top w:val="none" w:sz="0" w:space="0" w:color="auto"/>
        <w:left w:val="none" w:sz="0" w:space="0" w:color="auto"/>
        <w:bottom w:val="none" w:sz="0" w:space="0" w:color="auto"/>
        <w:right w:val="none" w:sz="0" w:space="0" w:color="auto"/>
      </w:divBdr>
    </w:div>
    <w:div w:id="1892960704">
      <w:bodyDiv w:val="1"/>
      <w:marLeft w:val="0"/>
      <w:marRight w:val="0"/>
      <w:marTop w:val="0"/>
      <w:marBottom w:val="0"/>
      <w:divBdr>
        <w:top w:val="none" w:sz="0" w:space="0" w:color="auto"/>
        <w:left w:val="none" w:sz="0" w:space="0" w:color="auto"/>
        <w:bottom w:val="none" w:sz="0" w:space="0" w:color="auto"/>
        <w:right w:val="none" w:sz="0" w:space="0" w:color="auto"/>
      </w:divBdr>
    </w:div>
    <w:div w:id="1913542350">
      <w:bodyDiv w:val="1"/>
      <w:marLeft w:val="0"/>
      <w:marRight w:val="0"/>
      <w:marTop w:val="0"/>
      <w:marBottom w:val="0"/>
      <w:divBdr>
        <w:top w:val="none" w:sz="0" w:space="0" w:color="auto"/>
        <w:left w:val="none" w:sz="0" w:space="0" w:color="auto"/>
        <w:bottom w:val="none" w:sz="0" w:space="0" w:color="auto"/>
        <w:right w:val="none" w:sz="0" w:space="0" w:color="auto"/>
      </w:divBdr>
    </w:div>
    <w:div w:id="1913661390">
      <w:bodyDiv w:val="1"/>
      <w:marLeft w:val="0"/>
      <w:marRight w:val="0"/>
      <w:marTop w:val="0"/>
      <w:marBottom w:val="0"/>
      <w:divBdr>
        <w:top w:val="none" w:sz="0" w:space="0" w:color="auto"/>
        <w:left w:val="none" w:sz="0" w:space="0" w:color="auto"/>
        <w:bottom w:val="none" w:sz="0" w:space="0" w:color="auto"/>
        <w:right w:val="none" w:sz="0" w:space="0" w:color="auto"/>
      </w:divBdr>
    </w:div>
    <w:div w:id="1923761850">
      <w:bodyDiv w:val="1"/>
      <w:marLeft w:val="0"/>
      <w:marRight w:val="0"/>
      <w:marTop w:val="0"/>
      <w:marBottom w:val="0"/>
      <w:divBdr>
        <w:top w:val="none" w:sz="0" w:space="0" w:color="auto"/>
        <w:left w:val="none" w:sz="0" w:space="0" w:color="auto"/>
        <w:bottom w:val="none" w:sz="0" w:space="0" w:color="auto"/>
        <w:right w:val="none" w:sz="0" w:space="0" w:color="auto"/>
      </w:divBdr>
    </w:div>
    <w:div w:id="1945720865">
      <w:bodyDiv w:val="1"/>
      <w:marLeft w:val="0"/>
      <w:marRight w:val="0"/>
      <w:marTop w:val="0"/>
      <w:marBottom w:val="0"/>
      <w:divBdr>
        <w:top w:val="none" w:sz="0" w:space="0" w:color="auto"/>
        <w:left w:val="none" w:sz="0" w:space="0" w:color="auto"/>
        <w:bottom w:val="none" w:sz="0" w:space="0" w:color="auto"/>
        <w:right w:val="none" w:sz="0" w:space="0" w:color="auto"/>
      </w:divBdr>
    </w:div>
    <w:div w:id="1966160420">
      <w:bodyDiv w:val="1"/>
      <w:marLeft w:val="0"/>
      <w:marRight w:val="0"/>
      <w:marTop w:val="0"/>
      <w:marBottom w:val="0"/>
      <w:divBdr>
        <w:top w:val="none" w:sz="0" w:space="0" w:color="auto"/>
        <w:left w:val="none" w:sz="0" w:space="0" w:color="auto"/>
        <w:bottom w:val="none" w:sz="0" w:space="0" w:color="auto"/>
        <w:right w:val="none" w:sz="0" w:space="0" w:color="auto"/>
      </w:divBdr>
    </w:div>
    <w:div w:id="1970895406">
      <w:bodyDiv w:val="1"/>
      <w:marLeft w:val="0"/>
      <w:marRight w:val="0"/>
      <w:marTop w:val="0"/>
      <w:marBottom w:val="0"/>
      <w:divBdr>
        <w:top w:val="none" w:sz="0" w:space="0" w:color="auto"/>
        <w:left w:val="none" w:sz="0" w:space="0" w:color="auto"/>
        <w:bottom w:val="none" w:sz="0" w:space="0" w:color="auto"/>
        <w:right w:val="none" w:sz="0" w:space="0" w:color="auto"/>
      </w:divBdr>
    </w:div>
    <w:div w:id="1973707087">
      <w:bodyDiv w:val="1"/>
      <w:marLeft w:val="0"/>
      <w:marRight w:val="0"/>
      <w:marTop w:val="0"/>
      <w:marBottom w:val="0"/>
      <w:divBdr>
        <w:top w:val="none" w:sz="0" w:space="0" w:color="auto"/>
        <w:left w:val="none" w:sz="0" w:space="0" w:color="auto"/>
        <w:bottom w:val="none" w:sz="0" w:space="0" w:color="auto"/>
        <w:right w:val="none" w:sz="0" w:space="0" w:color="auto"/>
      </w:divBdr>
    </w:div>
    <w:div w:id="1988171276">
      <w:bodyDiv w:val="1"/>
      <w:marLeft w:val="0"/>
      <w:marRight w:val="0"/>
      <w:marTop w:val="0"/>
      <w:marBottom w:val="0"/>
      <w:divBdr>
        <w:top w:val="none" w:sz="0" w:space="0" w:color="auto"/>
        <w:left w:val="none" w:sz="0" w:space="0" w:color="auto"/>
        <w:bottom w:val="none" w:sz="0" w:space="0" w:color="auto"/>
        <w:right w:val="none" w:sz="0" w:space="0" w:color="auto"/>
      </w:divBdr>
    </w:div>
    <w:div w:id="2003314001">
      <w:bodyDiv w:val="1"/>
      <w:marLeft w:val="0"/>
      <w:marRight w:val="0"/>
      <w:marTop w:val="0"/>
      <w:marBottom w:val="0"/>
      <w:divBdr>
        <w:top w:val="none" w:sz="0" w:space="0" w:color="auto"/>
        <w:left w:val="none" w:sz="0" w:space="0" w:color="auto"/>
        <w:bottom w:val="none" w:sz="0" w:space="0" w:color="auto"/>
        <w:right w:val="none" w:sz="0" w:space="0" w:color="auto"/>
      </w:divBdr>
    </w:div>
    <w:div w:id="2029746566">
      <w:bodyDiv w:val="1"/>
      <w:marLeft w:val="0"/>
      <w:marRight w:val="0"/>
      <w:marTop w:val="0"/>
      <w:marBottom w:val="0"/>
      <w:divBdr>
        <w:top w:val="none" w:sz="0" w:space="0" w:color="auto"/>
        <w:left w:val="none" w:sz="0" w:space="0" w:color="auto"/>
        <w:bottom w:val="none" w:sz="0" w:space="0" w:color="auto"/>
        <w:right w:val="none" w:sz="0" w:space="0" w:color="auto"/>
      </w:divBdr>
    </w:div>
    <w:div w:id="2043748860">
      <w:bodyDiv w:val="1"/>
      <w:marLeft w:val="0"/>
      <w:marRight w:val="0"/>
      <w:marTop w:val="0"/>
      <w:marBottom w:val="0"/>
      <w:divBdr>
        <w:top w:val="none" w:sz="0" w:space="0" w:color="auto"/>
        <w:left w:val="none" w:sz="0" w:space="0" w:color="auto"/>
        <w:bottom w:val="none" w:sz="0" w:space="0" w:color="auto"/>
        <w:right w:val="none" w:sz="0" w:space="0" w:color="auto"/>
      </w:divBdr>
    </w:div>
    <w:div w:id="2087606902">
      <w:bodyDiv w:val="1"/>
      <w:marLeft w:val="0"/>
      <w:marRight w:val="0"/>
      <w:marTop w:val="0"/>
      <w:marBottom w:val="0"/>
      <w:divBdr>
        <w:top w:val="none" w:sz="0" w:space="0" w:color="auto"/>
        <w:left w:val="none" w:sz="0" w:space="0" w:color="auto"/>
        <w:bottom w:val="none" w:sz="0" w:space="0" w:color="auto"/>
        <w:right w:val="none" w:sz="0" w:space="0" w:color="auto"/>
      </w:divBdr>
    </w:div>
    <w:div w:id="2134522314">
      <w:bodyDiv w:val="1"/>
      <w:marLeft w:val="0"/>
      <w:marRight w:val="0"/>
      <w:marTop w:val="0"/>
      <w:marBottom w:val="0"/>
      <w:divBdr>
        <w:top w:val="none" w:sz="0" w:space="0" w:color="auto"/>
        <w:left w:val="none" w:sz="0" w:space="0" w:color="auto"/>
        <w:bottom w:val="none" w:sz="0" w:space="0" w:color="auto"/>
        <w:right w:val="none" w:sz="0" w:space="0" w:color="auto"/>
      </w:divBdr>
    </w:div>
    <w:div w:id="2134522530">
      <w:bodyDiv w:val="1"/>
      <w:marLeft w:val="0"/>
      <w:marRight w:val="0"/>
      <w:marTop w:val="0"/>
      <w:marBottom w:val="0"/>
      <w:divBdr>
        <w:top w:val="none" w:sz="0" w:space="0" w:color="auto"/>
        <w:left w:val="none" w:sz="0" w:space="0" w:color="auto"/>
        <w:bottom w:val="none" w:sz="0" w:space="0" w:color="auto"/>
        <w:right w:val="none" w:sz="0" w:space="0" w:color="auto"/>
      </w:divBdr>
    </w:div>
    <w:div w:id="2136025650">
      <w:bodyDiv w:val="1"/>
      <w:marLeft w:val="0"/>
      <w:marRight w:val="0"/>
      <w:marTop w:val="0"/>
      <w:marBottom w:val="0"/>
      <w:divBdr>
        <w:top w:val="none" w:sz="0" w:space="0" w:color="auto"/>
        <w:left w:val="none" w:sz="0" w:space="0" w:color="auto"/>
        <w:bottom w:val="none" w:sz="0" w:space="0" w:color="auto"/>
        <w:right w:val="none" w:sz="0" w:space="0" w:color="auto"/>
      </w:divBdr>
    </w:div>
    <w:div w:id="2139835996">
      <w:bodyDiv w:val="1"/>
      <w:marLeft w:val="0"/>
      <w:marRight w:val="0"/>
      <w:marTop w:val="0"/>
      <w:marBottom w:val="0"/>
      <w:divBdr>
        <w:top w:val="none" w:sz="0" w:space="0" w:color="auto"/>
        <w:left w:val="none" w:sz="0" w:space="0" w:color="auto"/>
        <w:bottom w:val="none" w:sz="0" w:space="0" w:color="auto"/>
        <w:right w:val="none" w:sz="0" w:space="0" w:color="auto"/>
      </w:divBdr>
    </w:div>
    <w:div w:id="2143303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header" Target="header1.xml" />
  <Relationship Id="rId13" Type="http://schemas.openxmlformats.org/officeDocument/2006/relationships/footer" Target="footer3.xml" />
  <Relationship Id="rId18" Type="http://schemas.openxmlformats.org/officeDocument/2006/relationships/hyperlink" Target="http://www.freddiemac.com" TargetMode="External" />
  <Relationship Id="rId26" Type="http://schemas.openxmlformats.org/officeDocument/2006/relationships/header" Target="header12.xml" />
  <Relationship Id="rId39" Type="http://schemas.openxmlformats.org/officeDocument/2006/relationships/footer" Target="footer13.xml" />
  <Relationship Id="rId3" Type="http://schemas.openxmlformats.org/officeDocument/2006/relationships/styles" Target="styles.xml" />
  <Relationship Id="rId21" Type="http://schemas.openxmlformats.org/officeDocument/2006/relationships/footer" Target="footer5.xml" />
  <Relationship Id="rId34" Type="http://schemas.openxmlformats.org/officeDocument/2006/relationships/header" Target="header16.xml" />
  <Relationship Id="rId42" Type="http://schemas.openxmlformats.org/officeDocument/2006/relationships/footer" Target="footer15.xml" />
  <Relationship Id="rId7" Type="http://schemas.openxmlformats.org/officeDocument/2006/relationships/endnotes" Target="endnotes.xml" />
  <Relationship Id="rId12" Type="http://schemas.openxmlformats.org/officeDocument/2006/relationships/header" Target="header3.xml" />
  <Relationship Id="rId17" Type="http://schemas.openxmlformats.org/officeDocument/2006/relationships/header" Target="header6.xml" />
  <Relationship Id="rId25" Type="http://schemas.openxmlformats.org/officeDocument/2006/relationships/footer" Target="footer6.xml" />
  <Relationship Id="rId33" Type="http://schemas.openxmlformats.org/officeDocument/2006/relationships/footer" Target="footer10.xml" />
  <Relationship Id="rId38" Type="http://schemas.openxmlformats.org/officeDocument/2006/relationships/footer" Target="footer12.xml" />
  <Relationship Id="rId2" Type="http://schemas.openxmlformats.org/officeDocument/2006/relationships/numbering" Target="numbering.xml" />
  <Relationship Id="rId16" Type="http://schemas.openxmlformats.org/officeDocument/2006/relationships/footer" Target="footer4.xml" />
  <Relationship Id="rId20" Type="http://schemas.openxmlformats.org/officeDocument/2006/relationships/header" Target="header8.xml" />
  <Relationship Id="rId29" Type="http://schemas.openxmlformats.org/officeDocument/2006/relationships/header" Target="header13.xml" />
  <Relationship Id="rId41" Type="http://schemas.openxmlformats.org/officeDocument/2006/relationships/header" Target="header19.xml" />
  <Relationship Id="rId1" Type="http://schemas.openxmlformats.org/officeDocument/2006/relationships/customXml" Target="../customXml/item1.xml" />
  <Relationship Id="rId6" Type="http://schemas.openxmlformats.org/officeDocument/2006/relationships/footnotes" Target="footnotes.xml" />
  <Relationship Id="rId11" Type="http://schemas.openxmlformats.org/officeDocument/2006/relationships/footer" Target="footer2.xml" />
  <Relationship Id="rId24" Type="http://schemas.openxmlformats.org/officeDocument/2006/relationships/header" Target="header11.xml" />
  <Relationship Id="rId32" Type="http://schemas.openxmlformats.org/officeDocument/2006/relationships/header" Target="header15.xml" />
  <Relationship Id="rId37" Type="http://schemas.openxmlformats.org/officeDocument/2006/relationships/header" Target="header18.xml" />
  <Relationship Id="rId40" Type="http://schemas.openxmlformats.org/officeDocument/2006/relationships/footer" Target="footer14.xml" />
  <Relationship Id="rId5" Type="http://schemas.openxmlformats.org/officeDocument/2006/relationships/webSettings" Target="webSettings.xml" />
  <Relationship Id="rId15" Type="http://schemas.openxmlformats.org/officeDocument/2006/relationships/header" Target="header5.xml" />
  <Relationship Id="rId23" Type="http://schemas.openxmlformats.org/officeDocument/2006/relationships/header" Target="header10.xml" />
  <Relationship Id="rId28" Type="http://schemas.openxmlformats.org/officeDocument/2006/relationships/footer" Target="footer8.xml" />
  <Relationship Id="rId36" Type="http://schemas.openxmlformats.org/officeDocument/2006/relationships/footer" Target="footer11.xml" />
  <Relationship Id="rId10" Type="http://schemas.openxmlformats.org/officeDocument/2006/relationships/footer" Target="footer1.xml" />
  <Relationship Id="rId19" Type="http://schemas.openxmlformats.org/officeDocument/2006/relationships/header" Target="header7.xml" />
  <Relationship Id="rId31" Type="http://schemas.openxmlformats.org/officeDocument/2006/relationships/footer" Target="footer9.xml" />
  <Relationship Id="rId44" Type="http://schemas.openxmlformats.org/officeDocument/2006/relationships/theme" Target="theme/theme1.xml" />
  <Relationship Id="rId4" Type="http://schemas.openxmlformats.org/officeDocument/2006/relationships/settings" Target="settings.xml" />
  <Relationship Id="rId9" Type="http://schemas.openxmlformats.org/officeDocument/2006/relationships/header" Target="header2.xml" />
  <Relationship Id="rId14" Type="http://schemas.openxmlformats.org/officeDocument/2006/relationships/header" Target="header4.xml" />
  <Relationship Id="rId22" Type="http://schemas.openxmlformats.org/officeDocument/2006/relationships/header" Target="header9.xml" />
  <Relationship Id="rId27" Type="http://schemas.openxmlformats.org/officeDocument/2006/relationships/footer" Target="footer7.xml" />
  <Relationship Id="rId30" Type="http://schemas.openxmlformats.org/officeDocument/2006/relationships/header" Target="header14.xml" />
  <Relationship Id="rId35" Type="http://schemas.openxmlformats.org/officeDocument/2006/relationships/header" Target="header17.xml" />
  <Relationship Id="rId43" Type="http://schemas.openxmlformats.org/officeDocument/2006/relationships/fontTable" Target="fontTable.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708EC0-52C7-4EEF-A22A-36E73BA22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Pages>6</Pages>
  <Words>51462</Words>
  <Characters>278023</Characters>
  <Application>Microsoft Office Word</Application>
  <DocSecurity>0</DocSecurity>
  <Lines>6888</Lines>
  <Paragraphs>1869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328434</CharactersWithSpaces>
  <SharedDoc>false</SharedDoc>
  <HLinks>
    <vt:vector size="6" baseType="variant">
      <vt:variant>
        <vt:i4>2490415</vt:i4>
      </vt:variant>
      <vt:variant>
        <vt:i4>0</vt:i4>
      </vt:variant>
      <vt:variant>
        <vt:i4>0</vt:i4>
      </vt:variant>
      <vt:variant>
        <vt:i4>5</vt:i4>
      </vt:variant>
      <vt:variant>
        <vt:lpwstr>http://www.freddiemac.com/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coreProperties>
</file>

<file path=docProps/custom.xml><?xml version="1.0" encoding="utf-8"?>
<Properties xmlns="http://schemas.openxmlformats.org/officeDocument/2006/custom-properties" xmlns:vt="http://schemas.openxmlformats.org/officeDocument/2006/docPropsVTypes">
  <property fmtid="{D5CDD505-2E9C-101B-9397-08002B2CF9AE}" pid="3" name="WS_TRACKING_ID">
    <vt:lpwstr>91328a5e-d79d-4c5c-b2a5-04d4b4beadb2</vt:lpwstr>
  </property>
</Properties>
</file>