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Look w:val="04A0" w:firstRow="1" w:lastRow="0" w:firstColumn="1" w:lastColumn="0" w:noHBand="0" w:noVBand="1"/>
      </w:tblPr>
      <w:tblGrid>
        <w:gridCol w:w="1810"/>
        <w:gridCol w:w="8270"/>
      </w:tblGrid>
      <w:tr w:rsidR="00E2057E" w:rsidRPr="005C53D9" w:rsidTr="00E21040">
        <w:tc>
          <w:tcPr>
            <w:tcW w:w="1818" w:type="dxa"/>
            <w:shd w:val="clear" w:color="auto" w:fill="auto"/>
          </w:tcPr>
          <w:p w:rsidR="00E2057E" w:rsidRPr="005C53D9" w:rsidRDefault="00881D8F" w:rsidP="000828AB">
            <w:pPr>
              <w:spacing w:after="0"/>
              <w:jc w:val="left"/>
              <w:rPr>
                <w:rFonts w:ascii="Arial" w:hAnsi="Arial" w:cs="Arial"/>
                <w:b/>
                <w:sz w:val="20"/>
                <w:szCs w:val="20"/>
              </w:rPr>
            </w:pPr>
            <w:r w:rsidRPr="005C53D9">
              <w:rPr>
                <w:rFonts w:ascii="Arial" w:hAnsi="Arial" w:cs="Arial"/>
                <w:noProof/>
                <w:sz w:val="20"/>
                <w:szCs w:val="20"/>
              </w:rPr>
              <w:drawing>
                <wp:anchor distT="0" distB="0" distL="114300" distR="114300" simplePos="0" relativeHeight="251657216" behindDoc="0" locked="0" layoutInCell="1" allowOverlap="1" wp14:editId="4B6F31ED">
                  <wp:simplePos x="0" y="0"/>
                  <wp:positionH relativeFrom="column">
                    <wp:posOffset>-41910</wp:posOffset>
                  </wp:positionH>
                  <wp:positionV relativeFrom="paragraph">
                    <wp:posOffset>-996315</wp:posOffset>
                  </wp:positionV>
                  <wp:extent cx="1828800" cy="638175"/>
                  <wp:effectExtent l="0" t="0" r="0" b="0"/>
                  <wp:wrapNone/>
                  <wp:docPr id="3" name="Picture 3" descr="fm_mf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_mf_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057E" w:rsidRPr="005C53D9">
              <w:rPr>
                <w:rFonts w:ascii="Arial" w:hAnsi="Arial" w:cs="Arial"/>
                <w:b/>
                <w:sz w:val="20"/>
                <w:szCs w:val="20"/>
              </w:rPr>
              <w:t>Borrower:</w:t>
            </w:r>
          </w:p>
        </w:tc>
        <w:tc>
          <w:tcPr>
            <w:tcW w:w="8370" w:type="dxa"/>
            <w:shd w:val="clear" w:color="auto" w:fill="auto"/>
          </w:tcPr>
          <w:p w:rsidR="00E2057E" w:rsidRPr="005C53D9" w:rsidRDefault="00E2057E" w:rsidP="000828AB">
            <w:pPr>
              <w:spacing w:after="0"/>
              <w:jc w:val="left"/>
              <w:rPr>
                <w:rFonts w:ascii="Arial" w:hAnsi="Arial" w:cs="Arial"/>
                <w:sz w:val="20"/>
                <w:szCs w:val="20"/>
              </w:rPr>
            </w:pPr>
          </w:p>
        </w:tc>
      </w:tr>
      <w:tr w:rsidR="00E2057E" w:rsidRPr="005C53D9" w:rsidTr="00E21040">
        <w:tc>
          <w:tcPr>
            <w:tcW w:w="1818" w:type="dxa"/>
            <w:shd w:val="clear" w:color="auto" w:fill="auto"/>
          </w:tcPr>
          <w:p w:rsidR="00E2057E" w:rsidRPr="005C53D9" w:rsidRDefault="00E2057E" w:rsidP="000828AB">
            <w:pPr>
              <w:spacing w:after="0"/>
              <w:jc w:val="left"/>
              <w:rPr>
                <w:rFonts w:ascii="Arial" w:hAnsi="Arial" w:cs="Arial"/>
                <w:b/>
                <w:sz w:val="20"/>
                <w:szCs w:val="20"/>
              </w:rPr>
            </w:pPr>
            <w:r w:rsidRPr="005C53D9">
              <w:rPr>
                <w:rFonts w:ascii="Arial" w:hAnsi="Arial" w:cs="Arial"/>
                <w:b/>
                <w:sz w:val="20"/>
                <w:szCs w:val="20"/>
              </w:rPr>
              <w:t>Lender:</w:t>
            </w:r>
          </w:p>
        </w:tc>
        <w:tc>
          <w:tcPr>
            <w:tcW w:w="8370" w:type="dxa"/>
            <w:shd w:val="clear" w:color="auto" w:fill="auto"/>
          </w:tcPr>
          <w:p w:rsidR="00E2057E" w:rsidRPr="005C53D9" w:rsidRDefault="00E2057E" w:rsidP="005104B7">
            <w:pPr>
              <w:spacing w:after="0"/>
              <w:jc w:val="left"/>
              <w:outlineLvl w:val="1"/>
              <w:rPr>
                <w:rFonts w:ascii="Arial" w:hAnsi="Arial" w:cs="Arial"/>
                <w:sz w:val="20"/>
                <w:szCs w:val="20"/>
              </w:rPr>
            </w:pPr>
          </w:p>
        </w:tc>
      </w:tr>
      <w:tr w:rsidR="00E2057E" w:rsidRPr="005C53D9" w:rsidTr="00E21040">
        <w:tc>
          <w:tcPr>
            <w:tcW w:w="1818" w:type="dxa"/>
            <w:shd w:val="clear" w:color="auto" w:fill="auto"/>
          </w:tcPr>
          <w:p w:rsidR="00E2057E" w:rsidRPr="005C53D9" w:rsidRDefault="00E2057E" w:rsidP="000828AB">
            <w:pPr>
              <w:spacing w:after="0"/>
              <w:jc w:val="left"/>
              <w:rPr>
                <w:rFonts w:ascii="Arial" w:hAnsi="Arial" w:cs="Arial"/>
                <w:b/>
                <w:sz w:val="20"/>
                <w:szCs w:val="20"/>
              </w:rPr>
            </w:pPr>
            <w:r w:rsidRPr="005C53D9">
              <w:rPr>
                <w:rFonts w:ascii="Arial" w:hAnsi="Arial" w:cs="Arial"/>
                <w:b/>
                <w:sz w:val="20"/>
                <w:szCs w:val="20"/>
              </w:rPr>
              <w:t>Effective Date:</w:t>
            </w:r>
          </w:p>
        </w:tc>
        <w:tc>
          <w:tcPr>
            <w:tcW w:w="8370" w:type="dxa"/>
            <w:shd w:val="clear" w:color="auto" w:fill="auto"/>
          </w:tcPr>
          <w:p w:rsidR="00E2057E" w:rsidRPr="005C53D9" w:rsidRDefault="00E2057E" w:rsidP="005104B7">
            <w:pPr>
              <w:spacing w:after="0"/>
              <w:jc w:val="left"/>
              <w:outlineLvl w:val="1"/>
              <w:rPr>
                <w:rFonts w:ascii="Arial" w:hAnsi="Arial" w:cs="Arial"/>
                <w:sz w:val="20"/>
                <w:szCs w:val="20"/>
              </w:rPr>
            </w:pPr>
          </w:p>
        </w:tc>
        <w:bookmarkStart w:id="0" w:name="_GoBack"/>
        <w:bookmarkEnd w:id="0"/>
      </w:tr>
      <w:tr w:rsidR="00E2057E" w:rsidRPr="005C53D9" w:rsidTr="00E21040">
        <w:tc>
          <w:tcPr>
            <w:tcW w:w="1818" w:type="dxa"/>
            <w:shd w:val="clear" w:color="auto" w:fill="auto"/>
          </w:tcPr>
          <w:p w:rsidR="00E2057E" w:rsidRPr="005C53D9" w:rsidRDefault="00E2057E" w:rsidP="000828AB">
            <w:pPr>
              <w:spacing w:after="0"/>
              <w:jc w:val="left"/>
              <w:rPr>
                <w:rFonts w:ascii="Arial" w:hAnsi="Arial" w:cs="Arial"/>
                <w:b/>
                <w:sz w:val="20"/>
                <w:szCs w:val="20"/>
              </w:rPr>
            </w:pPr>
            <w:r w:rsidRPr="005C53D9">
              <w:rPr>
                <w:rFonts w:ascii="Arial" w:hAnsi="Arial" w:cs="Arial"/>
                <w:b/>
                <w:sz w:val="20"/>
                <w:szCs w:val="20"/>
              </w:rPr>
              <w:t>Loan Amount:</w:t>
            </w:r>
          </w:p>
        </w:tc>
        <w:tc>
          <w:tcPr>
            <w:tcW w:w="8370" w:type="dxa"/>
            <w:shd w:val="clear" w:color="auto" w:fill="auto"/>
          </w:tcPr>
          <w:p w:rsidR="00E2057E" w:rsidRPr="005C53D9" w:rsidRDefault="00E2057E" w:rsidP="005104B7">
            <w:pPr>
              <w:spacing w:after="0"/>
              <w:jc w:val="left"/>
              <w:outlineLvl w:val="1"/>
              <w:rPr>
                <w:rFonts w:ascii="Arial" w:hAnsi="Arial" w:cs="Arial"/>
                <w:sz w:val="20"/>
                <w:szCs w:val="20"/>
              </w:rPr>
            </w:pPr>
          </w:p>
        </w:tc>
      </w:tr>
    </w:tbl>
    <w:p w:rsidR="00E2057E" w:rsidRPr="005C53D9" w:rsidRDefault="00881D8F" w:rsidP="007413AB">
      <w:pPr>
        <w:spacing w:after="0"/>
        <w:jc w:val="left"/>
        <w:rPr>
          <w:rFonts w:ascii="Arial" w:hAnsi="Arial" w:cs="Arial"/>
          <w:sz w:val="20"/>
          <w:szCs w:val="20"/>
          <w:highlight w:val="yellow"/>
        </w:rPr>
      </w:pPr>
      <w:r w:rsidRPr="005C53D9">
        <w:rPr>
          <w:rFonts w:ascii="Arial" w:hAnsi="Arial" w:cs="Arial"/>
          <w:noProof/>
          <w:sz w:val="20"/>
          <w:szCs w:val="20"/>
        </w:rPr>
        <mc:AlternateContent>
          <mc:Choice Requires="wps">
            <w:drawing>
              <wp:anchor distT="0" distB="0" distL="114300" distR="114300" simplePos="0" relativeHeight="251658240" behindDoc="0" locked="0" layoutInCell="1" allowOverlap="1" wp14:editId="1B2C51BC">
                <wp:simplePos x="0" y="0"/>
                <wp:positionH relativeFrom="column">
                  <wp:posOffset>2407920</wp:posOffset>
                </wp:positionH>
                <wp:positionV relativeFrom="paragraph">
                  <wp:posOffset>-1494790</wp:posOffset>
                </wp:positionV>
                <wp:extent cx="3991610" cy="270510"/>
                <wp:effectExtent l="0" t="0" r="889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161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D05" w:rsidRPr="00693574" w:rsidRDefault="002F3D05">
                            <w:pPr>
                              <w:rPr>
                                <w:color w:val="000000" w:themeColor="text1"/>
                              </w:rPr>
                            </w:pPr>
                            <w:r w:rsidRPr="00693574">
                              <w:rPr>
                                <w:rFonts w:ascii="Arial" w:hAnsi="Arial" w:cs="Arial"/>
                                <w:b/>
                                <w:color w:val="000000" w:themeColor="text1"/>
                                <w:sz w:val="20"/>
                                <w:szCs w:val="20"/>
                              </w:rPr>
                              <w:t>Loan Agreement – TAH Express (</w:t>
                            </w:r>
                            <w:r w:rsidR="002800B8">
                              <w:rPr>
                                <w:rFonts w:ascii="Arial" w:hAnsi="Arial" w:cs="Arial"/>
                                <w:b/>
                                <w:color w:val="000000" w:themeColor="text1"/>
                                <w:sz w:val="20"/>
                                <w:szCs w:val="20"/>
                              </w:rPr>
                              <w:t>2-14</w:t>
                            </w:r>
                            <w:r w:rsidRPr="00693574">
                              <w:rPr>
                                <w:rFonts w:ascii="Arial" w:hAnsi="Arial" w:cs="Arial"/>
                                <w:b/>
                                <w:color w:val="000000" w:themeColor="text1"/>
                                <w:sz w:val="20"/>
                                <w:szCs w:val="20"/>
                              </w:rPr>
                              <w:t>-20</w:t>
                            </w:r>
                            <w:r w:rsidR="00D86684">
                              <w:rPr>
                                <w:rFonts w:ascii="Arial" w:hAnsi="Arial" w:cs="Arial"/>
                                <w:b/>
                                <w:color w:val="000000" w:themeColor="text1"/>
                                <w:sz w:val="20"/>
                                <w:szCs w:val="20"/>
                              </w:rPr>
                              <w:t>20</w:t>
                            </w:r>
                            <w:r w:rsidRPr="00693574">
                              <w:rPr>
                                <w:rFonts w:ascii="Arial" w:hAnsi="Arial" w:cs="Arial"/>
                                <w:b/>
                                <w:color w:val="000000" w:themeColor="text1"/>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6pt;margin-top:-117.7pt;width:314.3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zIgAIAAA8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" stroked="f">
                <v:textbox>
                  <w:txbxContent>
                    <w:p w:rsidR="002F3D05" w:rsidRPr="00693574" w:rsidRDefault="002F3D05">
                      <w:pPr>
                        <w:rPr>
                          <w:color w:val="000000" w:themeColor="text1"/>
                        </w:rPr>
                      </w:pPr>
                      <w:r w:rsidRPr="00693574">
                        <w:rPr>
                          <w:rFonts w:ascii="Arial" w:hAnsi="Arial" w:cs="Arial"/>
                          <w:b/>
                          <w:color w:val="000000" w:themeColor="text1"/>
                          <w:sz w:val="20"/>
                          <w:szCs w:val="20"/>
                        </w:rPr>
                        <w:t>Loan Agreement – TAH Express (</w:t>
                      </w:r>
                      <w:r w:rsidR="002800B8">
                        <w:rPr>
                          <w:rFonts w:ascii="Arial" w:hAnsi="Arial" w:cs="Arial"/>
                          <w:b/>
                          <w:color w:val="000000" w:themeColor="text1"/>
                          <w:sz w:val="20"/>
                          <w:szCs w:val="20"/>
                        </w:rPr>
                        <w:t>2-14</w:t>
                      </w:r>
                      <w:r w:rsidRPr="00693574">
                        <w:rPr>
                          <w:rFonts w:ascii="Arial" w:hAnsi="Arial" w:cs="Arial"/>
                          <w:b/>
                          <w:color w:val="000000" w:themeColor="text1"/>
                          <w:sz w:val="20"/>
                          <w:szCs w:val="20"/>
                        </w:rPr>
                        <w:t>-20</w:t>
                      </w:r>
                      <w:r w:rsidR="00D86684">
                        <w:rPr>
                          <w:rFonts w:ascii="Arial" w:hAnsi="Arial" w:cs="Arial"/>
                          <w:b/>
                          <w:color w:val="000000" w:themeColor="text1"/>
                          <w:sz w:val="20"/>
                          <w:szCs w:val="20"/>
                        </w:rPr>
                        <w:t>20</w:t>
                      </w:r>
                      <w:r w:rsidRPr="00693574">
                        <w:rPr>
                          <w:rFonts w:ascii="Arial" w:hAnsi="Arial" w:cs="Arial"/>
                          <w:b/>
                          <w:color w:val="000000" w:themeColor="text1"/>
                          <w:sz w:val="20"/>
                          <w:szCs w:val="20"/>
                        </w:rPr>
                        <w:t>)</w:t>
                      </w:r>
                    </w:p>
                  </w:txbxContent>
                </v:textbox>
              </v:shape>
            </w:pict>
          </mc:Fallback>
        </mc:AlternateContent>
      </w:r>
    </w:p>
    <w:p w:rsidR="007413AB" w:rsidRPr="005C53D9" w:rsidRDefault="00311BC3" w:rsidP="008219F6">
      <w:pPr>
        <w:spacing w:after="0"/>
        <w:rPr>
          <w:rFonts w:ascii="Arial" w:hAnsi="Arial" w:cs="Arial"/>
          <w:sz w:val="20"/>
          <w:szCs w:val="20"/>
        </w:rPr>
      </w:pPr>
      <w:r w:rsidRPr="005C53D9">
        <w:rPr>
          <w:rFonts w:ascii="Arial" w:hAnsi="Arial" w:cs="Arial"/>
          <w:sz w:val="20"/>
          <w:szCs w:val="20"/>
        </w:rPr>
        <w:t xml:space="preserve">This Loan Agreement </w:t>
      </w:r>
      <w:r w:rsidR="007413AB" w:rsidRPr="005C53D9">
        <w:rPr>
          <w:rFonts w:ascii="Arial" w:hAnsi="Arial" w:cs="Arial"/>
          <w:sz w:val="20"/>
          <w:szCs w:val="20"/>
        </w:rPr>
        <w:t>(</w:t>
      </w:r>
      <w:r w:rsidRPr="005C53D9">
        <w:rPr>
          <w:rFonts w:ascii="Arial" w:hAnsi="Arial" w:cs="Arial"/>
          <w:sz w:val="20"/>
          <w:szCs w:val="20"/>
        </w:rPr>
        <w:t>“</w:t>
      </w:r>
      <w:r w:rsidR="007413AB" w:rsidRPr="005C53D9">
        <w:rPr>
          <w:rFonts w:ascii="Arial" w:hAnsi="Arial" w:cs="Arial"/>
          <w:b/>
          <w:sz w:val="20"/>
          <w:szCs w:val="20"/>
        </w:rPr>
        <w:t>Loan Agreement</w:t>
      </w:r>
      <w:r w:rsidRPr="005C53D9">
        <w:rPr>
          <w:rFonts w:ascii="Arial" w:hAnsi="Arial" w:cs="Arial"/>
          <w:sz w:val="20"/>
          <w:szCs w:val="20"/>
        </w:rPr>
        <w:t>”</w:t>
      </w:r>
      <w:r w:rsidR="007413AB" w:rsidRPr="005C53D9">
        <w:rPr>
          <w:rFonts w:ascii="Arial" w:hAnsi="Arial" w:cs="Arial"/>
          <w:sz w:val="20"/>
          <w:szCs w:val="20"/>
        </w:rPr>
        <w:t xml:space="preserve">) is </w:t>
      </w:r>
      <w:r w:rsidR="008219F6" w:rsidRPr="005C53D9">
        <w:rPr>
          <w:rFonts w:ascii="Arial" w:hAnsi="Arial" w:cs="Arial"/>
          <w:sz w:val="20"/>
          <w:szCs w:val="20"/>
        </w:rPr>
        <w:t xml:space="preserve">made by and between Borrower and Lender and is </w:t>
      </w:r>
      <w:r w:rsidR="007413AB" w:rsidRPr="005C53D9">
        <w:rPr>
          <w:rFonts w:ascii="Arial" w:hAnsi="Arial" w:cs="Arial"/>
          <w:sz w:val="20"/>
          <w:szCs w:val="20"/>
        </w:rPr>
        <w:t xml:space="preserve">dated as of the </w:t>
      </w:r>
      <w:r w:rsidRPr="005C53D9">
        <w:rPr>
          <w:rFonts w:ascii="Arial" w:hAnsi="Arial" w:cs="Arial"/>
          <w:sz w:val="20"/>
          <w:szCs w:val="20"/>
        </w:rPr>
        <w:t>Effective Date.</w:t>
      </w:r>
      <w:r w:rsidR="007B021E" w:rsidRPr="005C53D9">
        <w:rPr>
          <w:rFonts w:ascii="Arial" w:hAnsi="Arial" w:cs="Arial"/>
          <w:sz w:val="20"/>
          <w:szCs w:val="20"/>
        </w:rPr>
        <w:t xml:space="preserve"> </w:t>
      </w:r>
      <w:r w:rsidR="007413AB" w:rsidRPr="005C53D9">
        <w:rPr>
          <w:rFonts w:ascii="Arial" w:hAnsi="Arial" w:cs="Arial"/>
          <w:sz w:val="20"/>
          <w:szCs w:val="20"/>
        </w:rPr>
        <w:t xml:space="preserve">Lender has agreed to </w:t>
      </w:r>
      <w:proofErr w:type="gramStart"/>
      <w:r w:rsidR="007413AB" w:rsidRPr="005C53D9">
        <w:rPr>
          <w:rFonts w:ascii="Arial" w:hAnsi="Arial" w:cs="Arial"/>
          <w:sz w:val="20"/>
          <w:szCs w:val="20"/>
        </w:rPr>
        <w:t>make</w:t>
      </w:r>
      <w:proofErr w:type="gramEnd"/>
      <w:r w:rsidR="007413AB" w:rsidRPr="005C53D9">
        <w:rPr>
          <w:rFonts w:ascii="Arial" w:hAnsi="Arial" w:cs="Arial"/>
          <w:sz w:val="20"/>
          <w:szCs w:val="20"/>
        </w:rPr>
        <w:t xml:space="preserve"> and Borrower has agreed to accept a loan </w:t>
      </w:r>
      <w:r w:rsidRPr="005C53D9">
        <w:rPr>
          <w:rFonts w:ascii="Arial" w:hAnsi="Arial" w:cs="Arial"/>
          <w:sz w:val="20"/>
          <w:szCs w:val="20"/>
        </w:rPr>
        <w:t>for the Loan Amount</w:t>
      </w:r>
      <w:r w:rsidR="005B0E8F" w:rsidRPr="005C53D9">
        <w:rPr>
          <w:rFonts w:ascii="Arial" w:hAnsi="Arial" w:cs="Arial"/>
          <w:sz w:val="20"/>
          <w:szCs w:val="20"/>
        </w:rPr>
        <w:t xml:space="preserve"> (“</w:t>
      </w:r>
      <w:r w:rsidR="005B0E8F" w:rsidRPr="005C53D9">
        <w:rPr>
          <w:rFonts w:ascii="Arial" w:hAnsi="Arial" w:cs="Arial"/>
          <w:b/>
          <w:sz w:val="20"/>
          <w:szCs w:val="20"/>
        </w:rPr>
        <w:t>Loan</w:t>
      </w:r>
      <w:r w:rsidR="005B0E8F" w:rsidRPr="005C53D9">
        <w:rPr>
          <w:rFonts w:ascii="Arial" w:hAnsi="Arial" w:cs="Arial"/>
          <w:sz w:val="20"/>
          <w:szCs w:val="20"/>
        </w:rPr>
        <w:t>”)</w:t>
      </w:r>
      <w:r w:rsidR="007B021E" w:rsidRPr="005C53D9">
        <w:rPr>
          <w:rFonts w:ascii="Arial" w:hAnsi="Arial" w:cs="Arial"/>
          <w:sz w:val="20"/>
          <w:szCs w:val="20"/>
        </w:rPr>
        <w:t xml:space="preserve"> upon the terms and subject to the conditions in this Loan Agreement</w:t>
      </w:r>
      <w:r w:rsidR="007413AB" w:rsidRPr="005C53D9">
        <w:rPr>
          <w:rFonts w:ascii="Arial" w:hAnsi="Arial" w:cs="Arial"/>
          <w:sz w:val="20"/>
          <w:szCs w:val="20"/>
        </w:rPr>
        <w:t>. The Loan will be evidenced by the Note and will bear interest and be paid in accordance with the payment terms set forth in the Note.</w:t>
      </w:r>
      <w:r w:rsidR="007B021E" w:rsidRPr="005C53D9">
        <w:rPr>
          <w:rFonts w:ascii="Arial" w:hAnsi="Arial" w:cs="Arial"/>
          <w:sz w:val="20"/>
          <w:szCs w:val="20"/>
        </w:rPr>
        <w:t xml:space="preserve"> Lender and Borrower </w:t>
      </w:r>
      <w:r w:rsidR="00650826" w:rsidRPr="005C53D9">
        <w:rPr>
          <w:rFonts w:ascii="Arial" w:hAnsi="Arial" w:cs="Arial"/>
          <w:sz w:val="20"/>
          <w:szCs w:val="20"/>
        </w:rPr>
        <w:t xml:space="preserve">each </w:t>
      </w:r>
      <w:r w:rsidR="007B021E" w:rsidRPr="005C53D9">
        <w:rPr>
          <w:rFonts w:ascii="Arial" w:hAnsi="Arial" w:cs="Arial"/>
          <w:sz w:val="20"/>
          <w:szCs w:val="20"/>
        </w:rPr>
        <w:t xml:space="preserve">acknowledge the </w:t>
      </w:r>
      <w:r w:rsidR="007413AB" w:rsidRPr="005C53D9">
        <w:rPr>
          <w:rFonts w:ascii="Arial" w:hAnsi="Arial" w:cs="Arial"/>
          <w:sz w:val="20"/>
          <w:szCs w:val="20"/>
        </w:rPr>
        <w:t xml:space="preserve">receipt and sufficiency of </w:t>
      </w:r>
      <w:r w:rsidR="00650826" w:rsidRPr="005C53D9">
        <w:rPr>
          <w:rFonts w:ascii="Arial" w:hAnsi="Arial" w:cs="Arial"/>
          <w:sz w:val="20"/>
          <w:szCs w:val="20"/>
        </w:rPr>
        <w:t xml:space="preserve">adequate </w:t>
      </w:r>
      <w:r w:rsidR="007B021E" w:rsidRPr="005C53D9">
        <w:rPr>
          <w:rFonts w:ascii="Arial" w:hAnsi="Arial" w:cs="Arial"/>
          <w:sz w:val="20"/>
          <w:szCs w:val="20"/>
        </w:rPr>
        <w:t xml:space="preserve">consideration for </w:t>
      </w:r>
      <w:r w:rsidR="00A153C7" w:rsidRPr="005C53D9">
        <w:rPr>
          <w:rFonts w:ascii="Arial" w:hAnsi="Arial" w:cs="Arial"/>
          <w:sz w:val="20"/>
          <w:szCs w:val="20"/>
        </w:rPr>
        <w:t xml:space="preserve">the making and receiving of </w:t>
      </w:r>
      <w:r w:rsidR="007B021E" w:rsidRPr="005C53D9">
        <w:rPr>
          <w:rFonts w:ascii="Arial" w:hAnsi="Arial" w:cs="Arial"/>
          <w:sz w:val="20"/>
          <w:szCs w:val="20"/>
        </w:rPr>
        <w:t>this Loan.</w:t>
      </w:r>
    </w:p>
    <w:p w:rsidR="00E90EDB" w:rsidRPr="005C53D9" w:rsidRDefault="00E90EDB" w:rsidP="005104B7">
      <w:pPr>
        <w:pStyle w:val="CoverPageLoanNumberandName"/>
        <w:spacing w:after="0"/>
        <w:rPr>
          <w:rFonts w:ascii="Arial" w:hAnsi="Arial" w:cs="Arial"/>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040"/>
      </w:tblGrid>
      <w:tr w:rsidR="00E90EDB" w:rsidRPr="005C53D9" w:rsidTr="00693574">
        <w:tc>
          <w:tcPr>
            <w:tcW w:w="10080" w:type="dxa"/>
            <w:gridSpan w:val="2"/>
            <w:shd w:val="clear" w:color="auto" w:fill="D0CECE" w:themeFill="background2" w:themeFillShade="E6"/>
          </w:tcPr>
          <w:p w:rsidR="00E90EDB" w:rsidRPr="005C53D9" w:rsidRDefault="00E90EDB" w:rsidP="006F7DA8">
            <w:pPr>
              <w:tabs>
                <w:tab w:val="left" w:pos="2057"/>
              </w:tabs>
              <w:spacing w:after="0"/>
              <w:jc w:val="left"/>
              <w:rPr>
                <w:rFonts w:ascii="Arial" w:hAnsi="Arial" w:cs="Arial"/>
                <w:b/>
                <w:sz w:val="20"/>
                <w:szCs w:val="20"/>
              </w:rPr>
            </w:pPr>
            <w:r w:rsidRPr="005C53D9">
              <w:rPr>
                <w:rFonts w:ascii="Arial" w:hAnsi="Arial" w:cs="Arial"/>
                <w:b/>
                <w:sz w:val="20"/>
                <w:szCs w:val="20"/>
              </w:rPr>
              <w:t>Table of Contents</w:t>
            </w:r>
          </w:p>
        </w:tc>
      </w:tr>
      <w:tr w:rsidR="00E90EDB" w:rsidRPr="005C53D9" w:rsidTr="005C53D9">
        <w:tc>
          <w:tcPr>
            <w:tcW w:w="5040" w:type="dxa"/>
            <w:shd w:val="clear" w:color="auto" w:fill="auto"/>
          </w:tcPr>
          <w:p w:rsidR="00E90EDB" w:rsidRPr="005C53D9" w:rsidRDefault="00E90EDB" w:rsidP="005C53D9">
            <w:pPr>
              <w:tabs>
                <w:tab w:val="left" w:pos="1152"/>
              </w:tabs>
              <w:spacing w:after="0"/>
              <w:jc w:val="left"/>
              <w:rPr>
                <w:rFonts w:ascii="Arial" w:hAnsi="Arial" w:cs="Arial"/>
                <w:sz w:val="20"/>
                <w:szCs w:val="20"/>
              </w:rPr>
            </w:pPr>
            <w:r w:rsidRPr="005C53D9">
              <w:rPr>
                <w:rFonts w:ascii="Arial" w:hAnsi="Arial" w:cs="Arial"/>
                <w:sz w:val="20"/>
                <w:szCs w:val="20"/>
              </w:rPr>
              <w:t>Article I</w:t>
            </w:r>
            <w:r w:rsidRPr="005C53D9">
              <w:rPr>
                <w:rFonts w:ascii="Arial" w:hAnsi="Arial" w:cs="Arial"/>
                <w:sz w:val="20"/>
                <w:szCs w:val="20"/>
              </w:rPr>
              <w:tab/>
              <w:t>Key Terms</w:t>
            </w:r>
          </w:p>
        </w:tc>
        <w:tc>
          <w:tcPr>
            <w:tcW w:w="5040" w:type="dxa"/>
            <w:shd w:val="clear" w:color="auto" w:fill="auto"/>
          </w:tcPr>
          <w:p w:rsidR="00E90EDB" w:rsidRPr="005C53D9" w:rsidRDefault="00E90EDB" w:rsidP="005C53D9">
            <w:pPr>
              <w:spacing w:after="0"/>
              <w:ind w:left="1332" w:hanging="1332"/>
              <w:jc w:val="left"/>
              <w:rPr>
                <w:rFonts w:ascii="Arial" w:hAnsi="Arial" w:cs="Arial"/>
                <w:sz w:val="20"/>
                <w:szCs w:val="20"/>
              </w:rPr>
            </w:pPr>
            <w:r w:rsidRPr="005C53D9">
              <w:rPr>
                <w:rFonts w:ascii="Arial" w:hAnsi="Arial" w:cs="Arial"/>
                <w:sz w:val="20"/>
                <w:szCs w:val="20"/>
              </w:rPr>
              <w:t>Article VII</w:t>
            </w:r>
            <w:r w:rsidRPr="005C53D9">
              <w:rPr>
                <w:rFonts w:ascii="Arial" w:hAnsi="Arial" w:cs="Arial"/>
                <w:sz w:val="20"/>
                <w:szCs w:val="20"/>
              </w:rPr>
              <w:tab/>
              <w:t>Transfers</w:t>
            </w:r>
          </w:p>
        </w:tc>
      </w:tr>
      <w:tr w:rsidR="00E90EDB" w:rsidRPr="005C53D9" w:rsidTr="005C53D9">
        <w:tc>
          <w:tcPr>
            <w:tcW w:w="5040" w:type="dxa"/>
            <w:shd w:val="clear" w:color="auto" w:fill="auto"/>
          </w:tcPr>
          <w:p w:rsidR="00E90EDB" w:rsidRPr="005C53D9" w:rsidRDefault="00E90EDB" w:rsidP="005C53D9">
            <w:pPr>
              <w:tabs>
                <w:tab w:val="left" w:pos="1152"/>
              </w:tabs>
              <w:spacing w:after="0"/>
              <w:ind w:left="1152" w:hanging="1170"/>
              <w:jc w:val="left"/>
              <w:rPr>
                <w:rFonts w:ascii="Arial" w:hAnsi="Arial" w:cs="Arial"/>
                <w:sz w:val="20"/>
                <w:szCs w:val="20"/>
              </w:rPr>
            </w:pPr>
            <w:r w:rsidRPr="005C53D9">
              <w:rPr>
                <w:rFonts w:ascii="Arial" w:hAnsi="Arial" w:cs="Arial"/>
                <w:sz w:val="20"/>
                <w:szCs w:val="20"/>
              </w:rPr>
              <w:t>Article II</w:t>
            </w:r>
            <w:r w:rsidRPr="005C53D9">
              <w:rPr>
                <w:rFonts w:ascii="Arial" w:hAnsi="Arial" w:cs="Arial"/>
                <w:sz w:val="20"/>
                <w:szCs w:val="20"/>
              </w:rPr>
              <w:tab/>
            </w:r>
            <w:r w:rsidR="00E755C9" w:rsidRPr="005C53D9">
              <w:rPr>
                <w:rFonts w:ascii="Arial" w:hAnsi="Arial" w:cs="Arial"/>
                <w:sz w:val="20"/>
                <w:szCs w:val="20"/>
              </w:rPr>
              <w:t>Security Agreement</w:t>
            </w:r>
          </w:p>
        </w:tc>
        <w:tc>
          <w:tcPr>
            <w:tcW w:w="5040" w:type="dxa"/>
            <w:shd w:val="clear" w:color="auto" w:fill="auto"/>
          </w:tcPr>
          <w:p w:rsidR="00E90EDB" w:rsidRPr="005C53D9" w:rsidRDefault="00E90EDB" w:rsidP="005C53D9">
            <w:pPr>
              <w:tabs>
                <w:tab w:val="left" w:pos="1332"/>
              </w:tabs>
              <w:spacing w:after="0"/>
              <w:ind w:left="748" w:hanging="748"/>
              <w:jc w:val="left"/>
              <w:rPr>
                <w:rFonts w:ascii="Arial" w:hAnsi="Arial" w:cs="Arial"/>
                <w:sz w:val="20"/>
                <w:szCs w:val="20"/>
              </w:rPr>
            </w:pPr>
            <w:r w:rsidRPr="005C53D9">
              <w:rPr>
                <w:rFonts w:ascii="Arial" w:hAnsi="Arial" w:cs="Arial"/>
                <w:sz w:val="20"/>
                <w:szCs w:val="20"/>
              </w:rPr>
              <w:t>Article VIII</w:t>
            </w:r>
            <w:r w:rsidRPr="005C53D9">
              <w:rPr>
                <w:rFonts w:ascii="Arial" w:hAnsi="Arial" w:cs="Arial"/>
                <w:sz w:val="20"/>
                <w:szCs w:val="20"/>
              </w:rPr>
              <w:tab/>
            </w:r>
            <w:r w:rsidR="00500702" w:rsidRPr="005C53D9">
              <w:rPr>
                <w:rFonts w:ascii="Arial" w:hAnsi="Arial" w:cs="Arial"/>
                <w:sz w:val="20"/>
                <w:szCs w:val="20"/>
              </w:rPr>
              <w:t>Events of Default and Remedies</w:t>
            </w:r>
          </w:p>
        </w:tc>
      </w:tr>
      <w:tr w:rsidR="00E90EDB" w:rsidRPr="005C53D9" w:rsidTr="005C53D9">
        <w:tc>
          <w:tcPr>
            <w:tcW w:w="5040" w:type="dxa"/>
            <w:shd w:val="clear" w:color="auto" w:fill="auto"/>
          </w:tcPr>
          <w:p w:rsidR="00E90EDB" w:rsidRPr="005C53D9" w:rsidRDefault="00E90EDB" w:rsidP="005C53D9">
            <w:pPr>
              <w:tabs>
                <w:tab w:val="left" w:pos="1152"/>
              </w:tabs>
              <w:spacing w:after="0"/>
              <w:ind w:left="748" w:hanging="748"/>
              <w:jc w:val="left"/>
              <w:rPr>
                <w:rFonts w:ascii="Arial" w:hAnsi="Arial" w:cs="Arial"/>
                <w:sz w:val="20"/>
                <w:szCs w:val="20"/>
              </w:rPr>
            </w:pPr>
            <w:r w:rsidRPr="005C53D9">
              <w:rPr>
                <w:rFonts w:ascii="Arial" w:hAnsi="Arial" w:cs="Arial"/>
                <w:sz w:val="20"/>
                <w:szCs w:val="20"/>
              </w:rPr>
              <w:t>Article III</w:t>
            </w:r>
            <w:r w:rsidRPr="005C53D9">
              <w:rPr>
                <w:rFonts w:ascii="Arial" w:hAnsi="Arial" w:cs="Arial"/>
                <w:sz w:val="20"/>
                <w:szCs w:val="20"/>
              </w:rPr>
              <w:tab/>
            </w:r>
            <w:r w:rsidR="00E755C9" w:rsidRPr="005C53D9">
              <w:rPr>
                <w:rFonts w:ascii="Arial" w:hAnsi="Arial" w:cs="Arial"/>
                <w:sz w:val="20"/>
                <w:szCs w:val="20"/>
              </w:rPr>
              <w:t>Personal Liability</w:t>
            </w:r>
          </w:p>
        </w:tc>
        <w:tc>
          <w:tcPr>
            <w:tcW w:w="5040" w:type="dxa"/>
            <w:shd w:val="clear" w:color="auto" w:fill="auto"/>
          </w:tcPr>
          <w:p w:rsidR="00E90EDB" w:rsidRPr="005C53D9" w:rsidRDefault="00E90EDB" w:rsidP="005C53D9">
            <w:pPr>
              <w:tabs>
                <w:tab w:val="left" w:pos="1332"/>
              </w:tabs>
              <w:spacing w:after="0"/>
              <w:jc w:val="left"/>
              <w:rPr>
                <w:rFonts w:ascii="Arial" w:hAnsi="Arial" w:cs="Arial"/>
                <w:sz w:val="20"/>
                <w:szCs w:val="20"/>
              </w:rPr>
            </w:pPr>
            <w:r w:rsidRPr="005C53D9">
              <w:rPr>
                <w:rFonts w:ascii="Arial" w:hAnsi="Arial" w:cs="Arial"/>
                <w:sz w:val="20"/>
                <w:szCs w:val="20"/>
              </w:rPr>
              <w:t>Article IX</w:t>
            </w:r>
            <w:r w:rsidRPr="005C53D9">
              <w:rPr>
                <w:rFonts w:ascii="Arial" w:hAnsi="Arial" w:cs="Arial"/>
                <w:sz w:val="20"/>
                <w:szCs w:val="20"/>
              </w:rPr>
              <w:tab/>
            </w:r>
            <w:r w:rsidR="00500702" w:rsidRPr="005C53D9">
              <w:rPr>
                <w:rFonts w:ascii="Arial" w:hAnsi="Arial" w:cs="Arial"/>
                <w:sz w:val="20"/>
                <w:szCs w:val="20"/>
              </w:rPr>
              <w:t>Release; Indemnity</w:t>
            </w:r>
          </w:p>
        </w:tc>
      </w:tr>
      <w:tr w:rsidR="00E90EDB" w:rsidRPr="005C53D9" w:rsidTr="005C53D9">
        <w:tc>
          <w:tcPr>
            <w:tcW w:w="5040" w:type="dxa"/>
            <w:shd w:val="clear" w:color="auto" w:fill="auto"/>
          </w:tcPr>
          <w:p w:rsidR="00E90EDB" w:rsidRPr="005C53D9" w:rsidRDefault="00E90EDB" w:rsidP="005C53D9">
            <w:pPr>
              <w:tabs>
                <w:tab w:val="left" w:pos="1152"/>
              </w:tabs>
              <w:spacing w:after="0"/>
              <w:ind w:left="748" w:hanging="748"/>
              <w:jc w:val="left"/>
              <w:rPr>
                <w:rFonts w:ascii="Arial" w:hAnsi="Arial" w:cs="Arial"/>
                <w:sz w:val="20"/>
                <w:szCs w:val="20"/>
              </w:rPr>
            </w:pPr>
            <w:r w:rsidRPr="005C53D9">
              <w:rPr>
                <w:rFonts w:ascii="Arial" w:hAnsi="Arial" w:cs="Arial"/>
                <w:sz w:val="20"/>
                <w:szCs w:val="20"/>
              </w:rPr>
              <w:t>Article IV</w:t>
            </w:r>
            <w:r w:rsidRPr="005C53D9">
              <w:rPr>
                <w:rFonts w:ascii="Arial" w:hAnsi="Arial" w:cs="Arial"/>
                <w:sz w:val="20"/>
                <w:szCs w:val="20"/>
              </w:rPr>
              <w:tab/>
              <w:t xml:space="preserve">Reserve Funds and Requirements </w:t>
            </w:r>
          </w:p>
        </w:tc>
        <w:tc>
          <w:tcPr>
            <w:tcW w:w="5040" w:type="dxa"/>
            <w:shd w:val="clear" w:color="auto" w:fill="auto"/>
          </w:tcPr>
          <w:p w:rsidR="00E90EDB" w:rsidRPr="005C53D9" w:rsidRDefault="00E90EDB" w:rsidP="005C53D9">
            <w:pPr>
              <w:tabs>
                <w:tab w:val="left" w:pos="1332"/>
              </w:tabs>
              <w:spacing w:after="0"/>
              <w:ind w:left="1332" w:hanging="1332"/>
              <w:jc w:val="left"/>
              <w:rPr>
                <w:rFonts w:ascii="Arial" w:hAnsi="Arial" w:cs="Arial"/>
                <w:sz w:val="20"/>
                <w:szCs w:val="20"/>
              </w:rPr>
            </w:pPr>
            <w:r w:rsidRPr="005C53D9">
              <w:rPr>
                <w:rFonts w:ascii="Arial" w:hAnsi="Arial" w:cs="Arial"/>
                <w:sz w:val="20"/>
                <w:szCs w:val="20"/>
              </w:rPr>
              <w:t>Article X</w:t>
            </w:r>
            <w:r w:rsidRPr="005C53D9">
              <w:rPr>
                <w:rFonts w:ascii="Arial" w:hAnsi="Arial" w:cs="Arial"/>
                <w:sz w:val="20"/>
                <w:szCs w:val="20"/>
              </w:rPr>
              <w:tab/>
            </w:r>
            <w:r w:rsidR="00500702" w:rsidRPr="005C53D9">
              <w:rPr>
                <w:rFonts w:ascii="Arial" w:hAnsi="Arial" w:cs="Arial"/>
                <w:sz w:val="20"/>
                <w:szCs w:val="20"/>
              </w:rPr>
              <w:t>Miscellaneous</w:t>
            </w:r>
            <w:r w:rsidR="0079434D" w:rsidRPr="005C53D9">
              <w:rPr>
                <w:rFonts w:ascii="Arial" w:hAnsi="Arial" w:cs="Arial"/>
                <w:sz w:val="20"/>
                <w:szCs w:val="20"/>
              </w:rPr>
              <w:t xml:space="preserve"> Provisions</w:t>
            </w:r>
          </w:p>
        </w:tc>
      </w:tr>
      <w:tr w:rsidR="00E90EDB" w:rsidRPr="005C53D9" w:rsidTr="005C53D9">
        <w:tc>
          <w:tcPr>
            <w:tcW w:w="5040" w:type="dxa"/>
            <w:shd w:val="clear" w:color="auto" w:fill="auto"/>
          </w:tcPr>
          <w:p w:rsidR="00E90EDB" w:rsidRPr="005C53D9" w:rsidRDefault="00E90EDB" w:rsidP="005C53D9">
            <w:pPr>
              <w:tabs>
                <w:tab w:val="left" w:pos="1152"/>
              </w:tabs>
              <w:spacing w:after="0"/>
              <w:ind w:left="1152" w:hanging="1152"/>
              <w:jc w:val="left"/>
              <w:rPr>
                <w:rFonts w:ascii="Arial" w:hAnsi="Arial" w:cs="Arial"/>
                <w:sz w:val="20"/>
                <w:szCs w:val="20"/>
              </w:rPr>
            </w:pPr>
            <w:r w:rsidRPr="005C53D9">
              <w:rPr>
                <w:rFonts w:ascii="Arial" w:hAnsi="Arial" w:cs="Arial"/>
                <w:sz w:val="20"/>
                <w:szCs w:val="20"/>
              </w:rPr>
              <w:t>Article V</w:t>
            </w:r>
            <w:r w:rsidRPr="005C53D9">
              <w:rPr>
                <w:rFonts w:ascii="Arial" w:hAnsi="Arial" w:cs="Arial"/>
                <w:sz w:val="20"/>
                <w:szCs w:val="20"/>
              </w:rPr>
              <w:tab/>
              <w:t>Representations and Warranties</w:t>
            </w:r>
          </w:p>
        </w:tc>
        <w:tc>
          <w:tcPr>
            <w:tcW w:w="5040" w:type="dxa"/>
            <w:shd w:val="clear" w:color="auto" w:fill="auto"/>
          </w:tcPr>
          <w:p w:rsidR="00E90EDB" w:rsidRPr="005C53D9" w:rsidRDefault="00E90EDB" w:rsidP="005C53D9">
            <w:pPr>
              <w:tabs>
                <w:tab w:val="left" w:pos="1332"/>
              </w:tabs>
              <w:spacing w:after="0"/>
              <w:ind w:left="748" w:hanging="748"/>
              <w:jc w:val="left"/>
              <w:rPr>
                <w:rFonts w:ascii="Arial" w:hAnsi="Arial" w:cs="Arial"/>
                <w:sz w:val="20"/>
                <w:szCs w:val="20"/>
              </w:rPr>
            </w:pPr>
            <w:r w:rsidRPr="005C53D9">
              <w:rPr>
                <w:rFonts w:ascii="Arial" w:hAnsi="Arial" w:cs="Arial"/>
                <w:sz w:val="20"/>
                <w:szCs w:val="20"/>
              </w:rPr>
              <w:t>Article XI</w:t>
            </w:r>
            <w:r w:rsidRPr="005C53D9">
              <w:rPr>
                <w:rFonts w:ascii="Arial" w:hAnsi="Arial" w:cs="Arial"/>
                <w:sz w:val="20"/>
                <w:szCs w:val="20"/>
              </w:rPr>
              <w:tab/>
            </w:r>
            <w:r w:rsidR="00500702" w:rsidRPr="005C53D9">
              <w:rPr>
                <w:rFonts w:ascii="Arial" w:hAnsi="Arial" w:cs="Arial"/>
                <w:sz w:val="20"/>
                <w:szCs w:val="20"/>
              </w:rPr>
              <w:t>Defined Terms</w:t>
            </w:r>
          </w:p>
        </w:tc>
      </w:tr>
      <w:tr w:rsidR="00E90EDB" w:rsidRPr="005C53D9" w:rsidTr="005C53D9">
        <w:tc>
          <w:tcPr>
            <w:tcW w:w="5040" w:type="dxa"/>
            <w:shd w:val="clear" w:color="auto" w:fill="auto"/>
          </w:tcPr>
          <w:p w:rsidR="00E90EDB" w:rsidRPr="005C53D9" w:rsidRDefault="00E90EDB" w:rsidP="005C53D9">
            <w:pPr>
              <w:tabs>
                <w:tab w:val="left" w:pos="1152"/>
              </w:tabs>
              <w:spacing w:after="0"/>
              <w:ind w:left="748" w:hanging="748"/>
              <w:jc w:val="left"/>
              <w:rPr>
                <w:rFonts w:ascii="Arial" w:hAnsi="Arial" w:cs="Arial"/>
                <w:sz w:val="20"/>
                <w:szCs w:val="20"/>
              </w:rPr>
            </w:pPr>
            <w:r w:rsidRPr="005C53D9">
              <w:rPr>
                <w:rFonts w:ascii="Arial" w:hAnsi="Arial" w:cs="Arial"/>
                <w:sz w:val="20"/>
                <w:szCs w:val="20"/>
              </w:rPr>
              <w:t>Article VI</w:t>
            </w:r>
            <w:r w:rsidRPr="005C53D9">
              <w:rPr>
                <w:rFonts w:ascii="Arial" w:hAnsi="Arial" w:cs="Arial"/>
                <w:sz w:val="20"/>
                <w:szCs w:val="20"/>
              </w:rPr>
              <w:tab/>
              <w:t>Covenants</w:t>
            </w:r>
          </w:p>
        </w:tc>
        <w:tc>
          <w:tcPr>
            <w:tcW w:w="5040" w:type="dxa"/>
            <w:shd w:val="clear" w:color="auto" w:fill="auto"/>
          </w:tcPr>
          <w:p w:rsidR="00E90EDB" w:rsidRPr="005C53D9" w:rsidRDefault="00E90EDB" w:rsidP="005C53D9">
            <w:pPr>
              <w:tabs>
                <w:tab w:val="left" w:pos="1332"/>
              </w:tabs>
              <w:spacing w:after="0"/>
              <w:jc w:val="left"/>
              <w:rPr>
                <w:rFonts w:ascii="Arial" w:hAnsi="Arial" w:cs="Arial"/>
                <w:sz w:val="20"/>
                <w:szCs w:val="20"/>
              </w:rPr>
            </w:pPr>
            <w:r w:rsidRPr="005C53D9">
              <w:rPr>
                <w:rFonts w:ascii="Arial" w:hAnsi="Arial" w:cs="Arial"/>
                <w:sz w:val="20"/>
                <w:szCs w:val="20"/>
              </w:rPr>
              <w:tab/>
            </w:r>
          </w:p>
        </w:tc>
      </w:tr>
    </w:tbl>
    <w:p w:rsidR="0094052D" w:rsidRPr="005C53D9" w:rsidRDefault="00E90EDB" w:rsidP="005104B7">
      <w:pPr>
        <w:pStyle w:val="CoverPageLoanNumberandName"/>
        <w:spacing w:after="0"/>
        <w:rPr>
          <w:rFonts w:ascii="Arial" w:hAnsi="Arial" w:cs="Arial"/>
          <w:b/>
          <w:sz w:val="20"/>
          <w:szCs w:val="20"/>
          <w:u w:val="single"/>
        </w:rPr>
      </w:pPr>
      <w:r w:rsidRPr="005C53D9">
        <w:rPr>
          <w:rFonts w:ascii="Arial" w:hAnsi="Arial" w:cs="Arial"/>
          <w:b/>
          <w:sz w:val="20"/>
          <w:szCs w:val="20"/>
          <w:u w:val="single"/>
        </w:rPr>
        <w:t xml:space="preserve"> </w:t>
      </w:r>
    </w:p>
    <w:p w:rsidR="00F53709" w:rsidRPr="005C53D9" w:rsidRDefault="007B021E" w:rsidP="005C53D9">
      <w:pPr>
        <w:pStyle w:val="CoverPageLoanNumberandName"/>
        <w:spacing w:after="120"/>
        <w:rPr>
          <w:rFonts w:ascii="Arial" w:hAnsi="Arial" w:cs="Arial"/>
          <w:b/>
          <w:sz w:val="20"/>
          <w:szCs w:val="20"/>
          <w:u w:val="single"/>
        </w:rPr>
      </w:pPr>
      <w:r w:rsidRPr="005C53D9">
        <w:rPr>
          <w:rFonts w:ascii="Arial" w:hAnsi="Arial" w:cs="Arial"/>
          <w:b/>
          <w:sz w:val="20"/>
          <w:szCs w:val="20"/>
          <w:u w:val="single"/>
        </w:rPr>
        <w:t>A</w:t>
      </w:r>
      <w:r w:rsidR="00CD1678" w:rsidRPr="005C53D9">
        <w:rPr>
          <w:rFonts w:ascii="Arial" w:hAnsi="Arial" w:cs="Arial"/>
          <w:b/>
          <w:sz w:val="20"/>
          <w:szCs w:val="20"/>
          <w:u w:val="single"/>
        </w:rPr>
        <w:t>RTICLE</w:t>
      </w:r>
      <w:r w:rsidRPr="005C53D9">
        <w:rPr>
          <w:rFonts w:ascii="Arial" w:hAnsi="Arial" w:cs="Arial"/>
          <w:b/>
          <w:sz w:val="20"/>
          <w:szCs w:val="20"/>
          <w:u w:val="single"/>
        </w:rPr>
        <w:t xml:space="preserve"> I – K</w:t>
      </w:r>
      <w:r w:rsidR="00CD1678" w:rsidRPr="005C53D9">
        <w:rPr>
          <w:rFonts w:ascii="Arial" w:hAnsi="Arial" w:cs="Arial"/>
          <w:b/>
          <w:sz w:val="20"/>
          <w:szCs w:val="20"/>
          <w:u w:val="single"/>
        </w:rPr>
        <w:t>EY TERMS</w:t>
      </w:r>
      <w:r w:rsidR="005466B8" w:rsidRPr="005C53D9">
        <w:rPr>
          <w:rFonts w:ascii="Arial" w:hAnsi="Arial" w:cs="Arial"/>
          <w:b/>
          <w:sz w:val="20"/>
          <w:szCs w:val="20"/>
          <w:u w:val="single"/>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9582"/>
      </w:tblGrid>
      <w:tr w:rsidR="00F53709" w:rsidRPr="005C53D9" w:rsidTr="00693574">
        <w:tc>
          <w:tcPr>
            <w:tcW w:w="10170" w:type="dxa"/>
            <w:gridSpan w:val="2"/>
            <w:shd w:val="clear" w:color="auto" w:fill="D0CECE" w:themeFill="background2" w:themeFillShade="E6"/>
          </w:tcPr>
          <w:p w:rsidR="00F53709" w:rsidRPr="005C53D9" w:rsidRDefault="00F53709" w:rsidP="005C53D9">
            <w:pPr>
              <w:pStyle w:val="CoverPageLoanNumberandName"/>
              <w:spacing w:after="0"/>
              <w:rPr>
                <w:rFonts w:ascii="Arial" w:hAnsi="Arial" w:cs="Arial"/>
                <w:b/>
                <w:sz w:val="20"/>
                <w:szCs w:val="20"/>
                <w:u w:val="single"/>
              </w:rPr>
            </w:pPr>
            <w:r w:rsidRPr="005C53D9">
              <w:rPr>
                <w:rFonts w:ascii="Arial" w:hAnsi="Arial" w:cs="Arial"/>
                <w:b/>
                <w:sz w:val="20"/>
                <w:szCs w:val="20"/>
              </w:rPr>
              <w:t>Modifications and Riders</w:t>
            </w:r>
          </w:p>
        </w:tc>
      </w:tr>
      <w:tr w:rsidR="00F53709" w:rsidRPr="005C53D9" w:rsidTr="005C53D9">
        <w:tc>
          <w:tcPr>
            <w:tcW w:w="492" w:type="dxa"/>
            <w:shd w:val="clear" w:color="auto" w:fill="auto"/>
          </w:tcPr>
          <w:p w:rsidR="00F53709" w:rsidRPr="005C53D9" w:rsidRDefault="005A317D" w:rsidP="005C53D9">
            <w:pPr>
              <w:pStyle w:val="CoverPageLoanNumberandName"/>
              <w:spacing w:before="20" w:after="20"/>
              <w:contextualSpacing/>
              <w:rPr>
                <w:rFonts w:ascii="Arial" w:hAnsi="Arial" w:cs="Arial"/>
                <w:sz w:val="20"/>
                <w:szCs w:val="20"/>
                <w:u w:val="single"/>
              </w:rPr>
            </w:pPr>
            <w:sdt>
              <w:sdtPr>
                <w:rPr>
                  <w:rFonts w:ascii="Arial" w:hAnsi="Arial" w:cs="Arial"/>
                  <w:b/>
                  <w:sz w:val="28"/>
                  <w:szCs w:val="28"/>
                </w:rPr>
                <w:id w:val="-1559464295"/>
                <w15:color w:val="000000"/>
                <w14:checkbox>
                  <w14:checked w14:val="0"/>
                  <w14:checkedState w14:val="2612" w14:font="MS Gothic"/>
                  <w14:uncheckedState w14:val="2610" w14:font="MS Gothic"/>
                </w14:checkbox>
              </w:sdtPr>
              <w:sdtEndPr/>
              <w:sdtContent>
                <w:r w:rsidR="00C24F58">
                  <w:rPr>
                    <w:rFonts w:ascii="MS Gothic" w:eastAsia="MS Gothic" w:hAnsi="MS Gothic" w:cs="Arial" w:hint="eastAsia"/>
                    <w:b/>
                    <w:sz w:val="28"/>
                    <w:szCs w:val="28"/>
                  </w:rPr>
                  <w:t>☐</w:t>
                </w:r>
              </w:sdtContent>
            </w:sdt>
            <w:r w:rsidR="00C24F58" w:rsidRPr="005C53D9" w:rsidDel="00C24F58">
              <w:rPr>
                <w:rFonts w:ascii="Arial" w:hAnsi="Arial" w:cs="Arial"/>
                <w:sz w:val="20"/>
                <w:szCs w:val="20"/>
                <w:shd w:val="clear" w:color="auto" w:fill="FFFFFF"/>
              </w:rPr>
              <w:t xml:space="preserve"> </w:t>
            </w:r>
          </w:p>
        </w:tc>
        <w:tc>
          <w:tcPr>
            <w:tcW w:w="9678" w:type="dxa"/>
            <w:shd w:val="clear" w:color="auto" w:fill="auto"/>
            <w:vAlign w:val="center"/>
          </w:tcPr>
          <w:p w:rsidR="00F53709" w:rsidRPr="005C53D9" w:rsidRDefault="00F53709" w:rsidP="005C53D9">
            <w:pPr>
              <w:pStyle w:val="CoverPageLoanNumberandName"/>
              <w:spacing w:before="20" w:after="20"/>
              <w:contextualSpacing/>
              <w:rPr>
                <w:rFonts w:ascii="Arial" w:hAnsi="Arial" w:cs="Arial"/>
                <w:sz w:val="20"/>
                <w:szCs w:val="20"/>
              </w:rPr>
            </w:pPr>
            <w:r w:rsidRPr="005C53D9">
              <w:rPr>
                <w:rFonts w:ascii="Arial" w:hAnsi="Arial" w:cs="Arial"/>
                <w:sz w:val="20"/>
                <w:szCs w:val="20"/>
              </w:rPr>
              <w:t xml:space="preserve">Loan Agreement modifications are included in Exhibit </w:t>
            </w:r>
            <w:r w:rsidR="00830C54" w:rsidRPr="005C53D9">
              <w:rPr>
                <w:rFonts w:ascii="Arial" w:hAnsi="Arial" w:cs="Arial"/>
                <w:sz w:val="20"/>
                <w:szCs w:val="20"/>
              </w:rPr>
              <w:t>B</w:t>
            </w:r>
          </w:p>
        </w:tc>
      </w:tr>
      <w:tr w:rsidR="00F53709" w:rsidRPr="005C53D9" w:rsidTr="005C53D9">
        <w:tc>
          <w:tcPr>
            <w:tcW w:w="492" w:type="dxa"/>
            <w:shd w:val="clear" w:color="auto" w:fill="auto"/>
          </w:tcPr>
          <w:p w:rsidR="00F53709" w:rsidRPr="005C53D9" w:rsidRDefault="005A317D" w:rsidP="005C53D9">
            <w:pPr>
              <w:pStyle w:val="CoverPageLoanNumberandName"/>
              <w:spacing w:before="20" w:after="20"/>
              <w:contextualSpacing/>
              <w:rPr>
                <w:rFonts w:ascii="Arial" w:hAnsi="Arial" w:cs="Arial"/>
                <w:sz w:val="20"/>
                <w:szCs w:val="20"/>
                <w:u w:val="single"/>
              </w:rPr>
            </w:pPr>
            <w:sdt>
              <w:sdtPr>
                <w:rPr>
                  <w:rFonts w:ascii="Arial" w:hAnsi="Arial" w:cs="Arial"/>
                  <w:b/>
                  <w:sz w:val="28"/>
                  <w:szCs w:val="28"/>
                </w:rPr>
                <w:id w:val="-466818465"/>
                <w15:color w:val="000000"/>
                <w14:checkbox>
                  <w14:checked w14:val="0"/>
                  <w14:checkedState w14:val="2612" w14:font="MS Gothic"/>
                  <w14:uncheckedState w14:val="2610" w14:font="MS Gothic"/>
                </w14:checkbox>
              </w:sdtPr>
              <w:sdtEndPr/>
              <w:sdtContent>
                <w:r w:rsidR="006C4471">
                  <w:rPr>
                    <w:rFonts w:ascii="MS Gothic" w:eastAsia="MS Gothic" w:hAnsi="MS Gothic" w:cs="Arial" w:hint="eastAsia"/>
                    <w:b/>
                    <w:sz w:val="28"/>
                    <w:szCs w:val="28"/>
                  </w:rPr>
                  <w:t>☐</w:t>
                </w:r>
              </w:sdtContent>
            </w:sdt>
            <w:r w:rsidR="00C24F58" w:rsidRPr="005C53D9" w:rsidDel="00C24F58">
              <w:rPr>
                <w:rFonts w:ascii="Arial" w:hAnsi="Arial" w:cs="Arial"/>
                <w:sz w:val="20"/>
                <w:szCs w:val="20"/>
              </w:rPr>
              <w:t xml:space="preserve"> </w:t>
            </w:r>
          </w:p>
        </w:tc>
        <w:tc>
          <w:tcPr>
            <w:tcW w:w="9678" w:type="dxa"/>
            <w:shd w:val="clear" w:color="auto" w:fill="auto"/>
            <w:vAlign w:val="center"/>
          </w:tcPr>
          <w:p w:rsidR="00F53709" w:rsidRPr="005C53D9" w:rsidRDefault="00C7708B" w:rsidP="005C53D9">
            <w:pPr>
              <w:pStyle w:val="CoverPageLoanNumberandName"/>
              <w:spacing w:before="20" w:after="20"/>
              <w:contextualSpacing/>
              <w:jc w:val="left"/>
              <w:rPr>
                <w:rFonts w:ascii="Arial" w:hAnsi="Arial" w:cs="Arial"/>
                <w:sz w:val="20"/>
                <w:szCs w:val="20"/>
              </w:rPr>
            </w:pPr>
            <w:r w:rsidRPr="005C53D9">
              <w:rPr>
                <w:rFonts w:ascii="Arial" w:hAnsi="Arial" w:cs="Arial"/>
                <w:sz w:val="20"/>
                <w:szCs w:val="20"/>
              </w:rPr>
              <w:t>The following rider(s) are attached to this Loan Agreement:</w:t>
            </w:r>
          </w:p>
          <w:p w:rsidR="00F53709" w:rsidRPr="005C53D9" w:rsidRDefault="003D1D96" w:rsidP="005C53D9">
            <w:pPr>
              <w:pStyle w:val="CoverPageLoanNumberandName"/>
              <w:spacing w:before="20" w:after="20"/>
              <w:contextualSpacing/>
              <w:rPr>
                <w:rFonts w:ascii="Arial" w:hAnsi="Arial" w:cs="Arial"/>
                <w:sz w:val="20"/>
                <w:szCs w:val="20"/>
              </w:rPr>
            </w:pPr>
            <w:r w:rsidRPr="00E21040">
              <w:rPr>
                <w:rFonts w:ascii="Arial" w:hAnsi="Arial" w:cs="Arial"/>
                <w:sz w:val="20"/>
                <w:szCs w:val="20"/>
              </w:rPr>
              <w:t>[if checked, list]</w:t>
            </w:r>
          </w:p>
        </w:tc>
      </w:tr>
    </w:tbl>
    <w:p w:rsidR="00F53709" w:rsidRPr="005C53D9" w:rsidRDefault="00F53709" w:rsidP="005C53D9">
      <w:pPr>
        <w:pStyle w:val="CoverPageLoanNumberandName"/>
        <w:spacing w:after="0"/>
        <w:rPr>
          <w:rFonts w:ascii="Arial" w:hAnsi="Arial" w:cs="Arial"/>
          <w:b/>
          <w:sz w:val="20"/>
          <w:szCs w:val="20"/>
          <w:u w:val="single"/>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A07F51" w:rsidRPr="005C53D9" w:rsidTr="00693574">
        <w:tc>
          <w:tcPr>
            <w:tcW w:w="10170" w:type="dxa"/>
            <w:shd w:val="clear" w:color="auto" w:fill="D0CECE" w:themeFill="background2" w:themeFillShade="E6"/>
          </w:tcPr>
          <w:p w:rsidR="00A07F51" w:rsidRPr="005C53D9" w:rsidRDefault="00955EA5" w:rsidP="005C53D9">
            <w:pPr>
              <w:pStyle w:val="CoverPageLoanNumberandName"/>
              <w:spacing w:after="0"/>
              <w:rPr>
                <w:rFonts w:ascii="Arial" w:hAnsi="Arial" w:cs="Arial"/>
                <w:b/>
                <w:sz w:val="20"/>
                <w:szCs w:val="20"/>
                <w:u w:val="single"/>
              </w:rPr>
            </w:pPr>
            <w:r w:rsidRPr="005C53D9">
              <w:rPr>
                <w:rFonts w:ascii="Arial" w:hAnsi="Arial" w:cs="Arial"/>
                <w:b/>
                <w:sz w:val="20"/>
                <w:szCs w:val="20"/>
              </w:rPr>
              <w:t xml:space="preserve">Base </w:t>
            </w:r>
            <w:r w:rsidR="00A07F51" w:rsidRPr="005C53D9">
              <w:rPr>
                <w:rFonts w:ascii="Arial" w:hAnsi="Arial" w:cs="Arial"/>
                <w:b/>
                <w:sz w:val="20"/>
                <w:szCs w:val="20"/>
              </w:rPr>
              <w:t xml:space="preserve">Recourse </w:t>
            </w:r>
          </w:p>
        </w:tc>
      </w:tr>
      <w:tr w:rsidR="00A07F51" w:rsidRPr="005C53D9" w:rsidTr="005C53D9">
        <w:tc>
          <w:tcPr>
            <w:tcW w:w="10170" w:type="dxa"/>
            <w:shd w:val="clear" w:color="auto" w:fill="auto"/>
            <w:vAlign w:val="center"/>
          </w:tcPr>
          <w:p w:rsidR="00A07F51" w:rsidRPr="005C53D9" w:rsidRDefault="00955EA5" w:rsidP="005C53D9">
            <w:pPr>
              <w:pStyle w:val="CoverPageLoanNumberandName"/>
              <w:spacing w:before="20" w:after="20"/>
              <w:rPr>
                <w:rFonts w:ascii="Arial" w:hAnsi="Arial" w:cs="Arial"/>
                <w:b/>
                <w:sz w:val="20"/>
                <w:szCs w:val="20"/>
                <w:u w:val="single"/>
              </w:rPr>
            </w:pPr>
            <w:r w:rsidRPr="005C53D9">
              <w:rPr>
                <w:rFonts w:ascii="Arial" w:hAnsi="Arial" w:cs="Arial"/>
                <w:sz w:val="20"/>
                <w:szCs w:val="20"/>
              </w:rPr>
              <w:t>A</w:t>
            </w:r>
            <w:r w:rsidR="00A07F51" w:rsidRPr="005C53D9">
              <w:rPr>
                <w:rFonts w:ascii="Arial" w:hAnsi="Arial" w:cs="Arial"/>
                <w:sz w:val="20"/>
                <w:szCs w:val="20"/>
              </w:rPr>
              <w:t xml:space="preserve"> portion of the Indebtedness equal to </w:t>
            </w:r>
            <w:r w:rsidR="00A07F51" w:rsidRPr="00E21040">
              <w:rPr>
                <w:rFonts w:ascii="Arial" w:hAnsi="Arial" w:cs="Arial"/>
                <w:sz w:val="20"/>
                <w:szCs w:val="20"/>
              </w:rPr>
              <w:t>___</w:t>
            </w:r>
            <w:r w:rsidR="00A07F51" w:rsidRPr="005C53D9">
              <w:rPr>
                <w:rFonts w:ascii="Arial" w:hAnsi="Arial" w:cs="Arial"/>
                <w:sz w:val="20"/>
                <w:szCs w:val="20"/>
              </w:rPr>
              <w:t xml:space="preserve">% of the </w:t>
            </w:r>
            <w:r w:rsidRPr="005C53D9">
              <w:rPr>
                <w:rFonts w:ascii="Arial" w:hAnsi="Arial" w:cs="Arial"/>
                <w:sz w:val="20"/>
                <w:szCs w:val="20"/>
              </w:rPr>
              <w:t>Loan Amount</w:t>
            </w:r>
            <w:r w:rsidR="002F2932" w:rsidRPr="005C53D9">
              <w:rPr>
                <w:rFonts w:ascii="Arial" w:hAnsi="Arial" w:cs="Arial"/>
                <w:sz w:val="20"/>
                <w:szCs w:val="20"/>
              </w:rPr>
              <w:t xml:space="preserve"> </w:t>
            </w:r>
            <w:r w:rsidR="002F2932" w:rsidRPr="005C53D9">
              <w:rPr>
                <w:rFonts w:ascii="Arial" w:hAnsi="Arial" w:cs="Arial"/>
                <w:i/>
                <w:sz w:val="20"/>
                <w:szCs w:val="20"/>
              </w:rPr>
              <w:t>(see Article III)</w:t>
            </w:r>
          </w:p>
        </w:tc>
      </w:tr>
    </w:tbl>
    <w:p w:rsidR="00A07F51" w:rsidRPr="005C53D9" w:rsidRDefault="00A07F51" w:rsidP="005C53D9">
      <w:pPr>
        <w:pStyle w:val="CoverPageLoanNumberandName"/>
        <w:spacing w:after="0"/>
        <w:rPr>
          <w:rFonts w:ascii="Arial" w:hAnsi="Arial" w:cs="Arial"/>
          <w:b/>
          <w:sz w:val="20"/>
          <w:szCs w:val="20"/>
          <w:u w:val="single"/>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995"/>
        <w:gridCol w:w="5085"/>
      </w:tblGrid>
      <w:tr w:rsidR="00955EA5" w:rsidRPr="005C53D9" w:rsidTr="00693574">
        <w:tc>
          <w:tcPr>
            <w:tcW w:w="10080" w:type="dxa"/>
            <w:gridSpan w:val="2"/>
            <w:shd w:val="clear" w:color="auto" w:fill="D0CECE" w:themeFill="background2" w:themeFillShade="E6"/>
          </w:tcPr>
          <w:p w:rsidR="00955EA5" w:rsidRPr="005C53D9" w:rsidRDefault="00955EA5" w:rsidP="005C53D9">
            <w:pPr>
              <w:pStyle w:val="NormalHangingIndent3"/>
              <w:spacing w:after="0"/>
              <w:ind w:left="0" w:firstLine="0"/>
              <w:jc w:val="left"/>
              <w:rPr>
                <w:rFonts w:ascii="Arial" w:hAnsi="Arial" w:cs="Arial"/>
                <w:b/>
                <w:sz w:val="20"/>
                <w:szCs w:val="20"/>
              </w:rPr>
            </w:pPr>
            <w:r w:rsidRPr="005C53D9">
              <w:rPr>
                <w:rFonts w:ascii="Arial" w:hAnsi="Arial" w:cs="Arial"/>
                <w:b/>
                <w:sz w:val="20"/>
                <w:szCs w:val="20"/>
              </w:rPr>
              <w:t xml:space="preserve">Tax and Insurance </w:t>
            </w:r>
            <w:r w:rsidR="009B22F5" w:rsidRPr="005C53D9">
              <w:rPr>
                <w:rFonts w:ascii="Arial" w:hAnsi="Arial" w:cs="Arial"/>
                <w:b/>
                <w:sz w:val="20"/>
                <w:szCs w:val="20"/>
              </w:rPr>
              <w:t>Reserve</w:t>
            </w:r>
            <w:r w:rsidR="00CB4749" w:rsidRPr="005C53D9">
              <w:rPr>
                <w:rFonts w:ascii="Arial" w:hAnsi="Arial" w:cs="Arial"/>
                <w:b/>
                <w:sz w:val="20"/>
                <w:szCs w:val="20"/>
              </w:rPr>
              <w:t>s</w:t>
            </w:r>
          </w:p>
        </w:tc>
      </w:tr>
      <w:tr w:rsidR="005A4FC4" w:rsidRPr="005C53D9" w:rsidTr="00B15E4A">
        <w:tc>
          <w:tcPr>
            <w:tcW w:w="4995" w:type="dxa"/>
            <w:shd w:val="clear" w:color="auto" w:fill="auto"/>
            <w:vAlign w:val="center"/>
          </w:tcPr>
          <w:p w:rsidR="005A4FC4" w:rsidRPr="005C53D9" w:rsidRDefault="005A4FC4" w:rsidP="005C53D9">
            <w:pPr>
              <w:spacing w:before="20" w:after="20"/>
              <w:ind w:left="1440" w:hanging="1440"/>
              <w:jc w:val="left"/>
              <w:rPr>
                <w:rFonts w:ascii="Arial" w:hAnsi="Arial" w:cs="Arial"/>
                <w:sz w:val="20"/>
                <w:szCs w:val="20"/>
              </w:rPr>
            </w:pPr>
            <w:r w:rsidRPr="005C53D9">
              <w:rPr>
                <w:rFonts w:ascii="Arial" w:hAnsi="Arial" w:cs="Arial"/>
                <w:sz w:val="20"/>
                <w:szCs w:val="20"/>
              </w:rPr>
              <w:t>Taxes</w:t>
            </w:r>
            <w:r w:rsidR="006A4CA1" w:rsidRPr="005C53D9">
              <w:rPr>
                <w:rFonts w:ascii="Arial" w:hAnsi="Arial" w:cs="Arial"/>
                <w:sz w:val="20"/>
                <w:szCs w:val="20"/>
              </w:rPr>
              <w:t xml:space="preserve"> -</w:t>
            </w:r>
            <w:r w:rsidR="001947D1" w:rsidRPr="005C53D9">
              <w:rPr>
                <w:rFonts w:ascii="Arial" w:hAnsi="Arial" w:cs="Arial"/>
                <w:sz w:val="20"/>
                <w:szCs w:val="20"/>
              </w:rPr>
              <w:t xml:space="preserve"> </w:t>
            </w:r>
            <w:sdt>
              <w:sdtPr>
                <w:rPr>
                  <w:rFonts w:ascii="Arial" w:hAnsi="Arial" w:cs="Arial"/>
                  <w:b/>
                  <w:sz w:val="28"/>
                  <w:szCs w:val="28"/>
                </w:rPr>
                <w:id w:val="391088428"/>
                <w15:color w:val="000000"/>
                <w14:checkbox>
                  <w14:checked w14:val="0"/>
                  <w14:checkedState w14:val="2612" w14:font="MS Gothic"/>
                  <w14:uncheckedState w14:val="2610" w14:font="MS Gothic"/>
                </w14:checkbox>
              </w:sdtPr>
              <w:sdtEndPr/>
              <w:sdtContent>
                <w:r w:rsidR="00C24F58">
                  <w:rPr>
                    <w:rFonts w:ascii="MS Gothic" w:eastAsia="MS Gothic" w:hAnsi="MS Gothic" w:cs="Arial" w:hint="eastAsia"/>
                    <w:b/>
                    <w:sz w:val="28"/>
                    <w:szCs w:val="28"/>
                  </w:rPr>
                  <w:t>☐</w:t>
                </w:r>
              </w:sdtContent>
            </w:sdt>
            <w:r w:rsidR="00C24F58" w:rsidRPr="005C53D9">
              <w:rPr>
                <w:rFonts w:ascii="Arial" w:hAnsi="Arial" w:cs="Arial"/>
                <w:sz w:val="20"/>
                <w:szCs w:val="20"/>
              </w:rPr>
              <w:t xml:space="preserve"> </w:t>
            </w:r>
            <w:r w:rsidR="006A4CA1" w:rsidRPr="005C53D9">
              <w:rPr>
                <w:rFonts w:ascii="Arial" w:hAnsi="Arial" w:cs="Arial"/>
                <w:sz w:val="20"/>
                <w:szCs w:val="20"/>
              </w:rPr>
              <w:t xml:space="preserve">Collected or </w:t>
            </w:r>
            <w:r w:rsidR="006A4CA1" w:rsidRPr="00E21040">
              <w:rPr>
                <w:rFonts w:ascii="Arial" w:hAnsi="Arial" w:cs="Arial"/>
                <w:sz w:val="20"/>
                <w:szCs w:val="20"/>
              </w:rPr>
              <w:t xml:space="preserve"> </w:t>
            </w:r>
            <w:sdt>
              <w:sdtPr>
                <w:rPr>
                  <w:rFonts w:ascii="Arial" w:hAnsi="Arial" w:cs="Arial"/>
                  <w:b/>
                  <w:sz w:val="28"/>
                  <w:szCs w:val="28"/>
                </w:rPr>
                <w:id w:val="-958729100"/>
                <w15:color w:val="000000"/>
                <w14:checkbox>
                  <w14:checked w14:val="0"/>
                  <w14:checkedState w14:val="2612" w14:font="MS Gothic"/>
                  <w14:uncheckedState w14:val="2610" w14:font="MS Gothic"/>
                </w14:checkbox>
              </w:sdtPr>
              <w:sdtEndPr/>
              <w:sdtContent>
                <w:r w:rsidR="00C24F58">
                  <w:rPr>
                    <w:rFonts w:ascii="MS Gothic" w:eastAsia="MS Gothic" w:hAnsi="MS Gothic" w:cs="Arial" w:hint="eastAsia"/>
                    <w:b/>
                    <w:sz w:val="28"/>
                    <w:szCs w:val="28"/>
                  </w:rPr>
                  <w:t>☐</w:t>
                </w:r>
              </w:sdtContent>
            </w:sdt>
            <w:r w:rsidR="00C24F58" w:rsidRPr="005C53D9">
              <w:rPr>
                <w:rFonts w:ascii="Arial" w:hAnsi="Arial" w:cs="Arial"/>
                <w:sz w:val="20"/>
                <w:szCs w:val="20"/>
              </w:rPr>
              <w:t xml:space="preserve"> </w:t>
            </w:r>
            <w:r w:rsidR="006A4CA1" w:rsidRPr="005C53D9">
              <w:rPr>
                <w:rFonts w:ascii="Arial" w:hAnsi="Arial" w:cs="Arial"/>
                <w:sz w:val="20"/>
                <w:szCs w:val="20"/>
              </w:rPr>
              <w:t xml:space="preserve">Deferred </w:t>
            </w:r>
          </w:p>
        </w:tc>
        <w:tc>
          <w:tcPr>
            <w:tcW w:w="5085" w:type="dxa"/>
            <w:tcBorders>
              <w:left w:val="single" w:sz="4" w:space="0" w:color="auto"/>
            </w:tcBorders>
            <w:shd w:val="clear" w:color="auto" w:fill="auto"/>
            <w:vAlign w:val="center"/>
          </w:tcPr>
          <w:p w:rsidR="005A4FC4" w:rsidRPr="005C53D9" w:rsidRDefault="005A4FC4" w:rsidP="005C53D9">
            <w:pPr>
              <w:spacing w:before="20" w:after="20"/>
              <w:ind w:left="1440" w:hanging="1454"/>
              <w:jc w:val="left"/>
              <w:rPr>
                <w:rFonts w:ascii="Arial" w:hAnsi="Arial" w:cs="Arial"/>
                <w:sz w:val="20"/>
                <w:szCs w:val="20"/>
              </w:rPr>
            </w:pPr>
            <w:r w:rsidRPr="005C53D9">
              <w:rPr>
                <w:rFonts w:ascii="Arial" w:hAnsi="Arial" w:cs="Arial"/>
                <w:sz w:val="20"/>
                <w:szCs w:val="20"/>
              </w:rPr>
              <w:t>Insurance premiums</w:t>
            </w:r>
            <w:r w:rsidR="006A4CA1" w:rsidRPr="005C53D9">
              <w:rPr>
                <w:rFonts w:ascii="Arial" w:hAnsi="Arial" w:cs="Arial"/>
                <w:sz w:val="20"/>
                <w:szCs w:val="20"/>
              </w:rPr>
              <w:t xml:space="preserve"> -  </w:t>
            </w:r>
            <w:sdt>
              <w:sdtPr>
                <w:rPr>
                  <w:rFonts w:ascii="Arial" w:hAnsi="Arial" w:cs="Arial"/>
                  <w:b/>
                  <w:sz w:val="28"/>
                  <w:szCs w:val="28"/>
                </w:rPr>
                <w:id w:val="1759795910"/>
                <w15:color w:val="000000"/>
                <w14:checkbox>
                  <w14:checked w14:val="0"/>
                  <w14:checkedState w14:val="2612" w14:font="MS Gothic"/>
                  <w14:uncheckedState w14:val="2610" w14:font="MS Gothic"/>
                </w14:checkbox>
              </w:sdtPr>
              <w:sdtEndPr/>
              <w:sdtContent>
                <w:r w:rsidR="00C24F58">
                  <w:rPr>
                    <w:rFonts w:ascii="MS Gothic" w:eastAsia="MS Gothic" w:hAnsi="MS Gothic" w:cs="Arial" w:hint="eastAsia"/>
                    <w:b/>
                    <w:sz w:val="28"/>
                    <w:szCs w:val="28"/>
                  </w:rPr>
                  <w:t>☐</w:t>
                </w:r>
              </w:sdtContent>
            </w:sdt>
            <w:r w:rsidR="00C24F58" w:rsidRPr="005C53D9">
              <w:rPr>
                <w:rFonts w:ascii="Arial" w:hAnsi="Arial" w:cs="Arial"/>
                <w:sz w:val="20"/>
                <w:szCs w:val="20"/>
              </w:rPr>
              <w:t xml:space="preserve"> </w:t>
            </w:r>
            <w:r w:rsidR="006A4CA1" w:rsidRPr="005C53D9">
              <w:rPr>
                <w:rFonts w:ascii="Arial" w:hAnsi="Arial" w:cs="Arial"/>
                <w:sz w:val="20"/>
                <w:szCs w:val="20"/>
              </w:rPr>
              <w:t xml:space="preserve">Collected or </w:t>
            </w:r>
            <w:sdt>
              <w:sdtPr>
                <w:rPr>
                  <w:rFonts w:ascii="Arial" w:hAnsi="Arial" w:cs="Arial"/>
                  <w:b/>
                  <w:sz w:val="28"/>
                  <w:szCs w:val="28"/>
                </w:rPr>
                <w:id w:val="-1259678917"/>
                <w15:color w:val="000000"/>
                <w14:checkbox>
                  <w14:checked w14:val="0"/>
                  <w14:checkedState w14:val="2612" w14:font="MS Gothic"/>
                  <w14:uncheckedState w14:val="2610" w14:font="MS Gothic"/>
                </w14:checkbox>
              </w:sdtPr>
              <w:sdtEndPr/>
              <w:sdtContent>
                <w:r w:rsidR="00C24F58">
                  <w:rPr>
                    <w:rFonts w:ascii="MS Gothic" w:eastAsia="MS Gothic" w:hAnsi="MS Gothic" w:cs="Arial" w:hint="eastAsia"/>
                    <w:b/>
                    <w:sz w:val="28"/>
                    <w:szCs w:val="28"/>
                  </w:rPr>
                  <w:t>☐</w:t>
                </w:r>
              </w:sdtContent>
            </w:sdt>
            <w:r w:rsidR="00C24F58" w:rsidRPr="005C53D9" w:rsidDel="00C24F58">
              <w:rPr>
                <w:rFonts w:ascii="Arial" w:hAnsi="Arial" w:cs="Arial"/>
                <w:sz w:val="20"/>
                <w:szCs w:val="20"/>
                <w:shd w:val="clear" w:color="auto" w:fill="F2F2F2"/>
              </w:rPr>
              <w:t xml:space="preserve"> </w:t>
            </w:r>
            <w:r w:rsidR="006A4CA1" w:rsidRPr="005C53D9">
              <w:rPr>
                <w:rFonts w:ascii="Arial" w:hAnsi="Arial" w:cs="Arial"/>
                <w:sz w:val="20"/>
                <w:szCs w:val="20"/>
              </w:rPr>
              <w:t xml:space="preserve"> Deferred </w:t>
            </w:r>
          </w:p>
        </w:tc>
      </w:tr>
      <w:tr w:rsidR="002F2932" w:rsidRPr="005C53D9" w:rsidTr="00B15E4A">
        <w:tc>
          <w:tcPr>
            <w:tcW w:w="10080" w:type="dxa"/>
            <w:gridSpan w:val="2"/>
            <w:shd w:val="clear" w:color="auto" w:fill="auto"/>
          </w:tcPr>
          <w:p w:rsidR="002F2932" w:rsidRPr="005C53D9" w:rsidRDefault="002F2932" w:rsidP="005C53D9">
            <w:pPr>
              <w:spacing w:after="0"/>
              <w:ind w:left="1440" w:hanging="1454"/>
              <w:jc w:val="left"/>
              <w:rPr>
                <w:rFonts w:ascii="Arial" w:hAnsi="Arial" w:cs="Arial"/>
                <w:i/>
                <w:sz w:val="20"/>
                <w:szCs w:val="20"/>
              </w:rPr>
            </w:pPr>
            <w:r w:rsidRPr="005C53D9">
              <w:rPr>
                <w:rFonts w:ascii="Arial" w:hAnsi="Arial" w:cs="Arial"/>
                <w:i/>
                <w:sz w:val="20"/>
                <w:szCs w:val="20"/>
              </w:rPr>
              <w:t>(See Article IV)</w:t>
            </w:r>
          </w:p>
        </w:tc>
      </w:tr>
    </w:tbl>
    <w:p w:rsidR="008219F6" w:rsidRDefault="008219F6" w:rsidP="005C53D9">
      <w:pPr>
        <w:pStyle w:val="CoverPageLoanNumberandName"/>
        <w:spacing w:after="0"/>
        <w:rPr>
          <w:rFonts w:ascii="Arial" w:hAnsi="Arial" w:cs="Arial"/>
          <w:b/>
          <w:sz w:val="20"/>
          <w:szCs w:val="20"/>
          <w:u w:val="single"/>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9383"/>
      </w:tblGrid>
      <w:tr w:rsidR="00395911" w:rsidRPr="005C53D9" w:rsidTr="00583572">
        <w:tc>
          <w:tcPr>
            <w:tcW w:w="10080" w:type="dxa"/>
            <w:gridSpan w:val="2"/>
            <w:shd w:val="clear" w:color="auto" w:fill="D0CECE" w:themeFill="background2" w:themeFillShade="E6"/>
          </w:tcPr>
          <w:p w:rsidR="00395911" w:rsidRPr="005C53D9" w:rsidRDefault="00965747" w:rsidP="005C53D9">
            <w:pPr>
              <w:pStyle w:val="CoverPageLoanNumberandName"/>
              <w:spacing w:after="0"/>
              <w:rPr>
                <w:rFonts w:ascii="Arial" w:hAnsi="Arial" w:cs="Arial"/>
                <w:b/>
                <w:sz w:val="20"/>
                <w:szCs w:val="20"/>
              </w:rPr>
            </w:pPr>
            <w:r>
              <w:rPr>
                <w:rFonts w:ascii="Arial" w:hAnsi="Arial" w:cs="Arial"/>
                <w:b/>
                <w:sz w:val="20"/>
                <w:szCs w:val="20"/>
              </w:rPr>
              <w:t>C</w:t>
            </w:r>
            <w:r w:rsidR="00395911" w:rsidRPr="005C53D9">
              <w:rPr>
                <w:rFonts w:ascii="Arial" w:hAnsi="Arial" w:cs="Arial"/>
                <w:b/>
                <w:sz w:val="20"/>
                <w:szCs w:val="20"/>
              </w:rPr>
              <w:t>apital Replacement</w:t>
            </w:r>
            <w:r w:rsidR="009F2316" w:rsidRPr="005C53D9">
              <w:rPr>
                <w:rFonts w:ascii="Arial" w:hAnsi="Arial" w:cs="Arial"/>
                <w:b/>
                <w:sz w:val="20"/>
                <w:szCs w:val="20"/>
              </w:rPr>
              <w:t xml:space="preserve"> and Repair Reserve</w:t>
            </w:r>
          </w:p>
        </w:tc>
      </w:tr>
      <w:tr w:rsidR="00395911" w:rsidRPr="005C53D9" w:rsidTr="005C34B4">
        <w:tc>
          <w:tcPr>
            <w:tcW w:w="10080" w:type="dxa"/>
            <w:gridSpan w:val="2"/>
            <w:shd w:val="clear" w:color="auto" w:fill="auto"/>
            <w:vAlign w:val="center"/>
          </w:tcPr>
          <w:p w:rsidR="00395911" w:rsidRPr="005C53D9" w:rsidRDefault="009F2316" w:rsidP="005C53D9">
            <w:pPr>
              <w:pStyle w:val="CoverPageLoanNumberandName"/>
              <w:spacing w:before="20" w:after="20"/>
              <w:jc w:val="left"/>
              <w:rPr>
                <w:rFonts w:ascii="Arial" w:hAnsi="Arial" w:cs="Arial"/>
                <w:b/>
                <w:sz w:val="20"/>
                <w:szCs w:val="20"/>
              </w:rPr>
            </w:pPr>
            <w:r w:rsidRPr="005C53D9">
              <w:rPr>
                <w:rFonts w:ascii="Arial" w:hAnsi="Arial" w:cs="Arial"/>
                <w:sz w:val="20"/>
                <w:szCs w:val="20"/>
              </w:rPr>
              <w:t xml:space="preserve">Capital </w:t>
            </w:r>
            <w:r w:rsidR="00395911" w:rsidRPr="005C53D9">
              <w:rPr>
                <w:rFonts w:ascii="Arial" w:hAnsi="Arial" w:cs="Arial"/>
                <w:sz w:val="20"/>
                <w:szCs w:val="20"/>
              </w:rPr>
              <w:t xml:space="preserve">Replacement </w:t>
            </w:r>
            <w:r w:rsidRPr="005C53D9">
              <w:rPr>
                <w:rFonts w:ascii="Arial" w:hAnsi="Arial" w:cs="Arial"/>
                <w:sz w:val="20"/>
                <w:szCs w:val="20"/>
              </w:rPr>
              <w:t xml:space="preserve">and Repair </w:t>
            </w:r>
            <w:r w:rsidR="00395911" w:rsidRPr="005C53D9">
              <w:rPr>
                <w:rFonts w:ascii="Arial" w:hAnsi="Arial" w:cs="Arial"/>
                <w:sz w:val="20"/>
                <w:szCs w:val="20"/>
              </w:rPr>
              <w:t xml:space="preserve">Reserve </w:t>
            </w:r>
            <w:r w:rsidR="00395911" w:rsidRPr="005C53D9">
              <w:rPr>
                <w:rFonts w:ascii="Arial" w:hAnsi="Arial" w:cs="Arial"/>
                <w:b/>
                <w:sz w:val="20"/>
                <w:szCs w:val="20"/>
              </w:rPr>
              <w:t>Monthly</w:t>
            </w:r>
            <w:r w:rsidR="00395911" w:rsidRPr="005C53D9">
              <w:rPr>
                <w:rFonts w:ascii="Arial" w:hAnsi="Arial" w:cs="Arial"/>
                <w:sz w:val="20"/>
                <w:szCs w:val="20"/>
              </w:rPr>
              <w:t xml:space="preserve"> Deposit</w:t>
            </w:r>
            <w:r w:rsidR="001947D1" w:rsidRPr="005C53D9">
              <w:rPr>
                <w:rFonts w:ascii="Arial" w:hAnsi="Arial" w:cs="Arial"/>
                <w:sz w:val="20"/>
                <w:szCs w:val="20"/>
              </w:rPr>
              <w:t xml:space="preserve"> of</w:t>
            </w:r>
            <w:r w:rsidR="00395911" w:rsidRPr="005C53D9">
              <w:rPr>
                <w:rFonts w:ascii="Arial" w:hAnsi="Arial" w:cs="Arial"/>
                <w:sz w:val="20"/>
                <w:szCs w:val="20"/>
              </w:rPr>
              <w:t xml:space="preserve"> $</w:t>
            </w:r>
            <w:r w:rsidR="00395911" w:rsidRPr="00E21040">
              <w:rPr>
                <w:rFonts w:ascii="Arial" w:hAnsi="Arial" w:cs="Arial"/>
                <w:sz w:val="20"/>
                <w:szCs w:val="20"/>
              </w:rPr>
              <w:t>_______</w:t>
            </w:r>
            <w:proofErr w:type="gramStart"/>
            <w:r w:rsidR="00395911" w:rsidRPr="00E21040">
              <w:rPr>
                <w:rFonts w:ascii="Arial" w:hAnsi="Arial" w:cs="Arial"/>
                <w:sz w:val="20"/>
                <w:szCs w:val="20"/>
              </w:rPr>
              <w:t>_._</w:t>
            </w:r>
            <w:proofErr w:type="gramEnd"/>
            <w:r w:rsidR="00395911" w:rsidRPr="00E21040">
              <w:rPr>
                <w:rFonts w:ascii="Arial" w:hAnsi="Arial" w:cs="Arial"/>
                <w:sz w:val="20"/>
                <w:szCs w:val="20"/>
              </w:rPr>
              <w:t>__</w:t>
            </w:r>
            <w:r w:rsidR="001947D1" w:rsidRPr="005C53D9">
              <w:rPr>
                <w:rFonts w:ascii="Arial" w:hAnsi="Arial" w:cs="Arial"/>
                <w:sz w:val="20"/>
                <w:szCs w:val="20"/>
                <w:shd w:val="clear" w:color="auto" w:fill="FFFFFF"/>
              </w:rPr>
              <w:t xml:space="preserve"> is </w:t>
            </w:r>
            <w:sdt>
              <w:sdtPr>
                <w:rPr>
                  <w:rFonts w:ascii="Arial" w:hAnsi="Arial" w:cs="Arial"/>
                  <w:b/>
                  <w:sz w:val="28"/>
                  <w:szCs w:val="28"/>
                </w:rPr>
                <w:id w:val="-315484935"/>
                <w15:color w:val="000000"/>
                <w14:checkbox>
                  <w14:checked w14:val="0"/>
                  <w14:checkedState w14:val="2612" w14:font="MS Gothic"/>
                  <w14:uncheckedState w14:val="2610" w14:font="MS Gothic"/>
                </w14:checkbox>
              </w:sdtPr>
              <w:sdtEndPr/>
              <w:sdtContent>
                <w:r w:rsidR="00C24F58">
                  <w:rPr>
                    <w:rFonts w:ascii="MS Gothic" w:eastAsia="MS Gothic" w:hAnsi="MS Gothic" w:cs="Arial" w:hint="eastAsia"/>
                    <w:b/>
                    <w:sz w:val="28"/>
                    <w:szCs w:val="28"/>
                  </w:rPr>
                  <w:t>☐</w:t>
                </w:r>
              </w:sdtContent>
            </w:sdt>
            <w:r w:rsidR="00C24F58" w:rsidRPr="005C53D9" w:rsidDel="00C24F58">
              <w:rPr>
                <w:rFonts w:ascii="Arial" w:hAnsi="Arial" w:cs="Arial"/>
                <w:sz w:val="20"/>
                <w:szCs w:val="20"/>
                <w:shd w:val="clear" w:color="auto" w:fill="FFFFFF"/>
              </w:rPr>
              <w:t xml:space="preserve"> </w:t>
            </w:r>
            <w:r w:rsidR="001947D1" w:rsidRPr="005C53D9">
              <w:rPr>
                <w:rFonts w:ascii="Arial" w:hAnsi="Arial" w:cs="Arial"/>
                <w:sz w:val="20"/>
                <w:szCs w:val="20"/>
                <w:shd w:val="clear" w:color="auto" w:fill="FFFFFF"/>
              </w:rPr>
              <w:t xml:space="preserve"> </w:t>
            </w:r>
            <w:r w:rsidR="001947D1" w:rsidRPr="005C53D9">
              <w:rPr>
                <w:rFonts w:ascii="Arial" w:hAnsi="Arial" w:cs="Arial"/>
                <w:sz w:val="20"/>
                <w:szCs w:val="20"/>
              </w:rPr>
              <w:t xml:space="preserve">Collected or </w:t>
            </w:r>
            <w:sdt>
              <w:sdtPr>
                <w:rPr>
                  <w:rFonts w:ascii="Arial" w:hAnsi="Arial" w:cs="Arial"/>
                  <w:b/>
                  <w:sz w:val="28"/>
                  <w:szCs w:val="28"/>
                </w:rPr>
                <w:id w:val="-370604106"/>
                <w15:color w:val="000000"/>
                <w14:checkbox>
                  <w14:checked w14:val="0"/>
                  <w14:checkedState w14:val="2612" w14:font="MS Gothic"/>
                  <w14:uncheckedState w14:val="2610" w14:font="MS Gothic"/>
                </w14:checkbox>
              </w:sdtPr>
              <w:sdtEndPr/>
              <w:sdtContent>
                <w:r w:rsidR="00C24F58">
                  <w:rPr>
                    <w:rFonts w:ascii="MS Gothic" w:eastAsia="MS Gothic" w:hAnsi="MS Gothic" w:cs="Arial" w:hint="eastAsia"/>
                    <w:b/>
                    <w:sz w:val="28"/>
                    <w:szCs w:val="28"/>
                  </w:rPr>
                  <w:t>☐</w:t>
                </w:r>
              </w:sdtContent>
            </w:sdt>
            <w:r w:rsidR="00C24F58" w:rsidRPr="005C53D9" w:rsidDel="00C24F58">
              <w:rPr>
                <w:rFonts w:ascii="Arial" w:hAnsi="Arial" w:cs="Arial"/>
                <w:sz w:val="20"/>
                <w:szCs w:val="20"/>
              </w:rPr>
              <w:t xml:space="preserve"> </w:t>
            </w:r>
            <w:r w:rsidR="001947D1" w:rsidRPr="005C53D9">
              <w:rPr>
                <w:rFonts w:ascii="Arial" w:hAnsi="Arial" w:cs="Arial"/>
                <w:sz w:val="20"/>
                <w:szCs w:val="20"/>
              </w:rPr>
              <w:t xml:space="preserve"> Deferred</w:t>
            </w:r>
          </w:p>
        </w:tc>
      </w:tr>
      <w:tr w:rsidR="00B036E3" w:rsidRPr="005C53D9" w:rsidTr="00583572">
        <w:trPr>
          <w:trHeight w:val="269"/>
        </w:trPr>
        <w:tc>
          <w:tcPr>
            <w:tcW w:w="697" w:type="dxa"/>
            <w:shd w:val="clear" w:color="auto" w:fill="auto"/>
          </w:tcPr>
          <w:p w:rsidR="00B036E3" w:rsidRPr="005C53D9" w:rsidRDefault="005A317D" w:rsidP="005C53D9">
            <w:pPr>
              <w:pStyle w:val="CoverPageLoanNumberandName"/>
              <w:spacing w:before="20" w:after="20"/>
              <w:ind w:left="259" w:hanging="259"/>
              <w:jc w:val="left"/>
              <w:rPr>
                <w:rFonts w:ascii="Arial" w:hAnsi="Arial" w:cs="Arial"/>
                <w:sz w:val="20"/>
                <w:szCs w:val="20"/>
              </w:rPr>
            </w:pPr>
            <w:sdt>
              <w:sdtPr>
                <w:rPr>
                  <w:rFonts w:ascii="Arial" w:hAnsi="Arial" w:cs="Arial"/>
                  <w:b/>
                  <w:sz w:val="28"/>
                  <w:szCs w:val="28"/>
                </w:rPr>
                <w:id w:val="984974375"/>
                <w15:color w:val="000000"/>
                <w14:checkbox>
                  <w14:checked w14:val="0"/>
                  <w14:checkedState w14:val="2612" w14:font="MS Gothic"/>
                  <w14:uncheckedState w14:val="2610" w14:font="MS Gothic"/>
                </w14:checkbox>
              </w:sdtPr>
              <w:sdtEndPr/>
              <w:sdtContent>
                <w:r w:rsidR="00C24F58">
                  <w:rPr>
                    <w:rFonts w:ascii="MS Gothic" w:eastAsia="MS Gothic" w:hAnsi="MS Gothic" w:cs="Arial" w:hint="eastAsia"/>
                    <w:b/>
                    <w:sz w:val="28"/>
                    <w:szCs w:val="28"/>
                  </w:rPr>
                  <w:t>☐</w:t>
                </w:r>
              </w:sdtContent>
            </w:sdt>
            <w:r w:rsidR="00453AE3" w:rsidRPr="005C53D9" w:rsidDel="00453AE3">
              <w:rPr>
                <w:rFonts w:ascii="Arial" w:hAnsi="Arial" w:cs="Arial"/>
                <w:sz w:val="20"/>
                <w:szCs w:val="20"/>
              </w:rPr>
              <w:t xml:space="preserve"> </w:t>
            </w:r>
          </w:p>
        </w:tc>
        <w:tc>
          <w:tcPr>
            <w:tcW w:w="9383" w:type="dxa"/>
            <w:tcBorders>
              <w:bottom w:val="single" w:sz="4" w:space="0" w:color="auto"/>
            </w:tcBorders>
            <w:shd w:val="clear" w:color="auto" w:fill="auto"/>
            <w:vAlign w:val="center"/>
          </w:tcPr>
          <w:p w:rsidR="00B036E3" w:rsidRPr="005C53D9" w:rsidRDefault="00FF7610" w:rsidP="005C53D9">
            <w:pPr>
              <w:pStyle w:val="CoverPageLoanNumberandName"/>
              <w:spacing w:before="20" w:after="20"/>
              <w:jc w:val="left"/>
              <w:rPr>
                <w:rFonts w:ascii="Arial" w:hAnsi="Arial" w:cs="Arial"/>
                <w:sz w:val="20"/>
                <w:szCs w:val="20"/>
              </w:rPr>
            </w:pPr>
            <w:r w:rsidRPr="005C53D9">
              <w:rPr>
                <w:rFonts w:ascii="Arial" w:hAnsi="Arial" w:cs="Arial"/>
                <w:b/>
                <w:sz w:val="20"/>
                <w:szCs w:val="20"/>
              </w:rPr>
              <w:t>One Time</w:t>
            </w:r>
            <w:r w:rsidRPr="005C53D9">
              <w:rPr>
                <w:rFonts w:ascii="Arial" w:hAnsi="Arial" w:cs="Arial"/>
                <w:sz w:val="20"/>
                <w:szCs w:val="20"/>
              </w:rPr>
              <w:t xml:space="preserve"> </w:t>
            </w:r>
            <w:r w:rsidR="00B161F1" w:rsidRPr="005C53D9">
              <w:rPr>
                <w:rFonts w:ascii="Arial" w:hAnsi="Arial" w:cs="Arial"/>
                <w:sz w:val="20"/>
                <w:szCs w:val="20"/>
              </w:rPr>
              <w:t xml:space="preserve">Capital Replacement Deposit </w:t>
            </w:r>
            <w:r w:rsidR="00F55048" w:rsidRPr="005C53D9">
              <w:rPr>
                <w:rFonts w:ascii="Arial" w:hAnsi="Arial" w:cs="Arial"/>
                <w:sz w:val="20"/>
                <w:szCs w:val="20"/>
              </w:rPr>
              <w:t xml:space="preserve">of </w:t>
            </w:r>
            <w:r w:rsidR="00F55048" w:rsidRPr="005C53D9">
              <w:rPr>
                <w:rFonts w:ascii="Arial" w:hAnsi="Arial" w:cs="Arial"/>
                <w:sz w:val="20"/>
                <w:szCs w:val="20"/>
                <w:shd w:val="clear" w:color="auto" w:fill="F2F2F2"/>
              </w:rPr>
              <w:t>$</w:t>
            </w:r>
            <w:r w:rsidR="00F55048" w:rsidRPr="00E21040">
              <w:rPr>
                <w:rFonts w:ascii="Arial" w:hAnsi="Arial" w:cs="Arial"/>
                <w:sz w:val="20"/>
                <w:szCs w:val="20"/>
              </w:rPr>
              <w:t>__________</w:t>
            </w:r>
            <w:r w:rsidR="00F55048" w:rsidRPr="005C53D9">
              <w:rPr>
                <w:rFonts w:ascii="Arial" w:hAnsi="Arial" w:cs="Arial"/>
                <w:sz w:val="20"/>
                <w:szCs w:val="20"/>
              </w:rPr>
              <w:t xml:space="preserve"> is required for Additional Capital Replacements.</w:t>
            </w:r>
          </w:p>
        </w:tc>
      </w:tr>
      <w:tr w:rsidR="00A30888" w:rsidRPr="005C53D9" w:rsidTr="00583572">
        <w:trPr>
          <w:trHeight w:val="269"/>
        </w:trPr>
        <w:tc>
          <w:tcPr>
            <w:tcW w:w="697" w:type="dxa"/>
            <w:shd w:val="clear" w:color="auto" w:fill="auto"/>
          </w:tcPr>
          <w:p w:rsidR="00A30888" w:rsidRPr="005C53D9" w:rsidRDefault="005A317D" w:rsidP="005C53D9">
            <w:pPr>
              <w:pStyle w:val="CoverPageLoanNumberandName"/>
              <w:spacing w:before="20" w:after="20"/>
              <w:ind w:left="259" w:hanging="259"/>
              <w:jc w:val="left"/>
              <w:rPr>
                <w:rFonts w:ascii="Arial" w:hAnsi="Arial" w:cs="Arial"/>
                <w:sz w:val="20"/>
                <w:szCs w:val="20"/>
              </w:rPr>
            </w:pPr>
            <w:sdt>
              <w:sdtPr>
                <w:rPr>
                  <w:rFonts w:ascii="Arial" w:hAnsi="Arial" w:cs="Arial"/>
                  <w:b/>
                  <w:sz w:val="28"/>
                  <w:szCs w:val="28"/>
                </w:rPr>
                <w:id w:val="925774339"/>
                <w15:color w:val="000000"/>
                <w14:checkbox>
                  <w14:checked w14:val="0"/>
                  <w14:checkedState w14:val="2612" w14:font="MS Gothic"/>
                  <w14:uncheckedState w14:val="2610" w14:font="MS Gothic"/>
                </w14:checkbox>
              </w:sdtPr>
              <w:sdtEndPr/>
              <w:sdtContent>
                <w:r w:rsidR="00C24F58">
                  <w:rPr>
                    <w:rFonts w:ascii="MS Gothic" w:eastAsia="MS Gothic" w:hAnsi="MS Gothic" w:cs="Arial" w:hint="eastAsia"/>
                    <w:b/>
                    <w:sz w:val="28"/>
                    <w:szCs w:val="28"/>
                  </w:rPr>
                  <w:t>☐</w:t>
                </w:r>
              </w:sdtContent>
            </w:sdt>
            <w:r w:rsidR="00453AE3" w:rsidRPr="005C53D9" w:rsidDel="00453AE3">
              <w:rPr>
                <w:rFonts w:ascii="Arial" w:hAnsi="Arial" w:cs="Arial"/>
                <w:sz w:val="20"/>
                <w:szCs w:val="20"/>
              </w:rPr>
              <w:t xml:space="preserve"> </w:t>
            </w:r>
          </w:p>
        </w:tc>
        <w:tc>
          <w:tcPr>
            <w:tcW w:w="9383" w:type="dxa"/>
            <w:tcBorders>
              <w:bottom w:val="single" w:sz="4" w:space="0" w:color="auto"/>
            </w:tcBorders>
            <w:shd w:val="clear" w:color="auto" w:fill="auto"/>
            <w:vAlign w:val="center"/>
          </w:tcPr>
          <w:p w:rsidR="00A30888" w:rsidRPr="005C53D9" w:rsidRDefault="00FF7610" w:rsidP="005C53D9">
            <w:pPr>
              <w:pStyle w:val="CoverPageLoanNumberandName"/>
              <w:spacing w:before="20" w:after="20"/>
              <w:jc w:val="left"/>
              <w:rPr>
                <w:rFonts w:ascii="Arial" w:hAnsi="Arial" w:cs="Arial"/>
                <w:sz w:val="20"/>
                <w:szCs w:val="20"/>
              </w:rPr>
            </w:pPr>
            <w:r w:rsidRPr="005C53D9">
              <w:rPr>
                <w:rFonts w:ascii="Arial" w:hAnsi="Arial" w:cs="Arial"/>
                <w:b/>
                <w:sz w:val="20"/>
                <w:szCs w:val="20"/>
              </w:rPr>
              <w:t>One Time</w:t>
            </w:r>
            <w:r w:rsidRPr="005C53D9">
              <w:rPr>
                <w:rFonts w:ascii="Arial" w:hAnsi="Arial" w:cs="Arial"/>
                <w:sz w:val="20"/>
                <w:szCs w:val="20"/>
              </w:rPr>
              <w:t xml:space="preserve"> </w:t>
            </w:r>
            <w:r w:rsidR="00F55048" w:rsidRPr="005C53D9">
              <w:rPr>
                <w:rFonts w:ascii="Arial" w:hAnsi="Arial" w:cs="Arial"/>
                <w:sz w:val="20"/>
                <w:szCs w:val="20"/>
              </w:rPr>
              <w:t xml:space="preserve">Repair Deposit of </w:t>
            </w:r>
            <w:r w:rsidR="00F55048" w:rsidRPr="005C53D9">
              <w:rPr>
                <w:rFonts w:ascii="Arial" w:hAnsi="Arial" w:cs="Arial"/>
                <w:sz w:val="20"/>
                <w:szCs w:val="20"/>
                <w:shd w:val="clear" w:color="auto" w:fill="F2F2F2"/>
              </w:rPr>
              <w:t>$</w:t>
            </w:r>
            <w:r w:rsidR="00F55048" w:rsidRPr="00E21040">
              <w:rPr>
                <w:rFonts w:ascii="Arial" w:hAnsi="Arial" w:cs="Arial"/>
                <w:sz w:val="20"/>
                <w:szCs w:val="20"/>
              </w:rPr>
              <w:t>____________</w:t>
            </w:r>
            <w:r w:rsidR="00F55048" w:rsidRPr="005C53D9">
              <w:rPr>
                <w:rFonts w:ascii="Arial" w:hAnsi="Arial" w:cs="Arial"/>
                <w:sz w:val="20"/>
                <w:szCs w:val="20"/>
              </w:rPr>
              <w:t xml:space="preserve"> is required for Priority Repairs</w:t>
            </w:r>
            <w:r w:rsidR="00CA3C74" w:rsidRPr="005C53D9">
              <w:rPr>
                <w:rFonts w:ascii="Arial" w:hAnsi="Arial" w:cs="Arial"/>
                <w:sz w:val="20"/>
                <w:szCs w:val="20"/>
              </w:rPr>
              <w:t xml:space="preserve"> (including PR-90 Repairs)</w:t>
            </w:r>
          </w:p>
        </w:tc>
      </w:tr>
      <w:tr w:rsidR="00395911" w:rsidRPr="005C53D9" w:rsidTr="005C34B4">
        <w:trPr>
          <w:trHeight w:val="245"/>
        </w:trPr>
        <w:tc>
          <w:tcPr>
            <w:tcW w:w="10080" w:type="dxa"/>
            <w:gridSpan w:val="2"/>
            <w:tcBorders>
              <w:top w:val="single" w:sz="4" w:space="0" w:color="auto"/>
            </w:tcBorders>
            <w:shd w:val="clear" w:color="auto" w:fill="auto"/>
            <w:vAlign w:val="center"/>
          </w:tcPr>
          <w:p w:rsidR="00395911" w:rsidRPr="005C53D9" w:rsidRDefault="00395911" w:rsidP="005C53D9">
            <w:pPr>
              <w:pStyle w:val="CoverPageLoanNumberandName"/>
              <w:shd w:val="clear" w:color="auto" w:fill="FFFFFF"/>
              <w:spacing w:after="0"/>
              <w:ind w:left="259" w:hanging="259"/>
              <w:jc w:val="left"/>
              <w:rPr>
                <w:rFonts w:ascii="Arial" w:hAnsi="Arial" w:cs="Arial"/>
                <w:i/>
                <w:sz w:val="20"/>
                <w:szCs w:val="20"/>
              </w:rPr>
            </w:pPr>
            <w:r w:rsidRPr="005C53D9">
              <w:rPr>
                <w:rFonts w:ascii="Arial" w:hAnsi="Arial" w:cs="Arial"/>
                <w:i/>
                <w:sz w:val="20"/>
                <w:szCs w:val="20"/>
              </w:rPr>
              <w:t>(See Article IV)</w:t>
            </w:r>
          </w:p>
        </w:tc>
      </w:tr>
    </w:tbl>
    <w:p w:rsidR="00A97997" w:rsidRDefault="00A97997" w:rsidP="005C53D9">
      <w:pPr>
        <w:pStyle w:val="NormalHangingIndent3"/>
        <w:spacing w:after="0"/>
        <w:ind w:left="0" w:firstLine="0"/>
        <w:jc w:val="left"/>
        <w:rPr>
          <w:rFonts w:ascii="Arial" w:hAnsi="Arial" w:cs="Arial"/>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9383"/>
      </w:tblGrid>
      <w:tr w:rsidR="00C24F58" w:rsidRPr="005C53D9" w:rsidTr="00693574">
        <w:tc>
          <w:tcPr>
            <w:tcW w:w="10080" w:type="dxa"/>
            <w:gridSpan w:val="2"/>
            <w:shd w:val="clear" w:color="auto" w:fill="D0CECE" w:themeFill="background2" w:themeFillShade="E6"/>
          </w:tcPr>
          <w:p w:rsidR="00C24F58" w:rsidRPr="005C53D9" w:rsidRDefault="00C24F58" w:rsidP="00156DB4">
            <w:pPr>
              <w:pStyle w:val="NormalHangingIndent3"/>
              <w:spacing w:after="0"/>
              <w:ind w:left="0" w:firstLine="0"/>
              <w:jc w:val="left"/>
              <w:rPr>
                <w:rFonts w:ascii="Arial" w:hAnsi="Arial" w:cs="Arial"/>
                <w:b/>
                <w:sz w:val="20"/>
                <w:szCs w:val="20"/>
              </w:rPr>
            </w:pPr>
            <w:r w:rsidRPr="005C53D9">
              <w:rPr>
                <w:rFonts w:ascii="Arial" w:hAnsi="Arial" w:cs="Arial"/>
                <w:b/>
                <w:sz w:val="20"/>
                <w:szCs w:val="20"/>
              </w:rPr>
              <w:t>Required Additional Capital Replacements and Repairs</w:t>
            </w:r>
          </w:p>
        </w:tc>
      </w:tr>
      <w:tr w:rsidR="00C24F58" w:rsidRPr="005C53D9" w:rsidTr="009F2C42">
        <w:tc>
          <w:tcPr>
            <w:tcW w:w="697" w:type="dxa"/>
            <w:tcBorders>
              <w:right w:val="single" w:sz="4" w:space="0" w:color="auto"/>
            </w:tcBorders>
            <w:shd w:val="clear" w:color="auto" w:fill="auto"/>
          </w:tcPr>
          <w:p w:rsidR="00C24F58" w:rsidRPr="005C53D9" w:rsidRDefault="005A317D" w:rsidP="00156DB4">
            <w:pPr>
              <w:pStyle w:val="CoverPageLoanNumberandName"/>
              <w:spacing w:before="20" w:after="20"/>
              <w:ind w:left="259" w:hanging="259"/>
              <w:jc w:val="left"/>
              <w:rPr>
                <w:rFonts w:ascii="Arial" w:hAnsi="Arial" w:cs="Arial"/>
                <w:sz w:val="20"/>
                <w:szCs w:val="20"/>
              </w:rPr>
            </w:pPr>
            <w:sdt>
              <w:sdtPr>
                <w:rPr>
                  <w:rFonts w:ascii="Arial" w:hAnsi="Arial" w:cs="Arial"/>
                  <w:b/>
                  <w:sz w:val="28"/>
                  <w:szCs w:val="28"/>
                </w:rPr>
                <w:id w:val="1938939279"/>
                <w15:color w:val="000000"/>
                <w14:checkbox>
                  <w14:checked w14:val="0"/>
                  <w14:checkedState w14:val="2612" w14:font="MS Gothic"/>
                  <w14:uncheckedState w14:val="2610" w14:font="MS Gothic"/>
                </w14:checkbox>
              </w:sdtPr>
              <w:sdtEndPr/>
              <w:sdtContent>
                <w:r w:rsidR="00C24F58">
                  <w:rPr>
                    <w:rFonts w:ascii="MS Gothic" w:eastAsia="MS Gothic" w:hAnsi="MS Gothic" w:cs="Arial" w:hint="eastAsia"/>
                    <w:b/>
                    <w:sz w:val="28"/>
                    <w:szCs w:val="28"/>
                  </w:rPr>
                  <w:t>☐</w:t>
                </w:r>
              </w:sdtContent>
            </w:sdt>
          </w:p>
        </w:tc>
        <w:tc>
          <w:tcPr>
            <w:tcW w:w="9383" w:type="dxa"/>
            <w:tcBorders>
              <w:left w:val="single" w:sz="4" w:space="0" w:color="auto"/>
            </w:tcBorders>
            <w:shd w:val="clear" w:color="auto" w:fill="auto"/>
            <w:vAlign w:val="center"/>
          </w:tcPr>
          <w:p w:rsidR="00C24F58" w:rsidRPr="005C53D9" w:rsidRDefault="00C24F58" w:rsidP="00156DB4">
            <w:pPr>
              <w:spacing w:before="20" w:after="20"/>
              <w:ind w:hanging="14"/>
              <w:jc w:val="left"/>
              <w:rPr>
                <w:rFonts w:ascii="Arial" w:hAnsi="Arial" w:cs="Arial"/>
                <w:sz w:val="20"/>
                <w:szCs w:val="20"/>
              </w:rPr>
            </w:pPr>
            <w:r w:rsidRPr="005C53D9">
              <w:rPr>
                <w:rFonts w:ascii="Arial" w:hAnsi="Arial" w:cs="Arial"/>
                <w:sz w:val="20"/>
                <w:szCs w:val="20"/>
              </w:rPr>
              <w:t xml:space="preserve">Additional Capital Replacements are required and are listed in </w:t>
            </w:r>
            <w:r w:rsidRPr="005C53D9">
              <w:rPr>
                <w:rFonts w:ascii="Arial" w:hAnsi="Arial" w:cs="Arial"/>
                <w:sz w:val="20"/>
                <w:szCs w:val="20"/>
                <w:u w:val="single"/>
              </w:rPr>
              <w:t>Exhibit B</w:t>
            </w:r>
            <w:r w:rsidRPr="005C53D9">
              <w:rPr>
                <w:rFonts w:ascii="Arial" w:hAnsi="Arial" w:cs="Arial"/>
                <w:sz w:val="20"/>
                <w:szCs w:val="20"/>
              </w:rPr>
              <w:t xml:space="preserve">. </w:t>
            </w:r>
          </w:p>
          <w:p w:rsidR="00C24F58" w:rsidRPr="005C53D9" w:rsidRDefault="00C24F58" w:rsidP="00156DB4">
            <w:pPr>
              <w:spacing w:before="20" w:after="20"/>
              <w:ind w:left="-14"/>
              <w:jc w:val="left"/>
              <w:rPr>
                <w:rFonts w:ascii="Arial" w:hAnsi="Arial" w:cs="Arial"/>
                <w:sz w:val="20"/>
                <w:szCs w:val="20"/>
              </w:rPr>
            </w:pPr>
            <w:r w:rsidRPr="005C53D9">
              <w:rPr>
                <w:rFonts w:ascii="Arial" w:hAnsi="Arial" w:cs="Arial"/>
                <w:sz w:val="20"/>
                <w:szCs w:val="20"/>
              </w:rPr>
              <w:t xml:space="preserve">The Additional Capital Replacements Completion Date is </w:t>
            </w:r>
            <w:r w:rsidRPr="00E21040">
              <w:rPr>
                <w:rFonts w:ascii="Arial" w:hAnsi="Arial" w:cs="Arial"/>
                <w:sz w:val="20"/>
                <w:szCs w:val="20"/>
              </w:rPr>
              <w:t>___</w:t>
            </w:r>
            <w:r w:rsidRPr="005C53D9">
              <w:rPr>
                <w:rFonts w:ascii="Arial" w:hAnsi="Arial" w:cs="Arial"/>
                <w:sz w:val="20"/>
                <w:szCs w:val="20"/>
              </w:rPr>
              <w:t xml:space="preserve"> days after the Effective Date.</w:t>
            </w:r>
          </w:p>
        </w:tc>
      </w:tr>
      <w:tr w:rsidR="00C24F58" w:rsidRPr="005C53D9" w:rsidTr="009F2C42">
        <w:tc>
          <w:tcPr>
            <w:tcW w:w="697" w:type="dxa"/>
            <w:tcBorders>
              <w:right w:val="single" w:sz="4" w:space="0" w:color="auto"/>
            </w:tcBorders>
            <w:shd w:val="clear" w:color="auto" w:fill="auto"/>
            <w:vAlign w:val="center"/>
          </w:tcPr>
          <w:p w:rsidR="00C24F58" w:rsidRPr="005C53D9" w:rsidRDefault="005A317D" w:rsidP="00156DB4">
            <w:pPr>
              <w:tabs>
                <w:tab w:val="left" w:pos="1440"/>
              </w:tabs>
              <w:spacing w:before="20" w:after="20"/>
              <w:ind w:left="1440" w:hanging="1440"/>
              <w:jc w:val="left"/>
              <w:rPr>
                <w:rFonts w:ascii="Arial" w:hAnsi="Arial" w:cs="Arial"/>
                <w:sz w:val="20"/>
                <w:szCs w:val="20"/>
              </w:rPr>
            </w:pPr>
            <w:sdt>
              <w:sdtPr>
                <w:rPr>
                  <w:rFonts w:ascii="Arial" w:hAnsi="Arial" w:cs="Arial"/>
                  <w:b/>
                  <w:sz w:val="28"/>
                  <w:szCs w:val="28"/>
                </w:rPr>
                <w:id w:val="1106927262"/>
                <w15:color w:val="000000"/>
                <w14:checkbox>
                  <w14:checked w14:val="0"/>
                  <w14:checkedState w14:val="2612" w14:font="MS Gothic"/>
                  <w14:uncheckedState w14:val="2610" w14:font="MS Gothic"/>
                </w14:checkbox>
              </w:sdtPr>
              <w:sdtEndPr/>
              <w:sdtContent>
                <w:r w:rsidR="00C24F58">
                  <w:rPr>
                    <w:rFonts w:ascii="MS Gothic" w:eastAsia="MS Gothic" w:hAnsi="MS Gothic" w:cs="Arial" w:hint="eastAsia"/>
                    <w:b/>
                    <w:sz w:val="28"/>
                    <w:szCs w:val="28"/>
                  </w:rPr>
                  <w:t>☐</w:t>
                </w:r>
              </w:sdtContent>
            </w:sdt>
            <w:r w:rsidR="00C24F58">
              <w:rPr>
                <w:rFonts w:ascii="Arial" w:hAnsi="Arial" w:cs="Arial"/>
                <w:b/>
                <w:sz w:val="28"/>
                <w:szCs w:val="28"/>
              </w:rPr>
              <w:t xml:space="preserve"> </w:t>
            </w:r>
          </w:p>
        </w:tc>
        <w:tc>
          <w:tcPr>
            <w:tcW w:w="9383" w:type="dxa"/>
            <w:tcBorders>
              <w:left w:val="single" w:sz="4" w:space="0" w:color="auto"/>
            </w:tcBorders>
            <w:shd w:val="clear" w:color="auto" w:fill="auto"/>
            <w:vAlign w:val="center"/>
          </w:tcPr>
          <w:p w:rsidR="00C24F58" w:rsidRPr="005C53D9" w:rsidRDefault="00C24F58" w:rsidP="00156DB4">
            <w:pPr>
              <w:spacing w:before="20" w:after="20"/>
              <w:ind w:hanging="14"/>
              <w:jc w:val="left"/>
              <w:rPr>
                <w:rFonts w:ascii="Arial" w:hAnsi="Arial" w:cs="Arial"/>
                <w:sz w:val="20"/>
                <w:szCs w:val="20"/>
              </w:rPr>
            </w:pPr>
            <w:r w:rsidRPr="005C53D9">
              <w:rPr>
                <w:rFonts w:ascii="Arial" w:hAnsi="Arial" w:cs="Arial"/>
                <w:sz w:val="20"/>
                <w:szCs w:val="20"/>
              </w:rPr>
              <w:t>Priority Repairs (may include PR-90 Repairs) are required and are listed in the Physical Risk Report.</w:t>
            </w:r>
          </w:p>
        </w:tc>
      </w:tr>
      <w:tr w:rsidR="00C24F58" w:rsidRPr="005C53D9" w:rsidTr="00D736DE">
        <w:tc>
          <w:tcPr>
            <w:tcW w:w="697" w:type="dxa"/>
            <w:tcBorders>
              <w:right w:val="single" w:sz="4" w:space="0" w:color="auto"/>
            </w:tcBorders>
            <w:shd w:val="clear" w:color="auto" w:fill="auto"/>
            <w:vAlign w:val="center"/>
          </w:tcPr>
          <w:p w:rsidR="00C24F58" w:rsidRDefault="00C24F58" w:rsidP="00156DB4">
            <w:pPr>
              <w:tabs>
                <w:tab w:val="left" w:pos="1440"/>
              </w:tabs>
              <w:spacing w:before="20" w:after="20"/>
              <w:ind w:left="1440" w:hanging="1440"/>
              <w:jc w:val="left"/>
              <w:rPr>
                <w:rFonts w:ascii="Arial" w:hAnsi="Arial" w:cs="Arial"/>
                <w:b/>
                <w:sz w:val="28"/>
                <w:szCs w:val="28"/>
              </w:rPr>
            </w:pPr>
          </w:p>
        </w:tc>
        <w:tc>
          <w:tcPr>
            <w:tcW w:w="9383" w:type="dxa"/>
            <w:tcBorders>
              <w:left w:val="single" w:sz="4" w:space="0" w:color="auto"/>
            </w:tcBorders>
            <w:shd w:val="clear" w:color="auto" w:fill="auto"/>
            <w:vAlign w:val="center"/>
          </w:tcPr>
          <w:p w:rsidR="00C24F58" w:rsidRPr="005C53D9" w:rsidRDefault="00C24F58" w:rsidP="00156DB4">
            <w:pPr>
              <w:spacing w:before="20" w:after="20"/>
              <w:ind w:hanging="14"/>
              <w:jc w:val="left"/>
              <w:rPr>
                <w:rFonts w:ascii="Arial" w:hAnsi="Arial" w:cs="Arial"/>
                <w:sz w:val="20"/>
                <w:szCs w:val="20"/>
              </w:rPr>
            </w:pPr>
          </w:p>
        </w:tc>
      </w:tr>
      <w:tr w:rsidR="00C24F58" w:rsidRPr="005C53D9" w:rsidTr="00156DB4">
        <w:tc>
          <w:tcPr>
            <w:tcW w:w="10080" w:type="dxa"/>
            <w:gridSpan w:val="2"/>
            <w:shd w:val="clear" w:color="auto" w:fill="auto"/>
          </w:tcPr>
          <w:p w:rsidR="00C24F58" w:rsidRPr="005C53D9" w:rsidRDefault="00C24F58" w:rsidP="00156DB4">
            <w:pPr>
              <w:spacing w:after="0"/>
              <w:ind w:hanging="14"/>
              <w:jc w:val="left"/>
              <w:rPr>
                <w:rFonts w:ascii="Arial" w:hAnsi="Arial" w:cs="Arial"/>
                <w:i/>
                <w:sz w:val="20"/>
                <w:szCs w:val="20"/>
              </w:rPr>
            </w:pPr>
            <w:r w:rsidRPr="005C53D9">
              <w:rPr>
                <w:rFonts w:ascii="Arial" w:hAnsi="Arial" w:cs="Arial"/>
                <w:i/>
                <w:sz w:val="20"/>
                <w:szCs w:val="20"/>
              </w:rPr>
              <w:t>Recourse and other requirements related to Repairs are detailed in Sections 3.03, 3.04, and Section 6.14.</w:t>
            </w:r>
          </w:p>
        </w:tc>
      </w:tr>
    </w:tbl>
    <w:p w:rsidR="00E21040" w:rsidRDefault="00E21040" w:rsidP="00E21040">
      <w:pPr>
        <w:spacing w:after="0"/>
      </w:pP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450"/>
      </w:tblGrid>
      <w:tr w:rsidR="00727E37" w:rsidRPr="005C53D9" w:rsidTr="00583572">
        <w:tc>
          <w:tcPr>
            <w:tcW w:w="9990" w:type="dxa"/>
            <w:gridSpan w:val="2"/>
            <w:shd w:val="clear" w:color="auto" w:fill="D0CECE" w:themeFill="background2" w:themeFillShade="E6"/>
          </w:tcPr>
          <w:p w:rsidR="00727E37" w:rsidRPr="005C53D9" w:rsidRDefault="00156DB4" w:rsidP="00727E37">
            <w:pPr>
              <w:pStyle w:val="NormalHangingIndent3"/>
              <w:spacing w:after="0"/>
              <w:ind w:left="0" w:firstLine="0"/>
              <w:jc w:val="left"/>
              <w:rPr>
                <w:rFonts w:ascii="Arial" w:hAnsi="Arial" w:cs="Arial"/>
                <w:b/>
                <w:sz w:val="20"/>
                <w:szCs w:val="20"/>
              </w:rPr>
            </w:pPr>
            <w:r>
              <w:rPr>
                <w:rFonts w:ascii="Arial" w:hAnsi="Arial" w:cs="Arial"/>
                <w:b/>
                <w:sz w:val="20"/>
                <w:szCs w:val="20"/>
              </w:rPr>
              <w:lastRenderedPageBreak/>
              <w:t>Special Purpose Reserve</w:t>
            </w:r>
            <w:r w:rsidR="007D71C7">
              <w:rPr>
                <w:rFonts w:ascii="Arial" w:hAnsi="Arial" w:cs="Arial"/>
                <w:b/>
                <w:sz w:val="20"/>
                <w:szCs w:val="20"/>
              </w:rPr>
              <w:t xml:space="preserve"> Fund</w:t>
            </w:r>
          </w:p>
        </w:tc>
      </w:tr>
      <w:tr w:rsidR="00727E37" w:rsidRPr="005C53D9" w:rsidTr="00583572">
        <w:tc>
          <w:tcPr>
            <w:tcW w:w="540" w:type="dxa"/>
            <w:tcBorders>
              <w:right w:val="single" w:sz="4" w:space="0" w:color="auto"/>
            </w:tcBorders>
            <w:shd w:val="clear" w:color="auto" w:fill="auto"/>
          </w:tcPr>
          <w:p w:rsidR="00727E37" w:rsidRPr="005C53D9" w:rsidRDefault="005A317D" w:rsidP="00727E37">
            <w:pPr>
              <w:tabs>
                <w:tab w:val="left" w:pos="1440"/>
              </w:tabs>
              <w:spacing w:after="0"/>
              <w:ind w:left="1440" w:hanging="1440"/>
              <w:jc w:val="left"/>
              <w:rPr>
                <w:rFonts w:ascii="Arial" w:hAnsi="Arial" w:cs="Arial"/>
                <w:sz w:val="20"/>
                <w:szCs w:val="20"/>
              </w:rPr>
            </w:pPr>
            <w:sdt>
              <w:sdtPr>
                <w:rPr>
                  <w:rFonts w:ascii="Arial" w:hAnsi="Arial" w:cs="Arial"/>
                  <w:b/>
                  <w:sz w:val="28"/>
                  <w:szCs w:val="28"/>
                </w:rPr>
                <w:id w:val="327018145"/>
                <w15:color w:val="000000"/>
                <w14:checkbox>
                  <w14:checked w14:val="0"/>
                  <w14:checkedState w14:val="2612" w14:font="MS Gothic"/>
                  <w14:uncheckedState w14:val="2610" w14:font="MS Gothic"/>
                </w14:checkbox>
              </w:sdtPr>
              <w:sdtEndPr/>
              <w:sdtContent>
                <w:r w:rsidR="00453AE3">
                  <w:rPr>
                    <w:rFonts w:ascii="MS Gothic" w:eastAsia="MS Gothic" w:hAnsi="MS Gothic" w:cs="Arial" w:hint="eastAsia"/>
                    <w:b/>
                    <w:sz w:val="28"/>
                    <w:szCs w:val="28"/>
                  </w:rPr>
                  <w:t>☐</w:t>
                </w:r>
              </w:sdtContent>
            </w:sdt>
          </w:p>
        </w:tc>
        <w:tc>
          <w:tcPr>
            <w:tcW w:w="9450" w:type="dxa"/>
            <w:tcBorders>
              <w:left w:val="single" w:sz="4" w:space="0" w:color="auto"/>
            </w:tcBorders>
            <w:shd w:val="clear" w:color="auto" w:fill="auto"/>
            <w:vAlign w:val="center"/>
          </w:tcPr>
          <w:p w:rsidR="00727E37" w:rsidRPr="005C53D9" w:rsidRDefault="00727E37" w:rsidP="00727E37">
            <w:pPr>
              <w:spacing w:after="0"/>
              <w:ind w:left="-14"/>
              <w:jc w:val="left"/>
              <w:rPr>
                <w:rFonts w:ascii="Arial" w:hAnsi="Arial" w:cs="Arial"/>
                <w:sz w:val="20"/>
                <w:szCs w:val="20"/>
              </w:rPr>
            </w:pPr>
            <w:r w:rsidRPr="005C53D9">
              <w:rPr>
                <w:rFonts w:ascii="Arial" w:hAnsi="Arial" w:cs="Arial"/>
                <w:b/>
                <w:sz w:val="20"/>
                <w:szCs w:val="20"/>
              </w:rPr>
              <w:t>One Time</w:t>
            </w:r>
            <w:r w:rsidRPr="005C53D9">
              <w:rPr>
                <w:rFonts w:ascii="Arial" w:hAnsi="Arial" w:cs="Arial"/>
                <w:sz w:val="20"/>
                <w:szCs w:val="20"/>
              </w:rPr>
              <w:t xml:space="preserve"> Special Purpose Reserve Fund Deposit in the amount of $</w:t>
            </w:r>
            <w:r w:rsidRPr="00D87788">
              <w:rPr>
                <w:rFonts w:ascii="Arial" w:hAnsi="Arial" w:cs="Arial"/>
                <w:sz w:val="20"/>
                <w:szCs w:val="20"/>
              </w:rPr>
              <w:t>________</w:t>
            </w:r>
            <w:r w:rsidRPr="005C53D9">
              <w:rPr>
                <w:rFonts w:ascii="Arial" w:hAnsi="Arial" w:cs="Arial"/>
                <w:sz w:val="20"/>
                <w:szCs w:val="20"/>
              </w:rPr>
              <w:t xml:space="preserve"> is required</w:t>
            </w:r>
          </w:p>
        </w:tc>
      </w:tr>
      <w:tr w:rsidR="00727E37" w:rsidRPr="005C53D9" w:rsidTr="00583572">
        <w:tc>
          <w:tcPr>
            <w:tcW w:w="540" w:type="dxa"/>
            <w:tcBorders>
              <w:right w:val="single" w:sz="4" w:space="0" w:color="auto"/>
            </w:tcBorders>
            <w:shd w:val="clear" w:color="auto" w:fill="auto"/>
            <w:vAlign w:val="center"/>
          </w:tcPr>
          <w:p w:rsidR="00727E37" w:rsidRPr="005C53D9" w:rsidRDefault="005A317D" w:rsidP="00727E37">
            <w:pPr>
              <w:tabs>
                <w:tab w:val="left" w:pos="1440"/>
              </w:tabs>
              <w:spacing w:after="0"/>
              <w:ind w:left="1440" w:hanging="1440"/>
              <w:jc w:val="left"/>
              <w:rPr>
                <w:rFonts w:ascii="Arial" w:hAnsi="Arial" w:cs="Arial"/>
                <w:sz w:val="20"/>
                <w:szCs w:val="20"/>
              </w:rPr>
            </w:pPr>
            <w:sdt>
              <w:sdtPr>
                <w:rPr>
                  <w:rFonts w:ascii="Arial" w:hAnsi="Arial" w:cs="Arial"/>
                  <w:b/>
                  <w:sz w:val="28"/>
                  <w:szCs w:val="28"/>
                </w:rPr>
                <w:id w:val="651494041"/>
                <w15:color w:val="000000"/>
                <w14:checkbox>
                  <w14:checked w14:val="0"/>
                  <w14:checkedState w14:val="2612" w14:font="MS Gothic"/>
                  <w14:uncheckedState w14:val="2610" w14:font="MS Gothic"/>
                </w14:checkbox>
              </w:sdtPr>
              <w:sdtEndPr/>
              <w:sdtContent>
                <w:r w:rsidR="00727E37">
                  <w:rPr>
                    <w:rFonts w:ascii="MS Gothic" w:eastAsia="MS Gothic" w:hAnsi="MS Gothic" w:cs="Arial" w:hint="eastAsia"/>
                    <w:b/>
                    <w:sz w:val="28"/>
                    <w:szCs w:val="28"/>
                  </w:rPr>
                  <w:t>☐</w:t>
                </w:r>
              </w:sdtContent>
            </w:sdt>
            <w:r w:rsidR="00727E37" w:rsidRPr="005C53D9" w:rsidDel="00F14B58">
              <w:rPr>
                <w:rFonts w:ascii="Arial" w:hAnsi="Arial" w:cs="Arial"/>
                <w:sz w:val="20"/>
                <w:szCs w:val="20"/>
              </w:rPr>
              <w:t xml:space="preserve"> </w:t>
            </w:r>
          </w:p>
        </w:tc>
        <w:tc>
          <w:tcPr>
            <w:tcW w:w="9450" w:type="dxa"/>
            <w:tcBorders>
              <w:left w:val="single" w:sz="4" w:space="0" w:color="auto"/>
            </w:tcBorders>
            <w:shd w:val="clear" w:color="auto" w:fill="auto"/>
            <w:vAlign w:val="center"/>
          </w:tcPr>
          <w:p w:rsidR="00727E37" w:rsidRPr="005C53D9" w:rsidRDefault="00727E37" w:rsidP="00727E37">
            <w:pPr>
              <w:spacing w:after="0"/>
              <w:ind w:hanging="14"/>
              <w:jc w:val="left"/>
              <w:rPr>
                <w:rFonts w:ascii="Arial" w:hAnsi="Arial" w:cs="Arial"/>
                <w:sz w:val="20"/>
                <w:szCs w:val="20"/>
              </w:rPr>
            </w:pPr>
            <w:r w:rsidRPr="005C53D9">
              <w:rPr>
                <w:rFonts w:ascii="Arial" w:hAnsi="Arial" w:cs="Arial"/>
                <w:sz w:val="20"/>
                <w:szCs w:val="20"/>
              </w:rPr>
              <w:t>The Termination Date is</w:t>
            </w:r>
            <w:r w:rsidRPr="007250A1">
              <w:rPr>
                <w:rFonts w:ascii="Arial" w:hAnsi="Arial" w:cs="Arial"/>
                <w:sz w:val="20"/>
                <w:szCs w:val="20"/>
              </w:rPr>
              <w:t xml:space="preserve"> </w:t>
            </w:r>
            <w:r w:rsidRPr="00D87788">
              <w:rPr>
                <w:rFonts w:ascii="Arial" w:hAnsi="Arial" w:cs="Arial"/>
                <w:sz w:val="20"/>
                <w:szCs w:val="20"/>
              </w:rPr>
              <w:t>___</w:t>
            </w:r>
            <w:r w:rsidRPr="005C53D9">
              <w:rPr>
                <w:rFonts w:ascii="Arial" w:hAnsi="Arial" w:cs="Arial"/>
                <w:sz w:val="20"/>
                <w:szCs w:val="20"/>
              </w:rPr>
              <w:t xml:space="preserve"> days after the Effective Date. The Release Conditions are listed in </w:t>
            </w:r>
            <w:r w:rsidRPr="005C53D9">
              <w:rPr>
                <w:rFonts w:ascii="Arial" w:hAnsi="Arial" w:cs="Arial"/>
                <w:sz w:val="20"/>
                <w:szCs w:val="20"/>
                <w:u w:val="single"/>
              </w:rPr>
              <w:t>Exhibit B</w:t>
            </w:r>
            <w:r w:rsidRPr="005C53D9">
              <w:rPr>
                <w:rFonts w:ascii="Arial" w:hAnsi="Arial" w:cs="Arial"/>
                <w:sz w:val="20"/>
                <w:szCs w:val="20"/>
              </w:rPr>
              <w:t>.</w:t>
            </w:r>
          </w:p>
        </w:tc>
      </w:tr>
      <w:tr w:rsidR="00727E37" w:rsidRPr="005C53D9" w:rsidTr="00583572">
        <w:tc>
          <w:tcPr>
            <w:tcW w:w="9990" w:type="dxa"/>
            <w:gridSpan w:val="2"/>
            <w:shd w:val="clear" w:color="auto" w:fill="auto"/>
          </w:tcPr>
          <w:p w:rsidR="00727E37" w:rsidRPr="005C53D9" w:rsidRDefault="00727E37" w:rsidP="00727E37">
            <w:pPr>
              <w:spacing w:after="0"/>
              <w:ind w:hanging="14"/>
              <w:jc w:val="left"/>
              <w:rPr>
                <w:rFonts w:ascii="Arial" w:hAnsi="Arial" w:cs="Arial"/>
                <w:i/>
                <w:sz w:val="20"/>
                <w:szCs w:val="20"/>
              </w:rPr>
            </w:pPr>
            <w:r w:rsidRPr="005C53D9">
              <w:rPr>
                <w:rFonts w:ascii="Arial" w:hAnsi="Arial" w:cs="Arial"/>
                <w:i/>
                <w:sz w:val="20"/>
                <w:szCs w:val="20"/>
              </w:rPr>
              <w:t>(See Article IV)</w:t>
            </w:r>
          </w:p>
        </w:tc>
      </w:tr>
    </w:tbl>
    <w:p w:rsidR="00965747" w:rsidRDefault="00965747" w:rsidP="00E21040">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9464"/>
      </w:tblGrid>
      <w:tr w:rsidR="00426269" w:rsidRPr="000464BB" w:rsidTr="00693574">
        <w:tc>
          <w:tcPr>
            <w:tcW w:w="9962" w:type="dxa"/>
            <w:gridSpan w:val="2"/>
            <w:shd w:val="clear" w:color="auto" w:fill="D0CECE" w:themeFill="background2" w:themeFillShade="E6"/>
          </w:tcPr>
          <w:p w:rsidR="00426269" w:rsidRPr="000464BB" w:rsidRDefault="00426269" w:rsidP="00D30313">
            <w:pPr>
              <w:pStyle w:val="NormalHangingIndent3"/>
              <w:spacing w:after="0"/>
              <w:ind w:left="0" w:firstLine="0"/>
              <w:rPr>
                <w:rFonts w:ascii="Arial" w:hAnsi="Arial" w:cs="Arial"/>
                <w:b/>
                <w:sz w:val="20"/>
                <w:szCs w:val="20"/>
              </w:rPr>
            </w:pPr>
            <w:r w:rsidRPr="000464BB">
              <w:rPr>
                <w:rFonts w:ascii="Arial" w:hAnsi="Arial" w:cs="Arial"/>
                <w:sz w:val="20"/>
                <w:szCs w:val="20"/>
              </w:rPr>
              <w:br w:type="column"/>
            </w:r>
            <w:r w:rsidRPr="000464BB">
              <w:rPr>
                <w:rFonts w:ascii="Arial" w:hAnsi="Arial" w:cs="Arial"/>
                <w:b/>
                <w:sz w:val="20"/>
                <w:szCs w:val="20"/>
              </w:rPr>
              <w:t>Property Management</w:t>
            </w:r>
          </w:p>
        </w:tc>
      </w:tr>
      <w:tr w:rsidR="00426269" w:rsidRPr="000464BB" w:rsidTr="00E21040">
        <w:tc>
          <w:tcPr>
            <w:tcW w:w="9962" w:type="dxa"/>
            <w:gridSpan w:val="2"/>
            <w:shd w:val="clear" w:color="auto" w:fill="auto"/>
          </w:tcPr>
          <w:p w:rsidR="00426269" w:rsidRPr="000464BB" w:rsidRDefault="00426269" w:rsidP="00D30313">
            <w:pPr>
              <w:tabs>
                <w:tab w:val="left" w:pos="1440"/>
              </w:tabs>
              <w:spacing w:after="0" w:line="228" w:lineRule="auto"/>
              <w:jc w:val="left"/>
              <w:rPr>
                <w:rFonts w:ascii="Arial" w:hAnsi="Arial" w:cs="Arial"/>
                <w:b/>
                <w:sz w:val="20"/>
                <w:szCs w:val="20"/>
              </w:rPr>
            </w:pPr>
            <w:r w:rsidRPr="000464BB">
              <w:rPr>
                <w:rFonts w:ascii="Arial" w:hAnsi="Arial" w:cs="Arial"/>
                <w:sz w:val="20"/>
                <w:szCs w:val="20"/>
              </w:rPr>
              <w:t xml:space="preserve">The Mortgaged Property is: </w:t>
            </w:r>
          </w:p>
        </w:tc>
      </w:tr>
      <w:tr w:rsidR="00426269" w:rsidRPr="00CF60A6" w:rsidTr="00E21040">
        <w:tc>
          <w:tcPr>
            <w:tcW w:w="448" w:type="dxa"/>
            <w:shd w:val="clear" w:color="auto" w:fill="auto"/>
          </w:tcPr>
          <w:p w:rsidR="00426269" w:rsidRPr="00CF60A6" w:rsidRDefault="005A317D" w:rsidP="00D30313">
            <w:pPr>
              <w:tabs>
                <w:tab w:val="left" w:pos="1440"/>
              </w:tabs>
              <w:spacing w:after="0" w:line="228" w:lineRule="auto"/>
              <w:jc w:val="left"/>
              <w:rPr>
                <w:rFonts w:ascii="Arial" w:hAnsi="Arial" w:cs="Arial"/>
                <w:sz w:val="20"/>
                <w:szCs w:val="20"/>
                <w:u w:val="single"/>
              </w:rPr>
            </w:pPr>
            <w:sdt>
              <w:sdtPr>
                <w:rPr>
                  <w:rFonts w:ascii="Arial" w:hAnsi="Arial" w:cs="Arial"/>
                  <w:b/>
                  <w:sz w:val="28"/>
                  <w:szCs w:val="28"/>
                </w:rPr>
                <w:id w:val="1067382101"/>
                <w15:color w:val="000000"/>
                <w14:checkbox>
                  <w14:checked w14:val="0"/>
                  <w14:checkedState w14:val="2612" w14:font="MS Gothic"/>
                  <w14:uncheckedState w14:val="2610" w14:font="MS Gothic"/>
                </w14:checkbox>
              </w:sdtPr>
              <w:sdtEndPr/>
              <w:sdtContent>
                <w:r w:rsidR="00453AE3">
                  <w:rPr>
                    <w:rFonts w:ascii="MS Gothic" w:eastAsia="MS Gothic" w:hAnsi="MS Gothic" w:cs="Arial" w:hint="eastAsia"/>
                    <w:b/>
                    <w:sz w:val="28"/>
                    <w:szCs w:val="28"/>
                  </w:rPr>
                  <w:t>☐</w:t>
                </w:r>
              </w:sdtContent>
            </w:sdt>
            <w:r w:rsidR="00453AE3" w:rsidRPr="00E21040" w:rsidDel="00453AE3">
              <w:rPr>
                <w:rFonts w:ascii="Arial" w:hAnsi="Arial" w:cs="Arial"/>
                <w:sz w:val="20"/>
                <w:szCs w:val="20"/>
                <w:u w:val="single"/>
              </w:rPr>
              <w:t xml:space="preserve"> </w:t>
            </w:r>
          </w:p>
        </w:tc>
        <w:tc>
          <w:tcPr>
            <w:tcW w:w="9514" w:type="dxa"/>
            <w:shd w:val="clear" w:color="auto" w:fill="auto"/>
          </w:tcPr>
          <w:p w:rsidR="00426269" w:rsidRPr="00CF60A6" w:rsidRDefault="00426269" w:rsidP="00D30313">
            <w:pPr>
              <w:tabs>
                <w:tab w:val="left" w:pos="1440"/>
              </w:tabs>
              <w:spacing w:after="0" w:line="228" w:lineRule="auto"/>
              <w:jc w:val="left"/>
              <w:rPr>
                <w:rFonts w:ascii="Arial" w:hAnsi="Arial" w:cs="Arial"/>
                <w:b/>
                <w:sz w:val="20"/>
                <w:szCs w:val="20"/>
              </w:rPr>
            </w:pPr>
            <w:r w:rsidRPr="00CF60A6">
              <w:rPr>
                <w:rFonts w:ascii="Arial" w:hAnsi="Arial" w:cs="Arial"/>
                <w:sz w:val="20"/>
                <w:szCs w:val="20"/>
              </w:rPr>
              <w:t>Self-managed by Borrower</w:t>
            </w:r>
          </w:p>
        </w:tc>
      </w:tr>
      <w:tr w:rsidR="00426269" w:rsidRPr="00CF60A6" w:rsidTr="00E21040">
        <w:tc>
          <w:tcPr>
            <w:tcW w:w="448" w:type="dxa"/>
            <w:shd w:val="clear" w:color="auto" w:fill="auto"/>
          </w:tcPr>
          <w:p w:rsidR="00426269" w:rsidRPr="00CF60A6" w:rsidRDefault="005A317D" w:rsidP="00D30313">
            <w:pPr>
              <w:tabs>
                <w:tab w:val="left" w:pos="1440"/>
              </w:tabs>
              <w:spacing w:after="0" w:line="228" w:lineRule="auto"/>
              <w:jc w:val="left"/>
              <w:rPr>
                <w:rFonts w:ascii="Arial" w:hAnsi="Arial" w:cs="Arial"/>
                <w:sz w:val="20"/>
                <w:szCs w:val="20"/>
                <w:u w:val="single"/>
              </w:rPr>
            </w:pPr>
            <w:sdt>
              <w:sdtPr>
                <w:rPr>
                  <w:rFonts w:ascii="Arial" w:hAnsi="Arial" w:cs="Arial"/>
                  <w:b/>
                  <w:sz w:val="28"/>
                  <w:szCs w:val="28"/>
                </w:rPr>
                <w:id w:val="439504508"/>
                <w15:color w:val="000000"/>
                <w14:checkbox>
                  <w14:checked w14:val="0"/>
                  <w14:checkedState w14:val="2612" w14:font="MS Gothic"/>
                  <w14:uncheckedState w14:val="2610" w14:font="MS Gothic"/>
                </w14:checkbox>
              </w:sdtPr>
              <w:sdtEndPr/>
              <w:sdtContent>
                <w:r w:rsidR="00453AE3">
                  <w:rPr>
                    <w:rFonts w:ascii="MS Gothic" w:eastAsia="MS Gothic" w:hAnsi="MS Gothic" w:cs="Arial" w:hint="eastAsia"/>
                    <w:b/>
                    <w:sz w:val="28"/>
                    <w:szCs w:val="28"/>
                  </w:rPr>
                  <w:t>☐</w:t>
                </w:r>
              </w:sdtContent>
            </w:sdt>
          </w:p>
        </w:tc>
        <w:tc>
          <w:tcPr>
            <w:tcW w:w="9514" w:type="dxa"/>
            <w:shd w:val="clear" w:color="auto" w:fill="auto"/>
          </w:tcPr>
          <w:p w:rsidR="00426269" w:rsidRPr="00CF60A6" w:rsidRDefault="00426269" w:rsidP="00D30313">
            <w:pPr>
              <w:tabs>
                <w:tab w:val="left" w:pos="1440"/>
              </w:tabs>
              <w:spacing w:after="0" w:line="228" w:lineRule="auto"/>
              <w:jc w:val="left"/>
              <w:rPr>
                <w:rFonts w:ascii="Arial" w:hAnsi="Arial" w:cs="Arial"/>
                <w:b/>
                <w:sz w:val="20"/>
                <w:szCs w:val="20"/>
              </w:rPr>
            </w:pPr>
            <w:r w:rsidRPr="00CF60A6">
              <w:rPr>
                <w:rFonts w:ascii="Arial" w:hAnsi="Arial" w:cs="Arial"/>
                <w:sz w:val="20"/>
                <w:szCs w:val="20"/>
              </w:rPr>
              <w:t>Managed by a Property Manager that is an Affiliate of Borrower</w:t>
            </w:r>
          </w:p>
        </w:tc>
      </w:tr>
      <w:tr w:rsidR="00426269" w:rsidRPr="00CF60A6" w:rsidTr="00E21040">
        <w:tc>
          <w:tcPr>
            <w:tcW w:w="448" w:type="dxa"/>
            <w:shd w:val="clear" w:color="auto" w:fill="auto"/>
          </w:tcPr>
          <w:p w:rsidR="00426269" w:rsidRPr="00CF60A6" w:rsidRDefault="005A317D" w:rsidP="00D30313">
            <w:pPr>
              <w:tabs>
                <w:tab w:val="left" w:pos="1440"/>
              </w:tabs>
              <w:spacing w:after="0" w:line="228" w:lineRule="auto"/>
              <w:jc w:val="left"/>
              <w:rPr>
                <w:rFonts w:ascii="Arial" w:hAnsi="Arial" w:cs="Arial"/>
                <w:sz w:val="20"/>
                <w:szCs w:val="20"/>
                <w:u w:val="single"/>
              </w:rPr>
            </w:pPr>
            <w:sdt>
              <w:sdtPr>
                <w:rPr>
                  <w:rFonts w:ascii="Arial" w:hAnsi="Arial" w:cs="Arial"/>
                  <w:b/>
                  <w:sz w:val="28"/>
                  <w:szCs w:val="28"/>
                </w:rPr>
                <w:id w:val="1006795763"/>
                <w15:color w:val="000000"/>
                <w14:checkbox>
                  <w14:checked w14:val="0"/>
                  <w14:checkedState w14:val="2612" w14:font="MS Gothic"/>
                  <w14:uncheckedState w14:val="2610" w14:font="MS Gothic"/>
                </w14:checkbox>
              </w:sdtPr>
              <w:sdtEndPr/>
              <w:sdtContent>
                <w:r w:rsidR="00453AE3">
                  <w:rPr>
                    <w:rFonts w:ascii="MS Gothic" w:eastAsia="MS Gothic" w:hAnsi="MS Gothic" w:cs="Arial" w:hint="eastAsia"/>
                    <w:b/>
                    <w:sz w:val="28"/>
                    <w:szCs w:val="28"/>
                  </w:rPr>
                  <w:t>☐</w:t>
                </w:r>
              </w:sdtContent>
            </w:sdt>
          </w:p>
        </w:tc>
        <w:tc>
          <w:tcPr>
            <w:tcW w:w="9514" w:type="dxa"/>
            <w:shd w:val="clear" w:color="auto" w:fill="auto"/>
          </w:tcPr>
          <w:p w:rsidR="00426269" w:rsidRPr="00CF60A6" w:rsidRDefault="00426269" w:rsidP="00D30313">
            <w:pPr>
              <w:tabs>
                <w:tab w:val="left" w:pos="1440"/>
              </w:tabs>
              <w:spacing w:after="0" w:line="228" w:lineRule="auto"/>
              <w:jc w:val="left"/>
              <w:rPr>
                <w:rFonts w:ascii="Arial" w:hAnsi="Arial" w:cs="Arial"/>
                <w:b/>
                <w:sz w:val="20"/>
                <w:szCs w:val="20"/>
              </w:rPr>
            </w:pPr>
            <w:r w:rsidRPr="00CF60A6">
              <w:rPr>
                <w:rFonts w:ascii="Arial" w:hAnsi="Arial" w:cs="Arial"/>
                <w:sz w:val="20"/>
                <w:szCs w:val="20"/>
              </w:rPr>
              <w:t>Managed by a Property Manager that is not an Affiliate of Borrower</w:t>
            </w:r>
          </w:p>
        </w:tc>
      </w:tr>
      <w:tr w:rsidR="00426269" w:rsidRPr="000464BB" w:rsidTr="00E21040">
        <w:tc>
          <w:tcPr>
            <w:tcW w:w="9962" w:type="dxa"/>
            <w:gridSpan w:val="2"/>
            <w:shd w:val="clear" w:color="auto" w:fill="auto"/>
          </w:tcPr>
          <w:p w:rsidR="00426269" w:rsidRPr="00E716A7" w:rsidRDefault="00426269" w:rsidP="00D30313">
            <w:pPr>
              <w:tabs>
                <w:tab w:val="left" w:pos="1440"/>
              </w:tabs>
              <w:spacing w:after="0" w:line="228" w:lineRule="auto"/>
              <w:jc w:val="left"/>
              <w:rPr>
                <w:rFonts w:ascii="Arial" w:hAnsi="Arial" w:cs="Arial"/>
                <w:i/>
                <w:sz w:val="20"/>
                <w:szCs w:val="20"/>
              </w:rPr>
            </w:pPr>
            <w:r w:rsidRPr="00CF60A6">
              <w:rPr>
                <w:rFonts w:ascii="Arial" w:hAnsi="Arial" w:cs="Arial"/>
                <w:i/>
                <w:sz w:val="20"/>
                <w:szCs w:val="20"/>
              </w:rPr>
              <w:t>The requirements for property management of the Mortgaged Property are detailed in Loan Agreement Section 6.09</w:t>
            </w:r>
            <w:r>
              <w:rPr>
                <w:rFonts w:ascii="Arial" w:hAnsi="Arial" w:cs="Arial"/>
                <w:i/>
                <w:sz w:val="20"/>
                <w:szCs w:val="20"/>
              </w:rPr>
              <w:t>.</w:t>
            </w:r>
          </w:p>
        </w:tc>
      </w:tr>
    </w:tbl>
    <w:p w:rsidR="00965747" w:rsidRDefault="00965747" w:rsidP="009520A3">
      <w:pPr>
        <w:spacing w:after="0"/>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080"/>
      </w:tblGrid>
      <w:tr w:rsidR="00EE47FE" w:rsidRPr="005C53D9" w:rsidTr="00693574">
        <w:tc>
          <w:tcPr>
            <w:tcW w:w="10080" w:type="dxa"/>
            <w:shd w:val="clear" w:color="auto" w:fill="D0CECE" w:themeFill="background2" w:themeFillShade="E6"/>
          </w:tcPr>
          <w:p w:rsidR="00EE47FE" w:rsidRPr="005C53D9" w:rsidRDefault="00A21D88" w:rsidP="00C95933">
            <w:pPr>
              <w:pStyle w:val="NormalHangingIndent3"/>
              <w:spacing w:after="0"/>
              <w:ind w:left="0" w:firstLine="0"/>
              <w:jc w:val="left"/>
              <w:rPr>
                <w:rFonts w:ascii="Arial" w:hAnsi="Arial" w:cs="Arial"/>
                <w:b/>
                <w:sz w:val="20"/>
                <w:szCs w:val="20"/>
              </w:rPr>
            </w:pPr>
            <w:r>
              <w:rPr>
                <w:rFonts w:ascii="Arial" w:hAnsi="Arial" w:cs="Arial"/>
                <w:b/>
                <w:sz w:val="20"/>
                <w:szCs w:val="20"/>
              </w:rPr>
              <w:t>Section 8 Housing Assistance Payments</w:t>
            </w:r>
            <w:r w:rsidR="00EE47FE">
              <w:rPr>
                <w:rFonts w:ascii="Arial" w:hAnsi="Arial" w:cs="Arial"/>
                <w:b/>
                <w:sz w:val="20"/>
                <w:szCs w:val="20"/>
              </w:rPr>
              <w:t xml:space="preserve"> Reserve</w:t>
            </w:r>
          </w:p>
        </w:tc>
      </w:tr>
      <w:tr w:rsidR="00E21040" w:rsidRPr="005C53D9" w:rsidTr="007A68A8">
        <w:tc>
          <w:tcPr>
            <w:tcW w:w="10080" w:type="dxa"/>
            <w:shd w:val="clear" w:color="auto" w:fill="auto"/>
            <w:vAlign w:val="center"/>
          </w:tcPr>
          <w:p w:rsidR="00E21040" w:rsidRPr="005C53D9" w:rsidRDefault="00E21040" w:rsidP="00C95933">
            <w:pPr>
              <w:spacing w:before="20" w:after="20"/>
              <w:ind w:left="1440" w:hanging="1454"/>
              <w:jc w:val="left"/>
              <w:rPr>
                <w:rFonts w:ascii="Arial" w:hAnsi="Arial" w:cs="Arial"/>
                <w:sz w:val="20"/>
                <w:szCs w:val="20"/>
              </w:rPr>
            </w:pPr>
            <w:r>
              <w:rPr>
                <w:rFonts w:ascii="Arial" w:hAnsi="Arial" w:cs="Arial"/>
                <w:sz w:val="20"/>
                <w:szCs w:val="20"/>
              </w:rPr>
              <w:t>Section 8 Housing Assistance Payments Reserve</w:t>
            </w:r>
            <w:r w:rsidRPr="005C53D9">
              <w:rPr>
                <w:rFonts w:ascii="Arial" w:hAnsi="Arial" w:cs="Arial"/>
                <w:sz w:val="20"/>
                <w:szCs w:val="20"/>
              </w:rPr>
              <w:t xml:space="preserve"> </w:t>
            </w:r>
            <w:r>
              <w:rPr>
                <w:rFonts w:ascii="Arial" w:hAnsi="Arial" w:cs="Arial"/>
                <w:sz w:val="20"/>
                <w:szCs w:val="20"/>
              </w:rPr>
              <w:t>is</w:t>
            </w:r>
            <w:r w:rsidRPr="005C53D9">
              <w:rPr>
                <w:rFonts w:ascii="Arial" w:hAnsi="Arial" w:cs="Arial"/>
                <w:sz w:val="20"/>
                <w:szCs w:val="20"/>
              </w:rPr>
              <w:t xml:space="preserve">  </w:t>
            </w:r>
            <w:sdt>
              <w:sdtPr>
                <w:rPr>
                  <w:rFonts w:ascii="Arial" w:hAnsi="Arial" w:cs="Arial"/>
                  <w:b/>
                  <w:sz w:val="28"/>
                  <w:szCs w:val="28"/>
                </w:rPr>
                <w:id w:val="582039973"/>
                <w15:color w:val="000000"/>
                <w14:checkbox>
                  <w14:checked w14:val="0"/>
                  <w14:checkedState w14:val="2612" w14:font="MS Gothic"/>
                  <w14:uncheckedState w14:val="2610" w14:font="MS Gothic"/>
                </w14:checkbox>
              </w:sdtPr>
              <w:sdtEndPr/>
              <w:sdtContent>
                <w:r w:rsidR="00453AE3">
                  <w:rPr>
                    <w:rFonts w:ascii="MS Gothic" w:eastAsia="MS Gothic" w:hAnsi="MS Gothic" w:cs="Arial" w:hint="eastAsia"/>
                    <w:b/>
                    <w:sz w:val="28"/>
                    <w:szCs w:val="28"/>
                  </w:rPr>
                  <w:t>☐</w:t>
                </w:r>
              </w:sdtContent>
            </w:sdt>
            <w:r w:rsidR="00453AE3" w:rsidRPr="005C53D9">
              <w:rPr>
                <w:rFonts w:ascii="Arial" w:hAnsi="Arial" w:cs="Arial"/>
                <w:sz w:val="20"/>
                <w:szCs w:val="20"/>
              </w:rPr>
              <w:t xml:space="preserve"> </w:t>
            </w:r>
            <w:r w:rsidRPr="005C53D9">
              <w:rPr>
                <w:rFonts w:ascii="Arial" w:hAnsi="Arial" w:cs="Arial"/>
                <w:sz w:val="20"/>
                <w:szCs w:val="20"/>
              </w:rPr>
              <w:t xml:space="preserve">Collected or </w:t>
            </w:r>
            <w:sdt>
              <w:sdtPr>
                <w:rPr>
                  <w:rFonts w:ascii="Arial" w:hAnsi="Arial" w:cs="Arial"/>
                  <w:b/>
                  <w:sz w:val="28"/>
                  <w:szCs w:val="28"/>
                </w:rPr>
                <w:id w:val="-1210176171"/>
                <w15:color w:val="000000"/>
                <w14:checkbox>
                  <w14:checked w14:val="0"/>
                  <w14:checkedState w14:val="2612" w14:font="MS Gothic"/>
                  <w14:uncheckedState w14:val="2610" w14:font="MS Gothic"/>
                </w14:checkbox>
              </w:sdtPr>
              <w:sdtEndPr/>
              <w:sdtContent>
                <w:r w:rsidR="00453AE3">
                  <w:rPr>
                    <w:rFonts w:ascii="MS Gothic" w:eastAsia="MS Gothic" w:hAnsi="MS Gothic" w:cs="Arial" w:hint="eastAsia"/>
                    <w:b/>
                    <w:sz w:val="28"/>
                    <w:szCs w:val="28"/>
                  </w:rPr>
                  <w:t>☐</w:t>
                </w:r>
              </w:sdtContent>
            </w:sdt>
            <w:r w:rsidR="00453AE3" w:rsidRPr="005C53D9" w:rsidDel="00453AE3">
              <w:rPr>
                <w:rFonts w:ascii="Arial" w:hAnsi="Arial" w:cs="Arial"/>
                <w:sz w:val="20"/>
                <w:szCs w:val="20"/>
                <w:shd w:val="clear" w:color="auto" w:fill="FFFFFF"/>
              </w:rPr>
              <w:t xml:space="preserve"> </w:t>
            </w:r>
            <w:r w:rsidRPr="005C53D9">
              <w:rPr>
                <w:rFonts w:ascii="Arial" w:hAnsi="Arial" w:cs="Arial"/>
                <w:sz w:val="20"/>
                <w:szCs w:val="20"/>
                <w:shd w:val="clear" w:color="auto" w:fill="FFFFFF"/>
              </w:rPr>
              <w:t xml:space="preserve"> </w:t>
            </w:r>
            <w:r w:rsidRPr="005C53D9">
              <w:rPr>
                <w:rFonts w:ascii="Arial" w:hAnsi="Arial" w:cs="Arial"/>
                <w:sz w:val="20"/>
                <w:szCs w:val="20"/>
              </w:rPr>
              <w:t xml:space="preserve">Deferred </w:t>
            </w:r>
          </w:p>
        </w:tc>
      </w:tr>
      <w:tr w:rsidR="00EE47FE" w:rsidRPr="005C53D9" w:rsidTr="00C95933">
        <w:tc>
          <w:tcPr>
            <w:tcW w:w="10080" w:type="dxa"/>
            <w:shd w:val="clear" w:color="auto" w:fill="auto"/>
          </w:tcPr>
          <w:p w:rsidR="00EE47FE" w:rsidRPr="005C53D9" w:rsidRDefault="00EE47FE" w:rsidP="00C95933">
            <w:pPr>
              <w:spacing w:after="0"/>
              <w:ind w:left="1440" w:hanging="1454"/>
              <w:jc w:val="left"/>
              <w:rPr>
                <w:rFonts w:ascii="Arial" w:hAnsi="Arial" w:cs="Arial"/>
                <w:i/>
                <w:sz w:val="20"/>
                <w:szCs w:val="20"/>
              </w:rPr>
            </w:pPr>
            <w:r>
              <w:rPr>
                <w:rFonts w:ascii="Arial" w:hAnsi="Arial" w:cs="Arial"/>
                <w:i/>
                <w:sz w:val="20"/>
                <w:szCs w:val="20"/>
              </w:rPr>
              <w:t>(See Rider</w:t>
            </w:r>
            <w:r w:rsidRPr="005C53D9">
              <w:rPr>
                <w:rFonts w:ascii="Arial" w:hAnsi="Arial" w:cs="Arial"/>
                <w:i/>
                <w:sz w:val="20"/>
                <w:szCs w:val="20"/>
              </w:rPr>
              <w:t>)</w:t>
            </w:r>
          </w:p>
        </w:tc>
      </w:tr>
    </w:tbl>
    <w:p w:rsidR="00EE47FE" w:rsidRDefault="00EE47FE" w:rsidP="009520A3">
      <w:pPr>
        <w:spacing w:after="0"/>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9582"/>
      </w:tblGrid>
      <w:tr w:rsidR="00B133FA" w:rsidRPr="005C53D9" w:rsidTr="007867C6">
        <w:tc>
          <w:tcPr>
            <w:tcW w:w="10080" w:type="dxa"/>
            <w:gridSpan w:val="2"/>
            <w:shd w:val="clear" w:color="auto" w:fill="D0CECE" w:themeFill="background2" w:themeFillShade="E6"/>
          </w:tcPr>
          <w:p w:rsidR="00B133FA" w:rsidRPr="005C53D9" w:rsidRDefault="00B133FA" w:rsidP="007867C6">
            <w:pPr>
              <w:tabs>
                <w:tab w:val="left" w:pos="1440"/>
              </w:tabs>
              <w:spacing w:after="0"/>
              <w:jc w:val="left"/>
              <w:rPr>
                <w:rFonts w:ascii="Arial" w:hAnsi="Arial" w:cs="Arial"/>
                <w:b/>
                <w:sz w:val="20"/>
                <w:szCs w:val="20"/>
              </w:rPr>
            </w:pPr>
            <w:r>
              <w:rPr>
                <w:rFonts w:ascii="Arial" w:hAnsi="Arial" w:cs="Arial"/>
                <w:b/>
                <w:sz w:val="20"/>
                <w:szCs w:val="20"/>
              </w:rPr>
              <w:t>Radon</w:t>
            </w:r>
          </w:p>
        </w:tc>
      </w:tr>
      <w:bookmarkStart w:id="1" w:name="_Hlk8983990"/>
      <w:tr w:rsidR="00B133FA" w:rsidRPr="005C53D9" w:rsidTr="007867C6">
        <w:tc>
          <w:tcPr>
            <w:tcW w:w="498" w:type="dxa"/>
            <w:shd w:val="clear" w:color="auto" w:fill="auto"/>
            <w:vAlign w:val="center"/>
          </w:tcPr>
          <w:p w:rsidR="00B133FA" w:rsidRPr="005C53D9" w:rsidRDefault="005A317D" w:rsidP="007867C6">
            <w:pPr>
              <w:tabs>
                <w:tab w:val="left" w:pos="1440"/>
              </w:tabs>
              <w:spacing w:before="20" w:after="20"/>
              <w:jc w:val="left"/>
              <w:rPr>
                <w:rFonts w:ascii="Arial" w:hAnsi="Arial" w:cs="Arial"/>
                <w:sz w:val="20"/>
                <w:szCs w:val="20"/>
                <w:highlight w:val="lightGray"/>
              </w:rPr>
            </w:pPr>
            <w:sdt>
              <w:sdtPr>
                <w:rPr>
                  <w:rFonts w:ascii="Arial" w:hAnsi="Arial" w:cs="Arial"/>
                  <w:b/>
                  <w:sz w:val="28"/>
                  <w:szCs w:val="28"/>
                </w:rPr>
                <w:id w:val="1761099471"/>
                <w15:color w:val="000000"/>
                <w14:checkbox>
                  <w14:checked w14:val="0"/>
                  <w14:checkedState w14:val="2612" w14:font="MS Gothic"/>
                  <w14:uncheckedState w14:val="2610" w14:font="MS Gothic"/>
                </w14:checkbox>
              </w:sdtPr>
              <w:sdtEndPr/>
              <w:sdtContent>
                <w:r w:rsidR="00B133FA">
                  <w:rPr>
                    <w:rFonts w:ascii="MS Gothic" w:eastAsia="MS Gothic" w:hAnsi="MS Gothic" w:cs="Arial" w:hint="eastAsia"/>
                    <w:b/>
                    <w:sz w:val="28"/>
                    <w:szCs w:val="28"/>
                  </w:rPr>
                  <w:t>☐</w:t>
                </w:r>
              </w:sdtContent>
            </w:sdt>
            <w:r w:rsidR="00B133FA" w:rsidRPr="005C53D9" w:rsidDel="00453AE3">
              <w:rPr>
                <w:rFonts w:ascii="Arial" w:hAnsi="Arial" w:cs="Arial"/>
                <w:sz w:val="20"/>
                <w:szCs w:val="20"/>
              </w:rPr>
              <w:t xml:space="preserve"> </w:t>
            </w:r>
          </w:p>
        </w:tc>
        <w:tc>
          <w:tcPr>
            <w:tcW w:w="9582" w:type="dxa"/>
            <w:shd w:val="clear" w:color="auto" w:fill="auto"/>
            <w:vAlign w:val="center"/>
          </w:tcPr>
          <w:p w:rsidR="00B133FA" w:rsidRPr="005C53D9" w:rsidRDefault="00B133FA" w:rsidP="007867C6">
            <w:pPr>
              <w:tabs>
                <w:tab w:val="left" w:pos="1440"/>
              </w:tabs>
              <w:spacing w:before="20" w:after="20"/>
              <w:jc w:val="left"/>
              <w:rPr>
                <w:rFonts w:ascii="Arial" w:hAnsi="Arial" w:cs="Arial"/>
                <w:sz w:val="20"/>
                <w:szCs w:val="20"/>
              </w:rPr>
            </w:pPr>
            <w:r>
              <w:rPr>
                <w:rFonts w:ascii="Arial" w:hAnsi="Arial" w:cs="Arial"/>
                <w:sz w:val="20"/>
                <w:szCs w:val="20"/>
              </w:rPr>
              <w:t xml:space="preserve">Radon Screening is required for </w:t>
            </w:r>
            <w:proofErr w:type="gramStart"/>
            <w:r>
              <w:rPr>
                <w:rFonts w:ascii="Arial" w:hAnsi="Arial" w:cs="Arial"/>
                <w:sz w:val="20"/>
                <w:szCs w:val="20"/>
              </w:rPr>
              <w:t>units:_</w:t>
            </w:r>
            <w:proofErr w:type="gramEnd"/>
            <w:r>
              <w:rPr>
                <w:rFonts w:ascii="Arial" w:hAnsi="Arial" w:cs="Arial"/>
                <w:sz w:val="20"/>
                <w:szCs w:val="20"/>
              </w:rPr>
              <w:t>________________________</w:t>
            </w:r>
          </w:p>
        </w:tc>
      </w:tr>
      <w:tr w:rsidR="00B133FA" w:rsidRPr="005C53D9" w:rsidTr="00B133FA">
        <w:tc>
          <w:tcPr>
            <w:tcW w:w="498" w:type="dxa"/>
            <w:shd w:val="clear" w:color="auto" w:fill="auto"/>
            <w:vAlign w:val="center"/>
          </w:tcPr>
          <w:p w:rsidR="00B133FA" w:rsidRPr="005C53D9" w:rsidRDefault="005A317D" w:rsidP="007867C6">
            <w:pPr>
              <w:tabs>
                <w:tab w:val="left" w:pos="1440"/>
              </w:tabs>
              <w:spacing w:before="20" w:after="20"/>
              <w:jc w:val="left"/>
              <w:rPr>
                <w:rFonts w:ascii="Arial" w:hAnsi="Arial" w:cs="Arial"/>
                <w:sz w:val="20"/>
                <w:szCs w:val="20"/>
                <w:highlight w:val="lightGray"/>
              </w:rPr>
            </w:pPr>
            <w:sdt>
              <w:sdtPr>
                <w:rPr>
                  <w:rFonts w:ascii="Arial" w:hAnsi="Arial" w:cs="Arial"/>
                  <w:b/>
                  <w:sz w:val="28"/>
                  <w:szCs w:val="28"/>
                </w:rPr>
                <w:id w:val="2049408123"/>
                <w15:color w:val="000000"/>
                <w14:checkbox>
                  <w14:checked w14:val="0"/>
                  <w14:checkedState w14:val="2612" w14:font="MS Gothic"/>
                  <w14:uncheckedState w14:val="2610" w14:font="MS Gothic"/>
                </w14:checkbox>
              </w:sdtPr>
              <w:sdtEndPr/>
              <w:sdtContent>
                <w:r w:rsidR="00B133FA">
                  <w:rPr>
                    <w:rFonts w:ascii="MS Gothic" w:eastAsia="MS Gothic" w:hAnsi="MS Gothic" w:cs="Arial" w:hint="eastAsia"/>
                    <w:b/>
                    <w:sz w:val="28"/>
                    <w:szCs w:val="28"/>
                  </w:rPr>
                  <w:t>☐</w:t>
                </w:r>
              </w:sdtContent>
            </w:sdt>
            <w:r w:rsidR="00B133FA" w:rsidRPr="005C53D9" w:rsidDel="00453AE3">
              <w:rPr>
                <w:rFonts w:ascii="Arial" w:hAnsi="Arial" w:cs="Arial"/>
                <w:sz w:val="20"/>
                <w:szCs w:val="20"/>
              </w:rPr>
              <w:t xml:space="preserve"> </w:t>
            </w:r>
          </w:p>
        </w:tc>
        <w:tc>
          <w:tcPr>
            <w:tcW w:w="9582" w:type="dxa"/>
            <w:shd w:val="clear" w:color="auto" w:fill="auto"/>
            <w:vAlign w:val="center"/>
          </w:tcPr>
          <w:p w:rsidR="00B133FA" w:rsidRPr="005C53D9" w:rsidRDefault="00B133FA" w:rsidP="007867C6">
            <w:pPr>
              <w:tabs>
                <w:tab w:val="left" w:pos="1440"/>
              </w:tabs>
              <w:spacing w:before="20" w:after="20"/>
              <w:jc w:val="left"/>
              <w:rPr>
                <w:rFonts w:ascii="Arial" w:hAnsi="Arial" w:cs="Arial"/>
                <w:sz w:val="20"/>
                <w:szCs w:val="20"/>
              </w:rPr>
            </w:pPr>
            <w:r>
              <w:rPr>
                <w:rFonts w:ascii="Arial" w:hAnsi="Arial" w:cs="Arial"/>
                <w:sz w:val="20"/>
                <w:szCs w:val="20"/>
              </w:rPr>
              <w:t xml:space="preserve">Radon Testing is required for </w:t>
            </w:r>
            <w:proofErr w:type="gramStart"/>
            <w:r>
              <w:rPr>
                <w:rFonts w:ascii="Arial" w:hAnsi="Arial" w:cs="Arial"/>
                <w:sz w:val="20"/>
                <w:szCs w:val="20"/>
              </w:rPr>
              <w:t>units:_</w:t>
            </w:r>
            <w:proofErr w:type="gramEnd"/>
            <w:r>
              <w:rPr>
                <w:rFonts w:ascii="Arial" w:hAnsi="Arial" w:cs="Arial"/>
                <w:sz w:val="20"/>
                <w:szCs w:val="20"/>
              </w:rPr>
              <w:t>___________________________</w:t>
            </w:r>
          </w:p>
        </w:tc>
      </w:tr>
      <w:bookmarkEnd w:id="1"/>
      <w:tr w:rsidR="00B133FA" w:rsidRPr="005C53D9" w:rsidTr="00B133FA">
        <w:tc>
          <w:tcPr>
            <w:tcW w:w="498" w:type="dxa"/>
            <w:shd w:val="clear" w:color="auto" w:fill="auto"/>
            <w:vAlign w:val="center"/>
          </w:tcPr>
          <w:p w:rsidR="00B133FA" w:rsidRPr="005C53D9" w:rsidRDefault="005A317D" w:rsidP="007867C6">
            <w:pPr>
              <w:tabs>
                <w:tab w:val="left" w:pos="1440"/>
              </w:tabs>
              <w:spacing w:before="20" w:after="20"/>
              <w:jc w:val="left"/>
              <w:rPr>
                <w:rFonts w:ascii="Arial" w:hAnsi="Arial" w:cs="Arial"/>
                <w:sz w:val="20"/>
                <w:szCs w:val="20"/>
              </w:rPr>
            </w:pPr>
            <w:sdt>
              <w:sdtPr>
                <w:rPr>
                  <w:rFonts w:ascii="Arial" w:hAnsi="Arial" w:cs="Arial"/>
                  <w:b/>
                  <w:sz w:val="28"/>
                  <w:szCs w:val="28"/>
                </w:rPr>
                <w:id w:val="-890574629"/>
                <w15:color w:val="000000"/>
                <w14:checkbox>
                  <w14:checked w14:val="0"/>
                  <w14:checkedState w14:val="2612" w14:font="MS Gothic"/>
                  <w14:uncheckedState w14:val="2610" w14:font="MS Gothic"/>
                </w14:checkbox>
              </w:sdtPr>
              <w:sdtEndPr/>
              <w:sdtContent>
                <w:r w:rsidR="00B133FA">
                  <w:rPr>
                    <w:rFonts w:ascii="MS Gothic" w:eastAsia="MS Gothic" w:hAnsi="MS Gothic" w:cs="Arial" w:hint="eastAsia"/>
                    <w:b/>
                    <w:sz w:val="28"/>
                    <w:szCs w:val="28"/>
                  </w:rPr>
                  <w:t>☐</w:t>
                </w:r>
              </w:sdtContent>
            </w:sdt>
            <w:r w:rsidR="00B133FA" w:rsidRPr="005C53D9" w:rsidDel="00453AE3">
              <w:rPr>
                <w:rFonts w:ascii="Arial" w:hAnsi="Arial" w:cs="Arial"/>
                <w:sz w:val="20"/>
                <w:szCs w:val="20"/>
              </w:rPr>
              <w:t xml:space="preserve"> </w:t>
            </w:r>
          </w:p>
        </w:tc>
        <w:tc>
          <w:tcPr>
            <w:tcW w:w="9582" w:type="dxa"/>
            <w:shd w:val="clear" w:color="auto" w:fill="auto"/>
            <w:vAlign w:val="center"/>
          </w:tcPr>
          <w:p w:rsidR="00B133FA" w:rsidRPr="00583572" w:rsidRDefault="00B133FA" w:rsidP="007867C6">
            <w:pPr>
              <w:tabs>
                <w:tab w:val="left" w:pos="1440"/>
              </w:tabs>
              <w:spacing w:before="20" w:after="20"/>
              <w:jc w:val="left"/>
              <w:rPr>
                <w:rFonts w:ascii="Arial" w:hAnsi="Arial" w:cs="Arial"/>
                <w:sz w:val="20"/>
                <w:szCs w:val="20"/>
              </w:rPr>
            </w:pPr>
            <w:r>
              <w:rPr>
                <w:rFonts w:ascii="Arial" w:hAnsi="Arial" w:cs="Arial"/>
                <w:sz w:val="20"/>
                <w:szCs w:val="20"/>
              </w:rPr>
              <w:t xml:space="preserve">Radon Remediation is required for </w:t>
            </w:r>
            <w:proofErr w:type="gramStart"/>
            <w:r>
              <w:rPr>
                <w:rFonts w:ascii="Arial" w:hAnsi="Arial" w:cs="Arial"/>
                <w:sz w:val="20"/>
                <w:szCs w:val="20"/>
              </w:rPr>
              <w:t>units:_</w:t>
            </w:r>
            <w:proofErr w:type="gramEnd"/>
            <w:r>
              <w:rPr>
                <w:rFonts w:ascii="Arial" w:hAnsi="Arial" w:cs="Arial"/>
                <w:sz w:val="20"/>
                <w:szCs w:val="20"/>
              </w:rPr>
              <w:t>________________________</w:t>
            </w:r>
          </w:p>
        </w:tc>
      </w:tr>
      <w:tr w:rsidR="00B133FA" w:rsidRPr="005C53D9" w:rsidTr="00B133FA">
        <w:tc>
          <w:tcPr>
            <w:tcW w:w="498" w:type="dxa"/>
            <w:shd w:val="clear" w:color="auto" w:fill="auto"/>
            <w:vAlign w:val="center"/>
          </w:tcPr>
          <w:p w:rsidR="00B133FA" w:rsidRDefault="005A317D" w:rsidP="00B133FA">
            <w:pPr>
              <w:tabs>
                <w:tab w:val="left" w:pos="1440"/>
              </w:tabs>
              <w:spacing w:before="20" w:after="20"/>
              <w:jc w:val="left"/>
              <w:rPr>
                <w:rFonts w:ascii="Arial" w:hAnsi="Arial" w:cs="Arial"/>
                <w:b/>
                <w:sz w:val="28"/>
                <w:szCs w:val="28"/>
              </w:rPr>
            </w:pPr>
            <w:sdt>
              <w:sdtPr>
                <w:rPr>
                  <w:rFonts w:ascii="Arial" w:hAnsi="Arial" w:cs="Arial"/>
                  <w:b/>
                  <w:sz w:val="28"/>
                  <w:szCs w:val="28"/>
                </w:rPr>
                <w:id w:val="1599296576"/>
                <w15:color w:val="000000"/>
                <w14:checkbox>
                  <w14:checked w14:val="0"/>
                  <w14:checkedState w14:val="2612" w14:font="MS Gothic"/>
                  <w14:uncheckedState w14:val="2610" w14:font="MS Gothic"/>
                </w14:checkbox>
              </w:sdtPr>
              <w:sdtEndPr/>
              <w:sdtContent>
                <w:r w:rsidR="00B133FA">
                  <w:rPr>
                    <w:rFonts w:ascii="MS Gothic" w:eastAsia="MS Gothic" w:hAnsi="MS Gothic" w:cs="Arial" w:hint="eastAsia"/>
                    <w:b/>
                    <w:sz w:val="28"/>
                    <w:szCs w:val="28"/>
                  </w:rPr>
                  <w:t>☐</w:t>
                </w:r>
              </w:sdtContent>
            </w:sdt>
            <w:r w:rsidR="00B133FA" w:rsidRPr="005C53D9" w:rsidDel="00453AE3">
              <w:rPr>
                <w:rFonts w:ascii="Arial" w:hAnsi="Arial" w:cs="Arial"/>
                <w:sz w:val="20"/>
                <w:szCs w:val="20"/>
              </w:rPr>
              <w:t xml:space="preserve"> </w:t>
            </w:r>
          </w:p>
        </w:tc>
        <w:tc>
          <w:tcPr>
            <w:tcW w:w="9582" w:type="dxa"/>
            <w:shd w:val="clear" w:color="auto" w:fill="auto"/>
            <w:vAlign w:val="center"/>
          </w:tcPr>
          <w:p w:rsidR="00B133FA" w:rsidRDefault="00B133FA" w:rsidP="00B133FA">
            <w:pPr>
              <w:tabs>
                <w:tab w:val="left" w:pos="1440"/>
              </w:tabs>
              <w:spacing w:before="20" w:after="20"/>
              <w:jc w:val="left"/>
              <w:rPr>
                <w:rFonts w:ascii="Arial" w:hAnsi="Arial" w:cs="Arial"/>
                <w:sz w:val="20"/>
                <w:szCs w:val="20"/>
              </w:rPr>
            </w:pPr>
            <w:r>
              <w:rPr>
                <w:rFonts w:ascii="Arial" w:hAnsi="Arial" w:cs="Arial"/>
                <w:sz w:val="20"/>
                <w:szCs w:val="20"/>
              </w:rPr>
              <w:t xml:space="preserve">Radon Remediation Deposit in the </w:t>
            </w:r>
            <w:r w:rsidRPr="005C53D9">
              <w:rPr>
                <w:rFonts w:ascii="Arial" w:hAnsi="Arial" w:cs="Arial"/>
                <w:sz w:val="20"/>
                <w:szCs w:val="20"/>
              </w:rPr>
              <w:t>amount of $</w:t>
            </w:r>
            <w:r w:rsidRPr="00D87788">
              <w:rPr>
                <w:rFonts w:ascii="Arial" w:hAnsi="Arial" w:cs="Arial"/>
                <w:sz w:val="20"/>
                <w:szCs w:val="20"/>
              </w:rPr>
              <w:t>________</w:t>
            </w:r>
            <w:r w:rsidRPr="005C53D9">
              <w:rPr>
                <w:rFonts w:ascii="Arial" w:hAnsi="Arial" w:cs="Arial"/>
                <w:sz w:val="20"/>
                <w:szCs w:val="20"/>
              </w:rPr>
              <w:t xml:space="preserve"> is required</w:t>
            </w:r>
          </w:p>
          <w:p w:rsidR="003055BE" w:rsidRDefault="003055BE" w:rsidP="00B133FA">
            <w:pPr>
              <w:tabs>
                <w:tab w:val="left" w:pos="1440"/>
              </w:tabs>
              <w:spacing w:before="20" w:after="20"/>
              <w:jc w:val="left"/>
              <w:rPr>
                <w:rFonts w:ascii="Arial" w:hAnsi="Arial" w:cs="Arial"/>
                <w:sz w:val="20"/>
                <w:szCs w:val="20"/>
              </w:rPr>
            </w:pPr>
            <w:r>
              <w:rPr>
                <w:rFonts w:ascii="Arial" w:hAnsi="Arial" w:cs="Arial"/>
                <w:sz w:val="20"/>
                <w:szCs w:val="20"/>
              </w:rPr>
              <w:t>After completion of Radon Remediation, remaining Radon Remediation Deposit funds:</w:t>
            </w:r>
          </w:p>
          <w:p w:rsidR="003055BE" w:rsidRDefault="003055BE" w:rsidP="00B133FA">
            <w:pPr>
              <w:tabs>
                <w:tab w:val="left" w:pos="1440"/>
              </w:tabs>
              <w:spacing w:before="20" w:after="20"/>
              <w:jc w:val="left"/>
              <w:rPr>
                <w:rFonts w:ascii="Arial" w:hAnsi="Arial" w:cs="Arial"/>
                <w:sz w:val="20"/>
                <w:szCs w:val="20"/>
              </w:rPr>
            </w:pPr>
            <w:r w:rsidRPr="005C53D9">
              <w:rPr>
                <w:rFonts w:ascii="Arial" w:hAnsi="Arial" w:cs="Arial"/>
                <w:sz w:val="20"/>
                <w:szCs w:val="20"/>
                <w:shd w:val="clear" w:color="auto" w:fill="FFFFFF"/>
              </w:rPr>
              <w:t xml:space="preserve"> </w:t>
            </w:r>
            <w:sdt>
              <w:sdtPr>
                <w:rPr>
                  <w:rFonts w:ascii="Arial" w:hAnsi="Arial" w:cs="Arial"/>
                  <w:b/>
                  <w:sz w:val="28"/>
                  <w:szCs w:val="28"/>
                </w:rPr>
                <w:id w:val="1311285202"/>
                <w15:color w:val="000000"/>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r w:rsidRPr="005C53D9" w:rsidDel="00C24F58">
              <w:rPr>
                <w:rFonts w:ascii="Arial" w:hAnsi="Arial" w:cs="Arial"/>
                <w:sz w:val="20"/>
                <w:szCs w:val="20"/>
                <w:shd w:val="clear" w:color="auto" w:fill="FFFFFF"/>
              </w:rPr>
              <w:t xml:space="preserve"> </w:t>
            </w:r>
            <w:r w:rsidRPr="005C53D9">
              <w:rPr>
                <w:rFonts w:ascii="Arial" w:hAnsi="Arial" w:cs="Arial"/>
                <w:sz w:val="20"/>
                <w:szCs w:val="20"/>
                <w:shd w:val="clear" w:color="auto" w:fill="FFFFFF"/>
              </w:rPr>
              <w:t xml:space="preserve"> </w:t>
            </w:r>
            <w:r>
              <w:rPr>
                <w:rFonts w:ascii="Arial" w:hAnsi="Arial" w:cs="Arial"/>
                <w:sz w:val="20"/>
                <w:szCs w:val="20"/>
                <w:shd w:val="clear" w:color="auto" w:fill="FFFFFF"/>
              </w:rPr>
              <w:t xml:space="preserve">Remain in Capital Replacement and Reserve Fund </w:t>
            </w:r>
            <w:r w:rsidRPr="005C53D9">
              <w:rPr>
                <w:rFonts w:ascii="Arial" w:hAnsi="Arial" w:cs="Arial"/>
                <w:sz w:val="20"/>
                <w:szCs w:val="20"/>
              </w:rPr>
              <w:t xml:space="preserve">or </w:t>
            </w:r>
            <w:sdt>
              <w:sdtPr>
                <w:rPr>
                  <w:rFonts w:ascii="Arial" w:hAnsi="Arial" w:cs="Arial"/>
                  <w:b/>
                  <w:sz w:val="28"/>
                  <w:szCs w:val="28"/>
                </w:rPr>
                <w:id w:val="-1472746877"/>
                <w15:color w:val="000000"/>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r w:rsidRPr="005C53D9" w:rsidDel="00C24F58">
              <w:rPr>
                <w:rFonts w:ascii="Arial" w:hAnsi="Arial" w:cs="Arial"/>
                <w:sz w:val="20"/>
                <w:szCs w:val="20"/>
              </w:rPr>
              <w:t xml:space="preserve"> </w:t>
            </w:r>
            <w:r w:rsidRPr="005C53D9">
              <w:rPr>
                <w:rFonts w:ascii="Arial" w:hAnsi="Arial" w:cs="Arial"/>
                <w:sz w:val="20"/>
                <w:szCs w:val="20"/>
              </w:rPr>
              <w:t xml:space="preserve"> </w:t>
            </w:r>
            <w:r>
              <w:rPr>
                <w:rFonts w:ascii="Arial" w:hAnsi="Arial" w:cs="Arial"/>
                <w:sz w:val="20"/>
                <w:szCs w:val="20"/>
              </w:rPr>
              <w:t>Returned to Borrower</w:t>
            </w:r>
          </w:p>
        </w:tc>
      </w:tr>
      <w:tr w:rsidR="00B133FA" w:rsidRPr="005C53D9" w:rsidTr="007867C6">
        <w:tc>
          <w:tcPr>
            <w:tcW w:w="10080" w:type="dxa"/>
            <w:gridSpan w:val="2"/>
            <w:shd w:val="clear" w:color="auto" w:fill="auto"/>
          </w:tcPr>
          <w:p w:rsidR="00B133FA" w:rsidRPr="005C53D9" w:rsidRDefault="00B133FA" w:rsidP="00B133FA">
            <w:pPr>
              <w:tabs>
                <w:tab w:val="left" w:pos="1440"/>
              </w:tabs>
              <w:spacing w:after="0"/>
              <w:jc w:val="left"/>
              <w:rPr>
                <w:rFonts w:ascii="Arial" w:hAnsi="Arial" w:cs="Arial"/>
                <w:i/>
                <w:sz w:val="20"/>
                <w:szCs w:val="20"/>
              </w:rPr>
            </w:pPr>
            <w:r>
              <w:rPr>
                <w:rFonts w:ascii="Arial" w:hAnsi="Arial" w:cs="Arial"/>
                <w:i/>
                <w:sz w:val="20"/>
                <w:szCs w:val="20"/>
              </w:rPr>
              <w:t>(See Rider)</w:t>
            </w:r>
          </w:p>
        </w:tc>
      </w:tr>
    </w:tbl>
    <w:p w:rsidR="00B133FA" w:rsidRDefault="00B133FA" w:rsidP="009520A3">
      <w:pPr>
        <w:spacing w:after="0"/>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965747" w:rsidRPr="005C53D9" w:rsidTr="00693574">
        <w:trPr>
          <w:trHeight w:val="368"/>
        </w:trPr>
        <w:tc>
          <w:tcPr>
            <w:tcW w:w="10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65747" w:rsidRPr="00D736DE" w:rsidRDefault="006F7A1A" w:rsidP="009520A3">
            <w:pPr>
              <w:spacing w:after="0"/>
              <w:rPr>
                <w:rFonts w:ascii="Arial" w:hAnsi="Arial" w:cs="Arial"/>
                <w:b/>
                <w:sz w:val="20"/>
                <w:szCs w:val="20"/>
              </w:rPr>
            </w:pPr>
            <w:r w:rsidRPr="009F2C42">
              <w:rPr>
                <w:rFonts w:ascii="Arial" w:hAnsi="Arial" w:cs="Arial"/>
                <w:b/>
                <w:sz w:val="20"/>
                <w:szCs w:val="20"/>
              </w:rPr>
              <w:t>R</w:t>
            </w:r>
            <w:r w:rsidR="00965747" w:rsidRPr="009F2C42">
              <w:rPr>
                <w:rFonts w:ascii="Arial" w:hAnsi="Arial" w:cs="Arial"/>
                <w:b/>
                <w:sz w:val="20"/>
                <w:szCs w:val="20"/>
              </w:rPr>
              <w:t>ate</w:t>
            </w:r>
            <w:r w:rsidR="00965747" w:rsidRPr="00D736DE">
              <w:rPr>
                <w:rFonts w:ascii="Arial" w:hAnsi="Arial" w:cs="Arial"/>
                <w:b/>
                <w:sz w:val="20"/>
                <w:szCs w:val="20"/>
              </w:rPr>
              <w:t xml:space="preserve"> Cap Agreement Reserve</w:t>
            </w:r>
          </w:p>
        </w:tc>
      </w:tr>
      <w:tr w:rsidR="00E21040" w:rsidRPr="005C53D9" w:rsidTr="007A68A8">
        <w:tblPrEx>
          <w:tblLook w:val="0420" w:firstRow="1" w:lastRow="0" w:firstColumn="0" w:lastColumn="0" w:noHBand="0" w:noVBand="1"/>
        </w:tblPrEx>
        <w:tc>
          <w:tcPr>
            <w:tcW w:w="10080" w:type="dxa"/>
            <w:shd w:val="clear" w:color="auto" w:fill="auto"/>
            <w:vAlign w:val="center"/>
          </w:tcPr>
          <w:p w:rsidR="00E21040" w:rsidRPr="005C53D9" w:rsidRDefault="00E21040" w:rsidP="007336E6">
            <w:pPr>
              <w:spacing w:before="20" w:after="20"/>
              <w:jc w:val="left"/>
              <w:rPr>
                <w:rFonts w:ascii="Arial" w:hAnsi="Arial" w:cs="Arial"/>
                <w:sz w:val="20"/>
                <w:szCs w:val="20"/>
              </w:rPr>
            </w:pPr>
            <w:r>
              <w:rPr>
                <w:rFonts w:ascii="Arial" w:hAnsi="Arial" w:cs="Arial"/>
                <w:sz w:val="20"/>
                <w:szCs w:val="20"/>
              </w:rPr>
              <w:t>Rate Cap</w:t>
            </w:r>
            <w:r w:rsidRPr="005C53D9">
              <w:rPr>
                <w:rFonts w:ascii="Arial" w:hAnsi="Arial" w:cs="Arial"/>
                <w:sz w:val="20"/>
                <w:szCs w:val="20"/>
              </w:rPr>
              <w:t xml:space="preserve"> -  </w:t>
            </w:r>
            <w:sdt>
              <w:sdtPr>
                <w:rPr>
                  <w:rFonts w:ascii="Arial" w:hAnsi="Arial" w:cs="Arial"/>
                  <w:b/>
                  <w:sz w:val="28"/>
                  <w:szCs w:val="28"/>
                </w:rPr>
                <w:id w:val="2054878621"/>
                <w15:color w:val="000000"/>
                <w14:checkbox>
                  <w14:checked w14:val="0"/>
                  <w14:checkedState w14:val="2612" w14:font="MS Gothic"/>
                  <w14:uncheckedState w14:val="2610" w14:font="MS Gothic"/>
                </w14:checkbox>
              </w:sdtPr>
              <w:sdtEndPr/>
              <w:sdtContent>
                <w:r w:rsidR="00453AE3">
                  <w:rPr>
                    <w:rFonts w:ascii="MS Gothic" w:eastAsia="MS Gothic" w:hAnsi="MS Gothic" w:cs="Arial" w:hint="eastAsia"/>
                    <w:b/>
                    <w:sz w:val="28"/>
                    <w:szCs w:val="28"/>
                  </w:rPr>
                  <w:t>☐</w:t>
                </w:r>
              </w:sdtContent>
            </w:sdt>
            <w:r w:rsidR="00453AE3">
              <w:rPr>
                <w:rFonts w:ascii="Arial" w:hAnsi="Arial" w:cs="Arial"/>
                <w:sz w:val="20"/>
                <w:szCs w:val="20"/>
              </w:rPr>
              <w:t xml:space="preserve"> </w:t>
            </w:r>
            <w:r>
              <w:rPr>
                <w:rFonts w:ascii="Arial" w:hAnsi="Arial" w:cs="Arial"/>
                <w:sz w:val="20"/>
                <w:szCs w:val="20"/>
              </w:rPr>
              <w:t xml:space="preserve">Yes       </w:t>
            </w:r>
            <w:sdt>
              <w:sdtPr>
                <w:rPr>
                  <w:rFonts w:ascii="Arial" w:hAnsi="Arial" w:cs="Arial"/>
                  <w:b/>
                  <w:sz w:val="28"/>
                  <w:szCs w:val="28"/>
                </w:rPr>
                <w:id w:val="1245759874"/>
                <w15:color w:val="000000"/>
                <w14:checkbox>
                  <w14:checked w14:val="0"/>
                  <w14:checkedState w14:val="2612" w14:font="MS Gothic"/>
                  <w14:uncheckedState w14:val="2610" w14:font="MS Gothic"/>
                </w14:checkbox>
              </w:sdtPr>
              <w:sdtEndPr/>
              <w:sdtContent>
                <w:r w:rsidR="00453AE3">
                  <w:rPr>
                    <w:rFonts w:ascii="MS Gothic" w:eastAsia="MS Gothic" w:hAnsi="MS Gothic" w:cs="Arial" w:hint="eastAsia"/>
                    <w:b/>
                    <w:sz w:val="28"/>
                    <w:szCs w:val="28"/>
                  </w:rPr>
                  <w:t>☐</w:t>
                </w:r>
              </w:sdtContent>
            </w:sdt>
            <w:r w:rsidR="00453AE3" w:rsidRPr="005C53D9" w:rsidDel="00453AE3">
              <w:rPr>
                <w:rFonts w:ascii="Arial" w:hAnsi="Arial" w:cs="Arial"/>
                <w:sz w:val="20"/>
                <w:szCs w:val="20"/>
                <w:shd w:val="clear" w:color="auto" w:fill="F2F2F2"/>
              </w:rPr>
              <w:t xml:space="preserve"> </w:t>
            </w:r>
            <w:r w:rsidRPr="005C53D9">
              <w:rPr>
                <w:rFonts w:ascii="Arial" w:hAnsi="Arial" w:cs="Arial"/>
                <w:sz w:val="20"/>
                <w:szCs w:val="20"/>
              </w:rPr>
              <w:t xml:space="preserve"> </w:t>
            </w:r>
            <w:r>
              <w:rPr>
                <w:rFonts w:ascii="Arial" w:hAnsi="Arial" w:cs="Arial"/>
                <w:sz w:val="20"/>
                <w:szCs w:val="20"/>
              </w:rPr>
              <w:t>No</w:t>
            </w:r>
          </w:p>
        </w:tc>
      </w:tr>
      <w:tr w:rsidR="00965747" w:rsidRPr="005C53D9" w:rsidTr="007336E6">
        <w:tblPrEx>
          <w:tblLook w:val="0420" w:firstRow="1" w:lastRow="0" w:firstColumn="0" w:lastColumn="0" w:noHBand="0" w:noVBand="1"/>
        </w:tblPrEx>
        <w:tc>
          <w:tcPr>
            <w:tcW w:w="10080" w:type="dxa"/>
            <w:shd w:val="clear" w:color="auto" w:fill="auto"/>
          </w:tcPr>
          <w:p w:rsidR="00965747" w:rsidRPr="005C53D9" w:rsidRDefault="00965747" w:rsidP="007336E6">
            <w:pPr>
              <w:spacing w:after="0"/>
              <w:ind w:left="1440" w:hanging="1454"/>
              <w:jc w:val="left"/>
              <w:rPr>
                <w:rFonts w:ascii="Arial" w:hAnsi="Arial" w:cs="Arial"/>
                <w:i/>
                <w:sz w:val="20"/>
                <w:szCs w:val="20"/>
              </w:rPr>
            </w:pPr>
            <w:r>
              <w:rPr>
                <w:rFonts w:ascii="Arial" w:hAnsi="Arial" w:cs="Arial"/>
                <w:i/>
                <w:sz w:val="20"/>
                <w:szCs w:val="20"/>
              </w:rPr>
              <w:t>(See Rider</w:t>
            </w:r>
            <w:r w:rsidRPr="005C53D9">
              <w:rPr>
                <w:rFonts w:ascii="Arial" w:hAnsi="Arial" w:cs="Arial"/>
                <w:i/>
                <w:sz w:val="20"/>
                <w:szCs w:val="20"/>
              </w:rPr>
              <w:t>)</w:t>
            </w:r>
          </w:p>
        </w:tc>
      </w:tr>
    </w:tbl>
    <w:p w:rsidR="00E90EDB" w:rsidRPr="005C53D9" w:rsidRDefault="00E90EDB" w:rsidP="005C53D9">
      <w:pPr>
        <w:spacing w:after="0"/>
        <w:jc w:val="left"/>
        <w:rPr>
          <w:rFonts w:ascii="Arial" w:hAnsi="Arial" w:cs="Arial"/>
          <w:b/>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9582"/>
      </w:tblGrid>
      <w:tr w:rsidR="00284E65" w:rsidRPr="005C53D9" w:rsidTr="00693574">
        <w:tc>
          <w:tcPr>
            <w:tcW w:w="10080" w:type="dxa"/>
            <w:gridSpan w:val="2"/>
            <w:shd w:val="clear" w:color="auto" w:fill="D0CECE" w:themeFill="background2" w:themeFillShade="E6"/>
          </w:tcPr>
          <w:p w:rsidR="00284E65" w:rsidRPr="005C53D9" w:rsidRDefault="00E755C9" w:rsidP="005C53D9">
            <w:pPr>
              <w:tabs>
                <w:tab w:val="left" w:pos="1440"/>
              </w:tabs>
              <w:spacing w:after="0"/>
              <w:jc w:val="left"/>
              <w:rPr>
                <w:rFonts w:ascii="Arial" w:hAnsi="Arial" w:cs="Arial"/>
                <w:b/>
                <w:sz w:val="20"/>
                <w:szCs w:val="20"/>
              </w:rPr>
            </w:pPr>
            <w:r w:rsidRPr="005C53D9">
              <w:rPr>
                <w:rFonts w:ascii="Arial" w:hAnsi="Arial" w:cs="Arial"/>
                <w:b/>
                <w:sz w:val="20"/>
                <w:szCs w:val="20"/>
              </w:rPr>
              <w:t>Aluminum Wiring, Galvanized Steel/Polybutylene Piping, Stab-Lok Electric Circuit Breakers</w:t>
            </w:r>
          </w:p>
        </w:tc>
      </w:tr>
      <w:tr w:rsidR="00284E65" w:rsidRPr="005C53D9" w:rsidTr="005C53D9">
        <w:tc>
          <w:tcPr>
            <w:tcW w:w="10080" w:type="dxa"/>
            <w:gridSpan w:val="2"/>
            <w:shd w:val="clear" w:color="auto" w:fill="auto"/>
            <w:vAlign w:val="center"/>
          </w:tcPr>
          <w:p w:rsidR="00284E65" w:rsidRPr="005C53D9" w:rsidRDefault="00284E65" w:rsidP="005C53D9">
            <w:pPr>
              <w:tabs>
                <w:tab w:val="left" w:pos="1440"/>
              </w:tabs>
              <w:spacing w:before="20" w:after="20"/>
              <w:jc w:val="left"/>
              <w:rPr>
                <w:rFonts w:ascii="Arial" w:hAnsi="Arial" w:cs="Arial"/>
                <w:b/>
                <w:sz w:val="20"/>
                <w:szCs w:val="20"/>
              </w:rPr>
            </w:pPr>
            <w:r w:rsidRPr="005C53D9">
              <w:rPr>
                <w:rFonts w:ascii="Arial" w:hAnsi="Arial" w:cs="Arial"/>
                <w:sz w:val="20"/>
                <w:szCs w:val="20"/>
              </w:rPr>
              <w:t>The Mortgaged Property includes (check all that apply):</w:t>
            </w:r>
          </w:p>
        </w:tc>
      </w:tr>
      <w:tr w:rsidR="00284E65" w:rsidRPr="005C53D9" w:rsidTr="005C53D9">
        <w:trPr>
          <w:trHeight w:val="323"/>
        </w:trPr>
        <w:tc>
          <w:tcPr>
            <w:tcW w:w="448" w:type="dxa"/>
            <w:shd w:val="clear" w:color="auto" w:fill="auto"/>
            <w:vAlign w:val="center"/>
          </w:tcPr>
          <w:p w:rsidR="00284E65" w:rsidRPr="005C53D9" w:rsidRDefault="005A317D" w:rsidP="005C53D9">
            <w:pPr>
              <w:tabs>
                <w:tab w:val="left" w:pos="1440"/>
              </w:tabs>
              <w:spacing w:before="20" w:after="20"/>
              <w:jc w:val="left"/>
              <w:rPr>
                <w:rFonts w:ascii="Arial" w:hAnsi="Arial" w:cs="Arial"/>
                <w:sz w:val="20"/>
                <w:szCs w:val="20"/>
              </w:rPr>
            </w:pPr>
            <w:sdt>
              <w:sdtPr>
                <w:rPr>
                  <w:rFonts w:ascii="Arial" w:hAnsi="Arial" w:cs="Arial"/>
                  <w:b/>
                  <w:sz w:val="28"/>
                  <w:szCs w:val="28"/>
                </w:rPr>
                <w:id w:val="1462309709"/>
                <w15:color w:val="000000"/>
                <w14:checkbox>
                  <w14:checked w14:val="0"/>
                  <w14:checkedState w14:val="2612" w14:font="MS Gothic"/>
                  <w14:uncheckedState w14:val="2610" w14:font="MS Gothic"/>
                </w14:checkbox>
              </w:sdtPr>
              <w:sdtEndPr/>
              <w:sdtContent>
                <w:r w:rsidR="00C24F58">
                  <w:rPr>
                    <w:rFonts w:ascii="MS Gothic" w:eastAsia="MS Gothic" w:hAnsi="MS Gothic" w:cs="Arial" w:hint="eastAsia"/>
                    <w:b/>
                    <w:sz w:val="28"/>
                    <w:szCs w:val="28"/>
                  </w:rPr>
                  <w:t>☐</w:t>
                </w:r>
              </w:sdtContent>
            </w:sdt>
            <w:r w:rsidR="00453AE3" w:rsidRPr="005C53D9" w:rsidDel="00453AE3">
              <w:rPr>
                <w:rFonts w:ascii="Arial" w:hAnsi="Arial" w:cs="Arial"/>
                <w:sz w:val="20"/>
                <w:szCs w:val="20"/>
              </w:rPr>
              <w:t xml:space="preserve"> </w:t>
            </w:r>
          </w:p>
        </w:tc>
        <w:tc>
          <w:tcPr>
            <w:tcW w:w="9632" w:type="dxa"/>
            <w:shd w:val="clear" w:color="auto" w:fill="auto"/>
            <w:vAlign w:val="center"/>
          </w:tcPr>
          <w:p w:rsidR="00284E65" w:rsidRPr="005C53D9" w:rsidRDefault="00284E65" w:rsidP="005C53D9">
            <w:pPr>
              <w:tabs>
                <w:tab w:val="left" w:pos="1440"/>
              </w:tabs>
              <w:spacing w:before="20" w:after="20"/>
              <w:jc w:val="left"/>
              <w:rPr>
                <w:rFonts w:ascii="Arial" w:hAnsi="Arial" w:cs="Arial"/>
                <w:b/>
                <w:sz w:val="20"/>
                <w:szCs w:val="20"/>
              </w:rPr>
            </w:pPr>
            <w:r w:rsidRPr="005C53D9">
              <w:rPr>
                <w:rFonts w:ascii="Arial" w:hAnsi="Arial" w:cs="Arial"/>
                <w:sz w:val="20"/>
                <w:szCs w:val="20"/>
              </w:rPr>
              <w:t xml:space="preserve">Aluminum wiring </w:t>
            </w:r>
          </w:p>
        </w:tc>
      </w:tr>
      <w:tr w:rsidR="00284E65" w:rsidRPr="005C53D9" w:rsidTr="005C53D9">
        <w:tc>
          <w:tcPr>
            <w:tcW w:w="448" w:type="dxa"/>
            <w:shd w:val="clear" w:color="auto" w:fill="auto"/>
            <w:vAlign w:val="center"/>
          </w:tcPr>
          <w:p w:rsidR="00284E65" w:rsidRPr="005C53D9" w:rsidRDefault="005A317D" w:rsidP="005C53D9">
            <w:pPr>
              <w:tabs>
                <w:tab w:val="left" w:pos="1440"/>
              </w:tabs>
              <w:spacing w:before="20" w:after="20"/>
              <w:jc w:val="left"/>
              <w:rPr>
                <w:rFonts w:ascii="Arial" w:hAnsi="Arial" w:cs="Arial"/>
                <w:sz w:val="20"/>
                <w:szCs w:val="20"/>
              </w:rPr>
            </w:pPr>
            <w:sdt>
              <w:sdtPr>
                <w:rPr>
                  <w:rFonts w:ascii="Arial" w:hAnsi="Arial" w:cs="Arial"/>
                  <w:b/>
                  <w:sz w:val="28"/>
                  <w:szCs w:val="28"/>
                </w:rPr>
                <w:id w:val="-860272319"/>
                <w15:color w:val="000000"/>
                <w14:checkbox>
                  <w14:checked w14:val="0"/>
                  <w14:checkedState w14:val="2612" w14:font="MS Gothic"/>
                  <w14:uncheckedState w14:val="2610" w14:font="MS Gothic"/>
                </w14:checkbox>
              </w:sdtPr>
              <w:sdtEndPr/>
              <w:sdtContent>
                <w:r w:rsidR="00C24F58">
                  <w:rPr>
                    <w:rFonts w:ascii="MS Gothic" w:eastAsia="MS Gothic" w:hAnsi="MS Gothic" w:cs="Arial" w:hint="eastAsia"/>
                    <w:b/>
                    <w:sz w:val="28"/>
                    <w:szCs w:val="28"/>
                  </w:rPr>
                  <w:t>☐</w:t>
                </w:r>
              </w:sdtContent>
            </w:sdt>
            <w:r w:rsidR="00453AE3" w:rsidRPr="005C53D9" w:rsidDel="00453AE3">
              <w:rPr>
                <w:rFonts w:ascii="Arial" w:hAnsi="Arial" w:cs="Arial"/>
                <w:sz w:val="20"/>
                <w:szCs w:val="20"/>
              </w:rPr>
              <w:t xml:space="preserve"> </w:t>
            </w:r>
          </w:p>
        </w:tc>
        <w:tc>
          <w:tcPr>
            <w:tcW w:w="9632" w:type="dxa"/>
            <w:shd w:val="clear" w:color="auto" w:fill="auto"/>
            <w:vAlign w:val="center"/>
          </w:tcPr>
          <w:p w:rsidR="00284E65" w:rsidRPr="005C53D9" w:rsidRDefault="00284E65" w:rsidP="005C53D9">
            <w:pPr>
              <w:tabs>
                <w:tab w:val="left" w:pos="1440"/>
              </w:tabs>
              <w:spacing w:before="20" w:after="20"/>
              <w:jc w:val="left"/>
              <w:rPr>
                <w:rFonts w:ascii="Arial" w:hAnsi="Arial" w:cs="Arial"/>
                <w:b/>
                <w:sz w:val="20"/>
                <w:szCs w:val="20"/>
              </w:rPr>
            </w:pPr>
            <w:r w:rsidRPr="005C53D9">
              <w:rPr>
                <w:rFonts w:ascii="Arial" w:hAnsi="Arial" w:cs="Arial"/>
                <w:sz w:val="20"/>
                <w:szCs w:val="20"/>
              </w:rPr>
              <w:t>Galvanized steel/polybutylene piping</w:t>
            </w:r>
          </w:p>
        </w:tc>
      </w:tr>
      <w:tr w:rsidR="00284E65" w:rsidRPr="005C53D9" w:rsidTr="005C53D9">
        <w:tc>
          <w:tcPr>
            <w:tcW w:w="448" w:type="dxa"/>
            <w:shd w:val="clear" w:color="auto" w:fill="auto"/>
            <w:vAlign w:val="center"/>
          </w:tcPr>
          <w:p w:rsidR="00284E65" w:rsidRPr="005C53D9" w:rsidRDefault="005A317D" w:rsidP="005C53D9">
            <w:pPr>
              <w:tabs>
                <w:tab w:val="left" w:pos="1440"/>
              </w:tabs>
              <w:spacing w:before="20" w:after="20"/>
              <w:jc w:val="left"/>
              <w:rPr>
                <w:rFonts w:ascii="Arial" w:hAnsi="Arial" w:cs="Arial"/>
                <w:sz w:val="20"/>
                <w:szCs w:val="20"/>
              </w:rPr>
            </w:pPr>
            <w:sdt>
              <w:sdtPr>
                <w:rPr>
                  <w:rFonts w:ascii="Arial" w:hAnsi="Arial" w:cs="Arial"/>
                  <w:b/>
                  <w:sz w:val="28"/>
                  <w:szCs w:val="28"/>
                </w:rPr>
                <w:id w:val="1254712553"/>
                <w15:color w:val="000000"/>
                <w14:checkbox>
                  <w14:checked w14:val="0"/>
                  <w14:checkedState w14:val="2612" w14:font="MS Gothic"/>
                  <w14:uncheckedState w14:val="2610" w14:font="MS Gothic"/>
                </w14:checkbox>
              </w:sdtPr>
              <w:sdtEndPr/>
              <w:sdtContent>
                <w:r w:rsidR="00C24F58">
                  <w:rPr>
                    <w:rFonts w:ascii="MS Gothic" w:eastAsia="MS Gothic" w:hAnsi="MS Gothic" w:cs="Arial" w:hint="eastAsia"/>
                    <w:b/>
                    <w:sz w:val="28"/>
                    <w:szCs w:val="28"/>
                  </w:rPr>
                  <w:t>☐</w:t>
                </w:r>
              </w:sdtContent>
            </w:sdt>
            <w:r w:rsidR="00453AE3" w:rsidRPr="005C53D9" w:rsidDel="00453AE3">
              <w:rPr>
                <w:rFonts w:ascii="Arial" w:hAnsi="Arial" w:cs="Arial"/>
                <w:sz w:val="20"/>
                <w:szCs w:val="20"/>
              </w:rPr>
              <w:t xml:space="preserve"> </w:t>
            </w:r>
          </w:p>
        </w:tc>
        <w:tc>
          <w:tcPr>
            <w:tcW w:w="9632" w:type="dxa"/>
            <w:shd w:val="clear" w:color="auto" w:fill="auto"/>
            <w:vAlign w:val="center"/>
          </w:tcPr>
          <w:p w:rsidR="00284E65" w:rsidRPr="005C53D9" w:rsidRDefault="00284E65" w:rsidP="005C53D9">
            <w:pPr>
              <w:tabs>
                <w:tab w:val="left" w:pos="1440"/>
              </w:tabs>
              <w:spacing w:before="20" w:after="20"/>
              <w:jc w:val="left"/>
              <w:rPr>
                <w:rFonts w:ascii="Arial" w:hAnsi="Arial" w:cs="Arial"/>
                <w:b/>
                <w:sz w:val="20"/>
                <w:szCs w:val="20"/>
              </w:rPr>
            </w:pPr>
            <w:r w:rsidRPr="005C53D9">
              <w:rPr>
                <w:rFonts w:ascii="Arial" w:hAnsi="Arial" w:cs="Arial"/>
                <w:i/>
                <w:sz w:val="20"/>
                <w:szCs w:val="20"/>
              </w:rPr>
              <w:t>Stab-Lok</w:t>
            </w:r>
            <w:r w:rsidRPr="005C53D9">
              <w:rPr>
                <w:rFonts w:ascii="Arial" w:hAnsi="Arial" w:cs="Arial"/>
                <w:sz w:val="20"/>
                <w:szCs w:val="20"/>
              </w:rPr>
              <w:t xml:space="preserve"> electric circuit breakers</w:t>
            </w:r>
            <w:r w:rsidR="00156DB4">
              <w:rPr>
                <w:rFonts w:ascii="Arial" w:hAnsi="Arial" w:cs="Arial"/>
                <w:sz w:val="20"/>
                <w:szCs w:val="20"/>
              </w:rPr>
              <w:t xml:space="preserve"> or panels</w:t>
            </w:r>
          </w:p>
        </w:tc>
      </w:tr>
      <w:tr w:rsidR="00284E65" w:rsidRPr="005C53D9" w:rsidTr="005C53D9">
        <w:tc>
          <w:tcPr>
            <w:tcW w:w="10080" w:type="dxa"/>
            <w:gridSpan w:val="2"/>
            <w:shd w:val="clear" w:color="auto" w:fill="auto"/>
          </w:tcPr>
          <w:p w:rsidR="00284E65" w:rsidRPr="005C53D9" w:rsidRDefault="00914E88" w:rsidP="005C53D9">
            <w:pPr>
              <w:tabs>
                <w:tab w:val="left" w:pos="1440"/>
              </w:tabs>
              <w:spacing w:after="0"/>
              <w:jc w:val="left"/>
              <w:rPr>
                <w:rFonts w:ascii="Arial" w:hAnsi="Arial" w:cs="Arial"/>
                <w:i/>
                <w:sz w:val="20"/>
                <w:szCs w:val="20"/>
              </w:rPr>
            </w:pPr>
            <w:r w:rsidRPr="005C53D9">
              <w:rPr>
                <w:rFonts w:ascii="Arial" w:hAnsi="Arial" w:cs="Arial"/>
                <w:i/>
                <w:sz w:val="20"/>
                <w:szCs w:val="20"/>
              </w:rPr>
              <w:t xml:space="preserve">Recourse and other requirements related to these features are detailed in </w:t>
            </w:r>
            <w:r w:rsidR="00284E65" w:rsidRPr="005C53D9">
              <w:rPr>
                <w:rFonts w:ascii="Arial" w:hAnsi="Arial" w:cs="Arial"/>
                <w:i/>
                <w:sz w:val="20"/>
                <w:szCs w:val="20"/>
              </w:rPr>
              <w:t>Sections 3.03, 3.04</w:t>
            </w:r>
            <w:r w:rsidR="00B31AAB" w:rsidRPr="005C53D9">
              <w:rPr>
                <w:rFonts w:ascii="Arial" w:hAnsi="Arial" w:cs="Arial"/>
                <w:i/>
                <w:sz w:val="20"/>
                <w:szCs w:val="20"/>
              </w:rPr>
              <w:t>,</w:t>
            </w:r>
            <w:r w:rsidR="00284E65" w:rsidRPr="005C53D9">
              <w:rPr>
                <w:rFonts w:ascii="Arial" w:hAnsi="Arial" w:cs="Arial"/>
                <w:i/>
                <w:sz w:val="20"/>
                <w:szCs w:val="20"/>
              </w:rPr>
              <w:t xml:space="preserve"> and 6.09</w:t>
            </w:r>
            <w:r w:rsidR="005C55CF" w:rsidRPr="005C53D9">
              <w:rPr>
                <w:rFonts w:ascii="Arial" w:hAnsi="Arial" w:cs="Arial"/>
                <w:i/>
                <w:sz w:val="20"/>
                <w:szCs w:val="20"/>
              </w:rPr>
              <w:t>.</w:t>
            </w:r>
          </w:p>
        </w:tc>
      </w:tr>
    </w:tbl>
    <w:p w:rsidR="00284E65" w:rsidRPr="005C53D9" w:rsidRDefault="00284E65" w:rsidP="005C53D9">
      <w:pPr>
        <w:spacing w:after="0"/>
        <w:jc w:val="left"/>
        <w:rPr>
          <w:rFonts w:ascii="Arial" w:hAnsi="Arial" w:cs="Arial"/>
          <w:b/>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9582"/>
      </w:tblGrid>
      <w:tr w:rsidR="00010025" w:rsidRPr="005C53D9" w:rsidTr="00693574">
        <w:tc>
          <w:tcPr>
            <w:tcW w:w="10080" w:type="dxa"/>
            <w:gridSpan w:val="2"/>
            <w:shd w:val="clear" w:color="auto" w:fill="D0CECE" w:themeFill="background2" w:themeFillShade="E6"/>
          </w:tcPr>
          <w:p w:rsidR="00010025" w:rsidRPr="005C53D9" w:rsidRDefault="00010025" w:rsidP="005C53D9">
            <w:pPr>
              <w:tabs>
                <w:tab w:val="left" w:pos="1440"/>
              </w:tabs>
              <w:spacing w:after="0"/>
              <w:jc w:val="left"/>
              <w:rPr>
                <w:rFonts w:ascii="Arial" w:hAnsi="Arial" w:cs="Arial"/>
                <w:b/>
                <w:sz w:val="20"/>
                <w:szCs w:val="20"/>
              </w:rPr>
            </w:pPr>
            <w:r w:rsidRPr="005C53D9">
              <w:rPr>
                <w:rFonts w:ascii="Arial" w:hAnsi="Arial" w:cs="Arial"/>
                <w:b/>
                <w:sz w:val="20"/>
                <w:szCs w:val="20"/>
              </w:rPr>
              <w:t>Borrower Entity Requirements and Limitations</w:t>
            </w:r>
          </w:p>
        </w:tc>
      </w:tr>
      <w:tr w:rsidR="00010025" w:rsidRPr="005C53D9" w:rsidTr="00731F6F">
        <w:tc>
          <w:tcPr>
            <w:tcW w:w="10080" w:type="dxa"/>
            <w:gridSpan w:val="2"/>
            <w:shd w:val="clear" w:color="auto" w:fill="auto"/>
            <w:vAlign w:val="center"/>
          </w:tcPr>
          <w:p w:rsidR="00010025" w:rsidRPr="005C53D9" w:rsidRDefault="00010025" w:rsidP="005C53D9">
            <w:pPr>
              <w:tabs>
                <w:tab w:val="left" w:pos="1440"/>
              </w:tabs>
              <w:spacing w:before="20" w:after="20"/>
              <w:jc w:val="left"/>
              <w:rPr>
                <w:rFonts w:ascii="Arial" w:hAnsi="Arial" w:cs="Arial"/>
                <w:b/>
                <w:sz w:val="20"/>
                <w:szCs w:val="20"/>
              </w:rPr>
            </w:pPr>
            <w:r w:rsidRPr="005C53D9">
              <w:rPr>
                <w:rFonts w:ascii="Arial" w:hAnsi="Arial" w:cs="Arial"/>
                <w:sz w:val="20"/>
                <w:szCs w:val="20"/>
              </w:rPr>
              <w:t xml:space="preserve">Borrower is a(n): </w:t>
            </w:r>
          </w:p>
        </w:tc>
      </w:tr>
      <w:tr w:rsidR="00821CF8" w:rsidRPr="005C53D9" w:rsidTr="00731F6F">
        <w:tc>
          <w:tcPr>
            <w:tcW w:w="492" w:type="dxa"/>
            <w:shd w:val="clear" w:color="auto" w:fill="auto"/>
            <w:vAlign w:val="center"/>
          </w:tcPr>
          <w:p w:rsidR="00821CF8" w:rsidRPr="005C53D9" w:rsidRDefault="005A317D" w:rsidP="005C53D9">
            <w:pPr>
              <w:tabs>
                <w:tab w:val="left" w:pos="1440"/>
              </w:tabs>
              <w:spacing w:before="20" w:after="20"/>
              <w:jc w:val="left"/>
              <w:rPr>
                <w:rFonts w:ascii="Arial" w:hAnsi="Arial" w:cs="Arial"/>
                <w:sz w:val="20"/>
                <w:szCs w:val="20"/>
                <w:highlight w:val="lightGray"/>
              </w:rPr>
            </w:pPr>
            <w:sdt>
              <w:sdtPr>
                <w:rPr>
                  <w:rFonts w:ascii="Arial" w:hAnsi="Arial" w:cs="Arial"/>
                  <w:b/>
                  <w:sz w:val="28"/>
                  <w:szCs w:val="28"/>
                </w:rPr>
                <w:id w:val="-2063549458"/>
                <w15:color w:val="000000"/>
                <w14:checkbox>
                  <w14:checked w14:val="0"/>
                  <w14:checkedState w14:val="2612" w14:font="MS Gothic"/>
                  <w14:uncheckedState w14:val="2610" w14:font="MS Gothic"/>
                </w14:checkbox>
              </w:sdtPr>
              <w:sdtEndPr/>
              <w:sdtContent>
                <w:r w:rsidR="00C24F58">
                  <w:rPr>
                    <w:rFonts w:ascii="MS Gothic" w:eastAsia="MS Gothic" w:hAnsi="MS Gothic" w:cs="Arial" w:hint="eastAsia"/>
                    <w:b/>
                    <w:sz w:val="28"/>
                    <w:szCs w:val="28"/>
                  </w:rPr>
                  <w:t>☐</w:t>
                </w:r>
              </w:sdtContent>
            </w:sdt>
            <w:r w:rsidR="00453AE3" w:rsidRPr="005C53D9" w:rsidDel="00453AE3">
              <w:rPr>
                <w:rFonts w:ascii="Arial" w:hAnsi="Arial" w:cs="Arial"/>
                <w:sz w:val="20"/>
                <w:szCs w:val="20"/>
              </w:rPr>
              <w:t xml:space="preserve"> </w:t>
            </w:r>
          </w:p>
        </w:tc>
        <w:tc>
          <w:tcPr>
            <w:tcW w:w="9588" w:type="dxa"/>
            <w:shd w:val="clear" w:color="auto" w:fill="auto"/>
            <w:vAlign w:val="center"/>
          </w:tcPr>
          <w:p w:rsidR="00821CF8" w:rsidRPr="005C53D9" w:rsidRDefault="00731F6F" w:rsidP="005C53D9">
            <w:pPr>
              <w:tabs>
                <w:tab w:val="left" w:pos="1440"/>
              </w:tabs>
              <w:spacing w:before="20" w:after="20"/>
              <w:jc w:val="left"/>
              <w:rPr>
                <w:rFonts w:ascii="Arial" w:hAnsi="Arial" w:cs="Arial"/>
                <w:sz w:val="20"/>
                <w:szCs w:val="20"/>
              </w:rPr>
            </w:pPr>
            <w:r>
              <w:rPr>
                <w:rFonts w:ascii="Arial" w:hAnsi="Arial" w:cs="Arial"/>
                <w:sz w:val="20"/>
                <w:szCs w:val="20"/>
              </w:rPr>
              <w:t>Irr</w:t>
            </w:r>
            <w:r w:rsidR="00821CF8" w:rsidRPr="005C53D9">
              <w:rPr>
                <w:rFonts w:ascii="Arial" w:hAnsi="Arial" w:cs="Arial"/>
                <w:sz w:val="20"/>
                <w:szCs w:val="20"/>
              </w:rPr>
              <w:t>evocable Trust</w:t>
            </w:r>
          </w:p>
        </w:tc>
      </w:tr>
      <w:tr w:rsidR="00010025" w:rsidRPr="005C53D9" w:rsidTr="00731F6F">
        <w:tc>
          <w:tcPr>
            <w:tcW w:w="492" w:type="dxa"/>
            <w:shd w:val="clear" w:color="auto" w:fill="auto"/>
            <w:vAlign w:val="center"/>
          </w:tcPr>
          <w:p w:rsidR="00010025" w:rsidRPr="005C53D9" w:rsidRDefault="005A317D" w:rsidP="005C53D9">
            <w:pPr>
              <w:tabs>
                <w:tab w:val="left" w:pos="1440"/>
              </w:tabs>
              <w:spacing w:before="20" w:after="20"/>
              <w:jc w:val="left"/>
              <w:rPr>
                <w:rFonts w:ascii="Arial" w:hAnsi="Arial" w:cs="Arial"/>
                <w:sz w:val="20"/>
                <w:szCs w:val="20"/>
              </w:rPr>
            </w:pPr>
            <w:sdt>
              <w:sdtPr>
                <w:rPr>
                  <w:rFonts w:ascii="Arial" w:hAnsi="Arial" w:cs="Arial"/>
                  <w:b/>
                  <w:sz w:val="28"/>
                  <w:szCs w:val="28"/>
                </w:rPr>
                <w:id w:val="1770666272"/>
                <w15:color w:val="000000"/>
                <w14:checkbox>
                  <w14:checked w14:val="0"/>
                  <w14:checkedState w14:val="2612" w14:font="MS Gothic"/>
                  <w14:uncheckedState w14:val="2610" w14:font="MS Gothic"/>
                </w14:checkbox>
              </w:sdtPr>
              <w:sdtEndPr/>
              <w:sdtContent>
                <w:r w:rsidR="00C24F58">
                  <w:rPr>
                    <w:rFonts w:ascii="MS Gothic" w:eastAsia="MS Gothic" w:hAnsi="MS Gothic" w:cs="Arial" w:hint="eastAsia"/>
                    <w:b/>
                    <w:sz w:val="28"/>
                    <w:szCs w:val="28"/>
                  </w:rPr>
                  <w:t>☐</w:t>
                </w:r>
              </w:sdtContent>
            </w:sdt>
            <w:r w:rsidR="00453AE3" w:rsidRPr="005C53D9" w:rsidDel="00453AE3">
              <w:rPr>
                <w:rFonts w:ascii="Arial" w:hAnsi="Arial" w:cs="Arial"/>
                <w:sz w:val="20"/>
                <w:szCs w:val="20"/>
              </w:rPr>
              <w:t xml:space="preserve"> </w:t>
            </w:r>
          </w:p>
        </w:tc>
        <w:tc>
          <w:tcPr>
            <w:tcW w:w="9588" w:type="dxa"/>
            <w:shd w:val="clear" w:color="auto" w:fill="auto"/>
            <w:vAlign w:val="center"/>
          </w:tcPr>
          <w:p w:rsidR="00010025" w:rsidRPr="005C53D9" w:rsidRDefault="00DD245C" w:rsidP="005C53D9">
            <w:pPr>
              <w:tabs>
                <w:tab w:val="left" w:pos="1440"/>
              </w:tabs>
              <w:spacing w:before="20" w:after="20"/>
              <w:jc w:val="left"/>
              <w:rPr>
                <w:rFonts w:ascii="Arial" w:hAnsi="Arial" w:cs="Arial"/>
                <w:b/>
                <w:sz w:val="20"/>
                <w:szCs w:val="20"/>
              </w:rPr>
            </w:pPr>
            <w:r w:rsidRPr="005C53D9">
              <w:rPr>
                <w:rFonts w:ascii="Arial" w:hAnsi="Arial" w:cs="Arial"/>
                <w:sz w:val="20"/>
                <w:szCs w:val="20"/>
              </w:rPr>
              <w:t>Single Asset Entity</w:t>
            </w:r>
          </w:p>
        </w:tc>
      </w:tr>
      <w:tr w:rsidR="00010025" w:rsidRPr="005C53D9" w:rsidTr="00731F6F">
        <w:tc>
          <w:tcPr>
            <w:tcW w:w="10080" w:type="dxa"/>
            <w:gridSpan w:val="2"/>
            <w:shd w:val="clear" w:color="auto" w:fill="auto"/>
          </w:tcPr>
          <w:p w:rsidR="00010025" w:rsidRPr="005C53D9" w:rsidRDefault="00010025" w:rsidP="005C53D9">
            <w:pPr>
              <w:tabs>
                <w:tab w:val="left" w:pos="1440"/>
              </w:tabs>
              <w:spacing w:after="0"/>
              <w:jc w:val="left"/>
              <w:rPr>
                <w:rFonts w:ascii="Arial" w:hAnsi="Arial" w:cs="Arial"/>
                <w:i/>
                <w:sz w:val="20"/>
                <w:szCs w:val="20"/>
              </w:rPr>
            </w:pPr>
            <w:r w:rsidRPr="005C53D9">
              <w:rPr>
                <w:rFonts w:ascii="Arial" w:hAnsi="Arial" w:cs="Arial"/>
                <w:i/>
                <w:sz w:val="20"/>
                <w:szCs w:val="20"/>
              </w:rPr>
              <w:t xml:space="preserve">The </w:t>
            </w:r>
            <w:r w:rsidR="00DD245C" w:rsidRPr="005C53D9">
              <w:rPr>
                <w:rFonts w:ascii="Arial" w:hAnsi="Arial" w:cs="Arial"/>
                <w:i/>
                <w:sz w:val="20"/>
                <w:szCs w:val="20"/>
              </w:rPr>
              <w:t xml:space="preserve">limitations </w:t>
            </w:r>
            <w:r w:rsidR="00731F6F">
              <w:rPr>
                <w:rFonts w:ascii="Arial" w:hAnsi="Arial" w:cs="Arial"/>
                <w:i/>
                <w:sz w:val="20"/>
                <w:szCs w:val="20"/>
              </w:rPr>
              <w:t xml:space="preserve">on Single Asset Entities </w:t>
            </w:r>
            <w:r w:rsidR="00DD245C" w:rsidRPr="005C53D9">
              <w:rPr>
                <w:rFonts w:ascii="Arial" w:hAnsi="Arial" w:cs="Arial"/>
                <w:i/>
                <w:sz w:val="20"/>
                <w:szCs w:val="20"/>
              </w:rPr>
              <w:t xml:space="preserve">are detailed in </w:t>
            </w:r>
            <w:r w:rsidRPr="005C53D9">
              <w:rPr>
                <w:rFonts w:ascii="Arial" w:hAnsi="Arial" w:cs="Arial"/>
                <w:i/>
                <w:sz w:val="20"/>
                <w:szCs w:val="20"/>
              </w:rPr>
              <w:t xml:space="preserve">Section </w:t>
            </w:r>
            <w:r w:rsidR="00914E88" w:rsidRPr="005C53D9">
              <w:rPr>
                <w:rFonts w:ascii="Arial" w:hAnsi="Arial" w:cs="Arial"/>
                <w:i/>
                <w:sz w:val="20"/>
                <w:szCs w:val="20"/>
              </w:rPr>
              <w:t>6.13</w:t>
            </w:r>
            <w:r w:rsidR="005C55CF" w:rsidRPr="005C53D9">
              <w:rPr>
                <w:rFonts w:ascii="Arial" w:hAnsi="Arial" w:cs="Arial"/>
                <w:i/>
                <w:sz w:val="20"/>
                <w:szCs w:val="20"/>
              </w:rPr>
              <w:t>.</w:t>
            </w:r>
          </w:p>
        </w:tc>
      </w:tr>
    </w:tbl>
    <w:p w:rsidR="00BB173E" w:rsidRPr="005C53D9" w:rsidRDefault="00BB173E" w:rsidP="005C53D9">
      <w:pPr>
        <w:spacing w:after="0"/>
        <w:jc w:val="left"/>
        <w:rPr>
          <w:rFonts w:ascii="Arial" w:hAnsi="Arial" w:cs="Arial"/>
          <w:b/>
          <w:sz w:val="20"/>
          <w:szCs w:val="20"/>
          <w:u w:val="single"/>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149"/>
        <w:gridCol w:w="498"/>
        <w:gridCol w:w="4935"/>
      </w:tblGrid>
      <w:tr w:rsidR="00BD1A66" w:rsidRPr="005C53D9" w:rsidTr="00693574">
        <w:tc>
          <w:tcPr>
            <w:tcW w:w="10080" w:type="dxa"/>
            <w:gridSpan w:val="4"/>
            <w:shd w:val="clear" w:color="auto" w:fill="D0CECE" w:themeFill="background2" w:themeFillShade="E6"/>
          </w:tcPr>
          <w:p w:rsidR="00BD1A66" w:rsidRPr="005C53D9" w:rsidRDefault="00BD1A66" w:rsidP="005C53D9">
            <w:pPr>
              <w:spacing w:after="0"/>
              <w:jc w:val="left"/>
              <w:rPr>
                <w:rFonts w:ascii="Arial" w:hAnsi="Arial" w:cs="Arial"/>
                <w:b/>
                <w:sz w:val="20"/>
                <w:szCs w:val="20"/>
              </w:rPr>
            </w:pPr>
            <w:r w:rsidRPr="005C53D9">
              <w:rPr>
                <w:rFonts w:ascii="Arial" w:hAnsi="Arial" w:cs="Arial"/>
                <w:b/>
                <w:sz w:val="20"/>
                <w:szCs w:val="20"/>
              </w:rPr>
              <w:lastRenderedPageBreak/>
              <w:t>O&amp;M Program</w:t>
            </w:r>
            <w:r w:rsidR="00F53709" w:rsidRPr="005C53D9">
              <w:rPr>
                <w:rFonts w:ascii="Arial" w:hAnsi="Arial" w:cs="Arial"/>
                <w:b/>
                <w:sz w:val="20"/>
                <w:szCs w:val="20"/>
              </w:rPr>
              <w:t>(</w:t>
            </w:r>
            <w:r w:rsidRPr="005C53D9">
              <w:rPr>
                <w:rFonts w:ascii="Arial" w:hAnsi="Arial" w:cs="Arial"/>
                <w:b/>
                <w:sz w:val="20"/>
                <w:szCs w:val="20"/>
              </w:rPr>
              <w:t>s</w:t>
            </w:r>
            <w:r w:rsidR="00F53709" w:rsidRPr="005C53D9">
              <w:rPr>
                <w:rFonts w:ascii="Arial" w:hAnsi="Arial" w:cs="Arial"/>
                <w:b/>
                <w:sz w:val="20"/>
                <w:szCs w:val="20"/>
              </w:rPr>
              <w:t>)</w:t>
            </w:r>
          </w:p>
        </w:tc>
      </w:tr>
      <w:tr w:rsidR="00BD1A66" w:rsidRPr="005C53D9" w:rsidTr="00453AE3">
        <w:tc>
          <w:tcPr>
            <w:tcW w:w="10080" w:type="dxa"/>
            <w:gridSpan w:val="4"/>
            <w:shd w:val="clear" w:color="auto" w:fill="auto"/>
            <w:vAlign w:val="center"/>
          </w:tcPr>
          <w:p w:rsidR="00BD1A66" w:rsidRPr="005C53D9" w:rsidRDefault="00BD1A66" w:rsidP="005C53D9">
            <w:pPr>
              <w:spacing w:before="20" w:after="20"/>
              <w:ind w:left="1"/>
              <w:jc w:val="left"/>
              <w:rPr>
                <w:rFonts w:ascii="Arial" w:hAnsi="Arial" w:cs="Arial"/>
                <w:sz w:val="20"/>
                <w:szCs w:val="20"/>
              </w:rPr>
            </w:pPr>
            <w:r w:rsidRPr="005C53D9">
              <w:rPr>
                <w:rFonts w:ascii="Arial" w:hAnsi="Arial" w:cs="Arial"/>
                <w:sz w:val="20"/>
                <w:szCs w:val="20"/>
              </w:rPr>
              <w:t xml:space="preserve">Borrower must </w:t>
            </w:r>
            <w:r w:rsidR="00156DB4">
              <w:rPr>
                <w:rFonts w:ascii="Arial" w:hAnsi="Arial" w:cs="Arial"/>
                <w:sz w:val="20"/>
                <w:szCs w:val="20"/>
              </w:rPr>
              <w:t>implement and maintain</w:t>
            </w:r>
            <w:r w:rsidRPr="005C53D9">
              <w:rPr>
                <w:rFonts w:ascii="Arial" w:hAnsi="Arial" w:cs="Arial"/>
                <w:sz w:val="20"/>
                <w:szCs w:val="20"/>
              </w:rPr>
              <w:t xml:space="preserve"> </w:t>
            </w:r>
            <w:r w:rsidR="00C00D2D" w:rsidRPr="005C53D9">
              <w:rPr>
                <w:rFonts w:ascii="Arial" w:hAnsi="Arial" w:cs="Arial"/>
                <w:sz w:val="20"/>
                <w:szCs w:val="20"/>
              </w:rPr>
              <w:t xml:space="preserve">each </w:t>
            </w:r>
            <w:r w:rsidRPr="005C53D9">
              <w:rPr>
                <w:rFonts w:ascii="Arial" w:hAnsi="Arial" w:cs="Arial"/>
                <w:sz w:val="20"/>
                <w:szCs w:val="20"/>
              </w:rPr>
              <w:t>O&amp;M Program</w:t>
            </w:r>
            <w:r w:rsidR="00453AE3">
              <w:rPr>
                <w:rFonts w:ascii="Arial" w:hAnsi="Arial" w:cs="Arial"/>
                <w:sz w:val="20"/>
                <w:szCs w:val="20"/>
              </w:rPr>
              <w:t xml:space="preserve"> and Moisture </w:t>
            </w:r>
            <w:r w:rsidR="00BE7D76">
              <w:rPr>
                <w:rFonts w:ascii="Arial" w:hAnsi="Arial" w:cs="Arial"/>
                <w:sz w:val="20"/>
                <w:szCs w:val="20"/>
              </w:rPr>
              <w:t xml:space="preserve">Management </w:t>
            </w:r>
            <w:r w:rsidR="00453AE3">
              <w:rPr>
                <w:rFonts w:ascii="Arial" w:hAnsi="Arial" w:cs="Arial"/>
                <w:sz w:val="20"/>
                <w:szCs w:val="20"/>
              </w:rPr>
              <w:t xml:space="preserve">Plan </w:t>
            </w:r>
            <w:r w:rsidR="00C00D2D" w:rsidRPr="005C53D9">
              <w:rPr>
                <w:rFonts w:ascii="Arial" w:hAnsi="Arial" w:cs="Arial"/>
                <w:sz w:val="20"/>
                <w:szCs w:val="20"/>
              </w:rPr>
              <w:t>checked below</w:t>
            </w:r>
            <w:r w:rsidR="00453AE3">
              <w:rPr>
                <w:rFonts w:ascii="Arial" w:hAnsi="Arial" w:cs="Arial"/>
                <w:sz w:val="20"/>
                <w:szCs w:val="20"/>
              </w:rPr>
              <w:t>.</w:t>
            </w:r>
          </w:p>
        </w:tc>
      </w:tr>
      <w:tr w:rsidR="00C119C9" w:rsidRPr="005C53D9" w:rsidTr="00453AE3">
        <w:tc>
          <w:tcPr>
            <w:tcW w:w="488" w:type="dxa"/>
            <w:shd w:val="clear" w:color="auto" w:fill="auto"/>
            <w:vAlign w:val="center"/>
          </w:tcPr>
          <w:p w:rsidR="00C00D2D" w:rsidRPr="005C53D9" w:rsidRDefault="005A317D" w:rsidP="005C53D9">
            <w:pPr>
              <w:spacing w:before="20" w:after="20"/>
              <w:jc w:val="left"/>
              <w:rPr>
                <w:rFonts w:ascii="Arial" w:hAnsi="Arial" w:cs="Arial"/>
                <w:sz w:val="20"/>
                <w:szCs w:val="20"/>
              </w:rPr>
            </w:pPr>
            <w:sdt>
              <w:sdtPr>
                <w:rPr>
                  <w:rFonts w:ascii="Arial" w:hAnsi="Arial" w:cs="Arial"/>
                  <w:b/>
                  <w:sz w:val="28"/>
                  <w:szCs w:val="28"/>
                </w:rPr>
                <w:id w:val="-503132241"/>
                <w15:color w:val="000000"/>
                <w14:checkbox>
                  <w14:checked w14:val="0"/>
                  <w14:checkedState w14:val="2612" w14:font="MS Gothic"/>
                  <w14:uncheckedState w14:val="2610" w14:font="MS Gothic"/>
                </w14:checkbox>
              </w:sdtPr>
              <w:sdtEndPr/>
              <w:sdtContent>
                <w:r w:rsidR="00C24F58">
                  <w:rPr>
                    <w:rFonts w:ascii="MS Gothic" w:eastAsia="MS Gothic" w:hAnsi="MS Gothic" w:cs="Arial" w:hint="eastAsia"/>
                    <w:b/>
                    <w:sz w:val="28"/>
                    <w:szCs w:val="28"/>
                  </w:rPr>
                  <w:t>☐</w:t>
                </w:r>
              </w:sdtContent>
            </w:sdt>
            <w:r w:rsidR="00453AE3" w:rsidRPr="005C53D9" w:rsidDel="00453AE3">
              <w:rPr>
                <w:rFonts w:ascii="Arial" w:hAnsi="Arial" w:cs="Arial"/>
                <w:sz w:val="20"/>
                <w:szCs w:val="20"/>
              </w:rPr>
              <w:t xml:space="preserve"> </w:t>
            </w:r>
          </w:p>
        </w:tc>
        <w:tc>
          <w:tcPr>
            <w:tcW w:w="4153" w:type="dxa"/>
            <w:shd w:val="clear" w:color="auto" w:fill="auto"/>
            <w:vAlign w:val="center"/>
          </w:tcPr>
          <w:p w:rsidR="00C00D2D" w:rsidRPr="005C53D9" w:rsidRDefault="00C00D2D" w:rsidP="005C53D9">
            <w:pPr>
              <w:spacing w:before="20" w:after="20"/>
              <w:jc w:val="left"/>
              <w:rPr>
                <w:rFonts w:ascii="Arial" w:hAnsi="Arial" w:cs="Arial"/>
                <w:b/>
                <w:sz w:val="20"/>
                <w:szCs w:val="20"/>
              </w:rPr>
            </w:pPr>
            <w:r w:rsidRPr="005C53D9">
              <w:rPr>
                <w:rFonts w:ascii="Arial" w:hAnsi="Arial" w:cs="Arial"/>
                <w:sz w:val="20"/>
                <w:szCs w:val="20"/>
              </w:rPr>
              <w:t>Asbestos</w:t>
            </w:r>
            <w:r w:rsidRPr="005C53D9" w:rsidDel="00C00D2D">
              <w:rPr>
                <w:rFonts w:ascii="Arial" w:hAnsi="Arial" w:cs="Arial"/>
                <w:sz w:val="20"/>
                <w:szCs w:val="20"/>
              </w:rPr>
              <w:t xml:space="preserve"> </w:t>
            </w:r>
          </w:p>
        </w:tc>
        <w:tc>
          <w:tcPr>
            <w:tcW w:w="446" w:type="dxa"/>
            <w:shd w:val="clear" w:color="auto" w:fill="auto"/>
            <w:vAlign w:val="center"/>
          </w:tcPr>
          <w:p w:rsidR="00C00D2D" w:rsidRPr="005C53D9" w:rsidRDefault="005A317D" w:rsidP="005C53D9">
            <w:pPr>
              <w:spacing w:before="20" w:after="20"/>
              <w:jc w:val="left"/>
              <w:rPr>
                <w:rFonts w:ascii="Arial" w:hAnsi="Arial" w:cs="Arial"/>
                <w:b/>
                <w:sz w:val="20"/>
                <w:szCs w:val="20"/>
              </w:rPr>
            </w:pPr>
            <w:sdt>
              <w:sdtPr>
                <w:rPr>
                  <w:rFonts w:ascii="Arial" w:hAnsi="Arial" w:cs="Arial"/>
                  <w:b/>
                  <w:sz w:val="28"/>
                  <w:szCs w:val="28"/>
                </w:rPr>
                <w:id w:val="-1883618703"/>
                <w15:color w:val="000000"/>
                <w14:checkbox>
                  <w14:checked w14:val="0"/>
                  <w14:checkedState w14:val="2612" w14:font="MS Gothic"/>
                  <w14:uncheckedState w14:val="2610" w14:font="MS Gothic"/>
                </w14:checkbox>
              </w:sdtPr>
              <w:sdtEndPr/>
              <w:sdtContent>
                <w:r w:rsidR="00C24F58">
                  <w:rPr>
                    <w:rFonts w:ascii="MS Gothic" w:eastAsia="MS Gothic" w:hAnsi="MS Gothic" w:cs="Arial" w:hint="eastAsia"/>
                    <w:b/>
                    <w:sz w:val="28"/>
                    <w:szCs w:val="28"/>
                  </w:rPr>
                  <w:t>☐</w:t>
                </w:r>
              </w:sdtContent>
            </w:sdt>
            <w:r w:rsidR="00453AE3" w:rsidRPr="005C53D9" w:rsidDel="00453AE3">
              <w:rPr>
                <w:rFonts w:ascii="Arial" w:hAnsi="Arial" w:cs="Arial"/>
                <w:sz w:val="20"/>
                <w:szCs w:val="20"/>
              </w:rPr>
              <w:t xml:space="preserve"> </w:t>
            </w:r>
          </w:p>
        </w:tc>
        <w:tc>
          <w:tcPr>
            <w:tcW w:w="4993" w:type="dxa"/>
            <w:shd w:val="clear" w:color="auto" w:fill="auto"/>
            <w:vAlign w:val="center"/>
          </w:tcPr>
          <w:p w:rsidR="00C00D2D" w:rsidRPr="005C53D9" w:rsidRDefault="00C00D2D" w:rsidP="005C53D9">
            <w:pPr>
              <w:spacing w:before="20" w:after="20"/>
              <w:jc w:val="left"/>
              <w:rPr>
                <w:rFonts w:ascii="Arial" w:hAnsi="Arial" w:cs="Arial"/>
                <w:b/>
                <w:sz w:val="20"/>
                <w:szCs w:val="20"/>
              </w:rPr>
            </w:pPr>
            <w:r w:rsidRPr="005C53D9">
              <w:rPr>
                <w:rFonts w:ascii="Arial" w:hAnsi="Arial" w:cs="Arial"/>
                <w:sz w:val="20"/>
                <w:szCs w:val="20"/>
              </w:rPr>
              <w:t>Storage tanks</w:t>
            </w:r>
          </w:p>
        </w:tc>
      </w:tr>
      <w:tr w:rsidR="00C119C9" w:rsidRPr="005C53D9" w:rsidTr="00453AE3">
        <w:tc>
          <w:tcPr>
            <w:tcW w:w="488" w:type="dxa"/>
            <w:shd w:val="clear" w:color="auto" w:fill="auto"/>
            <w:vAlign w:val="center"/>
          </w:tcPr>
          <w:p w:rsidR="00C00D2D" w:rsidRPr="005C53D9" w:rsidRDefault="005A317D" w:rsidP="005C53D9">
            <w:pPr>
              <w:spacing w:before="20" w:after="20"/>
              <w:jc w:val="left"/>
              <w:rPr>
                <w:rFonts w:ascii="Arial" w:hAnsi="Arial" w:cs="Arial"/>
                <w:sz w:val="20"/>
                <w:szCs w:val="20"/>
              </w:rPr>
            </w:pPr>
            <w:sdt>
              <w:sdtPr>
                <w:rPr>
                  <w:rFonts w:ascii="Arial" w:hAnsi="Arial" w:cs="Arial"/>
                  <w:b/>
                  <w:sz w:val="28"/>
                  <w:szCs w:val="28"/>
                </w:rPr>
                <w:id w:val="827873649"/>
                <w15:color w:val="000000"/>
                <w14:checkbox>
                  <w14:checked w14:val="0"/>
                  <w14:checkedState w14:val="2612" w14:font="MS Gothic"/>
                  <w14:uncheckedState w14:val="2610" w14:font="MS Gothic"/>
                </w14:checkbox>
              </w:sdtPr>
              <w:sdtEndPr/>
              <w:sdtContent>
                <w:r w:rsidR="00C24F58">
                  <w:rPr>
                    <w:rFonts w:ascii="MS Gothic" w:eastAsia="MS Gothic" w:hAnsi="MS Gothic" w:cs="Arial" w:hint="eastAsia"/>
                    <w:b/>
                    <w:sz w:val="28"/>
                    <w:szCs w:val="28"/>
                  </w:rPr>
                  <w:t>☐</w:t>
                </w:r>
              </w:sdtContent>
            </w:sdt>
            <w:r w:rsidR="00453AE3" w:rsidRPr="005C53D9" w:rsidDel="00453AE3">
              <w:rPr>
                <w:rFonts w:ascii="Arial" w:hAnsi="Arial" w:cs="Arial"/>
                <w:sz w:val="20"/>
                <w:szCs w:val="20"/>
              </w:rPr>
              <w:t xml:space="preserve"> </w:t>
            </w:r>
          </w:p>
        </w:tc>
        <w:tc>
          <w:tcPr>
            <w:tcW w:w="4153" w:type="dxa"/>
            <w:shd w:val="clear" w:color="auto" w:fill="auto"/>
            <w:vAlign w:val="center"/>
          </w:tcPr>
          <w:p w:rsidR="00C00D2D" w:rsidRPr="005C53D9" w:rsidRDefault="00C00D2D" w:rsidP="005C53D9">
            <w:pPr>
              <w:spacing w:before="20" w:after="20"/>
              <w:jc w:val="left"/>
              <w:rPr>
                <w:rFonts w:ascii="Arial" w:hAnsi="Arial" w:cs="Arial"/>
                <w:b/>
                <w:sz w:val="20"/>
                <w:szCs w:val="20"/>
              </w:rPr>
            </w:pPr>
            <w:r w:rsidRPr="005C53D9">
              <w:rPr>
                <w:rFonts w:ascii="Arial" w:hAnsi="Arial" w:cs="Arial"/>
                <w:sz w:val="20"/>
                <w:szCs w:val="20"/>
              </w:rPr>
              <w:t>Lead-based paint</w:t>
            </w:r>
            <w:r w:rsidRPr="005C53D9" w:rsidDel="00C00D2D">
              <w:rPr>
                <w:rFonts w:ascii="Arial" w:hAnsi="Arial" w:cs="Arial"/>
                <w:sz w:val="20"/>
                <w:szCs w:val="20"/>
              </w:rPr>
              <w:t xml:space="preserve"> </w:t>
            </w:r>
          </w:p>
        </w:tc>
        <w:tc>
          <w:tcPr>
            <w:tcW w:w="446" w:type="dxa"/>
            <w:shd w:val="clear" w:color="auto" w:fill="auto"/>
            <w:vAlign w:val="center"/>
          </w:tcPr>
          <w:p w:rsidR="00C00D2D" w:rsidRPr="005C53D9" w:rsidRDefault="005A317D" w:rsidP="005C53D9">
            <w:pPr>
              <w:spacing w:before="20" w:after="20"/>
              <w:jc w:val="left"/>
              <w:rPr>
                <w:rFonts w:ascii="Arial" w:hAnsi="Arial" w:cs="Arial"/>
                <w:b/>
                <w:sz w:val="20"/>
                <w:szCs w:val="20"/>
              </w:rPr>
            </w:pPr>
            <w:sdt>
              <w:sdtPr>
                <w:rPr>
                  <w:rFonts w:ascii="Arial" w:hAnsi="Arial" w:cs="Arial"/>
                  <w:b/>
                  <w:sz w:val="28"/>
                  <w:szCs w:val="28"/>
                </w:rPr>
                <w:id w:val="825324692"/>
                <w15:color w:val="000000"/>
                <w14:checkbox>
                  <w14:checked w14:val="0"/>
                  <w14:checkedState w14:val="2612" w14:font="MS Gothic"/>
                  <w14:uncheckedState w14:val="2610" w14:font="MS Gothic"/>
                </w14:checkbox>
              </w:sdtPr>
              <w:sdtEndPr/>
              <w:sdtContent>
                <w:r w:rsidR="00C24F58">
                  <w:rPr>
                    <w:rFonts w:ascii="MS Gothic" w:eastAsia="MS Gothic" w:hAnsi="MS Gothic" w:cs="Arial" w:hint="eastAsia"/>
                    <w:b/>
                    <w:sz w:val="28"/>
                    <w:szCs w:val="28"/>
                  </w:rPr>
                  <w:t>☐</w:t>
                </w:r>
              </w:sdtContent>
            </w:sdt>
            <w:r w:rsidR="00453AE3" w:rsidRPr="005C53D9" w:rsidDel="00453AE3">
              <w:rPr>
                <w:rFonts w:ascii="Arial" w:hAnsi="Arial" w:cs="Arial"/>
                <w:sz w:val="20"/>
                <w:szCs w:val="20"/>
              </w:rPr>
              <w:t xml:space="preserve"> </w:t>
            </w:r>
          </w:p>
        </w:tc>
        <w:tc>
          <w:tcPr>
            <w:tcW w:w="4993" w:type="dxa"/>
            <w:shd w:val="clear" w:color="auto" w:fill="auto"/>
            <w:vAlign w:val="center"/>
          </w:tcPr>
          <w:p w:rsidR="00C00D2D" w:rsidRPr="005C53D9" w:rsidRDefault="00C00D2D" w:rsidP="005C53D9">
            <w:pPr>
              <w:spacing w:before="20" w:after="20"/>
              <w:jc w:val="left"/>
              <w:rPr>
                <w:rFonts w:ascii="Arial" w:hAnsi="Arial" w:cs="Arial"/>
                <w:b/>
                <w:sz w:val="20"/>
                <w:szCs w:val="20"/>
              </w:rPr>
            </w:pPr>
            <w:r w:rsidRPr="005C53D9">
              <w:rPr>
                <w:rFonts w:ascii="Arial" w:hAnsi="Arial" w:cs="Arial"/>
                <w:sz w:val="20"/>
                <w:szCs w:val="20"/>
              </w:rPr>
              <w:t>Drinking water</w:t>
            </w:r>
          </w:p>
        </w:tc>
      </w:tr>
      <w:tr w:rsidR="00C119C9" w:rsidRPr="005C53D9" w:rsidTr="00453AE3">
        <w:tc>
          <w:tcPr>
            <w:tcW w:w="488" w:type="dxa"/>
            <w:shd w:val="clear" w:color="auto" w:fill="auto"/>
            <w:vAlign w:val="center"/>
          </w:tcPr>
          <w:p w:rsidR="00C00D2D" w:rsidRPr="005C53D9" w:rsidRDefault="005A317D" w:rsidP="005C53D9">
            <w:pPr>
              <w:spacing w:before="20" w:after="20"/>
              <w:jc w:val="left"/>
              <w:rPr>
                <w:rFonts w:ascii="Arial" w:hAnsi="Arial" w:cs="Arial"/>
                <w:sz w:val="20"/>
                <w:szCs w:val="20"/>
              </w:rPr>
            </w:pPr>
            <w:sdt>
              <w:sdtPr>
                <w:rPr>
                  <w:rFonts w:ascii="Arial" w:hAnsi="Arial" w:cs="Arial"/>
                  <w:b/>
                  <w:sz w:val="28"/>
                  <w:szCs w:val="28"/>
                </w:rPr>
                <w:id w:val="1360168248"/>
                <w15:color w:val="000000"/>
                <w14:checkbox>
                  <w14:checked w14:val="0"/>
                  <w14:checkedState w14:val="2612" w14:font="MS Gothic"/>
                  <w14:uncheckedState w14:val="2610" w14:font="MS Gothic"/>
                </w14:checkbox>
              </w:sdtPr>
              <w:sdtEndPr/>
              <w:sdtContent>
                <w:r w:rsidR="00C24F58">
                  <w:rPr>
                    <w:rFonts w:ascii="MS Gothic" w:eastAsia="MS Gothic" w:hAnsi="MS Gothic" w:cs="Arial" w:hint="eastAsia"/>
                    <w:b/>
                    <w:sz w:val="28"/>
                    <w:szCs w:val="28"/>
                  </w:rPr>
                  <w:t>☐</w:t>
                </w:r>
              </w:sdtContent>
            </w:sdt>
            <w:r w:rsidR="00453AE3" w:rsidRPr="005C53D9" w:rsidDel="00453AE3">
              <w:rPr>
                <w:rFonts w:ascii="Arial" w:hAnsi="Arial" w:cs="Arial"/>
                <w:sz w:val="20"/>
                <w:szCs w:val="20"/>
              </w:rPr>
              <w:t xml:space="preserve"> </w:t>
            </w:r>
          </w:p>
        </w:tc>
        <w:tc>
          <w:tcPr>
            <w:tcW w:w="4153" w:type="dxa"/>
            <w:shd w:val="clear" w:color="auto" w:fill="auto"/>
            <w:vAlign w:val="center"/>
          </w:tcPr>
          <w:p w:rsidR="00C00D2D" w:rsidRPr="005C53D9" w:rsidRDefault="00C00D2D" w:rsidP="005C53D9">
            <w:pPr>
              <w:tabs>
                <w:tab w:val="left" w:pos="4356"/>
              </w:tabs>
              <w:spacing w:before="20" w:after="20"/>
              <w:jc w:val="left"/>
              <w:rPr>
                <w:rFonts w:ascii="Arial" w:hAnsi="Arial" w:cs="Arial"/>
                <w:b/>
                <w:sz w:val="20"/>
                <w:szCs w:val="20"/>
              </w:rPr>
            </w:pPr>
            <w:r w:rsidRPr="005C53D9">
              <w:rPr>
                <w:rFonts w:ascii="Arial" w:hAnsi="Arial" w:cs="Arial"/>
                <w:sz w:val="20"/>
                <w:szCs w:val="20"/>
              </w:rPr>
              <w:t>Radon</w:t>
            </w:r>
            <w:r w:rsidRPr="005C53D9" w:rsidDel="00C00D2D">
              <w:rPr>
                <w:rFonts w:ascii="Arial" w:hAnsi="Arial" w:cs="Arial"/>
                <w:sz w:val="20"/>
                <w:szCs w:val="20"/>
              </w:rPr>
              <w:t xml:space="preserve"> </w:t>
            </w:r>
            <w:r w:rsidRPr="005C53D9">
              <w:rPr>
                <w:rFonts w:ascii="Arial" w:hAnsi="Arial" w:cs="Arial"/>
                <w:sz w:val="20"/>
                <w:szCs w:val="20"/>
              </w:rPr>
              <w:tab/>
            </w:r>
          </w:p>
        </w:tc>
        <w:tc>
          <w:tcPr>
            <w:tcW w:w="446" w:type="dxa"/>
            <w:shd w:val="clear" w:color="auto" w:fill="auto"/>
            <w:vAlign w:val="center"/>
          </w:tcPr>
          <w:p w:rsidR="00C00D2D" w:rsidRPr="005C53D9" w:rsidRDefault="005A317D" w:rsidP="005C53D9">
            <w:pPr>
              <w:tabs>
                <w:tab w:val="left" w:pos="4356"/>
              </w:tabs>
              <w:spacing w:before="20" w:after="20"/>
              <w:jc w:val="left"/>
              <w:rPr>
                <w:rFonts w:ascii="Arial" w:hAnsi="Arial" w:cs="Arial"/>
                <w:b/>
                <w:sz w:val="20"/>
                <w:szCs w:val="20"/>
              </w:rPr>
            </w:pPr>
            <w:sdt>
              <w:sdtPr>
                <w:rPr>
                  <w:rFonts w:ascii="Arial" w:hAnsi="Arial" w:cs="Arial"/>
                  <w:b/>
                  <w:sz w:val="28"/>
                  <w:szCs w:val="28"/>
                </w:rPr>
                <w:id w:val="-1581667969"/>
                <w15:color w:val="000000"/>
                <w14:checkbox>
                  <w14:checked w14:val="0"/>
                  <w14:checkedState w14:val="2612" w14:font="MS Gothic"/>
                  <w14:uncheckedState w14:val="2610" w14:font="MS Gothic"/>
                </w14:checkbox>
              </w:sdtPr>
              <w:sdtEndPr/>
              <w:sdtContent>
                <w:r w:rsidR="00C24F58">
                  <w:rPr>
                    <w:rFonts w:ascii="MS Gothic" w:eastAsia="MS Gothic" w:hAnsi="MS Gothic" w:cs="Arial" w:hint="eastAsia"/>
                    <w:b/>
                    <w:sz w:val="28"/>
                    <w:szCs w:val="28"/>
                  </w:rPr>
                  <w:t>☐</w:t>
                </w:r>
              </w:sdtContent>
            </w:sdt>
            <w:r w:rsidR="00453AE3" w:rsidRPr="005C53D9" w:rsidDel="00453AE3">
              <w:rPr>
                <w:rFonts w:ascii="Arial" w:hAnsi="Arial" w:cs="Arial"/>
                <w:sz w:val="20"/>
                <w:szCs w:val="20"/>
              </w:rPr>
              <w:t xml:space="preserve"> </w:t>
            </w:r>
          </w:p>
        </w:tc>
        <w:tc>
          <w:tcPr>
            <w:tcW w:w="4993" w:type="dxa"/>
            <w:shd w:val="clear" w:color="auto" w:fill="auto"/>
            <w:vAlign w:val="center"/>
          </w:tcPr>
          <w:p w:rsidR="00C00D2D" w:rsidRPr="005C53D9" w:rsidRDefault="00C00D2D" w:rsidP="005C53D9">
            <w:pPr>
              <w:tabs>
                <w:tab w:val="left" w:pos="4356"/>
              </w:tabs>
              <w:spacing w:before="20" w:after="20"/>
              <w:jc w:val="left"/>
              <w:rPr>
                <w:rFonts w:ascii="Arial" w:hAnsi="Arial" w:cs="Arial"/>
                <w:b/>
                <w:sz w:val="20"/>
                <w:szCs w:val="20"/>
              </w:rPr>
            </w:pPr>
            <w:r w:rsidRPr="005C53D9">
              <w:rPr>
                <w:rFonts w:ascii="Arial" w:hAnsi="Arial" w:cs="Arial"/>
                <w:sz w:val="20"/>
                <w:szCs w:val="20"/>
              </w:rPr>
              <w:t>Prior use of Mortgaged Property</w:t>
            </w:r>
          </w:p>
        </w:tc>
      </w:tr>
      <w:tr w:rsidR="00C119C9" w:rsidRPr="005C53D9" w:rsidTr="00453AE3">
        <w:tc>
          <w:tcPr>
            <w:tcW w:w="488" w:type="dxa"/>
            <w:shd w:val="clear" w:color="auto" w:fill="auto"/>
            <w:vAlign w:val="center"/>
          </w:tcPr>
          <w:p w:rsidR="00C00D2D" w:rsidRPr="005C53D9" w:rsidRDefault="005A317D" w:rsidP="005C53D9">
            <w:pPr>
              <w:spacing w:before="20" w:after="20"/>
              <w:jc w:val="left"/>
              <w:rPr>
                <w:rFonts w:ascii="Arial" w:hAnsi="Arial" w:cs="Arial"/>
                <w:sz w:val="20"/>
                <w:szCs w:val="20"/>
              </w:rPr>
            </w:pPr>
            <w:sdt>
              <w:sdtPr>
                <w:rPr>
                  <w:rFonts w:ascii="Arial" w:hAnsi="Arial" w:cs="Arial"/>
                  <w:b/>
                  <w:sz w:val="28"/>
                  <w:szCs w:val="28"/>
                </w:rPr>
                <w:id w:val="1843741919"/>
                <w15:color w:val="000000"/>
                <w14:checkbox>
                  <w14:checked w14:val="0"/>
                  <w14:checkedState w14:val="2612" w14:font="MS Gothic"/>
                  <w14:uncheckedState w14:val="2610" w14:font="MS Gothic"/>
                </w14:checkbox>
              </w:sdtPr>
              <w:sdtEndPr/>
              <w:sdtContent>
                <w:r w:rsidR="00C24F58">
                  <w:rPr>
                    <w:rFonts w:ascii="MS Gothic" w:eastAsia="MS Gothic" w:hAnsi="MS Gothic" w:cs="Arial" w:hint="eastAsia"/>
                    <w:b/>
                    <w:sz w:val="28"/>
                    <w:szCs w:val="28"/>
                  </w:rPr>
                  <w:t>☐</w:t>
                </w:r>
              </w:sdtContent>
            </w:sdt>
            <w:r w:rsidR="00453AE3" w:rsidRPr="005C53D9" w:rsidDel="00453AE3">
              <w:rPr>
                <w:rFonts w:ascii="Arial" w:hAnsi="Arial" w:cs="Arial"/>
                <w:sz w:val="20"/>
                <w:szCs w:val="20"/>
              </w:rPr>
              <w:t xml:space="preserve"> </w:t>
            </w:r>
          </w:p>
        </w:tc>
        <w:tc>
          <w:tcPr>
            <w:tcW w:w="4153" w:type="dxa"/>
            <w:shd w:val="clear" w:color="auto" w:fill="auto"/>
            <w:vAlign w:val="center"/>
          </w:tcPr>
          <w:p w:rsidR="00C00D2D" w:rsidRPr="005C53D9" w:rsidRDefault="00C00D2D" w:rsidP="005C53D9">
            <w:pPr>
              <w:spacing w:before="20" w:after="20"/>
              <w:jc w:val="left"/>
              <w:rPr>
                <w:rFonts w:ascii="Arial" w:hAnsi="Arial" w:cs="Arial"/>
                <w:b/>
                <w:sz w:val="20"/>
                <w:szCs w:val="20"/>
              </w:rPr>
            </w:pPr>
            <w:r w:rsidRPr="005C53D9">
              <w:rPr>
                <w:rFonts w:ascii="Arial" w:hAnsi="Arial" w:cs="Arial"/>
                <w:sz w:val="20"/>
                <w:szCs w:val="20"/>
              </w:rPr>
              <w:t>Polychlorinated Biphenyls (PCBs)</w:t>
            </w:r>
          </w:p>
        </w:tc>
        <w:tc>
          <w:tcPr>
            <w:tcW w:w="446" w:type="dxa"/>
            <w:shd w:val="clear" w:color="auto" w:fill="auto"/>
            <w:vAlign w:val="center"/>
          </w:tcPr>
          <w:p w:rsidR="00C00D2D" w:rsidRPr="005C53D9" w:rsidRDefault="005A317D" w:rsidP="005C53D9">
            <w:pPr>
              <w:spacing w:before="20" w:after="20"/>
              <w:jc w:val="left"/>
              <w:rPr>
                <w:rFonts w:ascii="Arial" w:hAnsi="Arial" w:cs="Arial"/>
                <w:b/>
                <w:sz w:val="20"/>
                <w:szCs w:val="20"/>
              </w:rPr>
            </w:pPr>
            <w:sdt>
              <w:sdtPr>
                <w:rPr>
                  <w:rFonts w:ascii="Arial" w:hAnsi="Arial" w:cs="Arial"/>
                  <w:b/>
                  <w:sz w:val="28"/>
                  <w:szCs w:val="28"/>
                </w:rPr>
                <w:id w:val="-1233383339"/>
                <w15:color w:val="000000"/>
                <w14:checkbox>
                  <w14:checked w14:val="0"/>
                  <w14:checkedState w14:val="2612" w14:font="MS Gothic"/>
                  <w14:uncheckedState w14:val="2610" w14:font="MS Gothic"/>
                </w14:checkbox>
              </w:sdtPr>
              <w:sdtEndPr/>
              <w:sdtContent>
                <w:r w:rsidR="00C24F58">
                  <w:rPr>
                    <w:rFonts w:ascii="MS Gothic" w:eastAsia="MS Gothic" w:hAnsi="MS Gothic" w:cs="Arial" w:hint="eastAsia"/>
                    <w:b/>
                    <w:sz w:val="28"/>
                    <w:szCs w:val="28"/>
                  </w:rPr>
                  <w:t>☐</w:t>
                </w:r>
              </w:sdtContent>
            </w:sdt>
            <w:r w:rsidR="00453AE3" w:rsidRPr="005C53D9" w:rsidDel="00453AE3">
              <w:rPr>
                <w:rFonts w:ascii="Arial" w:hAnsi="Arial" w:cs="Arial"/>
                <w:sz w:val="20"/>
                <w:szCs w:val="20"/>
              </w:rPr>
              <w:t xml:space="preserve"> </w:t>
            </w:r>
          </w:p>
        </w:tc>
        <w:tc>
          <w:tcPr>
            <w:tcW w:w="4993" w:type="dxa"/>
            <w:shd w:val="clear" w:color="auto" w:fill="auto"/>
            <w:vAlign w:val="center"/>
          </w:tcPr>
          <w:p w:rsidR="00C00D2D" w:rsidRPr="005C53D9" w:rsidRDefault="00C00D2D" w:rsidP="005C53D9">
            <w:pPr>
              <w:spacing w:before="20" w:after="20"/>
              <w:jc w:val="left"/>
              <w:rPr>
                <w:rFonts w:ascii="Arial" w:hAnsi="Arial" w:cs="Arial"/>
                <w:b/>
                <w:sz w:val="20"/>
                <w:szCs w:val="20"/>
              </w:rPr>
            </w:pPr>
            <w:r w:rsidRPr="005C53D9">
              <w:rPr>
                <w:rFonts w:ascii="Arial" w:hAnsi="Arial" w:cs="Arial"/>
                <w:sz w:val="20"/>
                <w:szCs w:val="20"/>
              </w:rPr>
              <w:t>Neighborhood waste sites</w:t>
            </w:r>
          </w:p>
        </w:tc>
      </w:tr>
      <w:tr w:rsidR="00C119C9" w:rsidRPr="005C53D9" w:rsidTr="00453AE3">
        <w:tc>
          <w:tcPr>
            <w:tcW w:w="488" w:type="dxa"/>
            <w:shd w:val="clear" w:color="auto" w:fill="auto"/>
            <w:vAlign w:val="center"/>
          </w:tcPr>
          <w:p w:rsidR="00C00D2D" w:rsidRPr="005C53D9" w:rsidRDefault="005A317D" w:rsidP="005C53D9">
            <w:pPr>
              <w:spacing w:before="20" w:after="20"/>
              <w:jc w:val="left"/>
              <w:rPr>
                <w:rFonts w:ascii="Arial" w:hAnsi="Arial" w:cs="Arial"/>
                <w:sz w:val="20"/>
                <w:szCs w:val="20"/>
              </w:rPr>
            </w:pPr>
            <w:sdt>
              <w:sdtPr>
                <w:rPr>
                  <w:rFonts w:ascii="Arial" w:hAnsi="Arial" w:cs="Arial"/>
                  <w:b/>
                  <w:sz w:val="28"/>
                  <w:szCs w:val="28"/>
                </w:rPr>
                <w:id w:val="1968158296"/>
                <w15:color w:val="000000"/>
                <w14:checkbox>
                  <w14:checked w14:val="0"/>
                  <w14:checkedState w14:val="2612" w14:font="MS Gothic"/>
                  <w14:uncheckedState w14:val="2610" w14:font="MS Gothic"/>
                </w14:checkbox>
              </w:sdtPr>
              <w:sdtEndPr/>
              <w:sdtContent>
                <w:r w:rsidR="00C24F58">
                  <w:rPr>
                    <w:rFonts w:ascii="MS Gothic" w:eastAsia="MS Gothic" w:hAnsi="MS Gothic" w:cs="Arial" w:hint="eastAsia"/>
                    <w:b/>
                    <w:sz w:val="28"/>
                    <w:szCs w:val="28"/>
                  </w:rPr>
                  <w:t>☐</w:t>
                </w:r>
              </w:sdtContent>
            </w:sdt>
            <w:r w:rsidR="00453AE3" w:rsidRPr="005C53D9" w:rsidDel="00453AE3">
              <w:rPr>
                <w:rFonts w:ascii="Arial" w:hAnsi="Arial" w:cs="Arial"/>
                <w:sz w:val="20"/>
                <w:szCs w:val="20"/>
              </w:rPr>
              <w:t xml:space="preserve"> </w:t>
            </w:r>
          </w:p>
        </w:tc>
        <w:tc>
          <w:tcPr>
            <w:tcW w:w="4153" w:type="dxa"/>
            <w:shd w:val="clear" w:color="auto" w:fill="auto"/>
            <w:vAlign w:val="center"/>
          </w:tcPr>
          <w:p w:rsidR="00C00D2D" w:rsidRPr="005C53D9" w:rsidRDefault="00C00D2D" w:rsidP="005C53D9">
            <w:pPr>
              <w:spacing w:before="20" w:after="20"/>
              <w:jc w:val="left"/>
              <w:rPr>
                <w:rFonts w:ascii="Arial" w:hAnsi="Arial" w:cs="Arial"/>
                <w:b/>
                <w:sz w:val="20"/>
                <w:szCs w:val="20"/>
              </w:rPr>
            </w:pPr>
            <w:r w:rsidRPr="005C53D9">
              <w:rPr>
                <w:rFonts w:ascii="Arial" w:hAnsi="Arial" w:cs="Arial"/>
                <w:sz w:val="20"/>
                <w:szCs w:val="20"/>
              </w:rPr>
              <w:t>Hazardous Materials</w:t>
            </w:r>
            <w:r w:rsidRPr="005C53D9" w:rsidDel="00C00D2D">
              <w:rPr>
                <w:rFonts w:ascii="Arial" w:hAnsi="Arial" w:cs="Arial"/>
                <w:sz w:val="20"/>
                <w:szCs w:val="20"/>
              </w:rPr>
              <w:t xml:space="preserve"> </w:t>
            </w:r>
          </w:p>
        </w:tc>
        <w:tc>
          <w:tcPr>
            <w:tcW w:w="446" w:type="dxa"/>
            <w:shd w:val="clear" w:color="auto" w:fill="auto"/>
            <w:vAlign w:val="center"/>
          </w:tcPr>
          <w:p w:rsidR="00C00D2D" w:rsidRPr="005C53D9" w:rsidRDefault="005A317D" w:rsidP="005C53D9">
            <w:pPr>
              <w:spacing w:before="20" w:after="20"/>
              <w:jc w:val="left"/>
              <w:rPr>
                <w:rFonts w:ascii="Arial" w:hAnsi="Arial" w:cs="Arial"/>
                <w:b/>
                <w:sz w:val="20"/>
                <w:szCs w:val="20"/>
              </w:rPr>
            </w:pPr>
            <w:sdt>
              <w:sdtPr>
                <w:rPr>
                  <w:rFonts w:ascii="Arial" w:hAnsi="Arial" w:cs="Arial"/>
                  <w:b/>
                  <w:sz w:val="28"/>
                  <w:szCs w:val="28"/>
                </w:rPr>
                <w:id w:val="-659231712"/>
                <w15:color w:val="000000"/>
                <w14:checkbox>
                  <w14:checked w14:val="0"/>
                  <w14:checkedState w14:val="2612" w14:font="MS Gothic"/>
                  <w14:uncheckedState w14:val="2610" w14:font="MS Gothic"/>
                </w14:checkbox>
              </w:sdtPr>
              <w:sdtEndPr/>
              <w:sdtContent>
                <w:r w:rsidR="00C24F58">
                  <w:rPr>
                    <w:rFonts w:ascii="MS Gothic" w:eastAsia="MS Gothic" w:hAnsi="MS Gothic" w:cs="Arial" w:hint="eastAsia"/>
                    <w:b/>
                    <w:sz w:val="28"/>
                    <w:szCs w:val="28"/>
                  </w:rPr>
                  <w:t>☐</w:t>
                </w:r>
              </w:sdtContent>
            </w:sdt>
            <w:r w:rsidR="00453AE3" w:rsidRPr="005C53D9" w:rsidDel="00453AE3">
              <w:rPr>
                <w:rFonts w:ascii="Arial" w:hAnsi="Arial" w:cs="Arial"/>
                <w:sz w:val="20"/>
                <w:szCs w:val="20"/>
              </w:rPr>
              <w:t xml:space="preserve"> </w:t>
            </w:r>
          </w:p>
        </w:tc>
        <w:tc>
          <w:tcPr>
            <w:tcW w:w="4993" w:type="dxa"/>
            <w:shd w:val="clear" w:color="auto" w:fill="auto"/>
            <w:vAlign w:val="center"/>
          </w:tcPr>
          <w:p w:rsidR="00C00D2D" w:rsidRPr="005C53D9" w:rsidRDefault="00C00D2D" w:rsidP="005C53D9">
            <w:pPr>
              <w:spacing w:before="20" w:after="20"/>
              <w:jc w:val="left"/>
              <w:rPr>
                <w:rFonts w:ascii="Arial" w:hAnsi="Arial" w:cs="Arial"/>
                <w:b/>
                <w:sz w:val="20"/>
                <w:szCs w:val="20"/>
              </w:rPr>
            </w:pPr>
            <w:r w:rsidRPr="005C53D9">
              <w:rPr>
                <w:rFonts w:ascii="Arial" w:hAnsi="Arial" w:cs="Arial"/>
                <w:sz w:val="20"/>
                <w:szCs w:val="20"/>
              </w:rPr>
              <w:t xml:space="preserve">Other (describe: </w:t>
            </w:r>
            <w:r w:rsidRPr="00E21040">
              <w:rPr>
                <w:rFonts w:ascii="Arial" w:hAnsi="Arial" w:cs="Arial"/>
                <w:sz w:val="20"/>
                <w:szCs w:val="20"/>
              </w:rPr>
              <w:t>_______________)</w:t>
            </w:r>
          </w:p>
        </w:tc>
      </w:tr>
      <w:tr w:rsidR="00453AE3" w:rsidRPr="005C53D9" w:rsidTr="00453AE3">
        <w:tc>
          <w:tcPr>
            <w:tcW w:w="488" w:type="dxa"/>
            <w:shd w:val="clear" w:color="auto" w:fill="auto"/>
            <w:vAlign w:val="center"/>
          </w:tcPr>
          <w:p w:rsidR="00453AE3" w:rsidRPr="005C53D9" w:rsidRDefault="005A317D" w:rsidP="005C53D9">
            <w:pPr>
              <w:spacing w:before="20" w:after="20"/>
              <w:jc w:val="left"/>
              <w:rPr>
                <w:rFonts w:ascii="Arial" w:hAnsi="Arial" w:cs="Arial"/>
                <w:sz w:val="20"/>
                <w:szCs w:val="20"/>
              </w:rPr>
            </w:pPr>
            <w:sdt>
              <w:sdtPr>
                <w:rPr>
                  <w:rFonts w:ascii="Arial" w:hAnsi="Arial" w:cs="Arial"/>
                  <w:b/>
                  <w:sz w:val="28"/>
                  <w:szCs w:val="28"/>
                </w:rPr>
                <w:id w:val="-1115053633"/>
                <w15:color w:val="000000"/>
                <w14:checkbox>
                  <w14:checked w14:val="0"/>
                  <w14:checkedState w14:val="2612" w14:font="MS Gothic"/>
                  <w14:uncheckedState w14:val="2610" w14:font="MS Gothic"/>
                </w14:checkbox>
              </w:sdtPr>
              <w:sdtEndPr/>
              <w:sdtContent>
                <w:r w:rsidR="00C24F58">
                  <w:rPr>
                    <w:rFonts w:ascii="MS Gothic" w:eastAsia="MS Gothic" w:hAnsi="MS Gothic" w:cs="Arial" w:hint="eastAsia"/>
                    <w:b/>
                    <w:sz w:val="28"/>
                    <w:szCs w:val="28"/>
                  </w:rPr>
                  <w:t>☐</w:t>
                </w:r>
              </w:sdtContent>
            </w:sdt>
          </w:p>
        </w:tc>
        <w:tc>
          <w:tcPr>
            <w:tcW w:w="4153" w:type="dxa"/>
            <w:shd w:val="clear" w:color="auto" w:fill="auto"/>
            <w:vAlign w:val="center"/>
          </w:tcPr>
          <w:p w:rsidR="00453AE3" w:rsidRPr="005C53D9" w:rsidRDefault="00453AE3" w:rsidP="005C53D9">
            <w:pPr>
              <w:spacing w:before="20" w:after="20"/>
              <w:jc w:val="left"/>
              <w:rPr>
                <w:rFonts w:ascii="Arial" w:hAnsi="Arial" w:cs="Arial"/>
                <w:sz w:val="20"/>
                <w:szCs w:val="20"/>
              </w:rPr>
            </w:pPr>
            <w:r>
              <w:rPr>
                <w:rFonts w:ascii="Arial" w:hAnsi="Arial" w:cs="Arial"/>
                <w:sz w:val="20"/>
                <w:szCs w:val="20"/>
              </w:rPr>
              <w:t>Moisture Management Plan</w:t>
            </w:r>
          </w:p>
        </w:tc>
        <w:tc>
          <w:tcPr>
            <w:tcW w:w="446" w:type="dxa"/>
            <w:shd w:val="clear" w:color="auto" w:fill="auto"/>
            <w:vAlign w:val="center"/>
          </w:tcPr>
          <w:p w:rsidR="00453AE3" w:rsidRPr="005C53D9" w:rsidRDefault="005A317D" w:rsidP="005C53D9">
            <w:pPr>
              <w:spacing w:before="20" w:after="20"/>
              <w:jc w:val="left"/>
              <w:rPr>
                <w:rFonts w:ascii="Arial" w:hAnsi="Arial" w:cs="Arial"/>
                <w:sz w:val="20"/>
                <w:szCs w:val="20"/>
              </w:rPr>
            </w:pPr>
            <w:sdt>
              <w:sdtPr>
                <w:rPr>
                  <w:rFonts w:ascii="Arial" w:hAnsi="Arial" w:cs="Arial"/>
                  <w:b/>
                  <w:sz w:val="28"/>
                  <w:szCs w:val="28"/>
                </w:rPr>
                <w:id w:val="1084961021"/>
                <w15:color w:val="000000"/>
                <w14:checkbox>
                  <w14:checked w14:val="0"/>
                  <w14:checkedState w14:val="2612" w14:font="MS Gothic"/>
                  <w14:uncheckedState w14:val="2610" w14:font="MS Gothic"/>
                </w14:checkbox>
              </w:sdtPr>
              <w:sdtEndPr/>
              <w:sdtContent>
                <w:r w:rsidR="00C24F58">
                  <w:rPr>
                    <w:rFonts w:ascii="MS Gothic" w:eastAsia="MS Gothic" w:hAnsi="MS Gothic" w:cs="Arial" w:hint="eastAsia"/>
                    <w:b/>
                    <w:sz w:val="28"/>
                    <w:szCs w:val="28"/>
                  </w:rPr>
                  <w:t>☐</w:t>
                </w:r>
              </w:sdtContent>
            </w:sdt>
          </w:p>
        </w:tc>
        <w:tc>
          <w:tcPr>
            <w:tcW w:w="4993" w:type="dxa"/>
            <w:shd w:val="clear" w:color="auto" w:fill="auto"/>
            <w:vAlign w:val="center"/>
          </w:tcPr>
          <w:p w:rsidR="00453AE3" w:rsidRPr="005C53D9" w:rsidRDefault="00453AE3" w:rsidP="005C53D9">
            <w:pPr>
              <w:spacing w:before="20" w:after="20"/>
              <w:jc w:val="left"/>
              <w:rPr>
                <w:rFonts w:ascii="Arial" w:hAnsi="Arial" w:cs="Arial"/>
                <w:sz w:val="20"/>
                <w:szCs w:val="20"/>
              </w:rPr>
            </w:pPr>
            <w:r>
              <w:rPr>
                <w:rFonts w:ascii="Arial" w:hAnsi="Arial" w:cs="Arial"/>
                <w:sz w:val="20"/>
                <w:szCs w:val="20"/>
              </w:rPr>
              <w:t>Other (describe: _______________)</w:t>
            </w:r>
          </w:p>
        </w:tc>
      </w:tr>
      <w:tr w:rsidR="00453AE3" w:rsidRPr="005C53D9" w:rsidTr="00156DB4">
        <w:tc>
          <w:tcPr>
            <w:tcW w:w="10080" w:type="dxa"/>
            <w:gridSpan w:val="4"/>
            <w:shd w:val="clear" w:color="auto" w:fill="auto"/>
            <w:vAlign w:val="center"/>
          </w:tcPr>
          <w:p w:rsidR="00453AE3" w:rsidRDefault="00453AE3" w:rsidP="005C53D9">
            <w:pPr>
              <w:spacing w:before="20" w:after="20"/>
              <w:jc w:val="left"/>
              <w:rPr>
                <w:rFonts w:ascii="Arial" w:hAnsi="Arial" w:cs="Arial"/>
                <w:sz w:val="20"/>
                <w:szCs w:val="20"/>
              </w:rPr>
            </w:pPr>
            <w:r w:rsidRPr="009B59CF">
              <w:rPr>
                <w:rFonts w:ascii="Arial" w:hAnsi="Arial" w:cs="Arial"/>
                <w:i/>
                <w:sz w:val="20"/>
                <w:szCs w:val="20"/>
              </w:rPr>
              <w:t>O&amp;M Program requirements are detailed in Section 6.12, and Moisture Management Plan requirements are detailed in Section 6.09(f).</w:t>
            </w:r>
          </w:p>
        </w:tc>
      </w:tr>
    </w:tbl>
    <w:p w:rsidR="000D3935" w:rsidRPr="005C53D9" w:rsidRDefault="000D3935" w:rsidP="005C53D9">
      <w:pPr>
        <w:spacing w:after="0"/>
        <w:rPr>
          <w:rFonts w:ascii="Arial" w:hAnsi="Arial" w:cs="Arial"/>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5083"/>
      </w:tblGrid>
      <w:tr w:rsidR="00F53709" w:rsidRPr="005C53D9" w:rsidTr="00693574">
        <w:tc>
          <w:tcPr>
            <w:tcW w:w="10080" w:type="dxa"/>
            <w:gridSpan w:val="2"/>
            <w:shd w:val="clear" w:color="auto" w:fill="D0CECE" w:themeFill="background2" w:themeFillShade="E6"/>
          </w:tcPr>
          <w:p w:rsidR="00F53709" w:rsidRPr="005C53D9" w:rsidRDefault="00F53709" w:rsidP="005C53D9">
            <w:pPr>
              <w:spacing w:after="0"/>
              <w:jc w:val="left"/>
              <w:rPr>
                <w:rFonts w:ascii="Arial" w:hAnsi="Arial" w:cs="Arial"/>
                <w:b/>
                <w:sz w:val="20"/>
                <w:szCs w:val="20"/>
              </w:rPr>
            </w:pPr>
            <w:r w:rsidRPr="005C53D9">
              <w:rPr>
                <w:rFonts w:ascii="Arial" w:hAnsi="Arial" w:cs="Arial"/>
                <w:b/>
                <w:sz w:val="20"/>
                <w:szCs w:val="20"/>
              </w:rPr>
              <w:t>Guarantor(s)</w:t>
            </w:r>
          </w:p>
        </w:tc>
      </w:tr>
      <w:tr w:rsidR="00F53709" w:rsidRPr="005C53D9" w:rsidTr="00C24F58">
        <w:tc>
          <w:tcPr>
            <w:tcW w:w="4997" w:type="dxa"/>
            <w:shd w:val="clear" w:color="auto" w:fill="auto"/>
            <w:vAlign w:val="center"/>
          </w:tcPr>
          <w:p w:rsidR="00F53709" w:rsidRPr="005C53D9" w:rsidRDefault="00F53709" w:rsidP="005C53D9">
            <w:pPr>
              <w:spacing w:before="20" w:after="20"/>
              <w:jc w:val="left"/>
              <w:rPr>
                <w:rFonts w:ascii="Arial" w:hAnsi="Arial" w:cs="Arial"/>
                <w:sz w:val="20"/>
                <w:szCs w:val="20"/>
              </w:rPr>
            </w:pPr>
          </w:p>
        </w:tc>
        <w:tc>
          <w:tcPr>
            <w:tcW w:w="5083" w:type="dxa"/>
            <w:shd w:val="clear" w:color="auto" w:fill="auto"/>
            <w:vAlign w:val="center"/>
          </w:tcPr>
          <w:p w:rsidR="00F53709" w:rsidRPr="005C53D9" w:rsidRDefault="00F53709" w:rsidP="005C53D9">
            <w:pPr>
              <w:spacing w:before="20" w:after="20"/>
              <w:jc w:val="left"/>
              <w:rPr>
                <w:rFonts w:ascii="Arial" w:hAnsi="Arial" w:cs="Arial"/>
                <w:sz w:val="20"/>
                <w:szCs w:val="20"/>
              </w:rPr>
            </w:pPr>
          </w:p>
        </w:tc>
      </w:tr>
      <w:tr w:rsidR="00F53709" w:rsidRPr="005C53D9" w:rsidTr="00C24F58">
        <w:tc>
          <w:tcPr>
            <w:tcW w:w="4997" w:type="dxa"/>
            <w:shd w:val="clear" w:color="auto" w:fill="auto"/>
            <w:vAlign w:val="center"/>
          </w:tcPr>
          <w:p w:rsidR="00F53709" w:rsidRPr="005C53D9" w:rsidRDefault="00F53709" w:rsidP="005C53D9">
            <w:pPr>
              <w:spacing w:before="20" w:after="20"/>
              <w:jc w:val="left"/>
              <w:rPr>
                <w:rFonts w:ascii="Arial" w:hAnsi="Arial" w:cs="Arial"/>
                <w:sz w:val="20"/>
                <w:szCs w:val="20"/>
              </w:rPr>
            </w:pPr>
          </w:p>
        </w:tc>
        <w:tc>
          <w:tcPr>
            <w:tcW w:w="5083" w:type="dxa"/>
            <w:shd w:val="clear" w:color="auto" w:fill="auto"/>
            <w:vAlign w:val="center"/>
          </w:tcPr>
          <w:p w:rsidR="00F53709" w:rsidRPr="005C53D9" w:rsidRDefault="00F53709" w:rsidP="005C53D9">
            <w:pPr>
              <w:spacing w:before="20" w:after="20"/>
              <w:jc w:val="left"/>
              <w:rPr>
                <w:rFonts w:ascii="Arial" w:hAnsi="Arial" w:cs="Arial"/>
                <w:sz w:val="20"/>
                <w:szCs w:val="20"/>
              </w:rPr>
            </w:pPr>
          </w:p>
        </w:tc>
      </w:tr>
      <w:tr w:rsidR="00B036E3" w:rsidRPr="005C53D9" w:rsidTr="00C24F58">
        <w:tc>
          <w:tcPr>
            <w:tcW w:w="4997" w:type="dxa"/>
            <w:shd w:val="clear" w:color="auto" w:fill="auto"/>
            <w:vAlign w:val="center"/>
          </w:tcPr>
          <w:p w:rsidR="00B036E3" w:rsidRPr="005C53D9" w:rsidRDefault="00B036E3" w:rsidP="005C53D9">
            <w:pPr>
              <w:spacing w:before="20" w:after="20"/>
              <w:jc w:val="left"/>
              <w:rPr>
                <w:rFonts w:ascii="Arial" w:hAnsi="Arial" w:cs="Arial"/>
                <w:sz w:val="20"/>
                <w:szCs w:val="20"/>
              </w:rPr>
            </w:pPr>
          </w:p>
        </w:tc>
        <w:tc>
          <w:tcPr>
            <w:tcW w:w="5083" w:type="dxa"/>
            <w:shd w:val="clear" w:color="auto" w:fill="auto"/>
            <w:vAlign w:val="center"/>
          </w:tcPr>
          <w:p w:rsidR="00B036E3" w:rsidRPr="005C53D9" w:rsidRDefault="00B036E3" w:rsidP="005C53D9">
            <w:pPr>
              <w:spacing w:before="20" w:after="20"/>
              <w:jc w:val="left"/>
              <w:rPr>
                <w:rFonts w:ascii="Arial" w:hAnsi="Arial" w:cs="Arial"/>
                <w:sz w:val="20"/>
                <w:szCs w:val="20"/>
              </w:rPr>
            </w:pPr>
          </w:p>
        </w:tc>
      </w:tr>
      <w:tr w:rsidR="00C24F58" w:rsidRPr="005C53D9" w:rsidTr="00156DB4">
        <w:tc>
          <w:tcPr>
            <w:tcW w:w="10080" w:type="dxa"/>
            <w:gridSpan w:val="2"/>
            <w:shd w:val="clear" w:color="auto" w:fill="auto"/>
            <w:vAlign w:val="center"/>
          </w:tcPr>
          <w:p w:rsidR="00C24F58" w:rsidRPr="005C53D9" w:rsidRDefault="00C24F58" w:rsidP="005C53D9">
            <w:pPr>
              <w:spacing w:before="20" w:after="20"/>
              <w:jc w:val="left"/>
              <w:rPr>
                <w:rFonts w:ascii="Arial" w:hAnsi="Arial" w:cs="Arial"/>
                <w:sz w:val="20"/>
                <w:szCs w:val="20"/>
              </w:rPr>
            </w:pPr>
            <w:r w:rsidRPr="00D87788">
              <w:rPr>
                <w:rFonts w:ascii="Arial" w:hAnsi="Arial" w:cs="Arial"/>
                <w:i/>
                <w:sz w:val="20"/>
                <w:szCs w:val="20"/>
              </w:rPr>
              <w:t xml:space="preserve">Addresses for Notices to Guarantor(s) as of the Effective Date are listed on the signature pages of the Guaranty </w:t>
            </w:r>
            <w:r w:rsidRPr="000054CF">
              <w:rPr>
                <w:rFonts w:ascii="Arial" w:hAnsi="Arial" w:cs="Arial"/>
                <w:i/>
                <w:sz w:val="20"/>
                <w:szCs w:val="20"/>
              </w:rPr>
              <w:t>(See Section 10.03).</w:t>
            </w:r>
          </w:p>
        </w:tc>
      </w:tr>
    </w:tbl>
    <w:p w:rsidR="00426269" w:rsidRPr="005C53D9" w:rsidRDefault="00426269" w:rsidP="005C53D9">
      <w:pPr>
        <w:spacing w:after="0"/>
        <w:rPr>
          <w:rFonts w:ascii="Arial" w:hAnsi="Arial" w:cs="Arial"/>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F53709" w:rsidRPr="005C53D9" w:rsidTr="00693574">
        <w:tc>
          <w:tcPr>
            <w:tcW w:w="10080" w:type="dxa"/>
            <w:shd w:val="clear" w:color="auto" w:fill="D0CECE" w:themeFill="background2" w:themeFillShade="E6"/>
          </w:tcPr>
          <w:p w:rsidR="00F53709" w:rsidRPr="005C53D9" w:rsidRDefault="00F53709" w:rsidP="005C53D9">
            <w:pPr>
              <w:tabs>
                <w:tab w:val="left" w:pos="2244"/>
                <w:tab w:val="left" w:pos="4301"/>
                <w:tab w:val="left" w:pos="6545"/>
              </w:tabs>
              <w:spacing w:after="0"/>
              <w:jc w:val="left"/>
              <w:rPr>
                <w:rFonts w:ascii="Arial" w:hAnsi="Arial" w:cs="Arial"/>
                <w:b/>
                <w:sz w:val="20"/>
                <w:szCs w:val="20"/>
              </w:rPr>
            </w:pPr>
            <w:r w:rsidRPr="005C53D9">
              <w:rPr>
                <w:rFonts w:ascii="Arial" w:hAnsi="Arial" w:cs="Arial"/>
                <w:b/>
                <w:sz w:val="20"/>
                <w:szCs w:val="20"/>
              </w:rPr>
              <w:t>Notices</w:t>
            </w:r>
          </w:p>
        </w:tc>
      </w:tr>
      <w:tr w:rsidR="00F53709" w:rsidRPr="005C53D9" w:rsidTr="009F2C42">
        <w:tc>
          <w:tcPr>
            <w:tcW w:w="10080" w:type="dxa"/>
            <w:shd w:val="clear" w:color="auto" w:fill="auto"/>
          </w:tcPr>
          <w:p w:rsidR="00F53709" w:rsidRPr="005C53D9" w:rsidRDefault="00C24F58" w:rsidP="005C53D9">
            <w:pPr>
              <w:tabs>
                <w:tab w:val="left" w:pos="2244"/>
                <w:tab w:val="left" w:pos="4301"/>
                <w:tab w:val="left" w:pos="6545"/>
              </w:tabs>
              <w:spacing w:before="20" w:after="20"/>
              <w:jc w:val="left"/>
              <w:rPr>
                <w:rFonts w:ascii="Arial" w:hAnsi="Arial" w:cs="Arial"/>
                <w:b/>
                <w:sz w:val="20"/>
                <w:szCs w:val="20"/>
              </w:rPr>
            </w:pPr>
            <w:r w:rsidRPr="00D87788">
              <w:rPr>
                <w:rFonts w:ascii="Arial" w:hAnsi="Arial" w:cs="Arial"/>
                <w:i/>
                <w:sz w:val="20"/>
                <w:szCs w:val="20"/>
              </w:rPr>
              <w:t xml:space="preserve">Addresses for Notices </w:t>
            </w:r>
            <w:r>
              <w:rPr>
                <w:rFonts w:ascii="Arial" w:hAnsi="Arial" w:cs="Arial"/>
                <w:i/>
                <w:sz w:val="20"/>
                <w:szCs w:val="20"/>
              </w:rPr>
              <w:t>to Borrower</w:t>
            </w:r>
            <w:r w:rsidR="00BE7D76">
              <w:rPr>
                <w:rFonts w:ascii="Arial" w:hAnsi="Arial" w:cs="Arial"/>
                <w:i/>
                <w:sz w:val="20"/>
                <w:szCs w:val="20"/>
              </w:rPr>
              <w:t>, Guarantor</w:t>
            </w:r>
            <w:r>
              <w:rPr>
                <w:rFonts w:ascii="Arial" w:hAnsi="Arial" w:cs="Arial"/>
                <w:i/>
                <w:sz w:val="20"/>
                <w:szCs w:val="20"/>
              </w:rPr>
              <w:t xml:space="preserve"> and Lender </w:t>
            </w:r>
            <w:r w:rsidRPr="00D87788">
              <w:rPr>
                <w:rFonts w:ascii="Arial" w:hAnsi="Arial" w:cs="Arial"/>
                <w:i/>
                <w:sz w:val="20"/>
                <w:szCs w:val="20"/>
              </w:rPr>
              <w:t xml:space="preserve">as of the Effective Date are listed on the signature pages </w:t>
            </w:r>
            <w:r w:rsidRPr="000054CF">
              <w:rPr>
                <w:rFonts w:ascii="Arial" w:hAnsi="Arial" w:cs="Arial"/>
                <w:i/>
                <w:sz w:val="20"/>
                <w:szCs w:val="20"/>
              </w:rPr>
              <w:t>(See Section 10.03).</w:t>
            </w:r>
          </w:p>
        </w:tc>
      </w:tr>
    </w:tbl>
    <w:p w:rsidR="00167DFC" w:rsidRDefault="00167DFC" w:rsidP="005C53D9">
      <w:pPr>
        <w:pStyle w:val="NormalHangingIndent2"/>
        <w:spacing w:after="0"/>
        <w:ind w:left="1123" w:hanging="403"/>
        <w:jc w:val="left"/>
        <w:rPr>
          <w:rFonts w:ascii="Arial" w:hAnsi="Arial" w:cs="Arial"/>
          <w:sz w:val="20"/>
          <w:szCs w:val="20"/>
        </w:rPr>
      </w:pPr>
    </w:p>
    <w:p w:rsidR="00104E2F" w:rsidRPr="0015402F" w:rsidRDefault="00104E2F" w:rsidP="00104E2F">
      <w:pPr>
        <w:pStyle w:val="HeadingJustified"/>
        <w:spacing w:after="0"/>
        <w:jc w:val="left"/>
        <w:rPr>
          <w:rFonts w:ascii="Arial" w:hAnsi="Arial" w:cs="Arial"/>
          <w:b w:val="0"/>
          <w:sz w:val="20"/>
          <w:szCs w:val="20"/>
        </w:rPr>
      </w:pPr>
      <w:r w:rsidRPr="00C35071">
        <w:rPr>
          <w:rFonts w:ascii="Arial" w:hAnsi="Arial" w:cs="Arial"/>
          <w:sz w:val="20"/>
          <w:szCs w:val="20"/>
        </w:rPr>
        <w:t xml:space="preserve">ARTICLE </w:t>
      </w:r>
      <w:r>
        <w:rPr>
          <w:rFonts w:ascii="Arial" w:hAnsi="Arial" w:cs="Arial"/>
          <w:sz w:val="20"/>
          <w:szCs w:val="20"/>
        </w:rPr>
        <w:t xml:space="preserve">II </w:t>
      </w:r>
      <w:r>
        <w:rPr>
          <w:rFonts w:ascii="Arial" w:hAnsi="Arial" w:cs="Arial"/>
          <w:sz w:val="20"/>
          <w:szCs w:val="20"/>
        </w:rPr>
        <w:tab/>
      </w:r>
      <w:r w:rsidRPr="00C35071">
        <w:rPr>
          <w:rFonts w:ascii="Arial" w:hAnsi="Arial" w:cs="Arial"/>
          <w:sz w:val="20"/>
          <w:szCs w:val="20"/>
        </w:rPr>
        <w:t>SECURITY</w:t>
      </w:r>
      <w:r>
        <w:rPr>
          <w:rFonts w:ascii="Arial" w:hAnsi="Arial" w:cs="Arial"/>
          <w:sz w:val="20"/>
          <w:szCs w:val="20"/>
        </w:rPr>
        <w:t xml:space="preserve"> AGREEMENT</w:t>
      </w:r>
      <w:r w:rsidRPr="00C35071">
        <w:rPr>
          <w:rFonts w:ascii="Arial" w:hAnsi="Arial" w:cs="Arial"/>
          <w:sz w:val="20"/>
          <w:szCs w:val="20"/>
        </w:rPr>
        <w:t>.</w:t>
      </w:r>
      <w:r>
        <w:rPr>
          <w:rFonts w:ascii="Arial" w:hAnsi="Arial" w:cs="Arial"/>
          <w:sz w:val="20"/>
          <w:szCs w:val="20"/>
        </w:rPr>
        <w:t xml:space="preserve">  </w:t>
      </w:r>
    </w:p>
    <w:p w:rsidR="00104E2F" w:rsidRPr="00C35071" w:rsidRDefault="00104E2F" w:rsidP="00104E2F">
      <w:pPr>
        <w:spacing w:after="0"/>
        <w:rPr>
          <w:rFonts w:ascii="Arial" w:hAnsi="Arial" w:cs="Arial"/>
          <w:sz w:val="20"/>
          <w:szCs w:val="20"/>
        </w:rPr>
      </w:pPr>
    </w:p>
    <w:p w:rsidR="00104E2F" w:rsidRPr="0015402F" w:rsidRDefault="00104E2F" w:rsidP="00104E2F">
      <w:pPr>
        <w:pStyle w:val="NormalHangingIndent1"/>
        <w:keepNext/>
        <w:spacing w:after="0"/>
        <w:rPr>
          <w:rFonts w:ascii="Arial" w:hAnsi="Arial" w:cs="Arial"/>
          <w:sz w:val="20"/>
          <w:szCs w:val="20"/>
        </w:rPr>
      </w:pPr>
      <w:r>
        <w:rPr>
          <w:rFonts w:ascii="Arial" w:hAnsi="Arial" w:cs="Arial"/>
          <w:b/>
          <w:sz w:val="20"/>
          <w:szCs w:val="20"/>
        </w:rPr>
        <w:t>2</w:t>
      </w:r>
      <w:r w:rsidRPr="000D7578">
        <w:rPr>
          <w:rFonts w:ascii="Arial" w:hAnsi="Arial" w:cs="Arial"/>
          <w:b/>
          <w:sz w:val="20"/>
          <w:szCs w:val="20"/>
        </w:rPr>
        <w:t>.01</w:t>
      </w:r>
      <w:r w:rsidRPr="00C35071">
        <w:rPr>
          <w:rFonts w:ascii="Arial" w:hAnsi="Arial" w:cs="Arial"/>
          <w:b/>
          <w:sz w:val="20"/>
          <w:szCs w:val="20"/>
        </w:rPr>
        <w:tab/>
        <w:t>Uniform Commercial Code Security Agreement.</w:t>
      </w:r>
      <w:r w:rsidRPr="00C35071">
        <w:rPr>
          <w:rFonts w:ascii="Arial" w:hAnsi="Arial" w:cs="Arial"/>
          <w:sz w:val="20"/>
          <w:szCs w:val="20"/>
        </w:rPr>
        <w:t xml:space="preserve"> </w:t>
      </w:r>
      <w:r>
        <w:rPr>
          <w:rFonts w:ascii="Arial" w:hAnsi="Arial" w:cs="Arial"/>
          <w:sz w:val="20"/>
          <w:szCs w:val="20"/>
        </w:rPr>
        <w:t xml:space="preserve"> </w:t>
      </w:r>
      <w:r w:rsidRPr="00C35071">
        <w:rPr>
          <w:rFonts w:ascii="Arial" w:hAnsi="Arial" w:cs="Arial"/>
          <w:sz w:val="20"/>
          <w:szCs w:val="20"/>
        </w:rPr>
        <w:t xml:space="preserve">This Loan Agreement is also a security agreement for any of the Mortgaged Property which, under applicable law, may be subjected to a security interest under the UCC, for the purpose of securing Borrower’s obligations under this Loan Agreement and to further secure Borrower’s obligations under the Note, Security Instrument and other Loan Documents, whether such Mortgaged Property is owned now or acquired in the future, and all products and cash and non-cash proceeds </w:t>
      </w:r>
      <w:r w:rsidR="00B31AAB">
        <w:rPr>
          <w:rFonts w:ascii="Arial" w:hAnsi="Arial" w:cs="Arial"/>
          <w:sz w:val="20"/>
          <w:szCs w:val="20"/>
        </w:rPr>
        <w:t>of the Mortgaged Property</w:t>
      </w:r>
      <w:r w:rsidRPr="00C35071">
        <w:rPr>
          <w:rFonts w:ascii="Arial" w:hAnsi="Arial" w:cs="Arial"/>
          <w:sz w:val="20"/>
          <w:szCs w:val="20"/>
        </w:rPr>
        <w:t xml:space="preserve"> (collectively, “</w:t>
      </w:r>
      <w:r w:rsidRPr="00C35071">
        <w:rPr>
          <w:rFonts w:ascii="Arial" w:hAnsi="Arial" w:cs="Arial"/>
          <w:b/>
          <w:bCs/>
          <w:sz w:val="20"/>
          <w:szCs w:val="20"/>
        </w:rPr>
        <w:t>UCC Collateral</w:t>
      </w:r>
      <w:r w:rsidRPr="00C35071">
        <w:rPr>
          <w:rFonts w:ascii="Arial" w:hAnsi="Arial" w:cs="Arial"/>
          <w:sz w:val="20"/>
          <w:szCs w:val="20"/>
        </w:rPr>
        <w:t>”), and by this Loan Agreement, Borrower grants to Lender a security interest under the UCC in the UCC Collateral.</w:t>
      </w:r>
    </w:p>
    <w:p w:rsidR="00104E2F" w:rsidRDefault="00104E2F" w:rsidP="00303E7C">
      <w:pPr>
        <w:pStyle w:val="HeadingJustified"/>
        <w:spacing w:after="0"/>
        <w:jc w:val="left"/>
        <w:rPr>
          <w:rFonts w:ascii="Arial" w:hAnsi="Arial" w:cs="Arial"/>
          <w:caps w:val="0"/>
          <w:sz w:val="20"/>
          <w:szCs w:val="20"/>
        </w:rPr>
      </w:pPr>
    </w:p>
    <w:p w:rsidR="00C872A1" w:rsidRPr="0015402F" w:rsidRDefault="00C872A1" w:rsidP="00303E7C">
      <w:pPr>
        <w:pStyle w:val="HeadingJustified"/>
        <w:spacing w:after="0"/>
        <w:jc w:val="left"/>
        <w:rPr>
          <w:rFonts w:ascii="Arial" w:hAnsi="Arial" w:cs="Arial"/>
          <w:caps w:val="0"/>
          <w:sz w:val="20"/>
          <w:szCs w:val="20"/>
        </w:rPr>
      </w:pPr>
      <w:r w:rsidRPr="0015402F">
        <w:rPr>
          <w:rFonts w:ascii="Arial" w:hAnsi="Arial" w:cs="Arial"/>
          <w:caps w:val="0"/>
          <w:sz w:val="20"/>
          <w:szCs w:val="20"/>
        </w:rPr>
        <w:t>ARTICLE II</w:t>
      </w:r>
      <w:r w:rsidR="00104E2F">
        <w:rPr>
          <w:rFonts w:ascii="Arial" w:hAnsi="Arial" w:cs="Arial"/>
          <w:caps w:val="0"/>
          <w:sz w:val="20"/>
          <w:szCs w:val="20"/>
        </w:rPr>
        <w:t>I</w:t>
      </w:r>
      <w:r w:rsidR="008B6B0A" w:rsidRPr="0015402F">
        <w:rPr>
          <w:rFonts w:ascii="Arial" w:hAnsi="Arial" w:cs="Arial"/>
          <w:caps w:val="0"/>
          <w:sz w:val="20"/>
          <w:szCs w:val="20"/>
        </w:rPr>
        <w:t xml:space="preserve"> </w:t>
      </w:r>
      <w:r w:rsidR="00BA6998" w:rsidRPr="0015402F">
        <w:rPr>
          <w:rFonts w:ascii="Arial" w:hAnsi="Arial" w:cs="Arial"/>
          <w:caps w:val="0"/>
          <w:sz w:val="20"/>
          <w:szCs w:val="20"/>
        </w:rPr>
        <w:tab/>
      </w:r>
      <w:r w:rsidR="00A96E1B" w:rsidRPr="0015402F">
        <w:rPr>
          <w:rFonts w:ascii="Arial" w:hAnsi="Arial" w:cs="Arial"/>
          <w:caps w:val="0"/>
          <w:sz w:val="20"/>
          <w:szCs w:val="20"/>
        </w:rPr>
        <w:t>PERSONAL LIABILITY</w:t>
      </w:r>
      <w:r w:rsidR="008B6B0A" w:rsidRPr="0015402F">
        <w:rPr>
          <w:rFonts w:ascii="Arial" w:hAnsi="Arial" w:cs="Arial"/>
          <w:caps w:val="0"/>
          <w:sz w:val="20"/>
          <w:szCs w:val="20"/>
        </w:rPr>
        <w:t xml:space="preserve">. </w:t>
      </w:r>
    </w:p>
    <w:p w:rsidR="00464FEF" w:rsidRPr="0015402F" w:rsidRDefault="00464FEF" w:rsidP="00A647CA">
      <w:pPr>
        <w:spacing w:after="0"/>
        <w:rPr>
          <w:rFonts w:ascii="Arial" w:hAnsi="Arial" w:cs="Arial"/>
          <w:sz w:val="20"/>
          <w:szCs w:val="20"/>
        </w:rPr>
      </w:pPr>
    </w:p>
    <w:p w:rsidR="003337DF" w:rsidRPr="0015402F" w:rsidRDefault="00104E2F" w:rsidP="0058511F">
      <w:pPr>
        <w:widowControl w:val="0"/>
        <w:spacing w:after="0"/>
        <w:ind w:left="720" w:hanging="720"/>
        <w:rPr>
          <w:rFonts w:ascii="Arial" w:hAnsi="Arial" w:cs="Arial"/>
          <w:sz w:val="20"/>
          <w:szCs w:val="20"/>
        </w:rPr>
      </w:pPr>
      <w:r>
        <w:rPr>
          <w:rFonts w:ascii="Arial" w:hAnsi="Arial" w:cs="Arial"/>
          <w:b/>
          <w:sz w:val="20"/>
          <w:szCs w:val="20"/>
        </w:rPr>
        <w:t>3</w:t>
      </w:r>
      <w:r w:rsidR="00050EBD" w:rsidRPr="0015402F">
        <w:rPr>
          <w:rFonts w:ascii="Arial" w:hAnsi="Arial" w:cs="Arial"/>
          <w:b/>
          <w:sz w:val="20"/>
          <w:szCs w:val="20"/>
        </w:rPr>
        <w:t>.01</w:t>
      </w:r>
      <w:r w:rsidR="00050EBD" w:rsidRPr="0015402F">
        <w:rPr>
          <w:rFonts w:ascii="Arial" w:hAnsi="Arial" w:cs="Arial"/>
          <w:b/>
          <w:sz w:val="20"/>
          <w:szCs w:val="20"/>
        </w:rPr>
        <w:tab/>
      </w:r>
      <w:r w:rsidR="00A72504" w:rsidRPr="005104B7">
        <w:rPr>
          <w:rFonts w:ascii="Arial" w:hAnsi="Arial" w:cs="Arial"/>
          <w:b/>
          <w:sz w:val="20"/>
          <w:szCs w:val="20"/>
        </w:rPr>
        <w:t>Limited Recourse</w:t>
      </w:r>
      <w:r w:rsidR="003A5701" w:rsidRPr="005104B7">
        <w:rPr>
          <w:rFonts w:ascii="Arial" w:hAnsi="Arial" w:cs="Arial"/>
          <w:b/>
          <w:sz w:val="20"/>
          <w:szCs w:val="20"/>
        </w:rPr>
        <w:t xml:space="preserve"> Generally</w:t>
      </w:r>
      <w:r w:rsidR="00A72504" w:rsidRPr="005104B7">
        <w:rPr>
          <w:rFonts w:ascii="Arial" w:hAnsi="Arial" w:cs="Arial"/>
          <w:b/>
          <w:sz w:val="20"/>
          <w:szCs w:val="20"/>
        </w:rPr>
        <w:t>.</w:t>
      </w:r>
      <w:r w:rsidR="00A72504">
        <w:rPr>
          <w:rFonts w:ascii="Arial" w:hAnsi="Arial" w:cs="Arial"/>
          <w:sz w:val="20"/>
          <w:szCs w:val="20"/>
        </w:rPr>
        <w:t xml:space="preserve"> </w:t>
      </w:r>
      <w:r w:rsidR="0058511F" w:rsidRPr="0015402F">
        <w:rPr>
          <w:rFonts w:ascii="Arial" w:hAnsi="Arial" w:cs="Arial"/>
          <w:sz w:val="20"/>
          <w:szCs w:val="20"/>
        </w:rPr>
        <w:t xml:space="preserve">Except as otherwise provided in </w:t>
      </w:r>
      <w:r w:rsidR="0058511F" w:rsidRPr="00F31518">
        <w:rPr>
          <w:rFonts w:ascii="Arial" w:hAnsi="Arial" w:cs="Arial"/>
          <w:sz w:val="20"/>
          <w:szCs w:val="20"/>
        </w:rPr>
        <w:t>this Article III</w:t>
      </w:r>
      <w:r w:rsidR="0058511F" w:rsidRPr="0015402F">
        <w:rPr>
          <w:rFonts w:ascii="Arial" w:hAnsi="Arial" w:cs="Arial"/>
          <w:sz w:val="20"/>
          <w:szCs w:val="20"/>
        </w:rPr>
        <w:t xml:space="preserve">, </w:t>
      </w:r>
      <w:r w:rsidR="0058511F">
        <w:rPr>
          <w:rFonts w:ascii="Arial" w:hAnsi="Arial" w:cs="Arial"/>
          <w:sz w:val="20"/>
          <w:szCs w:val="20"/>
        </w:rPr>
        <w:t xml:space="preserve">none of </w:t>
      </w:r>
      <w:r w:rsidR="0058511F" w:rsidRPr="0015402F">
        <w:rPr>
          <w:rFonts w:ascii="Arial" w:hAnsi="Arial" w:cs="Arial"/>
          <w:sz w:val="20"/>
          <w:szCs w:val="20"/>
        </w:rPr>
        <w:t>Borrower</w:t>
      </w:r>
      <w:r w:rsidR="0058511F">
        <w:rPr>
          <w:rFonts w:ascii="Arial" w:hAnsi="Arial" w:cs="Arial"/>
          <w:sz w:val="20"/>
          <w:szCs w:val="20"/>
        </w:rPr>
        <w:t xml:space="preserve"> or any member or limited partner of Borrower (if applicable)</w:t>
      </w:r>
      <w:r w:rsidR="0058511F" w:rsidRPr="0015402F">
        <w:rPr>
          <w:rFonts w:ascii="Arial" w:hAnsi="Arial" w:cs="Arial"/>
          <w:sz w:val="20"/>
          <w:szCs w:val="20"/>
        </w:rPr>
        <w:t xml:space="preserve"> will have </w:t>
      </w:r>
      <w:r w:rsidR="0058511F">
        <w:rPr>
          <w:rFonts w:ascii="Arial" w:hAnsi="Arial" w:cs="Arial"/>
          <w:sz w:val="20"/>
          <w:szCs w:val="20"/>
        </w:rPr>
        <w:t>any</w:t>
      </w:r>
      <w:r w:rsidR="0058511F" w:rsidRPr="0015402F">
        <w:rPr>
          <w:rFonts w:ascii="Arial" w:hAnsi="Arial" w:cs="Arial"/>
          <w:sz w:val="20"/>
          <w:szCs w:val="20"/>
        </w:rPr>
        <w:t xml:space="preserve"> personal liability under the Note, this Loan Agreement or any other Loan Document for the repayment of the Indebtedness or for the performance of or compliance with any other obligations of Borrower under the Loan Documents</w:t>
      </w:r>
      <w:r w:rsidR="0058511F">
        <w:rPr>
          <w:rFonts w:ascii="Arial" w:hAnsi="Arial" w:cs="Arial"/>
          <w:sz w:val="20"/>
          <w:szCs w:val="20"/>
        </w:rPr>
        <w:t>,</w:t>
      </w:r>
      <w:r w:rsidR="0058511F" w:rsidRPr="0015402F">
        <w:rPr>
          <w:rFonts w:ascii="Arial" w:hAnsi="Arial" w:cs="Arial"/>
          <w:sz w:val="20"/>
          <w:szCs w:val="20"/>
        </w:rPr>
        <w:t xml:space="preserve"> and Lender’s only recourse for the satisfaction of the Indebtedness and the performance of such obligations will be Lender’s exercise of its rights and remedies with respect to the Mortgaged Property and to any other collateral held by Lender as security for the Indebtedness. This limitation on Borrower’s liability will not limit or impair Lender’s enforcement of its rights against any Guarantor.</w:t>
      </w:r>
    </w:p>
    <w:p w:rsidR="000E524F" w:rsidRPr="0015402F" w:rsidRDefault="000E524F" w:rsidP="000E524F">
      <w:pPr>
        <w:widowControl w:val="0"/>
        <w:spacing w:after="0"/>
        <w:ind w:left="1440" w:hanging="720"/>
        <w:rPr>
          <w:rFonts w:ascii="Arial" w:hAnsi="Arial" w:cs="Arial"/>
          <w:sz w:val="20"/>
          <w:szCs w:val="20"/>
        </w:rPr>
      </w:pPr>
    </w:p>
    <w:p w:rsidR="003A5701" w:rsidRDefault="00104E2F" w:rsidP="005104B7">
      <w:pPr>
        <w:widowControl w:val="0"/>
        <w:ind w:left="720" w:hanging="720"/>
        <w:rPr>
          <w:rFonts w:ascii="Arial" w:hAnsi="Arial" w:cs="Arial"/>
          <w:b/>
          <w:sz w:val="20"/>
          <w:szCs w:val="20"/>
        </w:rPr>
      </w:pPr>
      <w:r>
        <w:rPr>
          <w:rFonts w:ascii="Arial" w:hAnsi="Arial" w:cs="Arial"/>
          <w:b/>
          <w:sz w:val="20"/>
          <w:szCs w:val="20"/>
        </w:rPr>
        <w:t>3</w:t>
      </w:r>
      <w:r w:rsidR="003A5701">
        <w:rPr>
          <w:rFonts w:ascii="Arial" w:hAnsi="Arial" w:cs="Arial"/>
          <w:b/>
          <w:sz w:val="20"/>
          <w:szCs w:val="20"/>
        </w:rPr>
        <w:t>.02</w:t>
      </w:r>
      <w:r w:rsidR="003A5701">
        <w:rPr>
          <w:rFonts w:ascii="Arial" w:hAnsi="Arial" w:cs="Arial"/>
          <w:b/>
          <w:sz w:val="20"/>
          <w:szCs w:val="20"/>
        </w:rPr>
        <w:tab/>
      </w:r>
      <w:r w:rsidR="003A5701" w:rsidRPr="006A3F2E">
        <w:rPr>
          <w:rFonts w:ascii="Arial" w:hAnsi="Arial" w:cs="Arial"/>
          <w:b/>
          <w:sz w:val="20"/>
          <w:szCs w:val="20"/>
        </w:rPr>
        <w:t>Base Recourse</w:t>
      </w:r>
      <w:r w:rsidR="003A5701" w:rsidRPr="005104B7">
        <w:rPr>
          <w:rFonts w:ascii="Arial" w:hAnsi="Arial" w:cs="Arial"/>
          <w:sz w:val="20"/>
          <w:szCs w:val="20"/>
        </w:rPr>
        <w:t xml:space="preserve">. Borrower will be personally liable to Lender for the </w:t>
      </w:r>
      <w:r w:rsidR="00A07F51">
        <w:rPr>
          <w:rFonts w:ascii="Arial" w:hAnsi="Arial" w:cs="Arial"/>
          <w:sz w:val="20"/>
          <w:szCs w:val="20"/>
        </w:rPr>
        <w:t xml:space="preserve">Base Recourse specified in </w:t>
      </w:r>
      <w:r w:rsidR="00A07F51" w:rsidRPr="0079434D">
        <w:rPr>
          <w:rFonts w:ascii="Arial" w:hAnsi="Arial" w:cs="Arial"/>
          <w:sz w:val="20"/>
          <w:szCs w:val="20"/>
        </w:rPr>
        <w:t>Article I</w:t>
      </w:r>
      <w:r w:rsidR="00A07F51" w:rsidRPr="003C49EF">
        <w:rPr>
          <w:rFonts w:ascii="Arial" w:hAnsi="Arial" w:cs="Arial"/>
          <w:sz w:val="20"/>
          <w:szCs w:val="20"/>
        </w:rPr>
        <w:t xml:space="preserve"> (“</w:t>
      </w:r>
      <w:r w:rsidR="00A07F51" w:rsidRPr="005104B7">
        <w:rPr>
          <w:rFonts w:ascii="Arial" w:hAnsi="Arial" w:cs="Arial"/>
          <w:b/>
          <w:sz w:val="20"/>
          <w:szCs w:val="20"/>
        </w:rPr>
        <w:t>Base Recourse</w:t>
      </w:r>
      <w:r w:rsidR="00A07F51" w:rsidRPr="0079434D">
        <w:rPr>
          <w:rFonts w:ascii="Arial" w:hAnsi="Arial" w:cs="Arial"/>
          <w:sz w:val="20"/>
          <w:szCs w:val="20"/>
        </w:rPr>
        <w:t>”)</w:t>
      </w:r>
      <w:r w:rsidR="003A5701" w:rsidRPr="005104B7">
        <w:rPr>
          <w:rFonts w:ascii="Arial" w:hAnsi="Arial" w:cs="Arial"/>
          <w:sz w:val="20"/>
          <w:szCs w:val="20"/>
        </w:rPr>
        <w:t>, plus any other amounts for which Borrower has personal liability under this Article I</w:t>
      </w:r>
      <w:r w:rsidRPr="0079434D">
        <w:rPr>
          <w:rFonts w:ascii="Arial" w:hAnsi="Arial" w:cs="Arial"/>
          <w:sz w:val="20"/>
          <w:szCs w:val="20"/>
        </w:rPr>
        <w:t>I</w:t>
      </w:r>
      <w:r w:rsidR="003A5701" w:rsidRPr="005104B7">
        <w:rPr>
          <w:rFonts w:ascii="Arial" w:hAnsi="Arial" w:cs="Arial"/>
          <w:sz w:val="20"/>
          <w:szCs w:val="20"/>
        </w:rPr>
        <w:t>I.</w:t>
      </w:r>
    </w:p>
    <w:p w:rsidR="00A31AE0" w:rsidRPr="0015402F" w:rsidRDefault="00104E2F" w:rsidP="005104B7">
      <w:pPr>
        <w:widowControl w:val="0"/>
        <w:ind w:left="720" w:hanging="720"/>
        <w:rPr>
          <w:rFonts w:ascii="Arial" w:hAnsi="Arial" w:cs="Arial"/>
          <w:sz w:val="20"/>
          <w:szCs w:val="20"/>
        </w:rPr>
      </w:pPr>
      <w:r>
        <w:rPr>
          <w:rFonts w:ascii="Arial" w:hAnsi="Arial" w:cs="Arial"/>
          <w:b/>
          <w:sz w:val="20"/>
          <w:szCs w:val="20"/>
        </w:rPr>
        <w:t>3</w:t>
      </w:r>
      <w:r w:rsidR="003A5701" w:rsidRPr="005104B7">
        <w:rPr>
          <w:rFonts w:ascii="Arial" w:hAnsi="Arial" w:cs="Arial"/>
          <w:b/>
          <w:sz w:val="20"/>
          <w:szCs w:val="20"/>
        </w:rPr>
        <w:t>.0</w:t>
      </w:r>
      <w:r w:rsidR="00A07F51">
        <w:rPr>
          <w:rFonts w:ascii="Arial" w:hAnsi="Arial" w:cs="Arial"/>
          <w:b/>
          <w:sz w:val="20"/>
          <w:szCs w:val="20"/>
        </w:rPr>
        <w:t>3</w:t>
      </w:r>
      <w:r w:rsidR="003A5701">
        <w:rPr>
          <w:rFonts w:ascii="Arial" w:hAnsi="Arial" w:cs="Arial"/>
          <w:sz w:val="20"/>
          <w:szCs w:val="20"/>
        </w:rPr>
        <w:tab/>
      </w:r>
      <w:r w:rsidR="003A5701" w:rsidRPr="005104B7">
        <w:rPr>
          <w:rFonts w:ascii="Arial" w:hAnsi="Arial" w:cs="Arial"/>
          <w:b/>
          <w:sz w:val="20"/>
          <w:szCs w:val="20"/>
        </w:rPr>
        <w:t>Loss or Damage Recourse.</w:t>
      </w:r>
      <w:r w:rsidR="003A5701">
        <w:rPr>
          <w:rFonts w:ascii="Arial" w:hAnsi="Arial" w:cs="Arial"/>
          <w:sz w:val="20"/>
          <w:szCs w:val="20"/>
        </w:rPr>
        <w:t xml:space="preserve"> </w:t>
      </w:r>
      <w:r w:rsidR="00A31AE0" w:rsidRPr="0015402F">
        <w:rPr>
          <w:rFonts w:ascii="Arial" w:hAnsi="Arial" w:cs="Arial"/>
          <w:sz w:val="20"/>
          <w:szCs w:val="20"/>
        </w:rPr>
        <w:t>Borrower will be personally liable to Lender for the repayment of a portion of the Indebtedness equal to any loss or damage suffered by Lender as a result of the occurrence of any of the following events:</w:t>
      </w:r>
    </w:p>
    <w:p w:rsidR="001C5E27" w:rsidRDefault="001C5E27" w:rsidP="001C5E27">
      <w:pPr>
        <w:widowControl w:val="0"/>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 xml:space="preserve">Borrower </w:t>
      </w:r>
      <w:r w:rsidRPr="0015402F">
        <w:rPr>
          <w:rFonts w:ascii="Arial" w:hAnsi="Arial" w:cs="Arial"/>
          <w:sz w:val="20"/>
          <w:szCs w:val="20"/>
        </w:rPr>
        <w:t xml:space="preserve">or any </w:t>
      </w:r>
      <w:r>
        <w:rPr>
          <w:rFonts w:ascii="Arial" w:hAnsi="Arial" w:cs="Arial"/>
          <w:sz w:val="20"/>
          <w:szCs w:val="20"/>
        </w:rPr>
        <w:t xml:space="preserve">Affiliate </w:t>
      </w:r>
      <w:r w:rsidRPr="0015402F">
        <w:rPr>
          <w:rFonts w:ascii="Arial" w:hAnsi="Arial" w:cs="Arial"/>
          <w:sz w:val="20"/>
          <w:szCs w:val="20"/>
        </w:rPr>
        <w:t>or employee of Borrower</w:t>
      </w:r>
      <w:r>
        <w:rPr>
          <w:rFonts w:ascii="Arial" w:hAnsi="Arial" w:cs="Arial"/>
          <w:sz w:val="20"/>
          <w:szCs w:val="20"/>
        </w:rPr>
        <w:t xml:space="preserve"> makes an unintentional written material </w:t>
      </w:r>
      <w:r>
        <w:rPr>
          <w:rFonts w:ascii="Arial" w:hAnsi="Arial" w:cs="Arial"/>
          <w:sz w:val="20"/>
          <w:szCs w:val="20"/>
        </w:rPr>
        <w:lastRenderedPageBreak/>
        <w:t xml:space="preserve">misrepresentation in connection with the application for or creation of the Indebtedness or any action or consent of the Lender; provided that the assumption will be that any written material misrepresentation was </w:t>
      </w:r>
      <w:proofErr w:type="gramStart"/>
      <w:r>
        <w:rPr>
          <w:rFonts w:ascii="Arial" w:hAnsi="Arial" w:cs="Arial"/>
          <w:sz w:val="20"/>
          <w:szCs w:val="20"/>
        </w:rPr>
        <w:t>intentional</w:t>
      </w:r>
      <w:proofErr w:type="gramEnd"/>
      <w:r>
        <w:rPr>
          <w:rFonts w:ascii="Arial" w:hAnsi="Arial" w:cs="Arial"/>
          <w:sz w:val="20"/>
          <w:szCs w:val="20"/>
        </w:rPr>
        <w:t xml:space="preserve"> and the burden of proof will be on Borrower to prove there was no intent.</w:t>
      </w:r>
    </w:p>
    <w:p w:rsidR="001C5E27" w:rsidRDefault="001C5E27" w:rsidP="001C5E27">
      <w:pPr>
        <w:widowControl w:val="0"/>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 xml:space="preserve">Borrower fails to complete any of the Priority Repairs (including PR-90 Repairs) identified in the Physical Risk Report. </w:t>
      </w:r>
    </w:p>
    <w:p w:rsidR="001C5E27" w:rsidRDefault="001C5E27" w:rsidP="001C5E27">
      <w:pPr>
        <w:widowControl w:val="0"/>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Borrower undertakes and fails to complete any Capital Improvement, Property Improvement, or other alteration of the Mortgaged Property (</w:t>
      </w:r>
      <w:proofErr w:type="gramStart"/>
      <w:r>
        <w:rPr>
          <w:rFonts w:ascii="Arial" w:hAnsi="Arial" w:cs="Arial"/>
          <w:sz w:val="20"/>
          <w:szCs w:val="20"/>
        </w:rPr>
        <w:t>whether or not</w:t>
      </w:r>
      <w:proofErr w:type="gramEnd"/>
      <w:r>
        <w:rPr>
          <w:rFonts w:ascii="Arial" w:hAnsi="Arial" w:cs="Arial"/>
          <w:sz w:val="20"/>
          <w:szCs w:val="20"/>
        </w:rPr>
        <w:t xml:space="preserve"> such alteration is permitted under Sections 6.09(d) or (e)).</w:t>
      </w:r>
    </w:p>
    <w:p w:rsidR="001C5E27" w:rsidRDefault="001C5E27" w:rsidP="001C5E27">
      <w:pPr>
        <w:widowControl w:val="0"/>
        <w:ind w:left="1440" w:hanging="720"/>
        <w:rPr>
          <w:rFonts w:ascii="Arial" w:hAnsi="Arial" w:cs="Arial"/>
          <w:sz w:val="20"/>
          <w:szCs w:val="20"/>
        </w:rPr>
      </w:pPr>
      <w:r>
        <w:rPr>
          <w:rFonts w:ascii="Arial" w:hAnsi="Arial" w:cs="Arial"/>
          <w:sz w:val="20"/>
          <w:szCs w:val="20"/>
        </w:rPr>
        <w:t>(d)</w:t>
      </w:r>
      <w:r>
        <w:rPr>
          <w:rFonts w:ascii="Arial" w:hAnsi="Arial" w:cs="Arial"/>
          <w:sz w:val="20"/>
          <w:szCs w:val="20"/>
        </w:rPr>
        <w:tab/>
      </w:r>
      <w:r w:rsidRPr="0015402F">
        <w:rPr>
          <w:rFonts w:ascii="Arial" w:hAnsi="Arial" w:cs="Arial"/>
          <w:sz w:val="20"/>
          <w:szCs w:val="20"/>
        </w:rPr>
        <w:t>Borrower engages in any willful act of material waste of the Mortgaged Property</w:t>
      </w:r>
      <w:r>
        <w:rPr>
          <w:rFonts w:ascii="Arial" w:hAnsi="Arial" w:cs="Arial"/>
          <w:sz w:val="20"/>
          <w:szCs w:val="20"/>
        </w:rPr>
        <w:t>.</w:t>
      </w:r>
    </w:p>
    <w:p w:rsidR="001C5E27" w:rsidRPr="0015402F" w:rsidRDefault="001C5E27" w:rsidP="001C5E27">
      <w:pPr>
        <w:widowControl w:val="0"/>
        <w:ind w:left="1440" w:hanging="720"/>
        <w:rPr>
          <w:rFonts w:ascii="Arial" w:hAnsi="Arial" w:cs="Arial"/>
          <w:sz w:val="20"/>
        </w:rPr>
      </w:pPr>
      <w:r>
        <w:rPr>
          <w:rFonts w:ascii="Arial" w:hAnsi="Arial" w:cs="Arial"/>
          <w:sz w:val="20"/>
        </w:rPr>
        <w:t>(e)</w:t>
      </w:r>
      <w:r>
        <w:rPr>
          <w:rFonts w:ascii="Arial" w:hAnsi="Arial" w:cs="Arial"/>
          <w:sz w:val="20"/>
        </w:rPr>
        <w:tab/>
      </w:r>
      <w:r w:rsidRPr="0015402F">
        <w:rPr>
          <w:rFonts w:ascii="Arial" w:hAnsi="Arial" w:cs="Arial"/>
          <w:sz w:val="20"/>
        </w:rPr>
        <w:t>Borrower fails to pay</w:t>
      </w:r>
      <w:r w:rsidR="00D86684">
        <w:rPr>
          <w:rFonts w:ascii="Arial" w:hAnsi="Arial" w:cs="Arial"/>
          <w:sz w:val="20"/>
        </w:rPr>
        <w:t>, or cause to be paid,</w:t>
      </w:r>
      <w:r w:rsidRPr="0015402F">
        <w:rPr>
          <w:rFonts w:ascii="Arial" w:hAnsi="Arial" w:cs="Arial"/>
          <w:sz w:val="20"/>
        </w:rPr>
        <w:t xml:space="preserve"> when due </w:t>
      </w:r>
      <w:r w:rsidRPr="00F12C26">
        <w:rPr>
          <w:rFonts w:ascii="Arial" w:hAnsi="Arial" w:cs="Arial"/>
          <w:sz w:val="20"/>
        </w:rPr>
        <w:t>any of the following:</w:t>
      </w:r>
    </w:p>
    <w:p w:rsidR="001C5E27" w:rsidRPr="005104B7" w:rsidRDefault="001C5E27" w:rsidP="001C5E27">
      <w:pPr>
        <w:pStyle w:val="BlockText"/>
        <w:tabs>
          <w:tab w:val="clear" w:pos="270"/>
          <w:tab w:val="clear" w:pos="2160"/>
        </w:tabs>
        <w:spacing w:after="0"/>
        <w:ind w:left="2160" w:hanging="720"/>
        <w:jc w:val="left"/>
        <w:rPr>
          <w:rFonts w:ascii="Arial" w:hAnsi="Arial" w:cs="Arial"/>
          <w:sz w:val="20"/>
        </w:rPr>
      </w:pPr>
      <w:r w:rsidRPr="005104B7">
        <w:rPr>
          <w:rFonts w:ascii="Arial" w:hAnsi="Arial" w:cs="Arial"/>
          <w:sz w:val="20"/>
        </w:rPr>
        <w:t>(</w:t>
      </w:r>
      <w:r>
        <w:rPr>
          <w:rFonts w:ascii="Arial" w:hAnsi="Arial" w:cs="Arial"/>
          <w:sz w:val="20"/>
        </w:rPr>
        <w:t>i</w:t>
      </w:r>
      <w:r w:rsidRPr="005104B7">
        <w:rPr>
          <w:rFonts w:ascii="Arial" w:hAnsi="Arial" w:cs="Arial"/>
          <w:sz w:val="20"/>
        </w:rPr>
        <w:t>)</w:t>
      </w:r>
      <w:r w:rsidRPr="005104B7">
        <w:rPr>
          <w:rFonts w:ascii="Arial" w:hAnsi="Arial" w:cs="Arial"/>
          <w:sz w:val="20"/>
        </w:rPr>
        <w:tab/>
        <w:t xml:space="preserve">Taxes, </w:t>
      </w:r>
      <w:r>
        <w:rPr>
          <w:rFonts w:ascii="Arial" w:hAnsi="Arial" w:cs="Arial"/>
          <w:sz w:val="20"/>
        </w:rPr>
        <w:t xml:space="preserve">if </w:t>
      </w:r>
      <w:r w:rsidRPr="005104B7">
        <w:rPr>
          <w:rFonts w:ascii="Arial" w:hAnsi="Arial" w:cs="Arial"/>
          <w:sz w:val="20"/>
        </w:rPr>
        <w:t xml:space="preserve">Lender does not collect a Tax Reserve Fund. </w:t>
      </w:r>
    </w:p>
    <w:p w:rsidR="001C5E27" w:rsidRPr="005104B7" w:rsidRDefault="001C5E27" w:rsidP="001C5E27">
      <w:pPr>
        <w:pStyle w:val="BlockText"/>
        <w:tabs>
          <w:tab w:val="clear" w:pos="270"/>
          <w:tab w:val="clear" w:pos="2160"/>
        </w:tabs>
        <w:spacing w:after="0"/>
        <w:ind w:left="2160" w:hanging="720"/>
        <w:jc w:val="left"/>
        <w:rPr>
          <w:rFonts w:ascii="Arial" w:hAnsi="Arial" w:cs="Arial"/>
          <w:sz w:val="20"/>
        </w:rPr>
      </w:pPr>
    </w:p>
    <w:p w:rsidR="001C5E27" w:rsidRPr="00F12C26" w:rsidRDefault="001C5E27" w:rsidP="001C5E27">
      <w:pPr>
        <w:pStyle w:val="BlockText"/>
        <w:tabs>
          <w:tab w:val="clear" w:pos="270"/>
          <w:tab w:val="clear" w:pos="2160"/>
        </w:tabs>
        <w:spacing w:after="0"/>
        <w:ind w:left="2160" w:hanging="720"/>
        <w:jc w:val="left"/>
        <w:rPr>
          <w:rFonts w:ascii="Arial" w:hAnsi="Arial" w:cs="Arial"/>
          <w:sz w:val="20"/>
        </w:rPr>
      </w:pPr>
      <w:r w:rsidRPr="00104E2F">
        <w:rPr>
          <w:rFonts w:ascii="Arial" w:hAnsi="Arial" w:cs="Arial"/>
          <w:sz w:val="20"/>
        </w:rPr>
        <w:t>(</w:t>
      </w:r>
      <w:r>
        <w:rPr>
          <w:rFonts w:ascii="Arial" w:hAnsi="Arial" w:cs="Arial"/>
          <w:sz w:val="20"/>
        </w:rPr>
        <w:t>ii</w:t>
      </w:r>
      <w:r w:rsidRPr="005104B7">
        <w:rPr>
          <w:rFonts w:ascii="Arial" w:hAnsi="Arial" w:cs="Arial"/>
          <w:sz w:val="20"/>
        </w:rPr>
        <w:t>)</w:t>
      </w:r>
      <w:r w:rsidRPr="005104B7">
        <w:rPr>
          <w:rFonts w:ascii="Arial" w:hAnsi="Arial" w:cs="Arial"/>
          <w:sz w:val="20"/>
        </w:rPr>
        <w:tab/>
        <w:t xml:space="preserve">Insurance premiums, </w:t>
      </w:r>
      <w:r>
        <w:rPr>
          <w:rFonts w:ascii="Arial" w:hAnsi="Arial" w:cs="Arial"/>
          <w:sz w:val="20"/>
        </w:rPr>
        <w:t xml:space="preserve">if </w:t>
      </w:r>
      <w:r w:rsidRPr="005104B7">
        <w:rPr>
          <w:rFonts w:ascii="Arial" w:hAnsi="Arial" w:cs="Arial"/>
          <w:sz w:val="20"/>
        </w:rPr>
        <w:t>Lender does not collect an Insurance Reserve Fund.</w:t>
      </w:r>
    </w:p>
    <w:p w:rsidR="001C5E27" w:rsidRPr="00F12C26" w:rsidRDefault="001C5E27" w:rsidP="001C5E27">
      <w:pPr>
        <w:pStyle w:val="BlockText"/>
        <w:tabs>
          <w:tab w:val="left" w:pos="1440"/>
          <w:tab w:val="left" w:pos="2880"/>
        </w:tabs>
        <w:spacing w:after="0"/>
        <w:ind w:left="2160"/>
        <w:jc w:val="left"/>
        <w:rPr>
          <w:rFonts w:ascii="Arial" w:hAnsi="Arial" w:cs="Arial"/>
          <w:sz w:val="20"/>
        </w:rPr>
      </w:pPr>
    </w:p>
    <w:p w:rsidR="001C5E27" w:rsidRPr="0015402F" w:rsidRDefault="001C5E27" w:rsidP="001C5E27">
      <w:pPr>
        <w:pStyle w:val="BlockText"/>
        <w:tabs>
          <w:tab w:val="clear" w:pos="2160"/>
          <w:tab w:val="left" w:pos="1440"/>
          <w:tab w:val="left" w:pos="2880"/>
        </w:tabs>
        <w:spacing w:after="0"/>
        <w:ind w:left="2160" w:hanging="720"/>
        <w:jc w:val="left"/>
        <w:rPr>
          <w:rFonts w:ascii="Arial" w:hAnsi="Arial" w:cs="Arial"/>
          <w:sz w:val="20"/>
        </w:rPr>
      </w:pPr>
      <w:r w:rsidRPr="0015402F">
        <w:rPr>
          <w:rFonts w:ascii="Arial" w:hAnsi="Arial" w:cs="Arial"/>
          <w:sz w:val="20"/>
        </w:rPr>
        <w:t>(</w:t>
      </w:r>
      <w:r>
        <w:rPr>
          <w:rFonts w:ascii="Arial" w:hAnsi="Arial" w:cs="Arial"/>
          <w:sz w:val="20"/>
        </w:rPr>
        <w:t>iii</w:t>
      </w:r>
      <w:r w:rsidRPr="0015402F">
        <w:rPr>
          <w:rFonts w:ascii="Arial" w:hAnsi="Arial" w:cs="Arial"/>
          <w:sz w:val="20"/>
        </w:rPr>
        <w:t>)</w:t>
      </w:r>
      <w:r w:rsidRPr="0015402F">
        <w:rPr>
          <w:rFonts w:ascii="Arial" w:hAnsi="Arial" w:cs="Arial"/>
          <w:sz w:val="20"/>
        </w:rPr>
        <w:tab/>
        <w:t>Water and sewer charges that could become a lien on the Mortgaged Property.</w:t>
      </w:r>
    </w:p>
    <w:p w:rsidR="001C5E27" w:rsidRPr="0015402F" w:rsidRDefault="001C5E27" w:rsidP="001C5E27">
      <w:pPr>
        <w:pStyle w:val="BlockText"/>
        <w:tabs>
          <w:tab w:val="left" w:pos="1440"/>
          <w:tab w:val="left" w:pos="2880"/>
        </w:tabs>
        <w:spacing w:after="0"/>
        <w:ind w:left="2160" w:hanging="720"/>
        <w:rPr>
          <w:rFonts w:ascii="Arial" w:hAnsi="Arial" w:cs="Arial"/>
          <w:sz w:val="20"/>
        </w:rPr>
      </w:pPr>
    </w:p>
    <w:p w:rsidR="001C5E27" w:rsidRDefault="001C5E27" w:rsidP="001C5E27">
      <w:pPr>
        <w:pStyle w:val="BlockText"/>
        <w:tabs>
          <w:tab w:val="left" w:pos="1440"/>
          <w:tab w:val="left" w:pos="2880"/>
        </w:tabs>
        <w:spacing w:after="0"/>
        <w:ind w:left="2160" w:hanging="720"/>
        <w:jc w:val="left"/>
        <w:rPr>
          <w:rFonts w:ascii="Arial" w:hAnsi="Arial" w:cs="Arial"/>
          <w:sz w:val="20"/>
        </w:rPr>
      </w:pPr>
      <w:r w:rsidRPr="0015402F">
        <w:rPr>
          <w:rFonts w:ascii="Arial" w:hAnsi="Arial" w:cs="Arial"/>
          <w:sz w:val="20"/>
        </w:rPr>
        <w:t>(</w:t>
      </w:r>
      <w:r>
        <w:rPr>
          <w:rFonts w:ascii="Arial" w:hAnsi="Arial" w:cs="Arial"/>
          <w:sz w:val="20"/>
        </w:rPr>
        <w:t>iv</w:t>
      </w:r>
      <w:r w:rsidRPr="0015402F">
        <w:rPr>
          <w:rFonts w:ascii="Arial" w:hAnsi="Arial" w:cs="Arial"/>
          <w:sz w:val="20"/>
        </w:rPr>
        <w:t>)</w:t>
      </w:r>
      <w:r w:rsidRPr="0015402F">
        <w:rPr>
          <w:rFonts w:ascii="Arial" w:hAnsi="Arial" w:cs="Arial"/>
          <w:sz w:val="20"/>
        </w:rPr>
        <w:tab/>
        <w:t>Assessments or other charges that could become a lien on the Mortgaged Property, including homeowner association dues.</w:t>
      </w:r>
    </w:p>
    <w:p w:rsidR="001C5E27" w:rsidRDefault="001C5E27" w:rsidP="001C5E27">
      <w:pPr>
        <w:pStyle w:val="BlockText"/>
        <w:tabs>
          <w:tab w:val="left" w:pos="1440"/>
          <w:tab w:val="left" w:pos="2880"/>
        </w:tabs>
        <w:spacing w:after="0"/>
        <w:ind w:left="2160" w:hanging="720"/>
        <w:jc w:val="left"/>
        <w:rPr>
          <w:rFonts w:ascii="Arial" w:hAnsi="Arial" w:cs="Arial"/>
          <w:sz w:val="20"/>
        </w:rPr>
      </w:pPr>
    </w:p>
    <w:p w:rsidR="001C5E27" w:rsidRDefault="001C5E27" w:rsidP="001C5E27">
      <w:pPr>
        <w:pStyle w:val="BlockText"/>
        <w:tabs>
          <w:tab w:val="left" w:pos="1440"/>
          <w:tab w:val="left" w:pos="2880"/>
        </w:tabs>
        <w:spacing w:after="0"/>
        <w:ind w:left="2160" w:hanging="720"/>
        <w:jc w:val="left"/>
        <w:rPr>
          <w:rFonts w:ascii="Arial" w:hAnsi="Arial" w:cs="Arial"/>
          <w:sz w:val="20"/>
        </w:rPr>
      </w:pPr>
      <w:r>
        <w:rPr>
          <w:rFonts w:ascii="Arial" w:hAnsi="Arial" w:cs="Arial"/>
          <w:sz w:val="20"/>
        </w:rPr>
        <w:t>(v)</w:t>
      </w:r>
      <w:r>
        <w:rPr>
          <w:rFonts w:ascii="Arial" w:hAnsi="Arial" w:cs="Arial"/>
          <w:sz w:val="20"/>
        </w:rPr>
        <w:tab/>
      </w:r>
      <w:r w:rsidR="00D86684">
        <w:rPr>
          <w:rFonts w:ascii="Arial" w:hAnsi="Arial" w:cs="Arial"/>
          <w:sz w:val="20"/>
        </w:rPr>
        <w:t xml:space="preserve">Intangible, documentary stamp, recordation, transfer, or similar Taxes, if any, relating to or arising out of the </w:t>
      </w:r>
      <w:proofErr w:type="gramStart"/>
      <w:r w:rsidR="00D86684">
        <w:rPr>
          <w:rFonts w:ascii="Arial" w:hAnsi="Arial" w:cs="Arial"/>
          <w:sz w:val="20"/>
        </w:rPr>
        <w:t>Loan,  Borrower’s</w:t>
      </w:r>
      <w:proofErr w:type="gramEnd"/>
      <w:r w:rsidR="00D86684">
        <w:rPr>
          <w:rFonts w:ascii="Arial" w:hAnsi="Arial" w:cs="Arial"/>
          <w:sz w:val="20"/>
        </w:rPr>
        <w:t xml:space="preserve"> acquisition of the Mortgaged Property, or the acquisition (whether directly or indirectly) of any interest in Borrower.</w:t>
      </w:r>
    </w:p>
    <w:p w:rsidR="001C5E27" w:rsidRDefault="001C5E27" w:rsidP="001C5E27">
      <w:pPr>
        <w:pStyle w:val="BlockText"/>
        <w:tabs>
          <w:tab w:val="left" w:pos="1440"/>
          <w:tab w:val="left" w:pos="2880"/>
        </w:tabs>
        <w:spacing w:after="0"/>
        <w:ind w:left="2880" w:hanging="720"/>
        <w:jc w:val="left"/>
        <w:rPr>
          <w:rFonts w:ascii="Arial" w:hAnsi="Arial" w:cs="Arial"/>
          <w:sz w:val="20"/>
        </w:rPr>
      </w:pPr>
    </w:p>
    <w:p w:rsidR="00F14A1B" w:rsidRDefault="00F14A1B" w:rsidP="00F14A1B">
      <w:pPr>
        <w:spacing w:after="0"/>
        <w:ind w:left="1440" w:hanging="720"/>
        <w:rPr>
          <w:rFonts w:ascii="Arial" w:hAnsi="Arial" w:cs="Arial"/>
          <w:sz w:val="20"/>
          <w:szCs w:val="20"/>
        </w:rPr>
      </w:pPr>
      <w:r>
        <w:rPr>
          <w:rFonts w:ascii="Arial" w:hAnsi="Arial" w:cs="Arial"/>
          <w:sz w:val="20"/>
          <w:szCs w:val="20"/>
        </w:rPr>
        <w:t>(f)</w:t>
      </w:r>
      <w:r>
        <w:rPr>
          <w:rFonts w:ascii="Arial" w:hAnsi="Arial" w:cs="Arial"/>
          <w:sz w:val="20"/>
          <w:szCs w:val="20"/>
        </w:rPr>
        <w:tab/>
      </w:r>
      <w:r w:rsidR="00876A99" w:rsidRPr="00D3662C">
        <w:rPr>
          <w:rFonts w:ascii="Arial" w:hAnsi="Arial" w:cs="Arial"/>
          <w:b/>
          <w:sz w:val="20"/>
          <w:szCs w:val="20"/>
        </w:rPr>
        <w:t>Reserved.</w:t>
      </w:r>
    </w:p>
    <w:p w:rsidR="00F14A1B" w:rsidRPr="0015402F" w:rsidRDefault="00F14A1B" w:rsidP="001C5E27">
      <w:pPr>
        <w:pStyle w:val="BlockText"/>
        <w:tabs>
          <w:tab w:val="left" w:pos="1440"/>
          <w:tab w:val="left" w:pos="2880"/>
        </w:tabs>
        <w:spacing w:after="0"/>
        <w:ind w:left="2880" w:hanging="720"/>
        <w:jc w:val="left"/>
        <w:rPr>
          <w:rFonts w:ascii="Arial" w:hAnsi="Arial" w:cs="Arial"/>
          <w:sz w:val="20"/>
        </w:rPr>
      </w:pPr>
    </w:p>
    <w:p w:rsidR="001C5E27" w:rsidRPr="0015402F" w:rsidRDefault="001C5E27" w:rsidP="001C5E27">
      <w:pPr>
        <w:widowControl w:val="0"/>
        <w:ind w:firstLine="720"/>
        <w:rPr>
          <w:rFonts w:ascii="Arial" w:hAnsi="Arial" w:cs="Arial"/>
          <w:sz w:val="20"/>
          <w:szCs w:val="20"/>
        </w:rPr>
      </w:pPr>
      <w:r>
        <w:rPr>
          <w:rFonts w:ascii="Arial" w:hAnsi="Arial" w:cs="Arial"/>
          <w:sz w:val="20"/>
          <w:szCs w:val="20"/>
        </w:rPr>
        <w:t>(g)</w:t>
      </w:r>
      <w:r>
        <w:rPr>
          <w:rFonts w:ascii="Arial" w:hAnsi="Arial" w:cs="Arial"/>
          <w:sz w:val="20"/>
          <w:szCs w:val="20"/>
        </w:rPr>
        <w:tab/>
      </w:r>
      <w:r w:rsidRPr="0015402F">
        <w:rPr>
          <w:rFonts w:ascii="Arial" w:hAnsi="Arial" w:cs="Arial"/>
          <w:sz w:val="20"/>
          <w:szCs w:val="20"/>
        </w:rPr>
        <w:t>Any of the following Transfers occurs:</w:t>
      </w:r>
    </w:p>
    <w:p w:rsidR="001C5E27" w:rsidRPr="0015402F" w:rsidRDefault="001C5E27" w:rsidP="001C5E27">
      <w:pPr>
        <w:widowControl w:val="0"/>
        <w:ind w:left="2160" w:hanging="720"/>
        <w:rPr>
          <w:rFonts w:ascii="Arial" w:hAnsi="Arial" w:cs="Arial"/>
          <w:sz w:val="20"/>
          <w:szCs w:val="20"/>
        </w:rPr>
      </w:pPr>
      <w:r>
        <w:rPr>
          <w:rFonts w:ascii="Arial" w:hAnsi="Arial" w:cs="Arial"/>
          <w:sz w:val="20"/>
          <w:szCs w:val="20"/>
        </w:rPr>
        <w:t>(i)</w:t>
      </w:r>
      <w:r>
        <w:rPr>
          <w:rFonts w:ascii="Arial" w:hAnsi="Arial" w:cs="Arial"/>
          <w:sz w:val="20"/>
          <w:szCs w:val="20"/>
        </w:rPr>
        <w:tab/>
      </w:r>
      <w:r w:rsidRPr="0015402F">
        <w:rPr>
          <w:rFonts w:ascii="Arial" w:hAnsi="Arial" w:cs="Arial"/>
          <w:sz w:val="20"/>
          <w:szCs w:val="20"/>
        </w:rPr>
        <w:t>Any Person that is not an Affiliate</w:t>
      </w:r>
      <w:r>
        <w:rPr>
          <w:rFonts w:ascii="Arial" w:hAnsi="Arial" w:cs="Arial"/>
          <w:sz w:val="20"/>
          <w:szCs w:val="20"/>
        </w:rPr>
        <w:t xml:space="preserve"> of Borrower or a Borrower Principal</w:t>
      </w:r>
      <w:r w:rsidRPr="0015402F">
        <w:rPr>
          <w:rFonts w:ascii="Arial" w:hAnsi="Arial" w:cs="Arial"/>
          <w:sz w:val="20"/>
          <w:szCs w:val="20"/>
        </w:rPr>
        <w:t xml:space="preserve"> creates a mechanic’s lien or other involuntary lien or encumbrance against the Mortgaged Property and Borrower has not complied with the provisions of </w:t>
      </w:r>
      <w:r>
        <w:rPr>
          <w:rFonts w:ascii="Arial" w:hAnsi="Arial" w:cs="Arial"/>
          <w:sz w:val="20"/>
          <w:szCs w:val="20"/>
        </w:rPr>
        <w:t>Article VII</w:t>
      </w:r>
      <w:r w:rsidRPr="0015402F">
        <w:rPr>
          <w:rFonts w:ascii="Arial" w:hAnsi="Arial" w:cs="Arial"/>
          <w:sz w:val="20"/>
          <w:szCs w:val="20"/>
        </w:rPr>
        <w:t>.</w:t>
      </w:r>
    </w:p>
    <w:p w:rsidR="001C5E27" w:rsidRPr="0015402F" w:rsidRDefault="001C5E27" w:rsidP="001C5E27">
      <w:pPr>
        <w:widowControl w:val="0"/>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r>
      <w:r w:rsidRPr="0015402F">
        <w:rPr>
          <w:rFonts w:ascii="Arial" w:hAnsi="Arial" w:cs="Arial"/>
          <w:sz w:val="20"/>
          <w:szCs w:val="20"/>
        </w:rPr>
        <w:t>A Transfer by devise, descent or operation of law occurs upon the death of a natural person and such Transfer does not meet Lender’s requirements</w:t>
      </w:r>
      <w:r>
        <w:rPr>
          <w:rFonts w:ascii="Arial" w:hAnsi="Arial" w:cs="Arial"/>
          <w:sz w:val="20"/>
          <w:szCs w:val="20"/>
        </w:rPr>
        <w:t xml:space="preserve"> in Section 7.03(a) or (b), as applicable</w:t>
      </w:r>
      <w:r w:rsidRPr="0015402F">
        <w:rPr>
          <w:rFonts w:ascii="Arial" w:hAnsi="Arial" w:cs="Arial"/>
          <w:sz w:val="20"/>
          <w:szCs w:val="20"/>
        </w:rPr>
        <w:t xml:space="preserve">. </w:t>
      </w:r>
    </w:p>
    <w:p w:rsidR="001C5E27" w:rsidRPr="0015402F" w:rsidRDefault="001C5E27" w:rsidP="001C5E27">
      <w:pPr>
        <w:widowControl w:val="0"/>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r>
      <w:r w:rsidRPr="0015402F">
        <w:rPr>
          <w:rFonts w:ascii="Arial" w:hAnsi="Arial" w:cs="Arial"/>
          <w:sz w:val="20"/>
          <w:szCs w:val="20"/>
        </w:rPr>
        <w:t>Borrower grants an easement that does not meet Lender’s requirements.</w:t>
      </w:r>
    </w:p>
    <w:p w:rsidR="001C5E27" w:rsidRDefault="001C5E27" w:rsidP="001C5E27">
      <w:pPr>
        <w:widowControl w:val="0"/>
        <w:ind w:left="720" w:firstLine="720"/>
        <w:rPr>
          <w:rFonts w:ascii="Arial" w:hAnsi="Arial" w:cs="Arial"/>
          <w:sz w:val="20"/>
          <w:szCs w:val="20"/>
        </w:rPr>
      </w:pPr>
      <w:r>
        <w:rPr>
          <w:rFonts w:ascii="Arial" w:hAnsi="Arial" w:cs="Arial"/>
          <w:sz w:val="20"/>
          <w:szCs w:val="20"/>
        </w:rPr>
        <w:t>(iv)</w:t>
      </w:r>
      <w:r>
        <w:rPr>
          <w:rFonts w:ascii="Arial" w:hAnsi="Arial" w:cs="Arial"/>
          <w:sz w:val="20"/>
          <w:szCs w:val="20"/>
        </w:rPr>
        <w:tab/>
      </w:r>
      <w:r w:rsidRPr="0015402F">
        <w:rPr>
          <w:rFonts w:ascii="Arial" w:hAnsi="Arial" w:cs="Arial"/>
          <w:sz w:val="20"/>
          <w:szCs w:val="20"/>
        </w:rPr>
        <w:t>Borrower executes a Lease that does not meet Lender’s requirements.</w:t>
      </w:r>
    </w:p>
    <w:p w:rsidR="001C5E27" w:rsidRDefault="001C5E27" w:rsidP="001C5E27">
      <w:pPr>
        <w:widowControl w:val="0"/>
        <w:ind w:left="1440" w:hanging="720"/>
        <w:rPr>
          <w:rFonts w:ascii="Arial" w:hAnsi="Arial" w:cs="Arial"/>
          <w:sz w:val="20"/>
          <w:szCs w:val="20"/>
        </w:rPr>
      </w:pPr>
      <w:r w:rsidRPr="0015402F">
        <w:rPr>
          <w:rFonts w:ascii="Arial" w:hAnsi="Arial" w:cs="Arial"/>
          <w:sz w:val="20"/>
          <w:szCs w:val="20"/>
        </w:rPr>
        <w:t xml:space="preserve"> </w:t>
      </w:r>
      <w:r>
        <w:rPr>
          <w:rFonts w:ascii="Arial" w:hAnsi="Arial" w:cs="Arial"/>
          <w:sz w:val="20"/>
          <w:szCs w:val="20"/>
        </w:rPr>
        <w:t>(h)</w:t>
      </w:r>
      <w:r>
        <w:rPr>
          <w:rFonts w:ascii="Arial" w:hAnsi="Arial" w:cs="Arial"/>
          <w:sz w:val="20"/>
          <w:szCs w:val="20"/>
        </w:rPr>
        <w:tab/>
      </w:r>
      <w:r w:rsidRPr="0015402F">
        <w:rPr>
          <w:rFonts w:ascii="Arial" w:hAnsi="Arial" w:cs="Arial"/>
          <w:sz w:val="20"/>
          <w:szCs w:val="20"/>
        </w:rPr>
        <w:t xml:space="preserve">Borrower fails to apply all Insurance proceeds and Condemnation proceeds as required by this Loan Agreement. </w:t>
      </w:r>
      <w:r>
        <w:rPr>
          <w:rFonts w:ascii="Arial" w:hAnsi="Arial" w:cs="Arial"/>
          <w:sz w:val="20"/>
          <w:szCs w:val="20"/>
        </w:rPr>
        <w:t xml:space="preserve">This </w:t>
      </w:r>
      <w:r w:rsidRPr="0018572E">
        <w:rPr>
          <w:rFonts w:ascii="Arial" w:hAnsi="Arial" w:cs="Arial"/>
          <w:sz w:val="20"/>
          <w:szCs w:val="20"/>
        </w:rPr>
        <w:t xml:space="preserve">Section </w:t>
      </w:r>
      <w:r w:rsidRPr="005104B7">
        <w:rPr>
          <w:rFonts w:ascii="Arial" w:hAnsi="Arial" w:cs="Arial"/>
          <w:sz w:val="20"/>
          <w:szCs w:val="20"/>
        </w:rPr>
        <w:t>3</w:t>
      </w:r>
      <w:r w:rsidRPr="0018572E">
        <w:rPr>
          <w:rFonts w:ascii="Arial" w:hAnsi="Arial" w:cs="Arial"/>
          <w:sz w:val="20"/>
          <w:szCs w:val="20"/>
        </w:rPr>
        <w:t>.03</w:t>
      </w:r>
      <w:r w:rsidRPr="002B3C6F">
        <w:rPr>
          <w:rFonts w:ascii="Arial" w:hAnsi="Arial" w:cs="Arial"/>
          <w:sz w:val="20"/>
          <w:szCs w:val="20"/>
        </w:rPr>
        <w:t>(h)</w:t>
      </w:r>
      <w:r>
        <w:rPr>
          <w:rFonts w:ascii="Arial" w:hAnsi="Arial" w:cs="Arial"/>
          <w:sz w:val="20"/>
          <w:szCs w:val="20"/>
        </w:rPr>
        <w:t xml:space="preserve"> will not apply if Borrower’s failure is a result of a valid order issued in, or an automatic stay applicable because of, a bankruptcy, receivership, or a similar judicial proceeding.</w:t>
      </w:r>
    </w:p>
    <w:p w:rsidR="001C5E27" w:rsidRPr="0015402F" w:rsidRDefault="001C5E27" w:rsidP="001C5E27">
      <w:pPr>
        <w:widowControl w:val="0"/>
        <w:ind w:left="1440" w:hanging="720"/>
        <w:rPr>
          <w:rFonts w:ascii="Arial" w:hAnsi="Arial" w:cs="Arial"/>
          <w:sz w:val="20"/>
          <w:szCs w:val="20"/>
        </w:rPr>
      </w:pPr>
      <w:r>
        <w:rPr>
          <w:rFonts w:ascii="Arial" w:hAnsi="Arial" w:cs="Arial"/>
          <w:sz w:val="20"/>
          <w:szCs w:val="20"/>
        </w:rPr>
        <w:t>(i)</w:t>
      </w:r>
      <w:r>
        <w:rPr>
          <w:rFonts w:ascii="Arial" w:hAnsi="Arial" w:cs="Arial"/>
          <w:sz w:val="20"/>
          <w:szCs w:val="20"/>
        </w:rPr>
        <w:tab/>
      </w:r>
      <w:r w:rsidRPr="0015402F">
        <w:rPr>
          <w:rFonts w:ascii="Arial" w:hAnsi="Arial" w:cs="Arial"/>
          <w:sz w:val="20"/>
          <w:szCs w:val="20"/>
        </w:rPr>
        <w:t xml:space="preserve">Borrower fails to pay to Lender upon demand after an Event of Default all Rents to which Lender is entitled under </w:t>
      </w:r>
      <w:r w:rsidRPr="00F31518">
        <w:rPr>
          <w:rFonts w:ascii="Arial" w:hAnsi="Arial" w:cs="Arial"/>
          <w:sz w:val="20"/>
          <w:szCs w:val="20"/>
        </w:rPr>
        <w:t xml:space="preserve">Section 3 of the Security Instrument and the amount of all security deposits collected by Borrower from tenants then in residence. This Section </w:t>
      </w:r>
      <w:r w:rsidRPr="005104B7">
        <w:rPr>
          <w:rFonts w:ascii="Arial" w:hAnsi="Arial" w:cs="Arial"/>
          <w:sz w:val="20"/>
          <w:szCs w:val="20"/>
        </w:rPr>
        <w:t>3</w:t>
      </w:r>
      <w:r w:rsidRPr="00F31518">
        <w:rPr>
          <w:rFonts w:ascii="Arial" w:hAnsi="Arial" w:cs="Arial"/>
          <w:sz w:val="20"/>
          <w:szCs w:val="20"/>
        </w:rPr>
        <w:t>.03</w:t>
      </w:r>
      <w:r w:rsidRPr="002B3C6F">
        <w:rPr>
          <w:rFonts w:ascii="Arial" w:hAnsi="Arial" w:cs="Arial"/>
          <w:sz w:val="20"/>
          <w:szCs w:val="20"/>
        </w:rPr>
        <w:t>(i)</w:t>
      </w:r>
      <w:r>
        <w:rPr>
          <w:rFonts w:ascii="Arial" w:hAnsi="Arial" w:cs="Arial"/>
          <w:sz w:val="20"/>
          <w:szCs w:val="20"/>
        </w:rPr>
        <w:t xml:space="preserve"> will not apply if Borrower’s failure is a result of a valid order issued in, or an automatic stay applicable because of, a bankruptcy, receivership, or a similar judicial proceeding.</w:t>
      </w:r>
    </w:p>
    <w:p w:rsidR="001C5E27" w:rsidRPr="0015402F" w:rsidRDefault="001C5E27" w:rsidP="001C5E27">
      <w:pPr>
        <w:widowControl w:val="0"/>
        <w:ind w:left="1440" w:hanging="720"/>
        <w:rPr>
          <w:rFonts w:ascii="Arial" w:hAnsi="Arial" w:cs="Arial"/>
          <w:sz w:val="20"/>
          <w:szCs w:val="20"/>
        </w:rPr>
      </w:pPr>
      <w:r>
        <w:rPr>
          <w:rFonts w:ascii="Arial" w:hAnsi="Arial" w:cs="Arial"/>
          <w:sz w:val="20"/>
          <w:szCs w:val="20"/>
        </w:rPr>
        <w:lastRenderedPageBreak/>
        <w:t>(j)</w:t>
      </w:r>
      <w:r>
        <w:rPr>
          <w:rFonts w:ascii="Arial" w:hAnsi="Arial" w:cs="Arial"/>
          <w:sz w:val="20"/>
          <w:szCs w:val="20"/>
        </w:rPr>
        <w:tab/>
      </w:r>
      <w:r w:rsidRPr="0015402F">
        <w:rPr>
          <w:rFonts w:ascii="Arial" w:hAnsi="Arial" w:cs="Arial"/>
          <w:sz w:val="20"/>
          <w:szCs w:val="20"/>
        </w:rPr>
        <w:t xml:space="preserve">If an Event of Default has occurred and is continuing, Borrower fails to deliver all </w:t>
      </w:r>
      <w:r w:rsidRPr="00F31518">
        <w:rPr>
          <w:rFonts w:ascii="Arial" w:hAnsi="Arial" w:cs="Arial"/>
          <w:sz w:val="20"/>
          <w:szCs w:val="20"/>
        </w:rPr>
        <w:t>Books and Records, contracts, Leases and other instruments</w:t>
      </w:r>
      <w:r w:rsidRPr="0015402F">
        <w:rPr>
          <w:rFonts w:ascii="Arial" w:hAnsi="Arial" w:cs="Arial"/>
          <w:sz w:val="20"/>
          <w:szCs w:val="20"/>
        </w:rPr>
        <w:t xml:space="preserve"> relating to the Mortgaged Property or its operation in accordance with the provisions of </w:t>
      </w:r>
      <w:r w:rsidRPr="0018572E">
        <w:rPr>
          <w:rFonts w:ascii="Arial" w:hAnsi="Arial" w:cs="Arial"/>
          <w:sz w:val="20"/>
          <w:szCs w:val="20"/>
        </w:rPr>
        <w:t>Section 6.07.</w:t>
      </w:r>
    </w:p>
    <w:p w:rsidR="001C5E27" w:rsidRDefault="001C5E27" w:rsidP="001C5E27">
      <w:pPr>
        <w:tabs>
          <w:tab w:val="left" w:pos="0"/>
          <w:tab w:val="left" w:pos="720"/>
          <w:tab w:val="left" w:pos="2160"/>
        </w:tabs>
        <w:ind w:left="1440" w:hanging="720"/>
        <w:rPr>
          <w:rFonts w:ascii="Arial" w:hAnsi="Arial" w:cs="Arial"/>
          <w:color w:val="000000"/>
          <w:sz w:val="20"/>
          <w:szCs w:val="20"/>
        </w:rPr>
      </w:pPr>
      <w:r>
        <w:rPr>
          <w:rFonts w:ascii="Arial" w:hAnsi="Arial" w:cs="Arial"/>
          <w:color w:val="000000"/>
          <w:sz w:val="20"/>
          <w:szCs w:val="20"/>
        </w:rPr>
        <w:t>(k)</w:t>
      </w:r>
      <w:r>
        <w:rPr>
          <w:rFonts w:ascii="Arial" w:hAnsi="Arial" w:cs="Arial"/>
          <w:color w:val="000000"/>
          <w:sz w:val="20"/>
          <w:szCs w:val="20"/>
        </w:rPr>
        <w:tab/>
        <w:t>If t</w:t>
      </w:r>
      <w:r w:rsidRPr="0015402F">
        <w:rPr>
          <w:rFonts w:ascii="Arial" w:hAnsi="Arial" w:cs="Arial"/>
          <w:color w:val="000000"/>
          <w:sz w:val="20"/>
          <w:szCs w:val="20"/>
        </w:rPr>
        <w:t>he Mortgaged Property is subject to any oil or gas lease, pipeline agreement</w:t>
      </w:r>
      <w:r>
        <w:rPr>
          <w:rFonts w:ascii="Arial" w:hAnsi="Arial" w:cs="Arial"/>
          <w:color w:val="000000"/>
          <w:sz w:val="20"/>
          <w:szCs w:val="20"/>
        </w:rPr>
        <w:t>,</w:t>
      </w:r>
      <w:r w:rsidRPr="0015402F">
        <w:rPr>
          <w:rFonts w:ascii="Arial" w:hAnsi="Arial" w:cs="Arial"/>
          <w:color w:val="000000"/>
          <w:sz w:val="20"/>
          <w:szCs w:val="20"/>
        </w:rPr>
        <w:t xml:space="preserve"> or other instrument related to the production or sale of oil or natural gas that under applicable state law has been given priority over the Security Instrument.</w:t>
      </w:r>
    </w:p>
    <w:p w:rsidR="001C5E27" w:rsidRDefault="001C5E27" w:rsidP="001C5E27">
      <w:pPr>
        <w:tabs>
          <w:tab w:val="left" w:pos="0"/>
          <w:tab w:val="left" w:pos="720"/>
          <w:tab w:val="left" w:pos="1498"/>
          <w:tab w:val="left" w:pos="2160"/>
        </w:tabs>
        <w:ind w:left="1440" w:hanging="1440"/>
        <w:rPr>
          <w:rFonts w:ascii="Arial" w:hAnsi="Arial" w:cs="Arial"/>
          <w:color w:val="000000"/>
          <w:sz w:val="20"/>
          <w:szCs w:val="20"/>
        </w:rPr>
      </w:pPr>
      <w:r>
        <w:rPr>
          <w:rFonts w:ascii="Arial" w:hAnsi="Arial" w:cs="Arial"/>
          <w:color w:val="000000"/>
          <w:sz w:val="20"/>
          <w:szCs w:val="20"/>
        </w:rPr>
        <w:tab/>
        <w:t>(l)</w:t>
      </w:r>
      <w:r>
        <w:rPr>
          <w:rFonts w:ascii="Arial" w:hAnsi="Arial" w:cs="Arial"/>
          <w:color w:val="000000"/>
          <w:sz w:val="20"/>
          <w:szCs w:val="20"/>
        </w:rPr>
        <w:tab/>
        <w:t>If the Mortgaged Property is non-conforming</w:t>
      </w:r>
      <w:r w:rsidRPr="007D063C">
        <w:rPr>
          <w:rFonts w:ascii="Arial" w:hAnsi="Arial" w:cs="Arial"/>
          <w:color w:val="000000"/>
          <w:sz w:val="20"/>
          <w:szCs w:val="20"/>
        </w:rPr>
        <w:t xml:space="preserve"> under the applicable zoning laws, ordinances and/or regulations in the </w:t>
      </w:r>
      <w:r>
        <w:rPr>
          <w:rFonts w:ascii="Arial" w:hAnsi="Arial" w:cs="Arial"/>
          <w:color w:val="000000"/>
          <w:sz w:val="20"/>
          <w:szCs w:val="20"/>
        </w:rPr>
        <w:t>Property J</w:t>
      </w:r>
      <w:r w:rsidRPr="007D063C">
        <w:rPr>
          <w:rFonts w:ascii="Arial" w:hAnsi="Arial" w:cs="Arial"/>
          <w:color w:val="000000"/>
          <w:sz w:val="20"/>
          <w:szCs w:val="20"/>
        </w:rPr>
        <w:t>urisdiction</w:t>
      </w:r>
      <w:r>
        <w:rPr>
          <w:rFonts w:ascii="Arial" w:hAnsi="Arial" w:cs="Arial"/>
          <w:color w:val="000000"/>
          <w:sz w:val="20"/>
          <w:szCs w:val="20"/>
        </w:rPr>
        <w:t xml:space="preserve"> </w:t>
      </w:r>
      <w:r w:rsidRPr="007D063C">
        <w:rPr>
          <w:rFonts w:ascii="Arial" w:hAnsi="Arial" w:cs="Arial"/>
          <w:color w:val="000000"/>
          <w:sz w:val="20"/>
          <w:szCs w:val="20"/>
        </w:rPr>
        <w:t>(“</w:t>
      </w:r>
      <w:r w:rsidRPr="0015402F">
        <w:rPr>
          <w:rFonts w:ascii="Arial" w:hAnsi="Arial" w:cs="Arial"/>
          <w:b/>
          <w:color w:val="000000"/>
          <w:sz w:val="20"/>
          <w:szCs w:val="20"/>
        </w:rPr>
        <w:t>Zoning Code</w:t>
      </w:r>
      <w:r w:rsidRPr="007D063C">
        <w:rPr>
          <w:rFonts w:ascii="Arial" w:hAnsi="Arial" w:cs="Arial"/>
          <w:color w:val="000000"/>
          <w:sz w:val="20"/>
          <w:szCs w:val="20"/>
        </w:rPr>
        <w:t>”)</w:t>
      </w:r>
      <w:r>
        <w:rPr>
          <w:rFonts w:ascii="Arial" w:hAnsi="Arial" w:cs="Arial"/>
          <w:color w:val="000000"/>
          <w:sz w:val="20"/>
          <w:szCs w:val="20"/>
        </w:rPr>
        <w:t>, either of the following circumstances occurs following a casualty affecting the Mortgaged Property:</w:t>
      </w:r>
    </w:p>
    <w:p w:rsidR="001C5E27" w:rsidRDefault="001C5E27" w:rsidP="001C5E27">
      <w:pPr>
        <w:tabs>
          <w:tab w:val="left" w:pos="0"/>
          <w:tab w:val="left" w:pos="720"/>
          <w:tab w:val="left" w:pos="1498"/>
          <w:tab w:val="left" w:pos="2160"/>
        </w:tabs>
        <w:ind w:left="2160" w:hanging="216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(i)</w:t>
      </w:r>
      <w:r>
        <w:rPr>
          <w:rFonts w:ascii="Arial" w:hAnsi="Arial" w:cs="Arial"/>
          <w:color w:val="000000"/>
          <w:sz w:val="20"/>
          <w:szCs w:val="20"/>
        </w:rPr>
        <w:tab/>
        <w:t>T</w:t>
      </w:r>
      <w:r w:rsidRPr="007D063C">
        <w:rPr>
          <w:rFonts w:ascii="Arial" w:hAnsi="Arial" w:cs="Arial"/>
          <w:color w:val="000000"/>
          <w:sz w:val="20"/>
          <w:szCs w:val="20"/>
        </w:rPr>
        <w:t xml:space="preserve">he Improvements </w:t>
      </w:r>
      <w:r>
        <w:rPr>
          <w:rFonts w:ascii="Arial" w:hAnsi="Arial" w:cs="Arial"/>
          <w:color w:val="000000"/>
          <w:sz w:val="20"/>
          <w:szCs w:val="20"/>
        </w:rPr>
        <w:t xml:space="preserve">impacted by the casualty </w:t>
      </w:r>
      <w:r w:rsidRPr="007D063C">
        <w:rPr>
          <w:rFonts w:ascii="Arial" w:hAnsi="Arial" w:cs="Arial"/>
          <w:color w:val="000000"/>
          <w:sz w:val="20"/>
          <w:szCs w:val="20"/>
        </w:rPr>
        <w:t xml:space="preserve">cannot be rebuilt </w:t>
      </w:r>
      <w:r>
        <w:rPr>
          <w:rFonts w:ascii="Arial" w:hAnsi="Arial" w:cs="Arial"/>
          <w:color w:val="000000"/>
          <w:sz w:val="20"/>
          <w:szCs w:val="20"/>
        </w:rPr>
        <w:t xml:space="preserve">or restored </w:t>
      </w:r>
      <w:r w:rsidRPr="007D063C">
        <w:rPr>
          <w:rFonts w:ascii="Arial" w:hAnsi="Arial" w:cs="Arial"/>
          <w:color w:val="000000"/>
          <w:sz w:val="20"/>
          <w:szCs w:val="20"/>
        </w:rPr>
        <w:t xml:space="preserve">to their pre-casualty condition under the terms of the Zoning Code and the </w:t>
      </w:r>
      <w:r>
        <w:rPr>
          <w:rFonts w:ascii="Arial" w:hAnsi="Arial" w:cs="Arial"/>
          <w:color w:val="000000"/>
          <w:sz w:val="20"/>
          <w:szCs w:val="20"/>
        </w:rPr>
        <w:t>Property</w:t>
      </w:r>
      <w:r w:rsidRPr="007D063C">
        <w:rPr>
          <w:rFonts w:ascii="Arial" w:hAnsi="Arial" w:cs="Arial"/>
          <w:color w:val="000000"/>
          <w:sz w:val="20"/>
          <w:szCs w:val="20"/>
        </w:rPr>
        <w:t xml:space="preserve"> Insurance proceeds available to Lender under the terms of this Loan Agreement are insufficient to</w:t>
      </w:r>
      <w:r>
        <w:rPr>
          <w:rFonts w:ascii="Arial" w:hAnsi="Arial" w:cs="Arial"/>
          <w:color w:val="000000"/>
          <w:sz w:val="20"/>
          <w:szCs w:val="20"/>
        </w:rPr>
        <w:t xml:space="preserve"> repay the Indebtedness in full.</w:t>
      </w:r>
    </w:p>
    <w:p w:rsidR="001C5E27" w:rsidRDefault="001C5E27" w:rsidP="001C5E27">
      <w:pPr>
        <w:tabs>
          <w:tab w:val="left" w:pos="0"/>
          <w:tab w:val="left" w:pos="720"/>
          <w:tab w:val="left" w:pos="1498"/>
          <w:tab w:val="left" w:pos="2160"/>
        </w:tabs>
        <w:ind w:left="2160" w:hanging="720"/>
        <w:rPr>
          <w:rFonts w:ascii="Arial" w:hAnsi="Arial" w:cs="Arial"/>
          <w:color w:val="000000"/>
          <w:sz w:val="20"/>
          <w:szCs w:val="20"/>
        </w:rPr>
      </w:pPr>
      <w:r>
        <w:rPr>
          <w:rFonts w:ascii="Arial" w:hAnsi="Arial" w:cs="Arial"/>
          <w:color w:val="000000"/>
          <w:sz w:val="20"/>
          <w:szCs w:val="20"/>
        </w:rPr>
        <w:t>(ii)</w:t>
      </w:r>
      <w:r>
        <w:rPr>
          <w:rFonts w:ascii="Arial" w:hAnsi="Arial" w:cs="Arial"/>
          <w:color w:val="000000"/>
          <w:sz w:val="20"/>
          <w:szCs w:val="20"/>
        </w:rPr>
        <w:tab/>
      </w:r>
      <w:r w:rsidRPr="007D063C">
        <w:rPr>
          <w:rFonts w:ascii="Arial" w:hAnsi="Arial" w:cs="Arial"/>
          <w:color w:val="000000"/>
          <w:sz w:val="20"/>
          <w:szCs w:val="20"/>
        </w:rPr>
        <w:t xml:space="preserve">Borrower fails to commence and diligently pursue completion of any Restoration within the time frame required by </w:t>
      </w:r>
      <w:r>
        <w:rPr>
          <w:rFonts w:ascii="Arial" w:hAnsi="Arial" w:cs="Arial"/>
          <w:color w:val="000000"/>
          <w:sz w:val="20"/>
          <w:szCs w:val="20"/>
        </w:rPr>
        <w:t xml:space="preserve">both </w:t>
      </w:r>
      <w:r w:rsidRPr="007D063C">
        <w:rPr>
          <w:rFonts w:ascii="Arial" w:hAnsi="Arial" w:cs="Arial"/>
          <w:color w:val="000000"/>
          <w:sz w:val="20"/>
          <w:szCs w:val="20"/>
        </w:rPr>
        <w:t xml:space="preserve">the Zoning Code and any permits issued pursuant to the Zoning Code which are necessary to allow the Restoration </w:t>
      </w:r>
      <w:r>
        <w:rPr>
          <w:rFonts w:ascii="Arial" w:hAnsi="Arial" w:cs="Arial"/>
          <w:color w:val="000000"/>
          <w:sz w:val="20"/>
          <w:szCs w:val="20"/>
        </w:rPr>
        <w:t xml:space="preserve">of the Mortgaged Property </w:t>
      </w:r>
      <w:r w:rsidRPr="007D063C">
        <w:rPr>
          <w:rFonts w:ascii="Arial" w:hAnsi="Arial" w:cs="Arial"/>
          <w:color w:val="000000"/>
          <w:sz w:val="20"/>
          <w:szCs w:val="20"/>
        </w:rPr>
        <w:t xml:space="preserve">to </w:t>
      </w:r>
      <w:r>
        <w:rPr>
          <w:rFonts w:ascii="Arial" w:hAnsi="Arial" w:cs="Arial"/>
          <w:color w:val="000000"/>
          <w:sz w:val="20"/>
          <w:szCs w:val="20"/>
        </w:rPr>
        <w:t>its</w:t>
      </w:r>
      <w:r w:rsidRPr="007D063C">
        <w:rPr>
          <w:rFonts w:ascii="Arial" w:hAnsi="Arial" w:cs="Arial"/>
          <w:color w:val="000000"/>
          <w:sz w:val="20"/>
          <w:szCs w:val="20"/>
        </w:rPr>
        <w:t xml:space="preserve"> pre-casualty condition.</w:t>
      </w:r>
    </w:p>
    <w:p w:rsidR="001C5E27" w:rsidRDefault="001C5E27" w:rsidP="001C5E27">
      <w:pPr>
        <w:widowControl w:val="0"/>
        <w:ind w:left="1440" w:hanging="720"/>
        <w:rPr>
          <w:rFonts w:ascii="Arial" w:hAnsi="Arial" w:cs="Arial"/>
          <w:color w:val="000000"/>
          <w:sz w:val="20"/>
          <w:szCs w:val="20"/>
        </w:rPr>
      </w:pPr>
      <w:r>
        <w:rPr>
          <w:rFonts w:ascii="Arial" w:hAnsi="Arial" w:cs="Arial"/>
          <w:color w:val="000000"/>
          <w:sz w:val="20"/>
          <w:szCs w:val="20"/>
        </w:rPr>
        <w:t>(m)</w:t>
      </w:r>
      <w:r>
        <w:rPr>
          <w:rFonts w:ascii="Arial" w:hAnsi="Arial" w:cs="Arial"/>
          <w:color w:val="000000"/>
          <w:sz w:val="20"/>
          <w:szCs w:val="20"/>
        </w:rPr>
        <w:tab/>
        <w:t xml:space="preserve">If primary </w:t>
      </w:r>
      <w:r w:rsidRPr="002A7B93">
        <w:rPr>
          <w:rFonts w:ascii="Arial" w:hAnsi="Arial" w:cs="Arial"/>
          <w:color w:val="000000"/>
          <w:sz w:val="20"/>
          <w:szCs w:val="20"/>
        </w:rPr>
        <w:t xml:space="preserve">ingress to and egress from the </w:t>
      </w:r>
      <w:r>
        <w:rPr>
          <w:rFonts w:ascii="Arial" w:hAnsi="Arial" w:cs="Arial"/>
          <w:color w:val="000000"/>
          <w:sz w:val="20"/>
          <w:szCs w:val="20"/>
        </w:rPr>
        <w:t xml:space="preserve">Mortgaged </w:t>
      </w:r>
      <w:r w:rsidRPr="002A7B93">
        <w:rPr>
          <w:rFonts w:ascii="Arial" w:hAnsi="Arial" w:cs="Arial"/>
          <w:color w:val="000000"/>
          <w:sz w:val="20"/>
          <w:szCs w:val="20"/>
        </w:rPr>
        <w:t>Property is through an easement or private road</w:t>
      </w:r>
      <w:r>
        <w:rPr>
          <w:rFonts w:ascii="Arial" w:hAnsi="Arial" w:cs="Arial"/>
          <w:color w:val="000000"/>
          <w:sz w:val="20"/>
          <w:szCs w:val="20"/>
        </w:rPr>
        <w:t>, a</w:t>
      </w:r>
      <w:r w:rsidRPr="002A7B93">
        <w:rPr>
          <w:rFonts w:ascii="Arial" w:hAnsi="Arial" w:cs="Arial"/>
          <w:color w:val="000000"/>
          <w:sz w:val="20"/>
          <w:szCs w:val="20"/>
        </w:rPr>
        <w:t xml:space="preserve">ny party takes, or threatens to take, any action to deny ingress to or egress from the </w:t>
      </w:r>
      <w:r>
        <w:rPr>
          <w:rFonts w:ascii="Arial" w:hAnsi="Arial" w:cs="Arial"/>
          <w:color w:val="000000"/>
          <w:sz w:val="20"/>
          <w:szCs w:val="20"/>
        </w:rPr>
        <w:t>Mortgaged Property from or to a publicly dedicated and maintained right-of-way.</w:t>
      </w:r>
    </w:p>
    <w:p w:rsidR="001C5E27" w:rsidRDefault="001C5E27" w:rsidP="001C5E27">
      <w:pPr>
        <w:widowControl w:val="0"/>
        <w:ind w:left="1440" w:hanging="720"/>
        <w:rPr>
          <w:rFonts w:ascii="Arial" w:hAnsi="Arial" w:cs="Arial"/>
          <w:sz w:val="20"/>
          <w:szCs w:val="20"/>
        </w:rPr>
      </w:pPr>
      <w:r>
        <w:rPr>
          <w:rFonts w:ascii="Arial" w:hAnsi="Arial" w:cs="Arial"/>
          <w:color w:val="000000"/>
          <w:sz w:val="20"/>
          <w:szCs w:val="20"/>
        </w:rPr>
        <w:t>(n)</w:t>
      </w:r>
      <w:r>
        <w:rPr>
          <w:rFonts w:ascii="Arial" w:hAnsi="Arial" w:cs="Arial"/>
          <w:color w:val="000000"/>
          <w:sz w:val="20"/>
          <w:szCs w:val="20"/>
        </w:rPr>
        <w:tab/>
      </w:r>
      <w:r>
        <w:rPr>
          <w:rFonts w:ascii="Arial" w:hAnsi="Arial" w:cs="Arial"/>
          <w:sz w:val="20"/>
          <w:szCs w:val="20"/>
        </w:rPr>
        <w:t>If the Mortgaged Property is subject to a Regulatory Agreement</w:t>
      </w:r>
      <w:r w:rsidRPr="00F135FA">
        <w:rPr>
          <w:rFonts w:ascii="Arial" w:hAnsi="Arial" w:cs="Arial"/>
          <w:sz w:val="20"/>
          <w:szCs w:val="20"/>
        </w:rPr>
        <w:t xml:space="preserve"> restricting rents or occupancy</w:t>
      </w:r>
      <w:r>
        <w:rPr>
          <w:rFonts w:ascii="Arial" w:hAnsi="Arial" w:cs="Arial"/>
          <w:sz w:val="20"/>
          <w:szCs w:val="20"/>
        </w:rPr>
        <w:t xml:space="preserve">, a default or breach by Borrower </w:t>
      </w:r>
      <w:r w:rsidRPr="007F60C2">
        <w:rPr>
          <w:rFonts w:ascii="Arial" w:hAnsi="Arial" w:cs="Arial"/>
          <w:sz w:val="20"/>
          <w:szCs w:val="20"/>
        </w:rPr>
        <w:t xml:space="preserve">(however such terms may be defined in the </w:t>
      </w:r>
      <w:r>
        <w:rPr>
          <w:rFonts w:ascii="Arial" w:hAnsi="Arial" w:cs="Arial"/>
          <w:sz w:val="20"/>
          <w:szCs w:val="20"/>
        </w:rPr>
        <w:t>R</w:t>
      </w:r>
      <w:r w:rsidRPr="007F60C2">
        <w:rPr>
          <w:rFonts w:ascii="Arial" w:hAnsi="Arial" w:cs="Arial"/>
          <w:sz w:val="20"/>
          <w:szCs w:val="20"/>
        </w:rPr>
        <w:t>egulatory</w:t>
      </w:r>
      <w:r>
        <w:rPr>
          <w:rFonts w:ascii="Arial" w:hAnsi="Arial" w:cs="Arial"/>
          <w:sz w:val="20"/>
          <w:szCs w:val="20"/>
        </w:rPr>
        <w:t xml:space="preserve"> Ag</w:t>
      </w:r>
      <w:r w:rsidRPr="007F60C2">
        <w:rPr>
          <w:rFonts w:ascii="Arial" w:hAnsi="Arial" w:cs="Arial"/>
          <w:sz w:val="20"/>
          <w:szCs w:val="20"/>
        </w:rPr>
        <w:t xml:space="preserve">reement) </w:t>
      </w:r>
      <w:r>
        <w:rPr>
          <w:rFonts w:ascii="Arial" w:hAnsi="Arial" w:cs="Arial"/>
          <w:sz w:val="20"/>
          <w:szCs w:val="20"/>
        </w:rPr>
        <w:t xml:space="preserve">extends beyond </w:t>
      </w:r>
      <w:r w:rsidRPr="007F60C2">
        <w:rPr>
          <w:rFonts w:ascii="Arial" w:hAnsi="Arial" w:cs="Arial"/>
          <w:sz w:val="20"/>
          <w:szCs w:val="20"/>
        </w:rPr>
        <w:t xml:space="preserve">any applicable notice and/or cure periods under the </w:t>
      </w:r>
      <w:r>
        <w:rPr>
          <w:rFonts w:ascii="Arial" w:hAnsi="Arial" w:cs="Arial"/>
          <w:sz w:val="20"/>
          <w:szCs w:val="20"/>
        </w:rPr>
        <w:t>R</w:t>
      </w:r>
      <w:r w:rsidRPr="007F60C2">
        <w:rPr>
          <w:rFonts w:ascii="Arial" w:hAnsi="Arial" w:cs="Arial"/>
          <w:sz w:val="20"/>
          <w:szCs w:val="20"/>
        </w:rPr>
        <w:t>egulatory</w:t>
      </w:r>
      <w:r>
        <w:rPr>
          <w:rFonts w:ascii="Arial" w:hAnsi="Arial" w:cs="Arial"/>
          <w:sz w:val="20"/>
          <w:szCs w:val="20"/>
        </w:rPr>
        <w:t xml:space="preserve"> A</w:t>
      </w:r>
      <w:r w:rsidRPr="007F60C2">
        <w:rPr>
          <w:rFonts w:ascii="Arial" w:hAnsi="Arial" w:cs="Arial"/>
          <w:sz w:val="20"/>
          <w:szCs w:val="20"/>
        </w:rPr>
        <w:t>greement.</w:t>
      </w:r>
    </w:p>
    <w:p w:rsidR="001C5E27" w:rsidRPr="00C114FB" w:rsidRDefault="001C5E27" w:rsidP="001C5E27">
      <w:pPr>
        <w:widowControl w:val="0"/>
        <w:ind w:left="1440" w:hanging="720"/>
        <w:rPr>
          <w:rFonts w:ascii="Arial" w:hAnsi="Arial" w:cs="Arial"/>
          <w:sz w:val="20"/>
          <w:szCs w:val="20"/>
        </w:rPr>
      </w:pPr>
      <w:r>
        <w:rPr>
          <w:rFonts w:ascii="Arial" w:hAnsi="Arial" w:cs="Arial"/>
          <w:sz w:val="20"/>
          <w:szCs w:val="20"/>
        </w:rPr>
        <w:t>(o)</w:t>
      </w:r>
      <w:r>
        <w:rPr>
          <w:rFonts w:ascii="Arial" w:hAnsi="Arial" w:cs="Arial"/>
          <w:sz w:val="20"/>
          <w:szCs w:val="20"/>
        </w:rPr>
        <w:tab/>
        <w:t>If the operation of the Mortgaged Property requires that Borrower and its tenants have access to a management office, recreational facility, and/or other amenity that is not located on the Mortgaged Property, and Borrower has entered into an agreement (whether recorded or unrecorded) to ensure such access, any party takes, or threatens to take, any action to deny Borrower and its tenants such access.</w:t>
      </w:r>
    </w:p>
    <w:p w:rsidR="001C5E27" w:rsidRDefault="001C5E27" w:rsidP="001C5E27">
      <w:pPr>
        <w:widowControl w:val="0"/>
        <w:ind w:left="1440" w:hanging="720"/>
        <w:rPr>
          <w:rFonts w:ascii="Arial" w:hAnsi="Arial" w:cs="Arial"/>
          <w:sz w:val="20"/>
          <w:szCs w:val="20"/>
        </w:rPr>
      </w:pPr>
      <w:r>
        <w:rPr>
          <w:rFonts w:ascii="Arial" w:hAnsi="Arial" w:cs="Arial"/>
          <w:sz w:val="20"/>
          <w:szCs w:val="20"/>
        </w:rPr>
        <w:t>(p)</w:t>
      </w:r>
      <w:r>
        <w:rPr>
          <w:rFonts w:ascii="Arial" w:hAnsi="Arial" w:cs="Arial"/>
          <w:sz w:val="20"/>
          <w:szCs w:val="20"/>
        </w:rPr>
        <w:tab/>
        <w:t xml:space="preserve">If the Mortgaged Property includes aluminum wiring, galvanized steel/polybutylene piping, or </w:t>
      </w:r>
      <w:r w:rsidRPr="005104B7">
        <w:rPr>
          <w:rFonts w:ascii="Arial" w:hAnsi="Arial" w:cs="Arial"/>
          <w:i/>
          <w:sz w:val="20"/>
          <w:szCs w:val="20"/>
        </w:rPr>
        <w:t>Stab-Lok</w:t>
      </w:r>
      <w:r>
        <w:rPr>
          <w:rFonts w:ascii="Arial" w:hAnsi="Arial" w:cs="Arial"/>
          <w:sz w:val="20"/>
          <w:szCs w:val="20"/>
        </w:rPr>
        <w:t xml:space="preserve"> electric circuit breakers or panels, an </w:t>
      </w:r>
      <w:r w:rsidRPr="005104B7">
        <w:rPr>
          <w:rFonts w:ascii="Arial" w:hAnsi="Arial" w:cs="Arial"/>
          <w:sz w:val="20"/>
          <w:szCs w:val="20"/>
        </w:rPr>
        <w:t>Aluminum Wiring Event,</w:t>
      </w:r>
      <w:r w:rsidRPr="006A3F2E">
        <w:rPr>
          <w:rFonts w:ascii="Arial" w:hAnsi="Arial" w:cs="Arial"/>
          <w:sz w:val="20"/>
          <w:szCs w:val="20"/>
        </w:rPr>
        <w:t xml:space="preserve"> </w:t>
      </w:r>
      <w:r w:rsidRPr="005104B7">
        <w:rPr>
          <w:rFonts w:ascii="Arial" w:hAnsi="Arial" w:cs="Arial"/>
          <w:sz w:val="20"/>
          <w:szCs w:val="20"/>
        </w:rPr>
        <w:t>a Galvanized Steel/PB Piping Event</w:t>
      </w:r>
      <w:r>
        <w:rPr>
          <w:rFonts w:ascii="Arial" w:hAnsi="Arial" w:cs="Arial"/>
          <w:sz w:val="20"/>
          <w:szCs w:val="20"/>
        </w:rPr>
        <w:t>,</w:t>
      </w:r>
      <w:r w:rsidRPr="006A3F2E">
        <w:rPr>
          <w:rFonts w:ascii="Arial" w:hAnsi="Arial" w:cs="Arial"/>
          <w:sz w:val="20"/>
          <w:szCs w:val="20"/>
        </w:rPr>
        <w:t xml:space="preserve"> </w:t>
      </w:r>
      <w:r w:rsidRPr="005104B7">
        <w:rPr>
          <w:rFonts w:ascii="Arial" w:hAnsi="Arial" w:cs="Arial"/>
          <w:sz w:val="20"/>
          <w:szCs w:val="20"/>
        </w:rPr>
        <w:t>or a Stab-Lok Event</w:t>
      </w:r>
      <w:r>
        <w:rPr>
          <w:rFonts w:ascii="Arial" w:hAnsi="Arial" w:cs="Arial"/>
          <w:sz w:val="20"/>
          <w:szCs w:val="20"/>
        </w:rPr>
        <w:t xml:space="preserve"> occurs.</w:t>
      </w:r>
    </w:p>
    <w:p w:rsidR="001C5E27" w:rsidRDefault="001C5E27" w:rsidP="001C5E27">
      <w:pPr>
        <w:widowControl w:val="0"/>
        <w:ind w:left="1440" w:hanging="720"/>
        <w:rPr>
          <w:rFonts w:ascii="Arial" w:hAnsi="Arial" w:cs="Arial"/>
          <w:sz w:val="20"/>
          <w:szCs w:val="20"/>
        </w:rPr>
      </w:pPr>
      <w:r>
        <w:rPr>
          <w:rFonts w:ascii="Arial" w:hAnsi="Arial" w:cs="Arial"/>
          <w:sz w:val="20"/>
          <w:szCs w:val="20"/>
        </w:rPr>
        <w:t>(q)</w:t>
      </w:r>
      <w:r>
        <w:rPr>
          <w:rFonts w:ascii="Arial" w:hAnsi="Arial" w:cs="Arial"/>
          <w:sz w:val="20"/>
          <w:szCs w:val="20"/>
        </w:rPr>
        <w:tab/>
        <w:t xml:space="preserve">If a Process Agent is required by the Guaranty, either of the following circumstances occurs: </w:t>
      </w:r>
    </w:p>
    <w:p w:rsidR="001C5E27" w:rsidRDefault="001C5E27" w:rsidP="001C5E27">
      <w:pPr>
        <w:widowControl w:val="0"/>
        <w:ind w:left="2160" w:hanging="720"/>
        <w:rPr>
          <w:rFonts w:ascii="Arial" w:hAnsi="Arial" w:cs="Arial"/>
          <w:sz w:val="20"/>
          <w:szCs w:val="20"/>
        </w:rPr>
      </w:pPr>
      <w:r>
        <w:rPr>
          <w:rFonts w:ascii="Arial" w:hAnsi="Arial" w:cs="Arial"/>
          <w:sz w:val="20"/>
          <w:szCs w:val="20"/>
        </w:rPr>
        <w:t>(i)</w:t>
      </w:r>
      <w:r>
        <w:rPr>
          <w:rFonts w:ascii="Arial" w:hAnsi="Arial" w:cs="Arial"/>
          <w:sz w:val="20"/>
          <w:szCs w:val="20"/>
        </w:rPr>
        <w:tab/>
        <w:t>The Process Agent is no longer able to act as Guarantor’s agent for service of process for any reason and Borrower fails to cause Guarantor to appoint a substitute Process Agent in accordance with the terms of the Guaranty.</w:t>
      </w:r>
    </w:p>
    <w:p w:rsidR="001C5E27" w:rsidRDefault="001C5E27" w:rsidP="001C5E27">
      <w:pPr>
        <w:widowControl w:val="0"/>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 xml:space="preserve">Borrower fails to cause Guarantor to maintain the Minimum U.S. Deposit amount set forth in the Guaranty in a U.S. federally insured banking institution in accordance with the terms of the Guaranty or fails to provide Lender with copies of the required documentation evidencing the Minimum U.S. Deposits in accordance with the terms of the Guaranty. </w:t>
      </w:r>
    </w:p>
    <w:p w:rsidR="001C5E27" w:rsidRPr="00640F9A" w:rsidRDefault="001C5E27" w:rsidP="001C5E27">
      <w:pPr>
        <w:widowControl w:val="0"/>
        <w:ind w:left="1440" w:hanging="720"/>
        <w:rPr>
          <w:rFonts w:ascii="Arial" w:hAnsi="Arial" w:cs="Arial"/>
          <w:sz w:val="20"/>
          <w:szCs w:val="20"/>
        </w:rPr>
      </w:pPr>
      <w:r w:rsidRPr="00640F9A">
        <w:rPr>
          <w:rFonts w:ascii="Arial" w:hAnsi="Arial" w:cs="Arial"/>
          <w:sz w:val="20"/>
          <w:szCs w:val="20"/>
        </w:rPr>
        <w:t>(r)</w:t>
      </w:r>
      <w:r w:rsidRPr="00640F9A">
        <w:rPr>
          <w:rFonts w:ascii="Arial" w:hAnsi="Arial" w:cs="Arial"/>
          <w:sz w:val="20"/>
          <w:szCs w:val="20"/>
        </w:rPr>
        <w:tab/>
      </w:r>
      <w:r w:rsidRPr="00D3662C">
        <w:rPr>
          <w:rFonts w:ascii="Arial" w:hAnsi="Arial" w:cs="Arial"/>
          <w:b/>
          <w:sz w:val="20"/>
          <w:szCs w:val="20"/>
        </w:rPr>
        <w:t>Reserved.</w:t>
      </w:r>
      <w:r w:rsidRPr="00640F9A">
        <w:rPr>
          <w:rFonts w:ascii="Arial" w:hAnsi="Arial" w:cs="Arial"/>
          <w:sz w:val="20"/>
          <w:szCs w:val="20"/>
        </w:rPr>
        <w:t xml:space="preserve">  [</w:t>
      </w:r>
      <w:r w:rsidR="007017C7">
        <w:rPr>
          <w:rFonts w:ascii="Arial" w:hAnsi="Arial" w:cs="Arial"/>
          <w:sz w:val="20"/>
          <w:szCs w:val="20"/>
        </w:rPr>
        <w:t>HAP</w:t>
      </w:r>
      <w:r w:rsidR="007017C7" w:rsidRPr="00640F9A">
        <w:rPr>
          <w:rFonts w:ascii="Arial" w:hAnsi="Arial" w:cs="Arial"/>
          <w:sz w:val="20"/>
          <w:szCs w:val="20"/>
        </w:rPr>
        <w:t xml:space="preserve"> </w:t>
      </w:r>
      <w:r w:rsidRPr="00640F9A">
        <w:rPr>
          <w:rFonts w:ascii="Arial" w:hAnsi="Arial" w:cs="Arial"/>
          <w:sz w:val="20"/>
          <w:szCs w:val="20"/>
        </w:rPr>
        <w:t xml:space="preserve">Contract]  </w:t>
      </w:r>
    </w:p>
    <w:p w:rsidR="001C5E27" w:rsidRPr="00640F9A" w:rsidRDefault="001C5E27" w:rsidP="001C5E27">
      <w:pPr>
        <w:widowControl w:val="0"/>
        <w:ind w:left="1440" w:hanging="720"/>
        <w:rPr>
          <w:rFonts w:ascii="Arial" w:hAnsi="Arial" w:cs="Arial"/>
          <w:sz w:val="20"/>
          <w:szCs w:val="20"/>
        </w:rPr>
      </w:pPr>
      <w:r w:rsidRPr="00640F9A">
        <w:rPr>
          <w:rFonts w:ascii="Arial" w:hAnsi="Arial" w:cs="Arial"/>
          <w:sz w:val="20"/>
          <w:szCs w:val="20"/>
        </w:rPr>
        <w:t>(s)</w:t>
      </w:r>
      <w:r w:rsidRPr="00640F9A">
        <w:rPr>
          <w:rFonts w:ascii="Arial" w:hAnsi="Arial" w:cs="Arial"/>
          <w:sz w:val="20"/>
          <w:szCs w:val="20"/>
        </w:rPr>
        <w:tab/>
      </w:r>
      <w:r w:rsidRPr="00D3662C">
        <w:rPr>
          <w:rFonts w:ascii="Arial" w:hAnsi="Arial" w:cs="Arial"/>
          <w:b/>
          <w:sz w:val="20"/>
          <w:szCs w:val="20"/>
        </w:rPr>
        <w:t>Reserved.</w:t>
      </w:r>
      <w:r w:rsidRPr="00640F9A">
        <w:rPr>
          <w:rFonts w:ascii="Arial" w:hAnsi="Arial" w:cs="Arial"/>
          <w:sz w:val="20"/>
          <w:szCs w:val="20"/>
        </w:rPr>
        <w:t xml:space="preserve">  [Tax Abatement]</w:t>
      </w:r>
    </w:p>
    <w:p w:rsidR="00F92A3D" w:rsidRDefault="001C5E27" w:rsidP="00F92A3D">
      <w:pPr>
        <w:widowControl w:val="0"/>
        <w:ind w:left="1440" w:hanging="720"/>
        <w:rPr>
          <w:rFonts w:ascii="Arial" w:hAnsi="Arial" w:cs="Arial"/>
          <w:sz w:val="20"/>
          <w:szCs w:val="20"/>
        </w:rPr>
      </w:pPr>
      <w:r w:rsidRPr="00640F9A">
        <w:rPr>
          <w:rFonts w:ascii="Arial" w:hAnsi="Arial" w:cs="Arial"/>
          <w:sz w:val="20"/>
          <w:szCs w:val="20"/>
        </w:rPr>
        <w:t>(t)</w:t>
      </w:r>
      <w:r w:rsidRPr="00640F9A">
        <w:rPr>
          <w:rFonts w:ascii="Arial" w:hAnsi="Arial" w:cs="Arial"/>
          <w:sz w:val="20"/>
          <w:szCs w:val="20"/>
        </w:rPr>
        <w:tab/>
      </w:r>
      <w:r w:rsidRPr="00D3662C">
        <w:rPr>
          <w:rFonts w:ascii="Arial" w:hAnsi="Arial" w:cs="Arial"/>
          <w:b/>
          <w:sz w:val="20"/>
          <w:szCs w:val="20"/>
        </w:rPr>
        <w:t>Reserved.</w:t>
      </w:r>
      <w:r w:rsidRPr="00640F9A">
        <w:rPr>
          <w:rFonts w:ascii="Arial" w:hAnsi="Arial" w:cs="Arial"/>
          <w:sz w:val="20"/>
          <w:szCs w:val="20"/>
        </w:rPr>
        <w:t xml:space="preserve"> [Tax Credit Properties] </w:t>
      </w:r>
    </w:p>
    <w:p w:rsidR="00C27580" w:rsidRDefault="00C114FB" w:rsidP="005104B7">
      <w:pPr>
        <w:widowControl w:val="0"/>
        <w:ind w:left="720" w:hanging="720"/>
        <w:rPr>
          <w:rFonts w:ascii="Arial" w:hAnsi="Arial" w:cs="Arial"/>
          <w:sz w:val="20"/>
          <w:szCs w:val="20"/>
        </w:rPr>
      </w:pPr>
      <w:r w:rsidRPr="005104B7">
        <w:rPr>
          <w:rFonts w:ascii="Arial" w:hAnsi="Arial" w:cs="Arial"/>
          <w:b/>
          <w:sz w:val="20"/>
          <w:szCs w:val="20"/>
        </w:rPr>
        <w:lastRenderedPageBreak/>
        <w:t>3</w:t>
      </w:r>
      <w:r w:rsidR="00420AE3" w:rsidRPr="005104B7">
        <w:rPr>
          <w:rFonts w:ascii="Arial" w:hAnsi="Arial" w:cs="Arial"/>
          <w:b/>
          <w:sz w:val="20"/>
          <w:szCs w:val="20"/>
        </w:rPr>
        <w:t>.0</w:t>
      </w:r>
      <w:r w:rsidR="006F7DA8">
        <w:rPr>
          <w:rFonts w:ascii="Arial" w:hAnsi="Arial" w:cs="Arial"/>
          <w:b/>
          <w:sz w:val="20"/>
          <w:szCs w:val="20"/>
        </w:rPr>
        <w:t>4</w:t>
      </w:r>
      <w:r w:rsidR="00420AE3">
        <w:rPr>
          <w:rFonts w:ascii="Arial" w:hAnsi="Arial" w:cs="Arial"/>
          <w:sz w:val="20"/>
          <w:szCs w:val="20"/>
        </w:rPr>
        <w:tab/>
      </w:r>
      <w:r w:rsidR="00420AE3">
        <w:rPr>
          <w:rFonts w:ascii="Arial" w:hAnsi="Arial" w:cs="Arial"/>
          <w:b/>
          <w:sz w:val="20"/>
          <w:szCs w:val="20"/>
        </w:rPr>
        <w:t>Performance and Cost Recourse</w:t>
      </w:r>
      <w:r w:rsidR="00420AE3" w:rsidRPr="005104B7">
        <w:rPr>
          <w:rFonts w:ascii="Arial" w:hAnsi="Arial" w:cs="Arial"/>
          <w:b/>
          <w:sz w:val="20"/>
          <w:szCs w:val="20"/>
        </w:rPr>
        <w:t>.</w:t>
      </w:r>
      <w:r w:rsidR="00420AE3">
        <w:rPr>
          <w:rFonts w:ascii="Arial" w:hAnsi="Arial" w:cs="Arial"/>
          <w:sz w:val="20"/>
          <w:szCs w:val="20"/>
        </w:rPr>
        <w:t xml:space="preserve"> </w:t>
      </w:r>
      <w:r w:rsidR="00A31AE0" w:rsidRPr="0015402F">
        <w:rPr>
          <w:rFonts w:ascii="Arial" w:hAnsi="Arial" w:cs="Arial"/>
          <w:sz w:val="20"/>
          <w:szCs w:val="20"/>
        </w:rPr>
        <w:t xml:space="preserve">Borrower will be personally liable to Lender for </w:t>
      </w:r>
      <w:proofErr w:type="gramStart"/>
      <w:r w:rsidR="00A31AE0" w:rsidRPr="0015402F">
        <w:rPr>
          <w:rFonts w:ascii="Arial" w:hAnsi="Arial" w:cs="Arial"/>
          <w:sz w:val="20"/>
          <w:szCs w:val="20"/>
        </w:rPr>
        <w:t>all of</w:t>
      </w:r>
      <w:proofErr w:type="gramEnd"/>
      <w:r w:rsidR="00A31AE0" w:rsidRPr="0015402F">
        <w:rPr>
          <w:rFonts w:ascii="Arial" w:hAnsi="Arial" w:cs="Arial"/>
          <w:sz w:val="20"/>
          <w:szCs w:val="20"/>
        </w:rPr>
        <w:t xml:space="preserve"> the following:  </w:t>
      </w:r>
    </w:p>
    <w:p w:rsidR="00420AE3" w:rsidRDefault="00420AE3" w:rsidP="005104B7">
      <w:pPr>
        <w:widowControl w:val="0"/>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T</w:t>
      </w:r>
      <w:r w:rsidR="00A31AE0" w:rsidRPr="0015402F">
        <w:rPr>
          <w:rFonts w:ascii="Arial" w:hAnsi="Arial" w:cs="Arial"/>
          <w:sz w:val="20"/>
          <w:szCs w:val="20"/>
        </w:rPr>
        <w:t>he performance of</w:t>
      </w:r>
      <w:r w:rsidR="004E7CDF">
        <w:rPr>
          <w:rFonts w:ascii="Arial" w:hAnsi="Arial" w:cs="Arial"/>
          <w:sz w:val="20"/>
          <w:szCs w:val="20"/>
        </w:rPr>
        <w:t xml:space="preserve">, and the cost </w:t>
      </w:r>
      <w:r w:rsidR="00FC4F7F">
        <w:rPr>
          <w:rFonts w:ascii="Arial" w:hAnsi="Arial" w:cs="Arial"/>
          <w:sz w:val="20"/>
          <w:szCs w:val="20"/>
        </w:rPr>
        <w:t xml:space="preserve">to Lender </w:t>
      </w:r>
      <w:r w:rsidR="004E7CDF">
        <w:rPr>
          <w:rFonts w:ascii="Arial" w:hAnsi="Arial" w:cs="Arial"/>
          <w:sz w:val="20"/>
          <w:szCs w:val="20"/>
        </w:rPr>
        <w:t>of any nonperformance of,</w:t>
      </w:r>
      <w:r w:rsidR="00A31AE0" w:rsidRPr="0015402F">
        <w:rPr>
          <w:rFonts w:ascii="Arial" w:hAnsi="Arial" w:cs="Arial"/>
          <w:sz w:val="20"/>
          <w:szCs w:val="20"/>
        </w:rPr>
        <w:t xml:space="preserve"> all of </w:t>
      </w:r>
      <w:r w:rsidR="006D3383" w:rsidRPr="0015402F">
        <w:rPr>
          <w:rFonts w:ascii="Arial" w:hAnsi="Arial" w:cs="Arial"/>
          <w:sz w:val="20"/>
          <w:szCs w:val="20"/>
        </w:rPr>
        <w:t>Borrower’s</w:t>
      </w:r>
      <w:r w:rsidR="00A31AE0" w:rsidRPr="0015402F">
        <w:rPr>
          <w:rFonts w:ascii="Arial" w:hAnsi="Arial" w:cs="Arial"/>
          <w:sz w:val="20"/>
          <w:szCs w:val="20"/>
        </w:rPr>
        <w:t xml:space="preserve"> obligations</w:t>
      </w:r>
      <w:r>
        <w:rPr>
          <w:rFonts w:ascii="Arial" w:hAnsi="Arial" w:cs="Arial"/>
          <w:sz w:val="20"/>
          <w:szCs w:val="20"/>
        </w:rPr>
        <w:t xml:space="preserve"> under each of the following</w:t>
      </w:r>
      <w:r w:rsidR="008F4D57">
        <w:rPr>
          <w:rFonts w:ascii="Arial" w:hAnsi="Arial" w:cs="Arial"/>
          <w:sz w:val="20"/>
          <w:szCs w:val="20"/>
        </w:rPr>
        <w:t>:</w:t>
      </w:r>
      <w:r w:rsidR="00A31AE0" w:rsidRPr="0015402F">
        <w:rPr>
          <w:rFonts w:ascii="Arial" w:hAnsi="Arial" w:cs="Arial"/>
          <w:sz w:val="20"/>
          <w:szCs w:val="20"/>
        </w:rPr>
        <w:t xml:space="preserve"> </w:t>
      </w:r>
    </w:p>
    <w:p w:rsidR="00527ECD" w:rsidRDefault="00527ECD" w:rsidP="005104B7">
      <w:pPr>
        <w:widowControl w:val="0"/>
        <w:ind w:left="1440" w:hanging="720"/>
        <w:rPr>
          <w:rFonts w:ascii="Arial" w:hAnsi="Arial" w:cs="Arial"/>
          <w:sz w:val="20"/>
          <w:szCs w:val="20"/>
        </w:rPr>
      </w:pPr>
      <w:r>
        <w:rPr>
          <w:rFonts w:ascii="Arial" w:hAnsi="Arial" w:cs="Arial"/>
          <w:sz w:val="20"/>
          <w:szCs w:val="20"/>
        </w:rPr>
        <w:tab/>
      </w:r>
      <w:r w:rsidRPr="00762D60">
        <w:rPr>
          <w:rFonts w:ascii="Arial" w:hAnsi="Arial" w:cs="Arial"/>
          <w:sz w:val="20"/>
          <w:szCs w:val="20"/>
        </w:rPr>
        <w:t>(i)</w:t>
      </w:r>
      <w:r w:rsidRPr="00762D60">
        <w:rPr>
          <w:rFonts w:ascii="Arial" w:hAnsi="Arial" w:cs="Arial"/>
          <w:sz w:val="20"/>
          <w:szCs w:val="20"/>
        </w:rPr>
        <w:tab/>
        <w:t xml:space="preserve">Section </w:t>
      </w:r>
      <w:r w:rsidR="003D1EE6" w:rsidRPr="005C53D9">
        <w:rPr>
          <w:rFonts w:ascii="Arial" w:hAnsi="Arial" w:cs="Arial"/>
          <w:sz w:val="20"/>
          <w:szCs w:val="20"/>
        </w:rPr>
        <w:t>6.14(a)</w:t>
      </w:r>
      <w:r w:rsidRPr="00762D60">
        <w:rPr>
          <w:rFonts w:ascii="Arial" w:hAnsi="Arial" w:cs="Arial"/>
          <w:sz w:val="20"/>
          <w:szCs w:val="20"/>
        </w:rPr>
        <w:t xml:space="preserve"> (relating to </w:t>
      </w:r>
      <w:r w:rsidR="003D1EE6" w:rsidRPr="005C53D9">
        <w:rPr>
          <w:rFonts w:ascii="Arial" w:hAnsi="Arial" w:cs="Arial"/>
          <w:sz w:val="20"/>
          <w:szCs w:val="20"/>
        </w:rPr>
        <w:t xml:space="preserve">completion of </w:t>
      </w:r>
      <w:r w:rsidR="00D3728B">
        <w:rPr>
          <w:rFonts w:ascii="Arial" w:hAnsi="Arial" w:cs="Arial"/>
          <w:sz w:val="20"/>
          <w:szCs w:val="20"/>
        </w:rPr>
        <w:t>Priority Repairs</w:t>
      </w:r>
      <w:r w:rsidR="00BF0729">
        <w:rPr>
          <w:rFonts w:ascii="Arial" w:hAnsi="Arial" w:cs="Arial"/>
          <w:sz w:val="20"/>
          <w:szCs w:val="20"/>
        </w:rPr>
        <w:t xml:space="preserve"> (</w:t>
      </w:r>
      <w:r w:rsidR="00D3728B">
        <w:rPr>
          <w:rFonts w:ascii="Arial" w:hAnsi="Arial" w:cs="Arial"/>
          <w:sz w:val="20"/>
          <w:szCs w:val="20"/>
        </w:rPr>
        <w:t>including PR-90 Repairs</w:t>
      </w:r>
      <w:r w:rsidR="00BF0729">
        <w:rPr>
          <w:rFonts w:ascii="Arial" w:hAnsi="Arial" w:cs="Arial"/>
          <w:sz w:val="20"/>
          <w:szCs w:val="20"/>
        </w:rPr>
        <w:t>)</w:t>
      </w:r>
      <w:r w:rsidR="003D1EE6" w:rsidRPr="005C53D9">
        <w:rPr>
          <w:rFonts w:ascii="Arial" w:hAnsi="Arial" w:cs="Arial"/>
          <w:sz w:val="20"/>
          <w:szCs w:val="20"/>
        </w:rPr>
        <w:t>).</w:t>
      </w:r>
    </w:p>
    <w:p w:rsidR="00420AE3" w:rsidRPr="0018572E" w:rsidRDefault="00323387" w:rsidP="005104B7">
      <w:pPr>
        <w:widowControl w:val="0"/>
        <w:ind w:left="1440"/>
        <w:rPr>
          <w:rFonts w:ascii="Arial" w:hAnsi="Arial" w:cs="Arial"/>
          <w:sz w:val="20"/>
          <w:szCs w:val="20"/>
        </w:rPr>
      </w:pPr>
      <w:r w:rsidRPr="0018572E">
        <w:rPr>
          <w:rFonts w:ascii="Arial" w:hAnsi="Arial" w:cs="Arial"/>
          <w:sz w:val="20"/>
          <w:szCs w:val="20"/>
        </w:rPr>
        <w:t>(</w:t>
      </w:r>
      <w:r w:rsidR="00420AE3" w:rsidRPr="0018572E">
        <w:rPr>
          <w:rFonts w:ascii="Arial" w:hAnsi="Arial" w:cs="Arial"/>
          <w:sz w:val="20"/>
          <w:szCs w:val="20"/>
        </w:rPr>
        <w:t>i</w:t>
      </w:r>
      <w:r w:rsidR="00527ECD">
        <w:rPr>
          <w:rFonts w:ascii="Arial" w:hAnsi="Arial" w:cs="Arial"/>
          <w:sz w:val="20"/>
          <w:szCs w:val="20"/>
        </w:rPr>
        <w:t>i</w:t>
      </w:r>
      <w:r w:rsidRPr="0018572E">
        <w:rPr>
          <w:rFonts w:ascii="Arial" w:hAnsi="Arial" w:cs="Arial"/>
          <w:sz w:val="20"/>
          <w:szCs w:val="20"/>
        </w:rPr>
        <w:t>)</w:t>
      </w:r>
      <w:r w:rsidR="00420AE3" w:rsidRPr="0018572E">
        <w:rPr>
          <w:rFonts w:ascii="Arial" w:hAnsi="Arial" w:cs="Arial"/>
          <w:sz w:val="20"/>
          <w:szCs w:val="20"/>
        </w:rPr>
        <w:t xml:space="preserve"> </w:t>
      </w:r>
      <w:r w:rsidR="00420AE3" w:rsidRPr="0018572E">
        <w:rPr>
          <w:rFonts w:ascii="Arial" w:hAnsi="Arial" w:cs="Arial"/>
          <w:sz w:val="20"/>
          <w:szCs w:val="20"/>
        </w:rPr>
        <w:tab/>
      </w:r>
      <w:r w:rsidR="00A31AE0" w:rsidRPr="0018572E">
        <w:rPr>
          <w:rFonts w:ascii="Arial" w:hAnsi="Arial" w:cs="Arial"/>
          <w:sz w:val="20"/>
          <w:szCs w:val="20"/>
        </w:rPr>
        <w:t xml:space="preserve">Sections 6.12 and </w:t>
      </w:r>
      <w:r w:rsidR="00B77544" w:rsidRPr="005104B7">
        <w:rPr>
          <w:rFonts w:ascii="Arial" w:hAnsi="Arial" w:cs="Arial"/>
          <w:sz w:val="20"/>
          <w:szCs w:val="20"/>
        </w:rPr>
        <w:t>9</w:t>
      </w:r>
      <w:r w:rsidR="00A31AE0" w:rsidRPr="0018572E">
        <w:rPr>
          <w:rFonts w:ascii="Arial" w:hAnsi="Arial" w:cs="Arial"/>
          <w:sz w:val="20"/>
          <w:szCs w:val="20"/>
        </w:rPr>
        <w:t>.02(b) (relating to environmental matters)</w:t>
      </w:r>
      <w:r w:rsidR="00420AE3" w:rsidRPr="0018572E">
        <w:rPr>
          <w:rFonts w:ascii="Arial" w:hAnsi="Arial" w:cs="Arial"/>
          <w:sz w:val="20"/>
          <w:szCs w:val="20"/>
        </w:rPr>
        <w:t>.</w:t>
      </w:r>
    </w:p>
    <w:p w:rsidR="006F7DA8" w:rsidRDefault="00420AE3" w:rsidP="006A3F2E">
      <w:pPr>
        <w:widowControl w:val="0"/>
        <w:ind w:left="2160" w:hanging="720"/>
        <w:rPr>
          <w:rFonts w:ascii="Arial" w:hAnsi="Arial" w:cs="Arial"/>
          <w:sz w:val="20"/>
          <w:szCs w:val="20"/>
        </w:rPr>
      </w:pPr>
      <w:r w:rsidRPr="0018572E">
        <w:rPr>
          <w:rFonts w:ascii="Arial" w:hAnsi="Arial" w:cs="Arial"/>
          <w:sz w:val="20"/>
          <w:szCs w:val="20"/>
        </w:rPr>
        <w:t>(ii</w:t>
      </w:r>
      <w:r w:rsidR="00527ECD">
        <w:rPr>
          <w:rFonts w:ascii="Arial" w:hAnsi="Arial" w:cs="Arial"/>
          <w:sz w:val="20"/>
          <w:szCs w:val="20"/>
        </w:rPr>
        <w:t>i</w:t>
      </w:r>
      <w:r w:rsidRPr="0018572E">
        <w:rPr>
          <w:rFonts w:ascii="Arial" w:hAnsi="Arial" w:cs="Arial"/>
          <w:sz w:val="20"/>
          <w:szCs w:val="20"/>
        </w:rPr>
        <w:t>)</w:t>
      </w:r>
      <w:r w:rsidRPr="0018572E">
        <w:rPr>
          <w:rFonts w:ascii="Arial" w:hAnsi="Arial" w:cs="Arial"/>
          <w:sz w:val="20"/>
          <w:szCs w:val="20"/>
        </w:rPr>
        <w:tab/>
        <w:t xml:space="preserve">Sections </w:t>
      </w:r>
      <w:r w:rsidR="006F7DA8" w:rsidRPr="005104B7">
        <w:rPr>
          <w:rFonts w:ascii="Arial" w:hAnsi="Arial" w:cs="Arial"/>
          <w:sz w:val="20"/>
          <w:szCs w:val="20"/>
        </w:rPr>
        <w:t>6.09(</w:t>
      </w:r>
      <w:r w:rsidR="00315330">
        <w:rPr>
          <w:rFonts w:ascii="Arial" w:hAnsi="Arial" w:cs="Arial"/>
          <w:sz w:val="20"/>
          <w:szCs w:val="20"/>
        </w:rPr>
        <w:t>h</w:t>
      </w:r>
      <w:r w:rsidR="006F7DA8" w:rsidRPr="005104B7">
        <w:rPr>
          <w:rFonts w:ascii="Arial" w:hAnsi="Arial" w:cs="Arial"/>
          <w:sz w:val="20"/>
          <w:szCs w:val="20"/>
        </w:rPr>
        <w:t xml:space="preserve">), </w:t>
      </w:r>
      <w:r w:rsidRPr="0018572E">
        <w:rPr>
          <w:rFonts w:ascii="Arial" w:hAnsi="Arial" w:cs="Arial"/>
          <w:sz w:val="20"/>
          <w:szCs w:val="20"/>
        </w:rPr>
        <w:t>6.09(</w:t>
      </w:r>
      <w:r w:rsidR="00315330">
        <w:rPr>
          <w:rFonts w:ascii="Arial" w:hAnsi="Arial" w:cs="Arial"/>
          <w:sz w:val="20"/>
          <w:szCs w:val="20"/>
        </w:rPr>
        <w:t>i</w:t>
      </w:r>
      <w:r w:rsidRPr="0018572E">
        <w:rPr>
          <w:rFonts w:ascii="Arial" w:hAnsi="Arial" w:cs="Arial"/>
          <w:sz w:val="20"/>
          <w:szCs w:val="20"/>
        </w:rPr>
        <w:t>)</w:t>
      </w:r>
      <w:r w:rsidR="006F7DA8" w:rsidRPr="0018572E">
        <w:rPr>
          <w:rFonts w:ascii="Arial" w:hAnsi="Arial" w:cs="Arial"/>
          <w:sz w:val="20"/>
          <w:szCs w:val="20"/>
        </w:rPr>
        <w:t xml:space="preserve"> and 6.09(</w:t>
      </w:r>
      <w:r w:rsidR="00315330">
        <w:rPr>
          <w:rFonts w:ascii="Arial" w:hAnsi="Arial" w:cs="Arial"/>
          <w:sz w:val="20"/>
          <w:szCs w:val="20"/>
        </w:rPr>
        <w:t>j</w:t>
      </w:r>
      <w:r w:rsidR="006F7DA8" w:rsidRPr="0018572E">
        <w:rPr>
          <w:rFonts w:ascii="Arial" w:hAnsi="Arial" w:cs="Arial"/>
          <w:sz w:val="20"/>
          <w:szCs w:val="20"/>
        </w:rPr>
        <w:t>)</w:t>
      </w:r>
      <w:r>
        <w:rPr>
          <w:rFonts w:ascii="Arial" w:hAnsi="Arial" w:cs="Arial"/>
          <w:sz w:val="20"/>
          <w:szCs w:val="20"/>
        </w:rPr>
        <w:t xml:space="preserve"> i</w:t>
      </w:r>
      <w:r w:rsidR="00B0644C">
        <w:rPr>
          <w:rFonts w:ascii="Arial" w:hAnsi="Arial" w:cs="Arial"/>
          <w:sz w:val="20"/>
          <w:szCs w:val="20"/>
        </w:rPr>
        <w:t>f the Mortgaged Property includes aluminum wirin</w:t>
      </w:r>
      <w:r w:rsidR="006F7DA8">
        <w:rPr>
          <w:rFonts w:ascii="Arial" w:hAnsi="Arial" w:cs="Arial"/>
          <w:sz w:val="20"/>
          <w:szCs w:val="20"/>
        </w:rPr>
        <w:t>g, galvanized steel/polybutylene piping</w:t>
      </w:r>
      <w:r w:rsidR="004E7CDF">
        <w:rPr>
          <w:rFonts w:ascii="Arial" w:hAnsi="Arial" w:cs="Arial"/>
          <w:sz w:val="20"/>
          <w:szCs w:val="20"/>
        </w:rPr>
        <w:t>,</w:t>
      </w:r>
      <w:r w:rsidR="006F7DA8">
        <w:rPr>
          <w:rFonts w:ascii="Arial" w:hAnsi="Arial" w:cs="Arial"/>
          <w:sz w:val="20"/>
          <w:szCs w:val="20"/>
        </w:rPr>
        <w:t xml:space="preserve"> or </w:t>
      </w:r>
      <w:r w:rsidR="006F7DA8" w:rsidRPr="005104B7">
        <w:rPr>
          <w:rFonts w:ascii="Arial" w:hAnsi="Arial" w:cs="Arial"/>
          <w:i/>
          <w:sz w:val="20"/>
          <w:szCs w:val="20"/>
        </w:rPr>
        <w:t>Stab-Lok</w:t>
      </w:r>
      <w:r w:rsidR="006F7DA8">
        <w:rPr>
          <w:rFonts w:ascii="Arial" w:hAnsi="Arial" w:cs="Arial"/>
          <w:sz w:val="20"/>
          <w:szCs w:val="20"/>
        </w:rPr>
        <w:t xml:space="preserve"> electric circuit breakers</w:t>
      </w:r>
      <w:r w:rsidR="00C24F58">
        <w:rPr>
          <w:rFonts w:ascii="Arial" w:hAnsi="Arial" w:cs="Arial"/>
          <w:sz w:val="20"/>
          <w:szCs w:val="20"/>
        </w:rPr>
        <w:t xml:space="preserve"> or panels</w:t>
      </w:r>
      <w:r w:rsidR="006F7DA8">
        <w:rPr>
          <w:rFonts w:ascii="Arial" w:hAnsi="Arial" w:cs="Arial"/>
          <w:sz w:val="20"/>
          <w:szCs w:val="20"/>
        </w:rPr>
        <w:t>.</w:t>
      </w:r>
    </w:p>
    <w:p w:rsidR="00EF4EF6" w:rsidRDefault="00EF4EF6" w:rsidP="00EF4EF6">
      <w:pPr>
        <w:ind w:left="2160" w:hanging="720"/>
        <w:rPr>
          <w:rFonts w:ascii="Arial" w:hAnsi="Arial" w:cs="Arial"/>
          <w:sz w:val="20"/>
          <w:szCs w:val="20"/>
        </w:rPr>
      </w:pPr>
      <w:r>
        <w:rPr>
          <w:rFonts w:ascii="Arial" w:hAnsi="Arial" w:cs="Arial"/>
          <w:sz w:val="20"/>
          <w:szCs w:val="20"/>
        </w:rPr>
        <w:t xml:space="preserve">(iv) </w:t>
      </w:r>
      <w:r>
        <w:rPr>
          <w:rFonts w:ascii="Arial" w:hAnsi="Arial" w:cs="Arial"/>
          <w:sz w:val="20"/>
          <w:szCs w:val="20"/>
        </w:rPr>
        <w:tab/>
        <w:t>Section 9.02(a)(ii) (relating to Economic Sanction Laws or AML Laws)</w:t>
      </w:r>
      <w:r w:rsidR="00BE4055">
        <w:rPr>
          <w:rFonts w:ascii="Arial" w:hAnsi="Arial" w:cs="Arial"/>
          <w:sz w:val="20"/>
          <w:szCs w:val="20"/>
        </w:rPr>
        <w:t>.</w:t>
      </w:r>
    </w:p>
    <w:p w:rsidR="00420AE3" w:rsidRDefault="00420AE3" w:rsidP="005104B7">
      <w:pPr>
        <w:widowControl w:val="0"/>
        <w:rPr>
          <w:rFonts w:ascii="Arial" w:hAnsi="Arial" w:cs="Arial"/>
          <w:sz w:val="20"/>
          <w:szCs w:val="20"/>
        </w:rPr>
      </w:pPr>
      <w:r>
        <w:rPr>
          <w:rFonts w:ascii="Arial" w:hAnsi="Arial" w:cs="Arial"/>
          <w:sz w:val="20"/>
          <w:szCs w:val="20"/>
        </w:rPr>
        <w:tab/>
        <w:t>(b)</w:t>
      </w:r>
      <w:r>
        <w:rPr>
          <w:rFonts w:ascii="Arial" w:hAnsi="Arial" w:cs="Arial"/>
          <w:sz w:val="20"/>
          <w:szCs w:val="20"/>
        </w:rPr>
        <w:tab/>
        <w:t xml:space="preserve">The cost </w:t>
      </w:r>
      <w:r w:rsidR="00FC4F7F">
        <w:rPr>
          <w:rFonts w:ascii="Arial" w:hAnsi="Arial" w:cs="Arial"/>
          <w:sz w:val="20"/>
          <w:szCs w:val="20"/>
        </w:rPr>
        <w:t xml:space="preserve">to Lender </w:t>
      </w:r>
      <w:r>
        <w:rPr>
          <w:rFonts w:ascii="Arial" w:hAnsi="Arial" w:cs="Arial"/>
          <w:sz w:val="20"/>
          <w:szCs w:val="20"/>
        </w:rPr>
        <w:t>of each of the following:</w:t>
      </w:r>
    </w:p>
    <w:p w:rsidR="00FB46FC" w:rsidRDefault="00A31AE0" w:rsidP="0015402F">
      <w:pPr>
        <w:widowControl w:val="0"/>
        <w:ind w:left="2160" w:hanging="720"/>
        <w:rPr>
          <w:rFonts w:ascii="Arial" w:hAnsi="Arial" w:cs="Arial"/>
          <w:sz w:val="20"/>
          <w:szCs w:val="20"/>
        </w:rPr>
      </w:pPr>
      <w:r w:rsidRPr="0015402F">
        <w:rPr>
          <w:rFonts w:ascii="Arial" w:hAnsi="Arial" w:cs="Arial"/>
          <w:sz w:val="20"/>
          <w:szCs w:val="20"/>
        </w:rPr>
        <w:t xml:space="preserve">(i) </w:t>
      </w:r>
      <w:r w:rsidR="00FB46FC">
        <w:rPr>
          <w:rFonts w:ascii="Arial" w:hAnsi="Arial" w:cs="Arial"/>
          <w:sz w:val="20"/>
          <w:szCs w:val="20"/>
        </w:rPr>
        <w:tab/>
      </w:r>
      <w:r w:rsidR="00420AE3">
        <w:rPr>
          <w:rFonts w:ascii="Arial" w:hAnsi="Arial" w:cs="Arial"/>
          <w:sz w:val="20"/>
          <w:szCs w:val="20"/>
        </w:rPr>
        <w:t>A</w:t>
      </w:r>
      <w:r w:rsidRPr="0015402F">
        <w:rPr>
          <w:rFonts w:ascii="Arial" w:hAnsi="Arial" w:cs="Arial"/>
          <w:sz w:val="20"/>
          <w:szCs w:val="20"/>
        </w:rPr>
        <w:t xml:space="preserve">ny audit </w:t>
      </w:r>
      <w:r w:rsidR="00420AE3">
        <w:rPr>
          <w:rFonts w:ascii="Arial" w:hAnsi="Arial" w:cs="Arial"/>
          <w:sz w:val="20"/>
          <w:szCs w:val="20"/>
        </w:rPr>
        <w:t xml:space="preserve">required </w:t>
      </w:r>
      <w:r w:rsidRPr="0015402F">
        <w:rPr>
          <w:rFonts w:ascii="Arial" w:hAnsi="Arial" w:cs="Arial"/>
          <w:sz w:val="20"/>
          <w:szCs w:val="20"/>
        </w:rPr>
        <w:t xml:space="preserve">under Section </w:t>
      </w:r>
      <w:r w:rsidRPr="0018572E">
        <w:rPr>
          <w:rFonts w:ascii="Arial" w:hAnsi="Arial" w:cs="Arial"/>
          <w:sz w:val="20"/>
          <w:szCs w:val="20"/>
        </w:rPr>
        <w:t>6.07</w:t>
      </w:r>
      <w:r w:rsidR="00420AE3" w:rsidRPr="0018572E">
        <w:rPr>
          <w:rFonts w:ascii="Arial" w:hAnsi="Arial" w:cs="Arial"/>
          <w:sz w:val="20"/>
          <w:szCs w:val="20"/>
        </w:rPr>
        <w:t>.</w:t>
      </w:r>
      <w:r w:rsidRPr="0015402F">
        <w:rPr>
          <w:rFonts w:ascii="Arial" w:hAnsi="Arial" w:cs="Arial"/>
          <w:sz w:val="20"/>
          <w:szCs w:val="20"/>
        </w:rPr>
        <w:t xml:space="preserve"> </w:t>
      </w:r>
    </w:p>
    <w:p w:rsidR="00A31AE0" w:rsidRDefault="00A31AE0" w:rsidP="0015402F">
      <w:pPr>
        <w:widowControl w:val="0"/>
        <w:ind w:left="2160" w:hanging="720"/>
        <w:rPr>
          <w:rFonts w:ascii="Arial" w:hAnsi="Arial" w:cs="Arial"/>
          <w:sz w:val="20"/>
          <w:szCs w:val="20"/>
        </w:rPr>
      </w:pPr>
      <w:r w:rsidRPr="0015402F">
        <w:rPr>
          <w:rFonts w:ascii="Arial" w:hAnsi="Arial" w:cs="Arial"/>
          <w:sz w:val="20"/>
          <w:szCs w:val="20"/>
        </w:rPr>
        <w:t>(ii)</w:t>
      </w:r>
      <w:r w:rsidR="00FB46FC">
        <w:rPr>
          <w:rFonts w:ascii="Arial" w:hAnsi="Arial" w:cs="Arial"/>
          <w:sz w:val="20"/>
          <w:szCs w:val="20"/>
        </w:rPr>
        <w:tab/>
      </w:r>
      <w:r w:rsidR="00420AE3">
        <w:rPr>
          <w:rFonts w:ascii="Arial" w:hAnsi="Arial" w:cs="Arial"/>
          <w:sz w:val="20"/>
          <w:szCs w:val="20"/>
        </w:rPr>
        <w:t>A</w:t>
      </w:r>
      <w:r w:rsidR="00420AE3" w:rsidRPr="0015402F">
        <w:rPr>
          <w:rFonts w:ascii="Arial" w:hAnsi="Arial" w:cs="Arial"/>
          <w:sz w:val="20"/>
          <w:szCs w:val="20"/>
        </w:rPr>
        <w:t xml:space="preserve">ny </w:t>
      </w:r>
      <w:r w:rsidRPr="0015402F">
        <w:rPr>
          <w:rFonts w:ascii="Arial" w:hAnsi="Arial" w:cs="Arial"/>
          <w:sz w:val="20"/>
          <w:szCs w:val="20"/>
        </w:rPr>
        <w:t xml:space="preserve">expenses incurred in connection with the collection of any amount for which Borrower is personally liable under this </w:t>
      </w:r>
      <w:r w:rsidR="00A96E1B" w:rsidRPr="0015402F">
        <w:rPr>
          <w:rFonts w:ascii="Arial" w:hAnsi="Arial" w:cs="Arial"/>
          <w:sz w:val="20"/>
          <w:szCs w:val="20"/>
        </w:rPr>
        <w:t>Article II</w:t>
      </w:r>
      <w:r w:rsidR="00492936">
        <w:rPr>
          <w:rFonts w:ascii="Arial" w:hAnsi="Arial" w:cs="Arial"/>
          <w:sz w:val="20"/>
          <w:szCs w:val="20"/>
        </w:rPr>
        <w:t>I</w:t>
      </w:r>
      <w:r w:rsidRPr="0015402F">
        <w:rPr>
          <w:rFonts w:ascii="Arial" w:hAnsi="Arial" w:cs="Arial"/>
          <w:sz w:val="20"/>
          <w:szCs w:val="20"/>
        </w:rPr>
        <w:t xml:space="preserve">, including Attorneys’ Fees and Costs and the costs of conducting any independent audit of </w:t>
      </w:r>
      <w:r w:rsidR="006D3383" w:rsidRPr="0015402F">
        <w:rPr>
          <w:rFonts w:ascii="Arial" w:hAnsi="Arial" w:cs="Arial"/>
          <w:sz w:val="20"/>
          <w:szCs w:val="20"/>
        </w:rPr>
        <w:t>Borrower’s</w:t>
      </w:r>
      <w:r w:rsidRPr="0015402F">
        <w:rPr>
          <w:rFonts w:ascii="Arial" w:hAnsi="Arial" w:cs="Arial"/>
          <w:sz w:val="20"/>
          <w:szCs w:val="20"/>
        </w:rPr>
        <w:t xml:space="preserve"> </w:t>
      </w:r>
      <w:r w:rsidR="00F31518">
        <w:rPr>
          <w:rFonts w:ascii="Arial" w:hAnsi="Arial" w:cs="Arial"/>
          <w:sz w:val="20"/>
          <w:szCs w:val="20"/>
        </w:rPr>
        <w:t>Books and Records</w:t>
      </w:r>
      <w:r w:rsidRPr="0015402F">
        <w:rPr>
          <w:rFonts w:ascii="Arial" w:hAnsi="Arial" w:cs="Arial"/>
          <w:sz w:val="20"/>
          <w:szCs w:val="20"/>
        </w:rPr>
        <w:t xml:space="preserve"> to determine the amount for which Borrower has personal liability.</w:t>
      </w:r>
    </w:p>
    <w:p w:rsidR="001C5E27" w:rsidRPr="0015402F" w:rsidRDefault="001C5E27" w:rsidP="001C5E27">
      <w:pPr>
        <w:widowControl w:val="0"/>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Any expenses incurred in connection with Borrower’s termination of any agreement for services at the Mortgaged Property, including cable, internet, garbage collection and recycling, landscaping, security, and cleaning.</w:t>
      </w:r>
    </w:p>
    <w:p w:rsidR="00A31AE0" w:rsidRPr="004E7CDF" w:rsidRDefault="00C114FB" w:rsidP="005104B7">
      <w:pPr>
        <w:widowControl w:val="0"/>
        <w:ind w:left="720" w:hanging="720"/>
        <w:rPr>
          <w:rFonts w:ascii="Arial" w:hAnsi="Arial" w:cs="Arial"/>
          <w:sz w:val="20"/>
          <w:szCs w:val="20"/>
        </w:rPr>
      </w:pPr>
      <w:r w:rsidRPr="005104B7">
        <w:rPr>
          <w:rFonts w:ascii="Arial" w:hAnsi="Arial" w:cs="Arial"/>
          <w:b/>
          <w:sz w:val="20"/>
          <w:szCs w:val="20"/>
        </w:rPr>
        <w:t>3</w:t>
      </w:r>
      <w:r w:rsidR="00420AE3" w:rsidRPr="005104B7">
        <w:rPr>
          <w:rFonts w:ascii="Arial" w:hAnsi="Arial" w:cs="Arial"/>
          <w:b/>
          <w:sz w:val="20"/>
          <w:szCs w:val="20"/>
        </w:rPr>
        <w:t>.0</w:t>
      </w:r>
      <w:r w:rsidR="006F7DA8">
        <w:rPr>
          <w:rFonts w:ascii="Arial" w:hAnsi="Arial" w:cs="Arial"/>
          <w:b/>
          <w:sz w:val="20"/>
          <w:szCs w:val="20"/>
        </w:rPr>
        <w:t>5</w:t>
      </w:r>
      <w:r w:rsidR="00420AE3" w:rsidRPr="005104B7">
        <w:rPr>
          <w:rFonts w:ascii="Arial" w:hAnsi="Arial" w:cs="Arial"/>
          <w:b/>
          <w:sz w:val="20"/>
          <w:szCs w:val="20"/>
        </w:rPr>
        <w:t xml:space="preserve"> </w:t>
      </w:r>
      <w:r w:rsidR="00420AE3">
        <w:rPr>
          <w:rFonts w:ascii="Arial" w:hAnsi="Arial" w:cs="Arial"/>
          <w:b/>
          <w:sz w:val="20"/>
          <w:szCs w:val="20"/>
        </w:rPr>
        <w:tab/>
      </w:r>
      <w:r w:rsidR="00420AE3" w:rsidRPr="005104B7">
        <w:rPr>
          <w:rFonts w:ascii="Arial" w:hAnsi="Arial" w:cs="Arial"/>
          <w:b/>
          <w:sz w:val="20"/>
          <w:szCs w:val="20"/>
        </w:rPr>
        <w:t xml:space="preserve">Full Recourse. </w:t>
      </w:r>
      <w:r w:rsidR="00A31AE0" w:rsidRPr="0015402F">
        <w:rPr>
          <w:rFonts w:ascii="Arial" w:hAnsi="Arial" w:cs="Arial"/>
          <w:sz w:val="20"/>
          <w:szCs w:val="20"/>
        </w:rPr>
        <w:t xml:space="preserve">Borrower will become personally liable to Lender for the repayment of </w:t>
      </w:r>
      <w:proofErr w:type="gramStart"/>
      <w:r w:rsidR="00A31AE0" w:rsidRPr="0015402F">
        <w:rPr>
          <w:rFonts w:ascii="Arial" w:hAnsi="Arial" w:cs="Arial"/>
          <w:sz w:val="20"/>
          <w:szCs w:val="20"/>
        </w:rPr>
        <w:t>all of</w:t>
      </w:r>
      <w:proofErr w:type="gramEnd"/>
      <w:r w:rsidR="00A31AE0" w:rsidRPr="0015402F">
        <w:rPr>
          <w:rFonts w:ascii="Arial" w:hAnsi="Arial" w:cs="Arial"/>
          <w:sz w:val="20"/>
          <w:szCs w:val="20"/>
        </w:rPr>
        <w:t xml:space="preserve"> the </w:t>
      </w:r>
      <w:r w:rsidR="00A31AE0" w:rsidRPr="004E7CDF">
        <w:rPr>
          <w:rFonts w:ascii="Arial" w:hAnsi="Arial" w:cs="Arial"/>
          <w:sz w:val="20"/>
          <w:szCs w:val="20"/>
        </w:rPr>
        <w:t xml:space="preserve">Indebtedness upon the occurrence of any of the following: </w:t>
      </w:r>
    </w:p>
    <w:p w:rsidR="00A31AE0" w:rsidRPr="004E7CDF" w:rsidRDefault="006F7DA8" w:rsidP="005104B7">
      <w:pPr>
        <w:pStyle w:val="ListParagraph"/>
        <w:widowControl w:val="0"/>
        <w:overflowPunct w:val="0"/>
        <w:autoSpaceDE w:val="0"/>
        <w:autoSpaceDN w:val="0"/>
        <w:adjustRightInd w:val="0"/>
        <w:spacing w:after="0"/>
        <w:textAlignment w:val="baseline"/>
        <w:rPr>
          <w:rFonts w:ascii="Arial" w:hAnsi="Arial" w:cs="Arial"/>
          <w:sz w:val="20"/>
          <w:szCs w:val="20"/>
        </w:rPr>
      </w:pPr>
      <w:r w:rsidRPr="004E7CDF">
        <w:rPr>
          <w:rFonts w:ascii="Arial" w:hAnsi="Arial" w:cs="Arial"/>
          <w:sz w:val="20"/>
          <w:szCs w:val="20"/>
        </w:rPr>
        <w:t>(a)</w:t>
      </w:r>
      <w:r w:rsidRPr="004E7CDF">
        <w:rPr>
          <w:rFonts w:ascii="Arial" w:hAnsi="Arial" w:cs="Arial"/>
          <w:sz w:val="20"/>
          <w:szCs w:val="20"/>
        </w:rPr>
        <w:tab/>
      </w:r>
      <w:r w:rsidR="00A31AE0" w:rsidRPr="004E7CDF">
        <w:rPr>
          <w:rFonts w:ascii="Arial" w:hAnsi="Arial" w:cs="Arial"/>
          <w:sz w:val="20"/>
          <w:szCs w:val="20"/>
        </w:rPr>
        <w:t>Borrower fails to comply with Section 6.13.</w:t>
      </w:r>
    </w:p>
    <w:p w:rsidR="00760CEA" w:rsidRPr="004E7CDF" w:rsidRDefault="00760CEA" w:rsidP="00A96E1B">
      <w:pPr>
        <w:pStyle w:val="ListParagraph"/>
        <w:widowControl w:val="0"/>
        <w:overflowPunct w:val="0"/>
        <w:autoSpaceDE w:val="0"/>
        <w:autoSpaceDN w:val="0"/>
        <w:adjustRightInd w:val="0"/>
        <w:spacing w:after="0"/>
        <w:ind w:left="1440" w:hanging="720"/>
        <w:textAlignment w:val="baseline"/>
        <w:rPr>
          <w:rFonts w:ascii="Arial" w:hAnsi="Arial" w:cs="Arial"/>
          <w:sz w:val="20"/>
          <w:szCs w:val="20"/>
        </w:rPr>
      </w:pPr>
    </w:p>
    <w:p w:rsidR="00A31AE0" w:rsidRPr="0015402F" w:rsidRDefault="00A31AE0" w:rsidP="005104B7">
      <w:pPr>
        <w:widowControl w:val="0"/>
        <w:ind w:left="1440" w:hanging="720"/>
        <w:rPr>
          <w:rFonts w:ascii="Arial" w:hAnsi="Arial" w:cs="Arial"/>
          <w:sz w:val="20"/>
          <w:szCs w:val="20"/>
        </w:rPr>
      </w:pPr>
      <w:r w:rsidRPr="004E7CDF">
        <w:rPr>
          <w:rFonts w:ascii="Arial" w:hAnsi="Arial" w:cs="Arial"/>
          <w:sz w:val="20"/>
          <w:szCs w:val="20"/>
        </w:rPr>
        <w:t>(</w:t>
      </w:r>
      <w:r w:rsidR="006F7DA8" w:rsidRPr="004E7CDF">
        <w:rPr>
          <w:rFonts w:ascii="Arial" w:hAnsi="Arial" w:cs="Arial"/>
          <w:sz w:val="20"/>
          <w:szCs w:val="20"/>
        </w:rPr>
        <w:t>b</w:t>
      </w:r>
      <w:r w:rsidRPr="004E7CDF">
        <w:rPr>
          <w:rFonts w:ascii="Arial" w:hAnsi="Arial" w:cs="Arial"/>
          <w:sz w:val="20"/>
          <w:szCs w:val="20"/>
        </w:rPr>
        <w:t>)</w:t>
      </w:r>
      <w:r w:rsidRPr="004E7CDF">
        <w:rPr>
          <w:rFonts w:ascii="Arial" w:hAnsi="Arial" w:cs="Arial"/>
          <w:sz w:val="20"/>
          <w:szCs w:val="20"/>
        </w:rPr>
        <w:tab/>
        <w:t>A Transfer that is an Event of Default under Section 7.02 occurs</w:t>
      </w:r>
      <w:r w:rsidR="00FC4F7F">
        <w:rPr>
          <w:rFonts w:ascii="Arial" w:hAnsi="Arial" w:cs="Arial"/>
          <w:sz w:val="20"/>
          <w:szCs w:val="20"/>
        </w:rPr>
        <w:t>,</w:t>
      </w:r>
      <w:r w:rsidRPr="004E7CDF">
        <w:rPr>
          <w:rFonts w:ascii="Arial" w:hAnsi="Arial" w:cs="Arial"/>
          <w:sz w:val="20"/>
          <w:szCs w:val="20"/>
        </w:rPr>
        <w:t xml:space="preserve"> other than a Transfer set forth in </w:t>
      </w:r>
      <w:r w:rsidR="007A0221" w:rsidRPr="004E7CDF">
        <w:rPr>
          <w:rFonts w:ascii="Arial" w:hAnsi="Arial" w:cs="Arial"/>
          <w:sz w:val="20"/>
          <w:szCs w:val="20"/>
        </w:rPr>
        <w:t xml:space="preserve">Section </w:t>
      </w:r>
      <w:r w:rsidR="00C114FB" w:rsidRPr="004E7CDF">
        <w:rPr>
          <w:rFonts w:ascii="Arial" w:hAnsi="Arial" w:cs="Arial"/>
          <w:sz w:val="20"/>
          <w:szCs w:val="20"/>
        </w:rPr>
        <w:t>3</w:t>
      </w:r>
      <w:r w:rsidR="007A0221" w:rsidRPr="004E7CDF">
        <w:rPr>
          <w:rFonts w:ascii="Arial" w:hAnsi="Arial" w:cs="Arial"/>
          <w:sz w:val="20"/>
          <w:szCs w:val="20"/>
        </w:rPr>
        <w:t>.</w:t>
      </w:r>
      <w:r w:rsidR="006F7DA8" w:rsidRPr="004E7CDF">
        <w:rPr>
          <w:rFonts w:ascii="Arial" w:hAnsi="Arial" w:cs="Arial"/>
          <w:sz w:val="20"/>
          <w:szCs w:val="20"/>
        </w:rPr>
        <w:t>03</w:t>
      </w:r>
      <w:r w:rsidRPr="004E7CDF">
        <w:rPr>
          <w:rFonts w:ascii="Arial" w:hAnsi="Arial" w:cs="Arial"/>
          <w:sz w:val="20"/>
          <w:szCs w:val="20"/>
        </w:rPr>
        <w:t>(</w:t>
      </w:r>
      <w:r w:rsidR="00053131">
        <w:rPr>
          <w:rFonts w:ascii="Arial" w:hAnsi="Arial" w:cs="Arial"/>
          <w:sz w:val="20"/>
          <w:szCs w:val="20"/>
        </w:rPr>
        <w:t>g</w:t>
      </w:r>
      <w:r w:rsidRPr="004E7CDF">
        <w:rPr>
          <w:rFonts w:ascii="Arial" w:hAnsi="Arial" w:cs="Arial"/>
          <w:sz w:val="20"/>
          <w:szCs w:val="20"/>
        </w:rPr>
        <w:t>) (for which Borrower will have personal</w:t>
      </w:r>
      <w:r w:rsidRPr="0015402F">
        <w:rPr>
          <w:rFonts w:ascii="Arial" w:hAnsi="Arial" w:cs="Arial"/>
          <w:sz w:val="20"/>
          <w:szCs w:val="20"/>
        </w:rPr>
        <w:t xml:space="preserve"> liability for Lender’s loss or damage); provided, however, that Borrower will not have any personal liability for a Transfer consisting solely of the involuntary removal or involuntary withdrawal of a general partner in a limited partnership or a manager in a limited liability company.</w:t>
      </w:r>
    </w:p>
    <w:p w:rsidR="00A31AE0" w:rsidRDefault="00A31AE0" w:rsidP="005104B7">
      <w:pPr>
        <w:widowControl w:val="0"/>
        <w:ind w:left="1440" w:hanging="720"/>
        <w:rPr>
          <w:rFonts w:ascii="Arial" w:hAnsi="Arial" w:cs="Arial"/>
          <w:sz w:val="20"/>
          <w:szCs w:val="20"/>
        </w:rPr>
      </w:pPr>
      <w:r w:rsidRPr="0015402F">
        <w:rPr>
          <w:rFonts w:ascii="Arial" w:hAnsi="Arial" w:cs="Arial"/>
          <w:sz w:val="20"/>
          <w:szCs w:val="20"/>
        </w:rPr>
        <w:t>(</w:t>
      </w:r>
      <w:r w:rsidR="006F7DA8">
        <w:rPr>
          <w:rFonts w:ascii="Arial" w:hAnsi="Arial" w:cs="Arial"/>
          <w:sz w:val="20"/>
          <w:szCs w:val="20"/>
        </w:rPr>
        <w:t>c</w:t>
      </w:r>
      <w:r w:rsidRPr="0015402F">
        <w:rPr>
          <w:rFonts w:ascii="Arial" w:hAnsi="Arial" w:cs="Arial"/>
          <w:sz w:val="20"/>
          <w:szCs w:val="20"/>
        </w:rPr>
        <w:t>)</w:t>
      </w:r>
      <w:r w:rsidRPr="0015402F">
        <w:rPr>
          <w:rFonts w:ascii="Arial" w:hAnsi="Arial" w:cs="Arial"/>
          <w:sz w:val="20"/>
          <w:szCs w:val="20"/>
        </w:rPr>
        <w:tab/>
        <w:t xml:space="preserve">There was fraud or </w:t>
      </w:r>
      <w:r w:rsidR="006F6379">
        <w:rPr>
          <w:rFonts w:ascii="Arial" w:hAnsi="Arial" w:cs="Arial"/>
          <w:sz w:val="20"/>
          <w:szCs w:val="20"/>
        </w:rPr>
        <w:t xml:space="preserve">intentional </w:t>
      </w:r>
      <w:r w:rsidRPr="0015402F">
        <w:rPr>
          <w:rFonts w:ascii="Arial" w:hAnsi="Arial" w:cs="Arial"/>
          <w:sz w:val="20"/>
          <w:szCs w:val="20"/>
        </w:rPr>
        <w:t>written material misrepresentation by Borrower</w:t>
      </w:r>
      <w:r w:rsidR="00182BCA">
        <w:rPr>
          <w:rFonts w:ascii="Arial" w:hAnsi="Arial" w:cs="Arial"/>
          <w:sz w:val="20"/>
          <w:szCs w:val="20"/>
        </w:rPr>
        <w:t xml:space="preserve">, </w:t>
      </w:r>
      <w:r w:rsidRPr="0015402F">
        <w:rPr>
          <w:rFonts w:ascii="Arial" w:hAnsi="Arial" w:cs="Arial"/>
          <w:sz w:val="20"/>
          <w:szCs w:val="20"/>
        </w:rPr>
        <w:t xml:space="preserve">any </w:t>
      </w:r>
      <w:r w:rsidR="006F7DA8">
        <w:rPr>
          <w:rFonts w:ascii="Arial" w:hAnsi="Arial" w:cs="Arial"/>
          <w:sz w:val="20"/>
          <w:szCs w:val="20"/>
        </w:rPr>
        <w:t xml:space="preserve">Affiliate </w:t>
      </w:r>
      <w:r w:rsidRPr="0015402F">
        <w:rPr>
          <w:rFonts w:ascii="Arial" w:hAnsi="Arial" w:cs="Arial"/>
          <w:sz w:val="20"/>
          <w:szCs w:val="20"/>
        </w:rPr>
        <w:t xml:space="preserve">or </w:t>
      </w:r>
      <w:r w:rsidR="009D4605">
        <w:rPr>
          <w:rFonts w:ascii="Arial" w:hAnsi="Arial" w:cs="Arial"/>
          <w:sz w:val="20"/>
          <w:szCs w:val="20"/>
        </w:rPr>
        <w:t xml:space="preserve">any </w:t>
      </w:r>
      <w:r w:rsidRPr="0015402F">
        <w:rPr>
          <w:rFonts w:ascii="Arial" w:hAnsi="Arial" w:cs="Arial"/>
          <w:sz w:val="20"/>
          <w:szCs w:val="20"/>
        </w:rPr>
        <w:t xml:space="preserve">employee of </w:t>
      </w:r>
      <w:r w:rsidR="006D3383" w:rsidRPr="0015402F">
        <w:rPr>
          <w:rFonts w:ascii="Arial" w:hAnsi="Arial" w:cs="Arial"/>
          <w:sz w:val="20"/>
          <w:szCs w:val="20"/>
        </w:rPr>
        <w:t>Borrower</w:t>
      </w:r>
      <w:r w:rsidRPr="0015402F">
        <w:rPr>
          <w:rFonts w:ascii="Arial" w:hAnsi="Arial" w:cs="Arial"/>
          <w:sz w:val="20"/>
          <w:szCs w:val="20"/>
        </w:rPr>
        <w:t xml:space="preserve"> in connection with the application for or creation of the Indebtedness or there is fraud in connection with any request </w:t>
      </w:r>
      <w:r w:rsidR="00FC4F7F">
        <w:rPr>
          <w:rFonts w:ascii="Arial" w:hAnsi="Arial" w:cs="Arial"/>
          <w:sz w:val="20"/>
          <w:szCs w:val="20"/>
        </w:rPr>
        <w:t xml:space="preserve">by Borrower or Guarantor </w:t>
      </w:r>
      <w:r w:rsidRPr="0015402F">
        <w:rPr>
          <w:rFonts w:ascii="Arial" w:hAnsi="Arial" w:cs="Arial"/>
          <w:sz w:val="20"/>
          <w:szCs w:val="20"/>
        </w:rPr>
        <w:t>for any action or consent by Lender.</w:t>
      </w:r>
    </w:p>
    <w:p w:rsidR="004E7CDF" w:rsidRPr="0015402F" w:rsidRDefault="004E7CDF" w:rsidP="005104B7">
      <w:pPr>
        <w:widowControl w:val="0"/>
        <w:ind w:left="1440" w:hanging="720"/>
        <w:rPr>
          <w:rFonts w:ascii="Arial" w:hAnsi="Arial" w:cs="Arial"/>
          <w:sz w:val="20"/>
          <w:szCs w:val="20"/>
        </w:rPr>
      </w:pPr>
      <w:r>
        <w:rPr>
          <w:rFonts w:ascii="Arial" w:hAnsi="Arial" w:cs="Arial"/>
          <w:sz w:val="20"/>
          <w:szCs w:val="20"/>
        </w:rPr>
        <w:t>(d)</w:t>
      </w:r>
      <w:r>
        <w:rPr>
          <w:rFonts w:ascii="Arial" w:hAnsi="Arial" w:cs="Arial"/>
          <w:sz w:val="20"/>
          <w:szCs w:val="20"/>
        </w:rPr>
        <w:tab/>
        <w:t>A Bankruptcy Event.</w:t>
      </w:r>
    </w:p>
    <w:p w:rsidR="00420AE3" w:rsidRDefault="00C114FB" w:rsidP="006D76AC">
      <w:pPr>
        <w:widowControl w:val="0"/>
        <w:ind w:left="720" w:hanging="720"/>
        <w:rPr>
          <w:rFonts w:ascii="Arial" w:hAnsi="Arial" w:cs="Arial"/>
          <w:sz w:val="20"/>
          <w:szCs w:val="20"/>
        </w:rPr>
      </w:pPr>
      <w:r w:rsidRPr="00FF1785">
        <w:rPr>
          <w:rFonts w:ascii="Arial" w:hAnsi="Arial" w:cs="Arial"/>
          <w:b/>
          <w:sz w:val="20"/>
          <w:szCs w:val="20"/>
        </w:rPr>
        <w:t>3</w:t>
      </w:r>
      <w:r w:rsidR="006D76AC" w:rsidRPr="00FF1785">
        <w:rPr>
          <w:rFonts w:ascii="Arial" w:hAnsi="Arial" w:cs="Arial"/>
          <w:b/>
          <w:sz w:val="20"/>
          <w:szCs w:val="20"/>
        </w:rPr>
        <w:t>.</w:t>
      </w:r>
      <w:r w:rsidR="004D7C72" w:rsidRPr="00FF1785">
        <w:rPr>
          <w:rFonts w:ascii="Arial" w:hAnsi="Arial" w:cs="Arial"/>
          <w:b/>
          <w:sz w:val="20"/>
          <w:szCs w:val="20"/>
        </w:rPr>
        <w:t>06</w:t>
      </w:r>
      <w:r w:rsidR="006D76AC" w:rsidRPr="00FF1785">
        <w:rPr>
          <w:rFonts w:ascii="Arial" w:hAnsi="Arial" w:cs="Arial"/>
          <w:b/>
          <w:sz w:val="20"/>
          <w:szCs w:val="20"/>
        </w:rPr>
        <w:tab/>
      </w:r>
      <w:r w:rsidR="004D7C72" w:rsidRPr="00FF1785">
        <w:rPr>
          <w:rFonts w:ascii="Arial" w:hAnsi="Arial" w:cs="Arial"/>
          <w:b/>
          <w:sz w:val="20"/>
          <w:szCs w:val="20"/>
        </w:rPr>
        <w:t xml:space="preserve">Exercise of Lender’s Rights and Application of Payment. </w:t>
      </w:r>
      <w:r w:rsidR="00A153C7">
        <w:rPr>
          <w:rFonts w:ascii="Arial" w:hAnsi="Arial" w:cs="Arial"/>
          <w:sz w:val="20"/>
          <w:szCs w:val="20"/>
        </w:rPr>
        <w:t>If</w:t>
      </w:r>
      <w:r w:rsidR="00A31AE0" w:rsidRPr="00FF1785">
        <w:rPr>
          <w:rFonts w:ascii="Arial" w:hAnsi="Arial" w:cs="Arial"/>
          <w:sz w:val="20"/>
          <w:szCs w:val="20"/>
        </w:rPr>
        <w:t xml:space="preserve"> Borrower has persona</w:t>
      </w:r>
      <w:r w:rsidR="00A31AE0" w:rsidRPr="0015402F">
        <w:rPr>
          <w:rFonts w:ascii="Arial" w:hAnsi="Arial" w:cs="Arial"/>
          <w:sz w:val="20"/>
          <w:szCs w:val="20"/>
        </w:rPr>
        <w:t xml:space="preserve">l liability under this </w:t>
      </w:r>
      <w:r w:rsidR="00A96E1B" w:rsidRPr="0015402F">
        <w:rPr>
          <w:rFonts w:ascii="Arial" w:hAnsi="Arial" w:cs="Arial"/>
          <w:sz w:val="20"/>
          <w:szCs w:val="20"/>
        </w:rPr>
        <w:t>Article II</w:t>
      </w:r>
      <w:r w:rsidR="00492936">
        <w:rPr>
          <w:rFonts w:ascii="Arial" w:hAnsi="Arial" w:cs="Arial"/>
          <w:sz w:val="20"/>
          <w:szCs w:val="20"/>
        </w:rPr>
        <w:t>I</w:t>
      </w:r>
      <w:r w:rsidR="00A31AE0" w:rsidRPr="0015402F">
        <w:rPr>
          <w:rFonts w:ascii="Arial" w:hAnsi="Arial" w:cs="Arial"/>
          <w:sz w:val="20"/>
          <w:szCs w:val="20"/>
        </w:rPr>
        <w:t xml:space="preserve">, </w:t>
      </w:r>
      <w:r w:rsidR="00E239B9">
        <w:rPr>
          <w:rFonts w:ascii="Arial" w:hAnsi="Arial" w:cs="Arial"/>
          <w:sz w:val="20"/>
          <w:szCs w:val="20"/>
        </w:rPr>
        <w:t xml:space="preserve">then </w:t>
      </w:r>
      <w:r w:rsidR="00A31AE0" w:rsidRPr="0015402F">
        <w:rPr>
          <w:rFonts w:ascii="Arial" w:hAnsi="Arial" w:cs="Arial"/>
          <w:sz w:val="20"/>
          <w:szCs w:val="20"/>
        </w:rPr>
        <w:t xml:space="preserve">Lender may, to the fullest extent permitted by applicable law, exercise its rights against Borrower personally without regard to whether Lender has exercised any rights against the </w:t>
      </w:r>
      <w:r w:rsidR="005347C4" w:rsidRPr="0015402F">
        <w:rPr>
          <w:rFonts w:ascii="Arial" w:hAnsi="Arial" w:cs="Arial"/>
          <w:sz w:val="20"/>
          <w:szCs w:val="20"/>
        </w:rPr>
        <w:t>Mortgaged Property</w:t>
      </w:r>
      <w:r w:rsidR="00A31AE0" w:rsidRPr="0015402F">
        <w:rPr>
          <w:rFonts w:ascii="Arial" w:hAnsi="Arial" w:cs="Arial"/>
          <w:sz w:val="20"/>
          <w:szCs w:val="20"/>
        </w:rPr>
        <w:t xml:space="preserve"> or any other security, or pursued any rights against any Guarantor, or pursued any other rights available to Lender under the Note, this </w:t>
      </w:r>
      <w:r w:rsidR="00550123" w:rsidRPr="0015402F">
        <w:rPr>
          <w:rFonts w:ascii="Arial" w:hAnsi="Arial" w:cs="Arial"/>
          <w:sz w:val="20"/>
          <w:szCs w:val="20"/>
        </w:rPr>
        <w:t>Loan Agreement</w:t>
      </w:r>
      <w:r w:rsidR="00A31AE0" w:rsidRPr="0015402F">
        <w:rPr>
          <w:rFonts w:ascii="Arial" w:hAnsi="Arial" w:cs="Arial"/>
          <w:sz w:val="20"/>
          <w:szCs w:val="20"/>
        </w:rPr>
        <w:t xml:space="preserve">, any other Loan Document or applicable law. To the fullest extent permitted by applicable law, in any action to enforce Borrower’s personal liability under this </w:t>
      </w:r>
      <w:r w:rsidR="00A96E1B" w:rsidRPr="0015402F">
        <w:rPr>
          <w:rFonts w:ascii="Arial" w:hAnsi="Arial" w:cs="Arial"/>
          <w:sz w:val="20"/>
          <w:szCs w:val="20"/>
        </w:rPr>
        <w:t xml:space="preserve">Article </w:t>
      </w:r>
      <w:r w:rsidR="00492936">
        <w:rPr>
          <w:rFonts w:ascii="Arial" w:hAnsi="Arial" w:cs="Arial"/>
          <w:sz w:val="20"/>
          <w:szCs w:val="20"/>
        </w:rPr>
        <w:t>I</w:t>
      </w:r>
      <w:r w:rsidR="00A96E1B" w:rsidRPr="0015402F">
        <w:rPr>
          <w:rFonts w:ascii="Arial" w:hAnsi="Arial" w:cs="Arial"/>
          <w:sz w:val="20"/>
          <w:szCs w:val="20"/>
        </w:rPr>
        <w:t>II</w:t>
      </w:r>
      <w:r w:rsidR="00A31AE0" w:rsidRPr="0015402F">
        <w:rPr>
          <w:rFonts w:ascii="Arial" w:hAnsi="Arial" w:cs="Arial"/>
          <w:sz w:val="20"/>
          <w:szCs w:val="20"/>
        </w:rPr>
        <w:t xml:space="preserve">, Borrower waives any right to set off the value of the </w:t>
      </w:r>
      <w:r w:rsidR="005347C4" w:rsidRPr="0015402F">
        <w:rPr>
          <w:rFonts w:ascii="Arial" w:hAnsi="Arial" w:cs="Arial"/>
          <w:sz w:val="20"/>
          <w:szCs w:val="20"/>
        </w:rPr>
        <w:t>Mortgaged Property</w:t>
      </w:r>
      <w:r w:rsidR="00A31AE0" w:rsidRPr="0015402F">
        <w:rPr>
          <w:rFonts w:ascii="Arial" w:hAnsi="Arial" w:cs="Arial"/>
          <w:sz w:val="20"/>
          <w:szCs w:val="20"/>
        </w:rPr>
        <w:t xml:space="preserve"> against such personal liability.</w:t>
      </w:r>
      <w:r w:rsidR="004D7C72">
        <w:rPr>
          <w:rFonts w:ascii="Arial" w:hAnsi="Arial" w:cs="Arial"/>
          <w:sz w:val="20"/>
          <w:szCs w:val="20"/>
        </w:rPr>
        <w:t xml:space="preserve"> </w:t>
      </w:r>
      <w:r w:rsidR="00136F24">
        <w:rPr>
          <w:rFonts w:ascii="Arial" w:hAnsi="Arial" w:cs="Arial"/>
          <w:sz w:val="20"/>
          <w:szCs w:val="20"/>
        </w:rPr>
        <w:t xml:space="preserve"> </w:t>
      </w:r>
      <w:r w:rsidR="00420AE3" w:rsidRPr="0015402F">
        <w:rPr>
          <w:rFonts w:ascii="Arial" w:hAnsi="Arial" w:cs="Arial"/>
          <w:sz w:val="20"/>
          <w:szCs w:val="20"/>
        </w:rPr>
        <w:t xml:space="preserve">All payments made by Borrower with respect to the Indebtedness and all amounts received by Lender from the enforcement of its rights under the Loan Documents will be applied first to the portion of the Indebtedness for which Borrower has no personal liability. </w:t>
      </w:r>
    </w:p>
    <w:p w:rsidR="00182BCA" w:rsidRDefault="00182BCA" w:rsidP="00182BCA">
      <w:pPr>
        <w:widowControl w:val="0"/>
        <w:ind w:left="720" w:hanging="720"/>
        <w:rPr>
          <w:rFonts w:ascii="Arial" w:hAnsi="Arial" w:cs="Arial"/>
          <w:sz w:val="20"/>
          <w:szCs w:val="20"/>
        </w:rPr>
      </w:pPr>
      <w:r w:rsidRPr="00A06765">
        <w:rPr>
          <w:rFonts w:ascii="Arial" w:hAnsi="Arial" w:cs="Arial"/>
          <w:b/>
          <w:sz w:val="20"/>
          <w:szCs w:val="20"/>
        </w:rPr>
        <w:t>3.</w:t>
      </w:r>
      <w:r w:rsidRPr="009520A3">
        <w:rPr>
          <w:rFonts w:ascii="Arial" w:hAnsi="Arial" w:cs="Arial"/>
          <w:b/>
          <w:sz w:val="20"/>
          <w:szCs w:val="20"/>
        </w:rPr>
        <w:t>07</w:t>
      </w:r>
      <w:r w:rsidRPr="009520A3">
        <w:rPr>
          <w:rFonts w:ascii="Arial" w:hAnsi="Arial" w:cs="Arial"/>
          <w:b/>
          <w:sz w:val="20"/>
          <w:szCs w:val="20"/>
        </w:rPr>
        <w:tab/>
      </w:r>
      <w:r>
        <w:rPr>
          <w:rFonts w:ascii="Arial" w:hAnsi="Arial" w:cs="Arial"/>
          <w:b/>
          <w:sz w:val="20"/>
          <w:szCs w:val="20"/>
        </w:rPr>
        <w:t xml:space="preserve">Reserved.  </w:t>
      </w:r>
      <w:r w:rsidRPr="002103DC">
        <w:rPr>
          <w:rFonts w:ascii="Arial" w:hAnsi="Arial" w:cs="Arial"/>
          <w:sz w:val="20"/>
          <w:szCs w:val="20"/>
        </w:rPr>
        <w:t>[Ground Lease]</w:t>
      </w:r>
      <w:r>
        <w:rPr>
          <w:rFonts w:ascii="Arial" w:hAnsi="Arial" w:cs="Arial"/>
          <w:sz w:val="20"/>
          <w:szCs w:val="20"/>
        </w:rPr>
        <w:t xml:space="preserve">  </w:t>
      </w:r>
    </w:p>
    <w:p w:rsidR="00C872A1" w:rsidRPr="0015402F" w:rsidRDefault="00C872A1" w:rsidP="005C53D9">
      <w:pPr>
        <w:pStyle w:val="HeadingJustified"/>
        <w:spacing w:after="0"/>
        <w:jc w:val="left"/>
        <w:rPr>
          <w:rFonts w:ascii="Arial" w:hAnsi="Arial" w:cs="Arial"/>
          <w:sz w:val="20"/>
          <w:szCs w:val="20"/>
        </w:rPr>
      </w:pPr>
      <w:r w:rsidRPr="0015402F">
        <w:rPr>
          <w:rFonts w:ascii="Arial" w:hAnsi="Arial" w:cs="Arial"/>
          <w:sz w:val="20"/>
          <w:szCs w:val="20"/>
        </w:rPr>
        <w:lastRenderedPageBreak/>
        <w:t xml:space="preserve">ARTICLE </w:t>
      </w:r>
      <w:r w:rsidRPr="005104B7">
        <w:rPr>
          <w:rFonts w:ascii="Arial" w:hAnsi="Arial" w:cs="Arial"/>
          <w:sz w:val="20"/>
          <w:szCs w:val="20"/>
        </w:rPr>
        <w:t>IV</w:t>
      </w:r>
      <w:r w:rsidR="002725FF" w:rsidRPr="0015402F">
        <w:rPr>
          <w:rFonts w:ascii="Arial" w:hAnsi="Arial" w:cs="Arial"/>
          <w:sz w:val="20"/>
          <w:szCs w:val="20"/>
        </w:rPr>
        <w:tab/>
      </w:r>
      <w:r w:rsidR="008B6B0A" w:rsidRPr="0015402F">
        <w:rPr>
          <w:rFonts w:ascii="Arial" w:hAnsi="Arial" w:cs="Arial"/>
          <w:sz w:val="20"/>
          <w:szCs w:val="20"/>
        </w:rPr>
        <w:t xml:space="preserve">RESERVE </w:t>
      </w:r>
      <w:r w:rsidRPr="0015402F">
        <w:rPr>
          <w:rFonts w:ascii="Arial" w:hAnsi="Arial" w:cs="Arial"/>
          <w:sz w:val="20"/>
          <w:szCs w:val="20"/>
        </w:rPr>
        <w:t>FUNDS AND REQUIREMENTS.</w:t>
      </w:r>
    </w:p>
    <w:p w:rsidR="00445340" w:rsidRPr="0015402F" w:rsidRDefault="00445340" w:rsidP="005C53D9">
      <w:pPr>
        <w:keepNext/>
        <w:spacing w:after="0"/>
        <w:rPr>
          <w:rFonts w:ascii="Arial" w:hAnsi="Arial" w:cs="Arial"/>
          <w:sz w:val="20"/>
          <w:szCs w:val="20"/>
        </w:rPr>
      </w:pPr>
    </w:p>
    <w:p w:rsidR="00445340" w:rsidRPr="0015402F" w:rsidRDefault="00C872A1" w:rsidP="00A647CA">
      <w:pPr>
        <w:pStyle w:val="NormalHangingIndent1"/>
        <w:keepNext/>
        <w:spacing w:after="0"/>
        <w:jc w:val="left"/>
        <w:rPr>
          <w:rFonts w:ascii="Arial" w:hAnsi="Arial" w:cs="Arial"/>
          <w:b/>
          <w:sz w:val="20"/>
          <w:szCs w:val="20"/>
        </w:rPr>
      </w:pPr>
      <w:r w:rsidRPr="0015402F">
        <w:rPr>
          <w:rFonts w:ascii="Arial" w:hAnsi="Arial" w:cs="Arial"/>
          <w:b/>
          <w:sz w:val="20"/>
          <w:szCs w:val="20"/>
        </w:rPr>
        <w:t>4.01</w:t>
      </w:r>
      <w:r w:rsidRPr="0015402F">
        <w:rPr>
          <w:rFonts w:ascii="Arial" w:hAnsi="Arial" w:cs="Arial"/>
          <w:b/>
          <w:sz w:val="20"/>
          <w:szCs w:val="20"/>
        </w:rPr>
        <w:tab/>
        <w:t>Reserves Generally.</w:t>
      </w:r>
    </w:p>
    <w:p w:rsidR="00C872A1" w:rsidRPr="0015402F" w:rsidRDefault="00C872A1" w:rsidP="00A647CA">
      <w:pPr>
        <w:pStyle w:val="NormalHangingIndent1"/>
        <w:keepNext/>
        <w:spacing w:after="0"/>
        <w:jc w:val="left"/>
        <w:rPr>
          <w:rFonts w:ascii="Arial" w:hAnsi="Arial" w:cs="Arial"/>
          <w:b/>
          <w:sz w:val="20"/>
          <w:szCs w:val="20"/>
        </w:rPr>
      </w:pPr>
    </w:p>
    <w:p w:rsidR="00E9255D" w:rsidRDefault="00C872A1" w:rsidP="005104B7">
      <w:pPr>
        <w:pStyle w:val="NormalHangingIndent2"/>
        <w:spacing w:after="0"/>
        <w:rPr>
          <w:rFonts w:ascii="Arial" w:hAnsi="Arial" w:cs="Arial"/>
          <w:sz w:val="20"/>
          <w:szCs w:val="20"/>
        </w:rPr>
      </w:pPr>
      <w:r w:rsidRPr="0015402F">
        <w:rPr>
          <w:rFonts w:ascii="Arial" w:hAnsi="Arial" w:cs="Arial"/>
          <w:sz w:val="20"/>
          <w:szCs w:val="20"/>
        </w:rPr>
        <w:t>(a)</w:t>
      </w:r>
      <w:r w:rsidRPr="0015402F">
        <w:rPr>
          <w:rFonts w:ascii="Arial" w:hAnsi="Arial" w:cs="Arial"/>
          <w:sz w:val="20"/>
          <w:szCs w:val="20"/>
        </w:rPr>
        <w:tab/>
      </w:r>
      <w:r w:rsidR="005D7F13" w:rsidRPr="0015402F">
        <w:rPr>
          <w:rFonts w:ascii="Arial" w:hAnsi="Arial" w:cs="Arial"/>
          <w:sz w:val="20"/>
          <w:szCs w:val="20"/>
          <w:u w:val="single"/>
        </w:rPr>
        <w:t>Establishment of Reserve Funds</w:t>
      </w:r>
      <w:r w:rsidR="001D0D61" w:rsidRPr="0015402F">
        <w:rPr>
          <w:rFonts w:ascii="Arial" w:hAnsi="Arial" w:cs="Arial"/>
          <w:sz w:val="20"/>
          <w:szCs w:val="20"/>
        </w:rPr>
        <w:t xml:space="preserve">. </w:t>
      </w:r>
      <w:r w:rsidR="00B80705">
        <w:rPr>
          <w:rFonts w:ascii="Arial" w:hAnsi="Arial" w:cs="Arial"/>
          <w:sz w:val="20"/>
          <w:szCs w:val="20"/>
        </w:rPr>
        <w:t xml:space="preserve"> </w:t>
      </w:r>
      <w:r w:rsidR="00D95330">
        <w:rPr>
          <w:rFonts w:ascii="Arial" w:hAnsi="Arial" w:cs="Arial"/>
          <w:sz w:val="20"/>
          <w:szCs w:val="20"/>
        </w:rPr>
        <w:t xml:space="preserve">Each </w:t>
      </w:r>
      <w:r w:rsidRPr="0015402F">
        <w:rPr>
          <w:rFonts w:ascii="Arial" w:hAnsi="Arial" w:cs="Arial"/>
          <w:sz w:val="20"/>
          <w:szCs w:val="20"/>
        </w:rPr>
        <w:t xml:space="preserve">Reserve Fund </w:t>
      </w:r>
      <w:r w:rsidR="007B7302" w:rsidRPr="005104B7">
        <w:rPr>
          <w:rFonts w:ascii="Arial" w:hAnsi="Arial" w:cs="Arial"/>
          <w:sz w:val="20"/>
          <w:szCs w:val="20"/>
        </w:rPr>
        <w:t xml:space="preserve">marked </w:t>
      </w:r>
      <w:r w:rsidR="00D95330" w:rsidRPr="005104B7">
        <w:rPr>
          <w:rFonts w:ascii="Arial" w:hAnsi="Arial" w:cs="Arial"/>
          <w:sz w:val="20"/>
          <w:szCs w:val="20"/>
        </w:rPr>
        <w:t xml:space="preserve">in </w:t>
      </w:r>
      <w:r w:rsidR="00A122D0" w:rsidRPr="005104B7">
        <w:rPr>
          <w:rFonts w:ascii="Arial" w:hAnsi="Arial" w:cs="Arial"/>
          <w:sz w:val="20"/>
          <w:szCs w:val="20"/>
        </w:rPr>
        <w:t>Article I</w:t>
      </w:r>
      <w:r w:rsidR="00D95330">
        <w:rPr>
          <w:rFonts w:ascii="Arial" w:hAnsi="Arial" w:cs="Arial"/>
          <w:sz w:val="20"/>
          <w:szCs w:val="20"/>
        </w:rPr>
        <w:t xml:space="preserve"> as </w:t>
      </w:r>
      <w:r w:rsidR="007B7302">
        <w:rPr>
          <w:rFonts w:ascii="Arial" w:hAnsi="Arial" w:cs="Arial"/>
          <w:sz w:val="20"/>
          <w:szCs w:val="20"/>
        </w:rPr>
        <w:t xml:space="preserve">required </w:t>
      </w:r>
      <w:r w:rsidR="000F4136">
        <w:rPr>
          <w:rFonts w:ascii="Arial" w:hAnsi="Arial" w:cs="Arial"/>
          <w:sz w:val="20"/>
          <w:szCs w:val="20"/>
        </w:rPr>
        <w:t xml:space="preserve">or collected </w:t>
      </w:r>
      <w:r w:rsidRPr="0015402F">
        <w:rPr>
          <w:rFonts w:ascii="Arial" w:hAnsi="Arial" w:cs="Arial"/>
          <w:sz w:val="20"/>
          <w:szCs w:val="20"/>
        </w:rPr>
        <w:t xml:space="preserve">will be established on the </w:t>
      </w:r>
      <w:r w:rsidR="00CB4749">
        <w:rPr>
          <w:rFonts w:ascii="Arial" w:hAnsi="Arial" w:cs="Arial"/>
          <w:sz w:val="20"/>
          <w:szCs w:val="20"/>
        </w:rPr>
        <w:t>Closing Date</w:t>
      </w:r>
      <w:r w:rsidR="00E9255D">
        <w:rPr>
          <w:rFonts w:ascii="Arial" w:hAnsi="Arial" w:cs="Arial"/>
          <w:sz w:val="20"/>
          <w:szCs w:val="20"/>
        </w:rPr>
        <w:t xml:space="preserve"> and funded in accordance with this Article IV</w:t>
      </w:r>
      <w:r w:rsidR="001D0D61">
        <w:rPr>
          <w:rFonts w:ascii="Arial" w:hAnsi="Arial" w:cs="Arial"/>
          <w:sz w:val="20"/>
          <w:szCs w:val="20"/>
        </w:rPr>
        <w:t>.</w:t>
      </w:r>
      <w:r w:rsidR="00E9255D">
        <w:rPr>
          <w:rFonts w:ascii="Arial" w:hAnsi="Arial" w:cs="Arial"/>
          <w:sz w:val="20"/>
          <w:szCs w:val="20"/>
        </w:rPr>
        <w:t xml:space="preserve"> Upon Notice to Borrower following (i) an Event of Default, (ii) a Transfer requiring Lender’s approval under </w:t>
      </w:r>
      <w:r w:rsidR="00E9255D" w:rsidRPr="005104B7">
        <w:rPr>
          <w:rFonts w:ascii="Arial" w:hAnsi="Arial" w:cs="Arial"/>
          <w:sz w:val="20"/>
          <w:szCs w:val="20"/>
        </w:rPr>
        <w:t>Article VII</w:t>
      </w:r>
      <w:r w:rsidR="00E9255D" w:rsidRPr="0079434D">
        <w:rPr>
          <w:rFonts w:ascii="Arial" w:hAnsi="Arial" w:cs="Arial"/>
          <w:sz w:val="20"/>
          <w:szCs w:val="20"/>
        </w:rPr>
        <w:t>,</w:t>
      </w:r>
      <w:r w:rsidR="00E9255D">
        <w:rPr>
          <w:rFonts w:ascii="Arial" w:hAnsi="Arial" w:cs="Arial"/>
          <w:sz w:val="20"/>
          <w:szCs w:val="20"/>
        </w:rPr>
        <w:t xml:space="preserve"> or (iii) the placement of a Subordinate Loan, </w:t>
      </w:r>
      <w:r w:rsidR="00E9255D" w:rsidRPr="00F06F2F">
        <w:rPr>
          <w:rFonts w:ascii="Arial" w:hAnsi="Arial" w:cs="Arial"/>
          <w:sz w:val="20"/>
          <w:szCs w:val="20"/>
        </w:rPr>
        <w:t xml:space="preserve">Lender may </w:t>
      </w:r>
      <w:r w:rsidR="00E9255D">
        <w:rPr>
          <w:rFonts w:ascii="Arial" w:hAnsi="Arial" w:cs="Arial"/>
          <w:sz w:val="20"/>
          <w:szCs w:val="20"/>
        </w:rPr>
        <w:t xml:space="preserve">require Borrower to establish and make deposits into any Reserve Fund marked in Article I as deferred. </w:t>
      </w:r>
    </w:p>
    <w:p w:rsidR="001D0D61" w:rsidRDefault="001D0D61" w:rsidP="0015402F">
      <w:pPr>
        <w:pStyle w:val="NormalHangingIndent2"/>
        <w:spacing w:after="0"/>
        <w:ind w:left="720" w:firstLine="0"/>
        <w:jc w:val="left"/>
        <w:rPr>
          <w:rFonts w:ascii="Arial" w:hAnsi="Arial" w:cs="Arial"/>
          <w:sz w:val="20"/>
          <w:szCs w:val="20"/>
        </w:rPr>
      </w:pPr>
    </w:p>
    <w:p w:rsidR="00C872A1" w:rsidRPr="0015402F" w:rsidRDefault="001D0D61" w:rsidP="005104B7">
      <w:pPr>
        <w:pStyle w:val="NormalHangingIndent2"/>
        <w:spacing w:after="0"/>
        <w:rPr>
          <w:rFonts w:ascii="Arial" w:hAnsi="Arial" w:cs="Arial"/>
          <w:sz w:val="20"/>
          <w:szCs w:val="20"/>
        </w:rPr>
      </w:pPr>
      <w:r w:rsidRPr="005104B7">
        <w:rPr>
          <w:rFonts w:ascii="Arial" w:hAnsi="Arial" w:cs="Arial"/>
          <w:sz w:val="20"/>
          <w:szCs w:val="20"/>
        </w:rPr>
        <w:t>(b)</w:t>
      </w:r>
      <w:r w:rsidRPr="005104B7">
        <w:rPr>
          <w:rFonts w:ascii="Arial" w:hAnsi="Arial" w:cs="Arial"/>
          <w:sz w:val="20"/>
          <w:szCs w:val="20"/>
        </w:rPr>
        <w:tab/>
      </w:r>
      <w:r w:rsidRPr="005104B7">
        <w:rPr>
          <w:rFonts w:ascii="Arial" w:hAnsi="Arial" w:cs="Arial"/>
          <w:sz w:val="20"/>
          <w:szCs w:val="20"/>
          <w:u w:val="single"/>
        </w:rPr>
        <w:t>Investment of Reserve Funds</w:t>
      </w:r>
      <w:r w:rsidRPr="005104B7">
        <w:rPr>
          <w:rFonts w:ascii="Arial" w:hAnsi="Arial" w:cs="Arial"/>
          <w:sz w:val="20"/>
          <w:szCs w:val="20"/>
        </w:rPr>
        <w:t xml:space="preserve">. </w:t>
      </w:r>
      <w:r w:rsidR="00B80705" w:rsidRPr="005104B7">
        <w:rPr>
          <w:rFonts w:ascii="Arial" w:hAnsi="Arial" w:cs="Arial"/>
          <w:sz w:val="20"/>
          <w:szCs w:val="20"/>
        </w:rPr>
        <w:t xml:space="preserve"> </w:t>
      </w:r>
      <w:r w:rsidR="008C18A8" w:rsidRPr="005104B7">
        <w:rPr>
          <w:rFonts w:ascii="Arial" w:hAnsi="Arial" w:cs="Arial"/>
          <w:sz w:val="20"/>
          <w:szCs w:val="20"/>
        </w:rPr>
        <w:t xml:space="preserve">All </w:t>
      </w:r>
      <w:r w:rsidR="00C872A1" w:rsidRPr="005104B7">
        <w:rPr>
          <w:rFonts w:ascii="Arial" w:hAnsi="Arial" w:cs="Arial"/>
          <w:sz w:val="20"/>
          <w:szCs w:val="20"/>
        </w:rPr>
        <w:t xml:space="preserve">Reserve Funds will be deposited in an Eligible Account at an Eligible Institution or invested in </w:t>
      </w:r>
      <w:r w:rsidR="0018442A" w:rsidRPr="005104B7">
        <w:rPr>
          <w:rFonts w:ascii="Arial" w:hAnsi="Arial" w:cs="Arial"/>
          <w:sz w:val="20"/>
          <w:szCs w:val="20"/>
        </w:rPr>
        <w:t>“</w:t>
      </w:r>
      <w:r w:rsidR="00C872A1" w:rsidRPr="005104B7">
        <w:rPr>
          <w:rFonts w:ascii="Arial" w:hAnsi="Arial" w:cs="Arial"/>
          <w:sz w:val="20"/>
          <w:szCs w:val="20"/>
        </w:rPr>
        <w:t>permitted investments</w:t>
      </w:r>
      <w:r w:rsidR="0018442A" w:rsidRPr="005104B7">
        <w:rPr>
          <w:rFonts w:ascii="Arial" w:hAnsi="Arial" w:cs="Arial"/>
          <w:sz w:val="20"/>
          <w:szCs w:val="20"/>
        </w:rPr>
        <w:t>”</w:t>
      </w:r>
      <w:r w:rsidR="00C872A1" w:rsidRPr="005104B7">
        <w:rPr>
          <w:rFonts w:ascii="Arial" w:hAnsi="Arial" w:cs="Arial"/>
          <w:sz w:val="20"/>
          <w:szCs w:val="20"/>
        </w:rPr>
        <w:t xml:space="preserve"> as then defined and required by the Rating Agencies</w:t>
      </w:r>
      <w:r w:rsidR="0016237C" w:rsidRPr="005104B7">
        <w:rPr>
          <w:rFonts w:ascii="Arial" w:hAnsi="Arial" w:cs="Arial"/>
          <w:sz w:val="20"/>
          <w:szCs w:val="20"/>
        </w:rPr>
        <w:t>.</w:t>
      </w:r>
      <w:r w:rsidRPr="005104B7">
        <w:rPr>
          <w:rFonts w:ascii="Arial" w:hAnsi="Arial" w:cs="Arial"/>
          <w:sz w:val="20"/>
          <w:szCs w:val="20"/>
        </w:rPr>
        <w:t xml:space="preserve"> </w:t>
      </w:r>
      <w:r w:rsidR="00A122D0">
        <w:rPr>
          <w:rFonts w:ascii="Arial" w:hAnsi="Arial" w:cs="Arial"/>
          <w:sz w:val="20"/>
          <w:szCs w:val="20"/>
        </w:rPr>
        <w:t xml:space="preserve"> </w:t>
      </w:r>
      <w:r w:rsidR="00C872A1" w:rsidRPr="005104B7">
        <w:rPr>
          <w:rFonts w:ascii="Arial" w:hAnsi="Arial" w:cs="Arial"/>
          <w:sz w:val="20"/>
          <w:szCs w:val="20"/>
        </w:rPr>
        <w:t>Lender will not be obligated to open additional accounts or deposit Reserve Funds in additional institutions when the amount of any Reserve Fund exceeds the maximum amount of the federal deposit insurance or guaranty</w:t>
      </w:r>
      <w:r w:rsidR="0016237C" w:rsidRPr="005104B7">
        <w:rPr>
          <w:rFonts w:ascii="Arial" w:hAnsi="Arial" w:cs="Arial"/>
          <w:sz w:val="20"/>
          <w:szCs w:val="20"/>
        </w:rPr>
        <w:t xml:space="preserve">. </w:t>
      </w:r>
      <w:r w:rsidR="00C872A1" w:rsidRPr="005104B7">
        <w:rPr>
          <w:rFonts w:ascii="Arial" w:hAnsi="Arial" w:cs="Arial"/>
          <w:sz w:val="20"/>
          <w:szCs w:val="20"/>
        </w:rPr>
        <w:t>Borrower acknowledges and agrees that it will not have the right to direct Lender as to any specific investment of monies in any Reserve Fund</w:t>
      </w:r>
      <w:r w:rsidR="0016237C" w:rsidRPr="005104B7">
        <w:rPr>
          <w:rFonts w:ascii="Arial" w:hAnsi="Arial" w:cs="Arial"/>
          <w:sz w:val="20"/>
          <w:szCs w:val="20"/>
        </w:rPr>
        <w:t xml:space="preserve">. </w:t>
      </w:r>
      <w:r w:rsidR="00293582">
        <w:rPr>
          <w:rFonts w:ascii="Arial" w:hAnsi="Arial" w:cs="Arial"/>
          <w:sz w:val="20"/>
          <w:szCs w:val="20"/>
        </w:rPr>
        <w:t xml:space="preserve"> </w:t>
      </w:r>
      <w:r w:rsidR="00C872A1" w:rsidRPr="005104B7">
        <w:rPr>
          <w:rFonts w:ascii="Arial" w:hAnsi="Arial" w:cs="Arial"/>
          <w:sz w:val="20"/>
          <w:szCs w:val="20"/>
        </w:rPr>
        <w:t>Lender will not be responsible for any losses resulting from investment of monies in any Reserve Fund or for obtaining any specific level or</w:t>
      </w:r>
      <w:r w:rsidR="00322187" w:rsidRPr="005104B7">
        <w:rPr>
          <w:rFonts w:ascii="Arial" w:hAnsi="Arial" w:cs="Arial"/>
          <w:sz w:val="20"/>
          <w:szCs w:val="20"/>
        </w:rPr>
        <w:t xml:space="preserve"> percent</w:t>
      </w:r>
      <w:r w:rsidR="00C872A1" w:rsidRPr="005104B7">
        <w:rPr>
          <w:rFonts w:ascii="Arial" w:hAnsi="Arial" w:cs="Arial"/>
          <w:sz w:val="20"/>
          <w:szCs w:val="20"/>
        </w:rPr>
        <w:t>age of earnings on such investment.</w:t>
      </w:r>
      <w:r w:rsidRPr="005104B7">
        <w:rPr>
          <w:rFonts w:ascii="Arial" w:hAnsi="Arial" w:cs="Arial"/>
          <w:sz w:val="20"/>
          <w:szCs w:val="20"/>
        </w:rPr>
        <w:t xml:space="preserve"> </w:t>
      </w:r>
      <w:r w:rsidR="00293582">
        <w:rPr>
          <w:rFonts w:ascii="Arial" w:hAnsi="Arial" w:cs="Arial"/>
          <w:sz w:val="20"/>
          <w:szCs w:val="20"/>
        </w:rPr>
        <w:t xml:space="preserve"> </w:t>
      </w:r>
      <w:r w:rsidR="00C872A1" w:rsidRPr="005104B7">
        <w:rPr>
          <w:rFonts w:ascii="Arial" w:hAnsi="Arial" w:cs="Arial"/>
          <w:sz w:val="20"/>
          <w:szCs w:val="20"/>
        </w:rPr>
        <w:t xml:space="preserve">Unless applicable law requires, Lender will not be required to pay Borrower any interest, earnings or profits on </w:t>
      </w:r>
      <w:r w:rsidR="00293582">
        <w:rPr>
          <w:rFonts w:ascii="Arial" w:hAnsi="Arial" w:cs="Arial"/>
          <w:sz w:val="20"/>
          <w:szCs w:val="20"/>
        </w:rPr>
        <w:t>any</w:t>
      </w:r>
      <w:r w:rsidR="00C872A1" w:rsidRPr="005104B7">
        <w:rPr>
          <w:rFonts w:ascii="Arial" w:hAnsi="Arial" w:cs="Arial"/>
          <w:sz w:val="20"/>
          <w:szCs w:val="20"/>
        </w:rPr>
        <w:t xml:space="preserve"> Reserve Funds</w:t>
      </w:r>
      <w:r w:rsidR="0016237C" w:rsidRPr="005104B7">
        <w:rPr>
          <w:rFonts w:ascii="Arial" w:hAnsi="Arial" w:cs="Arial"/>
          <w:sz w:val="20"/>
          <w:szCs w:val="20"/>
        </w:rPr>
        <w:t xml:space="preserve">. </w:t>
      </w:r>
      <w:r w:rsidR="00B80705" w:rsidRPr="005104B7">
        <w:rPr>
          <w:rFonts w:ascii="Arial" w:hAnsi="Arial" w:cs="Arial"/>
          <w:sz w:val="20"/>
          <w:szCs w:val="20"/>
        </w:rPr>
        <w:t xml:space="preserve"> </w:t>
      </w:r>
      <w:r w:rsidR="00C872A1" w:rsidRPr="005104B7">
        <w:rPr>
          <w:rFonts w:ascii="Arial" w:hAnsi="Arial" w:cs="Arial"/>
          <w:sz w:val="20"/>
          <w:szCs w:val="20"/>
        </w:rPr>
        <w:t xml:space="preserve">Any amounts deposited with Lender under this Article IV will not be trust funds, nor will they operate to reduce the Indebtedness, unless applied by Lender for that purpose pursuant to the terms of </w:t>
      </w:r>
      <w:r w:rsidR="004C04E9" w:rsidRPr="005104B7">
        <w:rPr>
          <w:rFonts w:ascii="Arial" w:hAnsi="Arial" w:cs="Arial"/>
          <w:sz w:val="20"/>
          <w:szCs w:val="20"/>
        </w:rPr>
        <w:t xml:space="preserve">this </w:t>
      </w:r>
      <w:r w:rsidR="00550123" w:rsidRPr="005104B7">
        <w:rPr>
          <w:rFonts w:ascii="Arial" w:hAnsi="Arial" w:cs="Arial"/>
          <w:sz w:val="20"/>
          <w:szCs w:val="20"/>
        </w:rPr>
        <w:t>Loan Agreement</w:t>
      </w:r>
      <w:r w:rsidR="00C872A1" w:rsidRPr="005104B7">
        <w:rPr>
          <w:rFonts w:ascii="Arial" w:hAnsi="Arial" w:cs="Arial"/>
          <w:sz w:val="20"/>
          <w:szCs w:val="20"/>
        </w:rPr>
        <w:t>.</w:t>
      </w:r>
    </w:p>
    <w:p w:rsidR="00445340" w:rsidRPr="0015402F" w:rsidRDefault="00445340" w:rsidP="00A647CA">
      <w:pPr>
        <w:spacing w:after="0"/>
        <w:rPr>
          <w:rFonts w:ascii="Arial" w:hAnsi="Arial" w:cs="Arial"/>
          <w:sz w:val="20"/>
          <w:szCs w:val="20"/>
        </w:rPr>
      </w:pPr>
    </w:p>
    <w:p w:rsidR="00C872A1" w:rsidRDefault="00C872A1" w:rsidP="005104B7">
      <w:pPr>
        <w:pStyle w:val="NormalHangingIndent2"/>
        <w:spacing w:after="0"/>
        <w:rPr>
          <w:rFonts w:ascii="Arial" w:hAnsi="Arial" w:cs="Arial"/>
          <w:sz w:val="20"/>
          <w:szCs w:val="20"/>
        </w:rPr>
      </w:pPr>
      <w:r w:rsidRPr="0015402F">
        <w:rPr>
          <w:rFonts w:ascii="Arial" w:hAnsi="Arial" w:cs="Arial"/>
          <w:sz w:val="20"/>
          <w:szCs w:val="20"/>
        </w:rPr>
        <w:t>(</w:t>
      </w:r>
      <w:r w:rsidR="00E6246C" w:rsidRPr="0015402F">
        <w:rPr>
          <w:rFonts w:ascii="Arial" w:hAnsi="Arial" w:cs="Arial"/>
          <w:sz w:val="20"/>
          <w:szCs w:val="20"/>
        </w:rPr>
        <w:t>c</w:t>
      </w:r>
      <w:r w:rsidRPr="0015402F">
        <w:rPr>
          <w:rFonts w:ascii="Arial" w:hAnsi="Arial" w:cs="Arial"/>
          <w:sz w:val="20"/>
          <w:szCs w:val="20"/>
        </w:rPr>
        <w:t>)</w:t>
      </w:r>
      <w:r w:rsidRPr="0015402F">
        <w:rPr>
          <w:rFonts w:ascii="Arial" w:hAnsi="Arial" w:cs="Arial"/>
          <w:sz w:val="20"/>
          <w:szCs w:val="20"/>
        </w:rPr>
        <w:tab/>
      </w:r>
      <w:r w:rsidRPr="0015402F">
        <w:rPr>
          <w:rFonts w:ascii="Arial" w:hAnsi="Arial" w:cs="Arial"/>
          <w:sz w:val="20"/>
          <w:szCs w:val="20"/>
          <w:u w:val="single"/>
        </w:rPr>
        <w:t>Use of Reserve Funds</w:t>
      </w:r>
      <w:r w:rsidR="00CB4749">
        <w:rPr>
          <w:rFonts w:ascii="Arial" w:hAnsi="Arial" w:cs="Arial"/>
          <w:sz w:val="20"/>
          <w:szCs w:val="20"/>
          <w:u w:val="single"/>
        </w:rPr>
        <w:t>; No Disbursements during Event of Default</w:t>
      </w:r>
      <w:r w:rsidRPr="0015402F">
        <w:rPr>
          <w:rFonts w:ascii="Arial" w:hAnsi="Arial" w:cs="Arial"/>
          <w:sz w:val="20"/>
          <w:szCs w:val="20"/>
        </w:rPr>
        <w:t xml:space="preserve">. </w:t>
      </w:r>
      <w:r w:rsidR="0040328D">
        <w:rPr>
          <w:rFonts w:ascii="Arial" w:hAnsi="Arial" w:cs="Arial"/>
          <w:sz w:val="20"/>
          <w:szCs w:val="20"/>
        </w:rPr>
        <w:t xml:space="preserve"> </w:t>
      </w:r>
      <w:r w:rsidRPr="0015402F">
        <w:rPr>
          <w:rFonts w:ascii="Arial" w:hAnsi="Arial" w:cs="Arial"/>
          <w:sz w:val="20"/>
          <w:szCs w:val="20"/>
        </w:rPr>
        <w:t xml:space="preserve">Each Reserve Fund will, except as otherwise provided in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Pr="0015402F">
        <w:rPr>
          <w:rFonts w:ascii="Arial" w:hAnsi="Arial" w:cs="Arial"/>
          <w:sz w:val="20"/>
          <w:szCs w:val="20"/>
        </w:rPr>
        <w:t>, be used for the sole purpose of paying, or reimbursing Borrower for payment of</w:t>
      </w:r>
      <w:r w:rsidR="00210F17" w:rsidRPr="0015402F">
        <w:rPr>
          <w:rFonts w:ascii="Arial" w:hAnsi="Arial" w:cs="Arial"/>
          <w:sz w:val="20"/>
          <w:szCs w:val="20"/>
        </w:rPr>
        <w:t>,</w:t>
      </w:r>
      <w:r w:rsidR="001532D1" w:rsidRPr="0015402F">
        <w:rPr>
          <w:rFonts w:ascii="Arial" w:hAnsi="Arial" w:cs="Arial"/>
          <w:sz w:val="20"/>
          <w:szCs w:val="20"/>
        </w:rPr>
        <w:t xml:space="preserve"> the item(s) for which the applicable Reserve Fund </w:t>
      </w:r>
      <w:r w:rsidR="00937EF5">
        <w:rPr>
          <w:rFonts w:ascii="Arial" w:hAnsi="Arial" w:cs="Arial"/>
          <w:sz w:val="20"/>
          <w:szCs w:val="20"/>
        </w:rPr>
        <w:t>i</w:t>
      </w:r>
      <w:r w:rsidR="001532D1" w:rsidRPr="0015402F">
        <w:rPr>
          <w:rFonts w:ascii="Arial" w:hAnsi="Arial" w:cs="Arial"/>
          <w:sz w:val="20"/>
          <w:szCs w:val="20"/>
        </w:rPr>
        <w:t>s established.</w:t>
      </w:r>
      <w:r w:rsidR="0016237C" w:rsidRPr="0015402F">
        <w:rPr>
          <w:rFonts w:ascii="Arial" w:hAnsi="Arial" w:cs="Arial"/>
          <w:sz w:val="20"/>
          <w:szCs w:val="20"/>
        </w:rPr>
        <w:t xml:space="preserve"> </w:t>
      </w:r>
      <w:r w:rsidR="00293582">
        <w:rPr>
          <w:rFonts w:ascii="Arial" w:hAnsi="Arial" w:cs="Arial"/>
          <w:sz w:val="20"/>
          <w:szCs w:val="20"/>
        </w:rPr>
        <w:t xml:space="preserve"> </w:t>
      </w:r>
      <w:r w:rsidR="00553509">
        <w:rPr>
          <w:rFonts w:ascii="Arial" w:hAnsi="Arial" w:cs="Arial"/>
          <w:sz w:val="20"/>
          <w:szCs w:val="20"/>
        </w:rPr>
        <w:t>E</w:t>
      </w:r>
      <w:r w:rsidRPr="0015402F">
        <w:rPr>
          <w:rFonts w:ascii="Arial" w:hAnsi="Arial" w:cs="Arial"/>
          <w:sz w:val="20"/>
          <w:szCs w:val="20"/>
        </w:rPr>
        <w:t xml:space="preserve">xcept as specified in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Pr="0015402F">
        <w:rPr>
          <w:rFonts w:ascii="Arial" w:hAnsi="Arial" w:cs="Arial"/>
          <w:sz w:val="20"/>
          <w:szCs w:val="20"/>
        </w:rPr>
        <w:t>, monies in one Reserve Fund will not be used to pay, or reimburse Borrower for, matters for which another Reserve Fund has been established.</w:t>
      </w:r>
      <w:r w:rsidR="00E40289">
        <w:rPr>
          <w:rFonts w:ascii="Arial" w:hAnsi="Arial" w:cs="Arial"/>
          <w:sz w:val="20"/>
          <w:szCs w:val="20"/>
        </w:rPr>
        <w:t xml:space="preserve"> </w:t>
      </w:r>
      <w:r w:rsidR="00E40289" w:rsidRPr="00104E2F">
        <w:rPr>
          <w:rFonts w:ascii="Arial" w:hAnsi="Arial" w:cs="Arial"/>
          <w:sz w:val="20"/>
          <w:szCs w:val="20"/>
        </w:rPr>
        <w:t>Lender will not be obligated to make disbursements from any Re</w:t>
      </w:r>
      <w:r w:rsidR="00E40289" w:rsidRPr="00C114FB">
        <w:rPr>
          <w:rFonts w:ascii="Arial" w:hAnsi="Arial" w:cs="Arial"/>
          <w:sz w:val="20"/>
          <w:szCs w:val="20"/>
        </w:rPr>
        <w:t>serve Fund if any Event of Default has occurred and is continuing.</w:t>
      </w:r>
      <w:r w:rsidR="002B0D94" w:rsidRPr="00C114FB">
        <w:rPr>
          <w:rFonts w:ascii="Arial" w:hAnsi="Arial" w:cs="Arial"/>
          <w:sz w:val="20"/>
          <w:szCs w:val="20"/>
        </w:rPr>
        <w:t xml:space="preserve"> If an Event of Default has occurred and is continuing, </w:t>
      </w:r>
      <w:r w:rsidR="00FC4F7F">
        <w:rPr>
          <w:rFonts w:ascii="Arial" w:hAnsi="Arial" w:cs="Arial"/>
          <w:sz w:val="20"/>
          <w:szCs w:val="20"/>
        </w:rPr>
        <w:t xml:space="preserve">then </w:t>
      </w:r>
      <w:r w:rsidR="002B0D94" w:rsidRPr="00C114FB">
        <w:rPr>
          <w:rFonts w:ascii="Arial" w:hAnsi="Arial" w:cs="Arial"/>
          <w:sz w:val="20"/>
          <w:szCs w:val="20"/>
        </w:rPr>
        <w:t>Lender may use any Reserve Fund for the payment or performance of any obligation of Borrower to Lender</w:t>
      </w:r>
      <w:r w:rsidR="009550DD">
        <w:rPr>
          <w:rFonts w:ascii="Arial" w:hAnsi="Arial" w:cs="Arial"/>
          <w:sz w:val="20"/>
          <w:szCs w:val="20"/>
        </w:rPr>
        <w:t xml:space="preserve"> or otherwise with respect to the Mortgaged Property</w:t>
      </w:r>
      <w:r w:rsidR="002B0D94" w:rsidRPr="00C114FB">
        <w:rPr>
          <w:rFonts w:ascii="Arial" w:hAnsi="Arial" w:cs="Arial"/>
          <w:sz w:val="20"/>
          <w:szCs w:val="20"/>
        </w:rPr>
        <w:t>.</w:t>
      </w:r>
    </w:p>
    <w:p w:rsidR="00F55C5D" w:rsidRPr="005104B7" w:rsidRDefault="00F55C5D" w:rsidP="005104B7">
      <w:pPr>
        <w:spacing w:after="0"/>
      </w:pPr>
    </w:p>
    <w:p w:rsidR="00C872A1" w:rsidRPr="0015402F" w:rsidRDefault="00C872A1" w:rsidP="005104B7">
      <w:pPr>
        <w:pStyle w:val="NormalHangingIndent2"/>
        <w:spacing w:after="0"/>
        <w:rPr>
          <w:rFonts w:ascii="Arial" w:hAnsi="Arial" w:cs="Arial"/>
          <w:sz w:val="20"/>
          <w:szCs w:val="20"/>
        </w:rPr>
      </w:pPr>
      <w:r w:rsidRPr="00A85B3E">
        <w:rPr>
          <w:rFonts w:ascii="Arial" w:hAnsi="Arial" w:cs="Arial"/>
          <w:sz w:val="20"/>
          <w:szCs w:val="20"/>
        </w:rPr>
        <w:t>(</w:t>
      </w:r>
      <w:r w:rsidR="00E6246C" w:rsidRPr="00A85B3E">
        <w:rPr>
          <w:rFonts w:ascii="Arial" w:hAnsi="Arial" w:cs="Arial"/>
          <w:sz w:val="20"/>
          <w:szCs w:val="20"/>
        </w:rPr>
        <w:t>d</w:t>
      </w:r>
      <w:r w:rsidRPr="00A85B3E">
        <w:rPr>
          <w:rFonts w:ascii="Arial" w:hAnsi="Arial" w:cs="Arial"/>
          <w:sz w:val="20"/>
          <w:szCs w:val="20"/>
        </w:rPr>
        <w:t>)</w:t>
      </w:r>
      <w:r w:rsidRPr="00A85B3E">
        <w:rPr>
          <w:rFonts w:ascii="Arial" w:hAnsi="Arial" w:cs="Arial"/>
          <w:sz w:val="20"/>
          <w:szCs w:val="20"/>
        </w:rPr>
        <w:tab/>
      </w:r>
      <w:r w:rsidRPr="00A85B3E">
        <w:rPr>
          <w:rFonts w:ascii="Arial" w:hAnsi="Arial" w:cs="Arial"/>
          <w:sz w:val="20"/>
          <w:szCs w:val="20"/>
          <w:u w:val="single"/>
        </w:rPr>
        <w:t>Termination of Reserve Funds</w:t>
      </w:r>
      <w:r w:rsidRPr="00A85B3E">
        <w:rPr>
          <w:rFonts w:ascii="Arial" w:hAnsi="Arial" w:cs="Arial"/>
          <w:sz w:val="20"/>
          <w:szCs w:val="20"/>
        </w:rPr>
        <w:t xml:space="preserve">. </w:t>
      </w:r>
      <w:r w:rsidR="00293582" w:rsidRPr="00A85B3E">
        <w:rPr>
          <w:rFonts w:ascii="Arial" w:hAnsi="Arial" w:cs="Arial"/>
          <w:sz w:val="20"/>
          <w:szCs w:val="20"/>
        </w:rPr>
        <w:t xml:space="preserve"> </w:t>
      </w:r>
      <w:r w:rsidRPr="00A85B3E">
        <w:rPr>
          <w:rFonts w:ascii="Arial" w:hAnsi="Arial" w:cs="Arial"/>
          <w:sz w:val="20"/>
          <w:szCs w:val="20"/>
        </w:rPr>
        <w:t>Upon payment in full of the Indebtedness, Lender will pay to Borrower all funds remaining in any Reserve Funds.</w:t>
      </w:r>
    </w:p>
    <w:p w:rsidR="00445340" w:rsidRPr="0015402F" w:rsidRDefault="00445340" w:rsidP="00A647CA">
      <w:pPr>
        <w:spacing w:after="0"/>
        <w:rPr>
          <w:rFonts w:ascii="Arial" w:hAnsi="Arial" w:cs="Arial"/>
          <w:sz w:val="20"/>
          <w:szCs w:val="20"/>
        </w:rPr>
      </w:pPr>
    </w:p>
    <w:p w:rsidR="00C872A1" w:rsidRPr="0015402F" w:rsidRDefault="00C872A1" w:rsidP="00A647CA">
      <w:pPr>
        <w:pStyle w:val="NormalHangingIndent1"/>
        <w:keepNext/>
        <w:spacing w:after="0"/>
        <w:jc w:val="left"/>
        <w:rPr>
          <w:rFonts w:ascii="Arial" w:hAnsi="Arial" w:cs="Arial"/>
          <w:b/>
          <w:sz w:val="20"/>
          <w:szCs w:val="20"/>
        </w:rPr>
      </w:pPr>
      <w:r w:rsidRPr="005104B7">
        <w:rPr>
          <w:rFonts w:ascii="Arial" w:hAnsi="Arial" w:cs="Arial"/>
          <w:b/>
          <w:sz w:val="20"/>
          <w:szCs w:val="20"/>
        </w:rPr>
        <w:t>4.02</w:t>
      </w:r>
      <w:r w:rsidRPr="005104B7">
        <w:rPr>
          <w:rFonts w:ascii="Arial" w:hAnsi="Arial" w:cs="Arial"/>
          <w:b/>
          <w:sz w:val="20"/>
          <w:szCs w:val="20"/>
        </w:rPr>
        <w:tab/>
        <w:t>Tax</w:t>
      </w:r>
      <w:r w:rsidR="0033615A">
        <w:rPr>
          <w:rFonts w:ascii="Arial" w:hAnsi="Arial" w:cs="Arial"/>
          <w:b/>
          <w:sz w:val="20"/>
          <w:szCs w:val="20"/>
        </w:rPr>
        <w:t xml:space="preserve"> and Insurance</w:t>
      </w:r>
      <w:r w:rsidR="009B22F5">
        <w:rPr>
          <w:rFonts w:ascii="Arial" w:hAnsi="Arial" w:cs="Arial"/>
          <w:b/>
          <w:sz w:val="20"/>
          <w:szCs w:val="20"/>
        </w:rPr>
        <w:t xml:space="preserve"> Reserve</w:t>
      </w:r>
      <w:r w:rsidR="00CB4749">
        <w:rPr>
          <w:rFonts w:ascii="Arial" w:hAnsi="Arial" w:cs="Arial"/>
          <w:b/>
          <w:sz w:val="20"/>
          <w:szCs w:val="20"/>
        </w:rPr>
        <w:t>s.</w:t>
      </w:r>
    </w:p>
    <w:p w:rsidR="00445340" w:rsidRPr="0015402F" w:rsidRDefault="00445340" w:rsidP="00A647CA">
      <w:pPr>
        <w:spacing w:after="0"/>
        <w:rPr>
          <w:rFonts w:ascii="Arial" w:hAnsi="Arial" w:cs="Arial"/>
          <w:sz w:val="20"/>
          <w:szCs w:val="20"/>
        </w:rPr>
      </w:pPr>
    </w:p>
    <w:p w:rsidR="00E40289" w:rsidRDefault="00C872A1" w:rsidP="005104B7">
      <w:pPr>
        <w:pStyle w:val="NormalHangingIndent2"/>
        <w:rPr>
          <w:rFonts w:ascii="Arial" w:hAnsi="Arial" w:cs="Arial"/>
          <w:sz w:val="20"/>
          <w:szCs w:val="20"/>
        </w:rPr>
      </w:pPr>
      <w:r w:rsidRPr="0015402F">
        <w:rPr>
          <w:rFonts w:ascii="Arial" w:hAnsi="Arial" w:cs="Arial"/>
          <w:sz w:val="20"/>
          <w:szCs w:val="20"/>
        </w:rPr>
        <w:t>(a)</w:t>
      </w:r>
      <w:r w:rsidRPr="0015402F">
        <w:rPr>
          <w:rFonts w:ascii="Arial" w:hAnsi="Arial" w:cs="Arial"/>
          <w:sz w:val="20"/>
          <w:szCs w:val="20"/>
        </w:rPr>
        <w:tab/>
      </w:r>
      <w:r w:rsidR="009B22F5">
        <w:rPr>
          <w:rFonts w:ascii="Arial" w:hAnsi="Arial" w:cs="Arial"/>
          <w:sz w:val="20"/>
          <w:szCs w:val="20"/>
          <w:u w:val="single"/>
        </w:rPr>
        <w:t>Deposits</w:t>
      </w:r>
      <w:r w:rsidRPr="0015402F">
        <w:rPr>
          <w:rFonts w:ascii="Arial" w:hAnsi="Arial" w:cs="Arial"/>
          <w:sz w:val="20"/>
          <w:szCs w:val="20"/>
        </w:rPr>
        <w:t xml:space="preserve">. </w:t>
      </w:r>
      <w:r w:rsidR="0075502E">
        <w:rPr>
          <w:rFonts w:ascii="Arial" w:hAnsi="Arial" w:cs="Arial"/>
          <w:sz w:val="20"/>
          <w:szCs w:val="20"/>
        </w:rPr>
        <w:t xml:space="preserve">When required by Lender, </w:t>
      </w:r>
      <w:r w:rsidRPr="0015402F">
        <w:rPr>
          <w:rFonts w:ascii="Arial" w:hAnsi="Arial" w:cs="Arial"/>
          <w:sz w:val="20"/>
          <w:szCs w:val="20"/>
        </w:rPr>
        <w:t xml:space="preserve">Borrower will deposit with Lender on </w:t>
      </w:r>
      <w:r w:rsidR="00CB4749">
        <w:rPr>
          <w:rFonts w:ascii="Arial" w:hAnsi="Arial" w:cs="Arial"/>
          <w:sz w:val="20"/>
          <w:szCs w:val="20"/>
        </w:rPr>
        <w:t xml:space="preserve">the Closing Date and on </w:t>
      </w:r>
      <w:r w:rsidR="00C419CF">
        <w:rPr>
          <w:rFonts w:ascii="Arial" w:hAnsi="Arial" w:cs="Arial"/>
          <w:sz w:val="20"/>
          <w:szCs w:val="20"/>
        </w:rPr>
        <w:t>each Payment Date</w:t>
      </w:r>
      <w:r w:rsidRPr="0015402F">
        <w:rPr>
          <w:rFonts w:ascii="Arial" w:hAnsi="Arial" w:cs="Arial"/>
          <w:sz w:val="20"/>
          <w:szCs w:val="20"/>
        </w:rPr>
        <w:t xml:space="preserve"> under the Note</w:t>
      </w:r>
      <w:r w:rsidR="000F4136">
        <w:rPr>
          <w:rFonts w:ascii="Arial" w:hAnsi="Arial" w:cs="Arial"/>
          <w:sz w:val="20"/>
          <w:szCs w:val="20"/>
        </w:rPr>
        <w:t xml:space="preserve"> </w:t>
      </w:r>
      <w:r w:rsidRPr="0015402F">
        <w:rPr>
          <w:rFonts w:ascii="Arial" w:hAnsi="Arial" w:cs="Arial"/>
          <w:sz w:val="20"/>
          <w:szCs w:val="20"/>
        </w:rPr>
        <w:t xml:space="preserve">an additional amount </w:t>
      </w:r>
      <w:proofErr w:type="gramStart"/>
      <w:r w:rsidRPr="0015402F">
        <w:rPr>
          <w:rFonts w:ascii="Arial" w:hAnsi="Arial" w:cs="Arial"/>
          <w:sz w:val="20"/>
          <w:szCs w:val="20"/>
        </w:rPr>
        <w:t>sufficient</w:t>
      </w:r>
      <w:proofErr w:type="gramEnd"/>
      <w:r w:rsidRPr="0015402F">
        <w:rPr>
          <w:rFonts w:ascii="Arial" w:hAnsi="Arial" w:cs="Arial"/>
          <w:sz w:val="20"/>
          <w:szCs w:val="20"/>
        </w:rPr>
        <w:t xml:space="preserve"> to accumulate with Lender the entire sum required to pay, when due,</w:t>
      </w:r>
      <w:r w:rsidR="000F4136">
        <w:rPr>
          <w:rFonts w:ascii="Arial" w:hAnsi="Arial" w:cs="Arial"/>
          <w:sz w:val="20"/>
          <w:szCs w:val="20"/>
        </w:rPr>
        <w:t xml:space="preserve"> </w:t>
      </w:r>
      <w:r w:rsidR="0033615A">
        <w:rPr>
          <w:rFonts w:ascii="Arial" w:hAnsi="Arial" w:cs="Arial"/>
          <w:sz w:val="20"/>
          <w:szCs w:val="20"/>
        </w:rPr>
        <w:t xml:space="preserve">Taxes </w:t>
      </w:r>
      <w:r w:rsidR="00E40289">
        <w:rPr>
          <w:rFonts w:ascii="Arial" w:hAnsi="Arial" w:cs="Arial"/>
          <w:sz w:val="20"/>
          <w:szCs w:val="20"/>
        </w:rPr>
        <w:t>(“</w:t>
      </w:r>
      <w:r w:rsidR="00E40289" w:rsidRPr="005104B7">
        <w:rPr>
          <w:rFonts w:ascii="Arial" w:hAnsi="Arial" w:cs="Arial"/>
          <w:b/>
          <w:sz w:val="20"/>
          <w:szCs w:val="20"/>
        </w:rPr>
        <w:t>Tax Reserve Fund</w:t>
      </w:r>
      <w:r w:rsidR="00E40289">
        <w:rPr>
          <w:rFonts w:ascii="Arial" w:hAnsi="Arial" w:cs="Arial"/>
          <w:sz w:val="20"/>
          <w:szCs w:val="20"/>
        </w:rPr>
        <w:t xml:space="preserve">”) </w:t>
      </w:r>
      <w:r w:rsidR="0033615A">
        <w:rPr>
          <w:rFonts w:ascii="Arial" w:hAnsi="Arial" w:cs="Arial"/>
          <w:sz w:val="20"/>
          <w:szCs w:val="20"/>
        </w:rPr>
        <w:t xml:space="preserve">and </w:t>
      </w:r>
      <w:r w:rsidR="000F4136">
        <w:rPr>
          <w:rFonts w:ascii="Arial" w:hAnsi="Arial" w:cs="Arial"/>
          <w:sz w:val="20"/>
          <w:szCs w:val="20"/>
        </w:rPr>
        <w:t>Insurance premiums</w:t>
      </w:r>
      <w:r w:rsidR="00E62F1A">
        <w:rPr>
          <w:rFonts w:ascii="Arial" w:hAnsi="Arial" w:cs="Arial"/>
          <w:sz w:val="20"/>
          <w:szCs w:val="20"/>
        </w:rPr>
        <w:t xml:space="preserve"> </w:t>
      </w:r>
      <w:r w:rsidR="00E40289">
        <w:rPr>
          <w:rFonts w:ascii="Arial" w:hAnsi="Arial" w:cs="Arial"/>
          <w:sz w:val="20"/>
          <w:szCs w:val="20"/>
        </w:rPr>
        <w:t>(“</w:t>
      </w:r>
      <w:r w:rsidR="00E40289" w:rsidRPr="005104B7">
        <w:rPr>
          <w:rFonts w:ascii="Arial" w:hAnsi="Arial" w:cs="Arial"/>
          <w:b/>
          <w:sz w:val="20"/>
          <w:szCs w:val="20"/>
        </w:rPr>
        <w:t>Insurance Reserve Fund</w:t>
      </w:r>
      <w:r w:rsidR="00E40289">
        <w:rPr>
          <w:rFonts w:ascii="Arial" w:hAnsi="Arial" w:cs="Arial"/>
          <w:sz w:val="20"/>
          <w:szCs w:val="20"/>
        </w:rPr>
        <w:t xml:space="preserve">”).  </w:t>
      </w:r>
    </w:p>
    <w:p w:rsidR="00C872A1" w:rsidRPr="00F12C26" w:rsidRDefault="00C872A1" w:rsidP="005104B7">
      <w:pPr>
        <w:pStyle w:val="NormalHangingIndent2"/>
        <w:ind w:firstLine="0"/>
        <w:rPr>
          <w:rFonts w:ascii="Arial" w:hAnsi="Arial" w:cs="Arial"/>
          <w:sz w:val="20"/>
          <w:szCs w:val="20"/>
        </w:rPr>
      </w:pPr>
      <w:r w:rsidRPr="0015402F">
        <w:rPr>
          <w:rFonts w:ascii="Arial" w:hAnsi="Arial" w:cs="Arial"/>
          <w:sz w:val="20"/>
          <w:szCs w:val="20"/>
        </w:rPr>
        <w:t xml:space="preserve">The amount of </w:t>
      </w:r>
      <w:r w:rsidR="00985E84">
        <w:rPr>
          <w:rFonts w:ascii="Arial" w:hAnsi="Arial" w:cs="Arial"/>
          <w:sz w:val="20"/>
          <w:szCs w:val="20"/>
        </w:rPr>
        <w:t>each</w:t>
      </w:r>
      <w:r w:rsidR="00985E84" w:rsidRPr="0015402F">
        <w:rPr>
          <w:rFonts w:ascii="Arial" w:hAnsi="Arial" w:cs="Arial"/>
          <w:sz w:val="20"/>
          <w:szCs w:val="20"/>
        </w:rPr>
        <w:t xml:space="preserve"> </w:t>
      </w:r>
      <w:r w:rsidR="00E40289">
        <w:rPr>
          <w:rFonts w:ascii="Arial" w:hAnsi="Arial" w:cs="Arial"/>
          <w:sz w:val="20"/>
          <w:szCs w:val="20"/>
        </w:rPr>
        <w:t xml:space="preserve">required </w:t>
      </w:r>
      <w:r w:rsidR="0033615A">
        <w:rPr>
          <w:rFonts w:ascii="Arial" w:hAnsi="Arial" w:cs="Arial"/>
          <w:sz w:val="20"/>
          <w:szCs w:val="20"/>
        </w:rPr>
        <w:t xml:space="preserve">deposit </w:t>
      </w:r>
      <w:r w:rsidR="00E62F1A">
        <w:rPr>
          <w:rFonts w:ascii="Arial" w:hAnsi="Arial" w:cs="Arial"/>
          <w:sz w:val="20"/>
          <w:szCs w:val="20"/>
        </w:rPr>
        <w:t xml:space="preserve">into the </w:t>
      </w:r>
      <w:r w:rsidR="00E40289">
        <w:rPr>
          <w:rFonts w:ascii="Arial" w:hAnsi="Arial" w:cs="Arial"/>
          <w:sz w:val="20"/>
          <w:szCs w:val="20"/>
        </w:rPr>
        <w:t xml:space="preserve">Tax Reserve Fund and Insurance Reserve Fund </w:t>
      </w:r>
      <w:r w:rsidRPr="0015402F">
        <w:rPr>
          <w:rFonts w:ascii="Arial" w:hAnsi="Arial" w:cs="Arial"/>
          <w:sz w:val="20"/>
          <w:szCs w:val="20"/>
        </w:rPr>
        <w:t xml:space="preserve">must be </w:t>
      </w:r>
      <w:proofErr w:type="gramStart"/>
      <w:r w:rsidRPr="0015402F">
        <w:rPr>
          <w:rFonts w:ascii="Arial" w:hAnsi="Arial" w:cs="Arial"/>
          <w:sz w:val="20"/>
          <w:szCs w:val="20"/>
        </w:rPr>
        <w:t>sufficient</w:t>
      </w:r>
      <w:proofErr w:type="gramEnd"/>
      <w:r w:rsidRPr="0015402F">
        <w:rPr>
          <w:rFonts w:ascii="Arial" w:hAnsi="Arial" w:cs="Arial"/>
          <w:sz w:val="20"/>
          <w:szCs w:val="20"/>
        </w:rPr>
        <w:t xml:space="preserve"> to enable Lender to pay </w:t>
      </w:r>
      <w:r w:rsidR="00985E84">
        <w:rPr>
          <w:rFonts w:ascii="Arial" w:hAnsi="Arial" w:cs="Arial"/>
          <w:sz w:val="20"/>
          <w:szCs w:val="20"/>
        </w:rPr>
        <w:t xml:space="preserve">the </w:t>
      </w:r>
      <w:r w:rsidR="0033615A">
        <w:rPr>
          <w:rFonts w:ascii="Arial" w:hAnsi="Arial" w:cs="Arial"/>
          <w:sz w:val="20"/>
          <w:szCs w:val="20"/>
        </w:rPr>
        <w:t xml:space="preserve">Taxes </w:t>
      </w:r>
      <w:r w:rsidR="00E62F1A">
        <w:rPr>
          <w:rFonts w:ascii="Arial" w:hAnsi="Arial" w:cs="Arial"/>
          <w:sz w:val="20"/>
          <w:szCs w:val="20"/>
        </w:rPr>
        <w:t xml:space="preserve">or </w:t>
      </w:r>
      <w:r w:rsidR="0033615A">
        <w:rPr>
          <w:rFonts w:ascii="Arial" w:hAnsi="Arial" w:cs="Arial"/>
          <w:sz w:val="20"/>
          <w:szCs w:val="20"/>
        </w:rPr>
        <w:t xml:space="preserve">Insurance premiums, as </w:t>
      </w:r>
      <w:r w:rsidR="00985E84">
        <w:rPr>
          <w:rFonts w:ascii="Arial" w:hAnsi="Arial" w:cs="Arial"/>
          <w:sz w:val="20"/>
          <w:szCs w:val="20"/>
        </w:rPr>
        <w:t>applicable</w:t>
      </w:r>
      <w:r w:rsidR="0033615A">
        <w:rPr>
          <w:rFonts w:ascii="Arial" w:hAnsi="Arial" w:cs="Arial"/>
          <w:sz w:val="20"/>
          <w:szCs w:val="20"/>
        </w:rPr>
        <w:t>,</w:t>
      </w:r>
      <w:r w:rsidR="00985E84">
        <w:rPr>
          <w:rFonts w:ascii="Arial" w:hAnsi="Arial" w:cs="Arial"/>
          <w:sz w:val="20"/>
          <w:szCs w:val="20"/>
        </w:rPr>
        <w:t xml:space="preserve"> </w:t>
      </w:r>
      <w:r w:rsidRPr="0015402F">
        <w:rPr>
          <w:rFonts w:ascii="Arial" w:hAnsi="Arial" w:cs="Arial"/>
          <w:sz w:val="20"/>
          <w:szCs w:val="20"/>
        </w:rPr>
        <w:t xml:space="preserve">before the last date upon which </w:t>
      </w:r>
      <w:r w:rsidR="00985E84">
        <w:rPr>
          <w:rFonts w:ascii="Arial" w:hAnsi="Arial" w:cs="Arial"/>
          <w:sz w:val="20"/>
          <w:szCs w:val="20"/>
        </w:rPr>
        <w:t xml:space="preserve">the </w:t>
      </w:r>
      <w:r w:rsidRPr="0015402F">
        <w:rPr>
          <w:rFonts w:ascii="Arial" w:hAnsi="Arial" w:cs="Arial"/>
          <w:sz w:val="20"/>
          <w:szCs w:val="20"/>
        </w:rPr>
        <w:t>payment may be made without any penalty or interest charge being added</w:t>
      </w:r>
      <w:r w:rsidR="0016237C" w:rsidRPr="0015402F">
        <w:rPr>
          <w:rFonts w:ascii="Arial" w:hAnsi="Arial" w:cs="Arial"/>
          <w:sz w:val="20"/>
          <w:szCs w:val="20"/>
        </w:rPr>
        <w:t>.</w:t>
      </w:r>
    </w:p>
    <w:p w:rsidR="00CB4749" w:rsidRDefault="00C872A1" w:rsidP="005104B7">
      <w:pPr>
        <w:pStyle w:val="NormalHangingIndent2"/>
        <w:spacing w:after="0"/>
        <w:rPr>
          <w:rFonts w:ascii="Arial" w:hAnsi="Arial" w:cs="Arial"/>
          <w:sz w:val="20"/>
          <w:szCs w:val="20"/>
        </w:rPr>
      </w:pPr>
      <w:r w:rsidRPr="0015402F">
        <w:rPr>
          <w:rFonts w:ascii="Arial" w:hAnsi="Arial" w:cs="Arial"/>
          <w:sz w:val="20"/>
          <w:szCs w:val="20"/>
        </w:rPr>
        <w:t>(b)</w:t>
      </w:r>
      <w:r w:rsidRPr="0015402F">
        <w:rPr>
          <w:rFonts w:ascii="Arial" w:hAnsi="Arial" w:cs="Arial"/>
          <w:sz w:val="20"/>
          <w:szCs w:val="20"/>
        </w:rPr>
        <w:tab/>
      </w:r>
      <w:r w:rsidRPr="0015402F">
        <w:rPr>
          <w:rFonts w:ascii="Arial" w:hAnsi="Arial" w:cs="Arial"/>
          <w:sz w:val="20"/>
          <w:szCs w:val="20"/>
          <w:u w:val="single"/>
        </w:rPr>
        <w:t>Disbursement</w:t>
      </w:r>
      <w:r w:rsidR="00E40289">
        <w:rPr>
          <w:rFonts w:ascii="Arial" w:hAnsi="Arial" w:cs="Arial"/>
          <w:sz w:val="20"/>
          <w:szCs w:val="20"/>
          <w:u w:val="single"/>
        </w:rPr>
        <w:t>s</w:t>
      </w:r>
      <w:r w:rsidRPr="0015402F">
        <w:rPr>
          <w:rFonts w:ascii="Arial" w:hAnsi="Arial" w:cs="Arial"/>
          <w:sz w:val="20"/>
          <w:szCs w:val="20"/>
        </w:rPr>
        <w:t xml:space="preserve">. </w:t>
      </w:r>
    </w:p>
    <w:p w:rsidR="00CB4749" w:rsidRDefault="00CB4749" w:rsidP="005104B7">
      <w:pPr>
        <w:pStyle w:val="NormalHangingIndent2"/>
        <w:spacing w:after="0"/>
        <w:ind w:left="2160"/>
        <w:rPr>
          <w:rFonts w:ascii="Arial" w:hAnsi="Arial" w:cs="Arial"/>
          <w:sz w:val="20"/>
          <w:szCs w:val="20"/>
        </w:rPr>
      </w:pPr>
    </w:p>
    <w:p w:rsidR="00C872A1" w:rsidRDefault="00CB4749" w:rsidP="005104B7">
      <w:pPr>
        <w:pStyle w:val="NormalHangingIndent2"/>
        <w:spacing w:after="0"/>
        <w:ind w:left="2160"/>
        <w:rPr>
          <w:rFonts w:ascii="Arial" w:hAnsi="Arial" w:cs="Arial"/>
          <w:sz w:val="20"/>
          <w:szCs w:val="20"/>
        </w:rPr>
      </w:pPr>
      <w:r>
        <w:rPr>
          <w:rFonts w:ascii="Arial" w:hAnsi="Arial" w:cs="Arial"/>
          <w:sz w:val="20"/>
          <w:szCs w:val="20"/>
        </w:rPr>
        <w:t>(i)</w:t>
      </w:r>
      <w:r>
        <w:rPr>
          <w:rFonts w:ascii="Arial" w:hAnsi="Arial" w:cs="Arial"/>
          <w:sz w:val="20"/>
          <w:szCs w:val="20"/>
        </w:rPr>
        <w:tab/>
      </w:r>
      <w:r w:rsidR="00C872A1" w:rsidRPr="0015402F">
        <w:rPr>
          <w:rFonts w:ascii="Arial" w:hAnsi="Arial" w:cs="Arial"/>
          <w:sz w:val="20"/>
          <w:szCs w:val="20"/>
        </w:rPr>
        <w:t xml:space="preserve">Lender will </w:t>
      </w:r>
      <w:r w:rsidR="00313B9A" w:rsidRPr="0015402F">
        <w:rPr>
          <w:rFonts w:ascii="Arial" w:hAnsi="Arial" w:cs="Arial"/>
          <w:sz w:val="20"/>
          <w:szCs w:val="20"/>
        </w:rPr>
        <w:t xml:space="preserve">pay </w:t>
      </w:r>
      <w:r w:rsidR="00342105">
        <w:rPr>
          <w:rFonts w:ascii="Arial" w:hAnsi="Arial" w:cs="Arial"/>
          <w:sz w:val="20"/>
          <w:szCs w:val="20"/>
        </w:rPr>
        <w:t xml:space="preserve">Taxes </w:t>
      </w:r>
      <w:r w:rsidR="00C872A1" w:rsidRPr="0015402F">
        <w:rPr>
          <w:rFonts w:ascii="Arial" w:hAnsi="Arial" w:cs="Arial"/>
          <w:sz w:val="20"/>
          <w:szCs w:val="20"/>
        </w:rPr>
        <w:t xml:space="preserve">from the </w:t>
      </w:r>
      <w:r>
        <w:rPr>
          <w:rFonts w:ascii="Arial" w:hAnsi="Arial" w:cs="Arial"/>
          <w:sz w:val="20"/>
          <w:szCs w:val="20"/>
        </w:rPr>
        <w:t xml:space="preserve">Tax </w:t>
      </w:r>
      <w:r w:rsidR="00342105">
        <w:rPr>
          <w:rFonts w:ascii="Arial" w:hAnsi="Arial" w:cs="Arial"/>
          <w:sz w:val="20"/>
          <w:szCs w:val="20"/>
        </w:rPr>
        <w:t xml:space="preserve">Reserve Fund </w:t>
      </w:r>
      <w:r w:rsidR="00C872A1" w:rsidRPr="0015402F">
        <w:rPr>
          <w:rFonts w:ascii="Arial" w:hAnsi="Arial" w:cs="Arial"/>
          <w:sz w:val="20"/>
          <w:szCs w:val="20"/>
        </w:rPr>
        <w:t>held by Lender upon Lender</w:t>
      </w:r>
      <w:r w:rsidR="0018442A" w:rsidRPr="0015402F">
        <w:rPr>
          <w:rFonts w:ascii="Arial" w:hAnsi="Arial" w:cs="Arial"/>
          <w:sz w:val="20"/>
          <w:szCs w:val="20"/>
        </w:rPr>
        <w:t>’</w:t>
      </w:r>
      <w:r w:rsidR="00C872A1" w:rsidRPr="0015402F">
        <w:rPr>
          <w:rFonts w:ascii="Arial" w:hAnsi="Arial" w:cs="Arial"/>
          <w:sz w:val="20"/>
          <w:szCs w:val="20"/>
        </w:rPr>
        <w:t xml:space="preserve">s receipt of a bill or invoice for </w:t>
      </w:r>
      <w:r w:rsidR="00342105">
        <w:rPr>
          <w:rFonts w:ascii="Arial" w:hAnsi="Arial" w:cs="Arial"/>
          <w:sz w:val="20"/>
          <w:szCs w:val="20"/>
        </w:rPr>
        <w:t>Taxes</w:t>
      </w:r>
      <w:r w:rsidR="00313B9A" w:rsidRPr="0015402F">
        <w:rPr>
          <w:rFonts w:ascii="Arial" w:hAnsi="Arial" w:cs="Arial"/>
          <w:sz w:val="20"/>
          <w:szCs w:val="20"/>
        </w:rPr>
        <w:t xml:space="preserve">. </w:t>
      </w:r>
      <w:r w:rsidR="00C872A1" w:rsidRPr="0015402F">
        <w:rPr>
          <w:rFonts w:ascii="Arial" w:hAnsi="Arial" w:cs="Arial"/>
          <w:sz w:val="20"/>
          <w:szCs w:val="20"/>
        </w:rPr>
        <w:t xml:space="preserve">Lender will have no obligation to pay </w:t>
      </w:r>
      <w:r w:rsidR="00342105">
        <w:rPr>
          <w:rFonts w:ascii="Arial" w:hAnsi="Arial" w:cs="Arial"/>
          <w:sz w:val="20"/>
          <w:szCs w:val="20"/>
        </w:rPr>
        <w:t xml:space="preserve">Taxes </w:t>
      </w:r>
      <w:r w:rsidR="00C872A1" w:rsidRPr="0015402F">
        <w:rPr>
          <w:rFonts w:ascii="Arial" w:hAnsi="Arial" w:cs="Arial"/>
          <w:sz w:val="20"/>
          <w:szCs w:val="20"/>
        </w:rPr>
        <w:t xml:space="preserve">to the extent the amount </w:t>
      </w:r>
      <w:r w:rsidR="00FC4F7F">
        <w:rPr>
          <w:rFonts w:ascii="Arial" w:hAnsi="Arial" w:cs="Arial"/>
          <w:sz w:val="20"/>
          <w:szCs w:val="20"/>
        </w:rPr>
        <w:t xml:space="preserve">payable </w:t>
      </w:r>
      <w:r>
        <w:rPr>
          <w:rFonts w:ascii="Arial" w:hAnsi="Arial" w:cs="Arial"/>
          <w:sz w:val="20"/>
          <w:szCs w:val="20"/>
        </w:rPr>
        <w:t xml:space="preserve">exceeds </w:t>
      </w:r>
      <w:r w:rsidR="00C872A1" w:rsidRPr="0015402F">
        <w:rPr>
          <w:rFonts w:ascii="Arial" w:hAnsi="Arial" w:cs="Arial"/>
          <w:sz w:val="20"/>
          <w:szCs w:val="20"/>
        </w:rPr>
        <w:t xml:space="preserve">the </w:t>
      </w:r>
      <w:r>
        <w:rPr>
          <w:rFonts w:ascii="Arial" w:hAnsi="Arial" w:cs="Arial"/>
          <w:sz w:val="20"/>
          <w:szCs w:val="20"/>
        </w:rPr>
        <w:t xml:space="preserve">Tax </w:t>
      </w:r>
      <w:r w:rsidR="00342105">
        <w:rPr>
          <w:rFonts w:ascii="Arial" w:hAnsi="Arial" w:cs="Arial"/>
          <w:sz w:val="20"/>
          <w:szCs w:val="20"/>
        </w:rPr>
        <w:t xml:space="preserve">Reserve Fund </w:t>
      </w:r>
      <w:r w:rsidR="00C872A1" w:rsidRPr="0015402F">
        <w:rPr>
          <w:rFonts w:ascii="Arial" w:hAnsi="Arial" w:cs="Arial"/>
          <w:sz w:val="20"/>
          <w:szCs w:val="20"/>
        </w:rPr>
        <w:t>then held by Lender</w:t>
      </w:r>
      <w:r w:rsidR="0016237C" w:rsidRPr="0015402F">
        <w:rPr>
          <w:rFonts w:ascii="Arial" w:hAnsi="Arial" w:cs="Arial"/>
          <w:sz w:val="20"/>
          <w:szCs w:val="20"/>
        </w:rPr>
        <w:t xml:space="preserve">. </w:t>
      </w:r>
      <w:r w:rsidR="00C872A1" w:rsidRPr="0015402F">
        <w:rPr>
          <w:rFonts w:ascii="Arial" w:hAnsi="Arial" w:cs="Arial"/>
          <w:sz w:val="20"/>
          <w:szCs w:val="20"/>
        </w:rPr>
        <w:t xml:space="preserve">Lender may pay </w:t>
      </w:r>
      <w:r w:rsidR="00342105">
        <w:rPr>
          <w:rFonts w:ascii="Arial" w:hAnsi="Arial" w:cs="Arial"/>
          <w:sz w:val="20"/>
          <w:szCs w:val="20"/>
        </w:rPr>
        <w:t xml:space="preserve">Taxes </w:t>
      </w:r>
      <w:r w:rsidR="00C872A1" w:rsidRPr="0015402F">
        <w:rPr>
          <w:rFonts w:ascii="Arial" w:hAnsi="Arial" w:cs="Arial"/>
          <w:sz w:val="20"/>
          <w:szCs w:val="20"/>
        </w:rPr>
        <w:t>according to any bill, statement or estimate from</w:t>
      </w:r>
      <w:r w:rsidR="005C7B85" w:rsidRPr="0015402F">
        <w:rPr>
          <w:rFonts w:ascii="Arial" w:hAnsi="Arial" w:cs="Arial"/>
          <w:sz w:val="20"/>
          <w:szCs w:val="20"/>
        </w:rPr>
        <w:t xml:space="preserve"> the appropriate public office</w:t>
      </w:r>
      <w:r w:rsidR="00342105">
        <w:rPr>
          <w:rFonts w:ascii="Arial" w:hAnsi="Arial" w:cs="Arial"/>
          <w:sz w:val="20"/>
          <w:szCs w:val="20"/>
        </w:rPr>
        <w:t xml:space="preserve"> </w:t>
      </w:r>
      <w:r w:rsidR="00C872A1" w:rsidRPr="0015402F">
        <w:rPr>
          <w:rFonts w:ascii="Arial" w:hAnsi="Arial" w:cs="Arial"/>
          <w:sz w:val="20"/>
          <w:szCs w:val="20"/>
        </w:rPr>
        <w:t>without inquiring into the accuracy of the bill, statement or estimate</w:t>
      </w:r>
      <w:r w:rsidR="00342105">
        <w:rPr>
          <w:rFonts w:ascii="Arial" w:hAnsi="Arial" w:cs="Arial"/>
          <w:sz w:val="20"/>
          <w:szCs w:val="20"/>
        </w:rPr>
        <w:t>.</w:t>
      </w:r>
    </w:p>
    <w:p w:rsidR="00CB4749" w:rsidRDefault="00CB4749" w:rsidP="00CB4749">
      <w:pPr>
        <w:pStyle w:val="NormalHangingIndent2"/>
        <w:spacing w:after="0"/>
        <w:rPr>
          <w:rFonts w:ascii="Arial" w:hAnsi="Arial" w:cs="Arial"/>
          <w:sz w:val="20"/>
          <w:szCs w:val="20"/>
        </w:rPr>
      </w:pPr>
    </w:p>
    <w:p w:rsidR="00CB4749" w:rsidRPr="0015402F" w:rsidRDefault="00CB4749" w:rsidP="005104B7">
      <w:pPr>
        <w:pStyle w:val="NormalHangingIndent2"/>
        <w:spacing w:after="0"/>
        <w:ind w:left="2160"/>
        <w:rPr>
          <w:rFonts w:ascii="Arial" w:hAnsi="Arial" w:cs="Arial"/>
          <w:sz w:val="20"/>
          <w:szCs w:val="20"/>
        </w:rPr>
      </w:pPr>
      <w:r>
        <w:rPr>
          <w:rFonts w:ascii="Arial" w:hAnsi="Arial" w:cs="Arial"/>
          <w:sz w:val="20"/>
          <w:szCs w:val="20"/>
        </w:rPr>
        <w:t>(ii)</w:t>
      </w:r>
      <w:r>
        <w:rPr>
          <w:rFonts w:ascii="Arial" w:hAnsi="Arial" w:cs="Arial"/>
          <w:sz w:val="20"/>
          <w:szCs w:val="20"/>
        </w:rPr>
        <w:tab/>
      </w:r>
      <w:r w:rsidRPr="0015402F">
        <w:rPr>
          <w:rFonts w:ascii="Arial" w:hAnsi="Arial" w:cs="Arial"/>
          <w:sz w:val="20"/>
          <w:szCs w:val="20"/>
        </w:rPr>
        <w:t xml:space="preserve">Lender will pay </w:t>
      </w:r>
      <w:r>
        <w:rPr>
          <w:rFonts w:ascii="Arial" w:hAnsi="Arial" w:cs="Arial"/>
          <w:sz w:val="20"/>
          <w:szCs w:val="20"/>
        </w:rPr>
        <w:t>Insurance premiums</w:t>
      </w:r>
      <w:r w:rsidRPr="0015402F">
        <w:rPr>
          <w:rFonts w:ascii="Arial" w:hAnsi="Arial" w:cs="Arial"/>
          <w:sz w:val="20"/>
          <w:szCs w:val="20"/>
        </w:rPr>
        <w:t xml:space="preserve"> from the </w:t>
      </w:r>
      <w:r>
        <w:rPr>
          <w:rFonts w:ascii="Arial" w:hAnsi="Arial" w:cs="Arial"/>
          <w:sz w:val="20"/>
          <w:szCs w:val="20"/>
        </w:rPr>
        <w:t xml:space="preserve">Insurance Reserve Fund </w:t>
      </w:r>
      <w:r w:rsidRPr="0015402F">
        <w:rPr>
          <w:rFonts w:ascii="Arial" w:hAnsi="Arial" w:cs="Arial"/>
          <w:sz w:val="20"/>
          <w:szCs w:val="20"/>
        </w:rPr>
        <w:t xml:space="preserve">held by Lender upon Lender’s receipt of a bill or invoice for </w:t>
      </w:r>
      <w:r>
        <w:rPr>
          <w:rFonts w:ascii="Arial" w:hAnsi="Arial" w:cs="Arial"/>
          <w:sz w:val="20"/>
          <w:szCs w:val="20"/>
        </w:rPr>
        <w:t>Insurance premiums</w:t>
      </w:r>
      <w:r w:rsidRPr="0015402F">
        <w:rPr>
          <w:rFonts w:ascii="Arial" w:hAnsi="Arial" w:cs="Arial"/>
          <w:sz w:val="20"/>
          <w:szCs w:val="20"/>
        </w:rPr>
        <w:t xml:space="preserve">. Lender will have no obligation to pay </w:t>
      </w:r>
      <w:r>
        <w:rPr>
          <w:rFonts w:ascii="Arial" w:hAnsi="Arial" w:cs="Arial"/>
          <w:sz w:val="20"/>
          <w:szCs w:val="20"/>
        </w:rPr>
        <w:t xml:space="preserve">Insurance premiums </w:t>
      </w:r>
      <w:r w:rsidRPr="0015402F">
        <w:rPr>
          <w:rFonts w:ascii="Arial" w:hAnsi="Arial" w:cs="Arial"/>
          <w:sz w:val="20"/>
          <w:szCs w:val="20"/>
        </w:rPr>
        <w:t xml:space="preserve">to the extent </w:t>
      </w:r>
      <w:r>
        <w:rPr>
          <w:rFonts w:ascii="Arial" w:hAnsi="Arial" w:cs="Arial"/>
          <w:sz w:val="20"/>
          <w:szCs w:val="20"/>
        </w:rPr>
        <w:t xml:space="preserve">the amount </w:t>
      </w:r>
      <w:r w:rsidR="00FC4F7F">
        <w:rPr>
          <w:rFonts w:ascii="Arial" w:hAnsi="Arial" w:cs="Arial"/>
          <w:sz w:val="20"/>
          <w:szCs w:val="20"/>
        </w:rPr>
        <w:t xml:space="preserve">payable </w:t>
      </w:r>
      <w:r>
        <w:rPr>
          <w:rFonts w:ascii="Arial" w:hAnsi="Arial" w:cs="Arial"/>
          <w:sz w:val="20"/>
          <w:szCs w:val="20"/>
        </w:rPr>
        <w:t>exceeds</w:t>
      </w:r>
      <w:r w:rsidRPr="0015402F">
        <w:rPr>
          <w:rFonts w:ascii="Arial" w:hAnsi="Arial" w:cs="Arial"/>
          <w:sz w:val="20"/>
          <w:szCs w:val="20"/>
        </w:rPr>
        <w:t xml:space="preserve"> the </w:t>
      </w:r>
      <w:r>
        <w:rPr>
          <w:rFonts w:ascii="Arial" w:hAnsi="Arial" w:cs="Arial"/>
          <w:sz w:val="20"/>
          <w:szCs w:val="20"/>
        </w:rPr>
        <w:lastRenderedPageBreak/>
        <w:t xml:space="preserve">Insurance Reserve Fund </w:t>
      </w:r>
      <w:r w:rsidRPr="0015402F">
        <w:rPr>
          <w:rFonts w:ascii="Arial" w:hAnsi="Arial" w:cs="Arial"/>
          <w:sz w:val="20"/>
          <w:szCs w:val="20"/>
        </w:rPr>
        <w:t xml:space="preserve">then held by Lender. Lender may pay </w:t>
      </w:r>
      <w:r>
        <w:rPr>
          <w:rFonts w:ascii="Arial" w:hAnsi="Arial" w:cs="Arial"/>
          <w:sz w:val="20"/>
          <w:szCs w:val="20"/>
        </w:rPr>
        <w:t xml:space="preserve">Insurance premiums </w:t>
      </w:r>
      <w:r w:rsidRPr="0015402F">
        <w:rPr>
          <w:rFonts w:ascii="Arial" w:hAnsi="Arial" w:cs="Arial"/>
          <w:sz w:val="20"/>
          <w:szCs w:val="20"/>
        </w:rPr>
        <w:t xml:space="preserve">according to </w:t>
      </w:r>
      <w:r>
        <w:rPr>
          <w:rFonts w:ascii="Arial" w:hAnsi="Arial" w:cs="Arial"/>
          <w:sz w:val="20"/>
          <w:szCs w:val="20"/>
        </w:rPr>
        <w:t xml:space="preserve">any </w:t>
      </w:r>
      <w:r w:rsidRPr="0015402F">
        <w:rPr>
          <w:rFonts w:ascii="Arial" w:hAnsi="Arial" w:cs="Arial"/>
          <w:sz w:val="20"/>
          <w:szCs w:val="20"/>
        </w:rPr>
        <w:t xml:space="preserve">bill, statement or estimate </w:t>
      </w:r>
      <w:r>
        <w:rPr>
          <w:rFonts w:ascii="Arial" w:hAnsi="Arial" w:cs="Arial"/>
          <w:sz w:val="20"/>
          <w:szCs w:val="20"/>
        </w:rPr>
        <w:t xml:space="preserve">from an </w:t>
      </w:r>
      <w:r w:rsidRPr="0015402F">
        <w:rPr>
          <w:rFonts w:ascii="Arial" w:hAnsi="Arial" w:cs="Arial"/>
          <w:sz w:val="20"/>
          <w:szCs w:val="20"/>
        </w:rPr>
        <w:t>insurance company without inquiring into the accuracy of the bill, statement or estimate</w:t>
      </w:r>
      <w:r>
        <w:rPr>
          <w:rFonts w:ascii="Arial" w:hAnsi="Arial" w:cs="Arial"/>
          <w:sz w:val="20"/>
          <w:szCs w:val="20"/>
        </w:rPr>
        <w:t>.</w:t>
      </w:r>
    </w:p>
    <w:p w:rsidR="00445340" w:rsidRPr="0015402F" w:rsidRDefault="00445340">
      <w:pPr>
        <w:spacing w:after="0"/>
        <w:rPr>
          <w:rFonts w:ascii="Arial" w:hAnsi="Arial" w:cs="Arial"/>
          <w:sz w:val="20"/>
          <w:szCs w:val="20"/>
        </w:rPr>
      </w:pPr>
    </w:p>
    <w:p w:rsidR="00C872A1" w:rsidRPr="0015402F" w:rsidRDefault="00C872A1" w:rsidP="005104B7">
      <w:pPr>
        <w:pStyle w:val="NormalHangingIndent2"/>
        <w:spacing w:after="0"/>
        <w:rPr>
          <w:rFonts w:ascii="Arial" w:hAnsi="Arial" w:cs="Arial"/>
          <w:sz w:val="20"/>
          <w:szCs w:val="20"/>
        </w:rPr>
      </w:pPr>
      <w:r w:rsidRPr="0015402F">
        <w:rPr>
          <w:rFonts w:ascii="Arial" w:hAnsi="Arial" w:cs="Arial"/>
          <w:sz w:val="20"/>
          <w:szCs w:val="20"/>
        </w:rPr>
        <w:t>(c)</w:t>
      </w:r>
      <w:r w:rsidRPr="0015402F">
        <w:rPr>
          <w:rFonts w:ascii="Arial" w:hAnsi="Arial" w:cs="Arial"/>
          <w:sz w:val="20"/>
          <w:szCs w:val="20"/>
        </w:rPr>
        <w:tab/>
      </w:r>
      <w:r w:rsidR="00FF0F35" w:rsidRPr="005104B7">
        <w:rPr>
          <w:rFonts w:ascii="Arial" w:hAnsi="Arial" w:cs="Arial"/>
          <w:sz w:val="20"/>
          <w:szCs w:val="20"/>
          <w:u w:val="single"/>
        </w:rPr>
        <w:t>Adjustments to Reserve Fund Deposits</w:t>
      </w:r>
      <w:r w:rsidRPr="0015402F">
        <w:rPr>
          <w:rFonts w:ascii="Arial" w:hAnsi="Arial" w:cs="Arial"/>
          <w:sz w:val="20"/>
          <w:szCs w:val="20"/>
        </w:rPr>
        <w:t xml:space="preserve">. If at any time the amount of </w:t>
      </w:r>
      <w:r w:rsidR="00CB4749">
        <w:rPr>
          <w:rFonts w:ascii="Arial" w:hAnsi="Arial" w:cs="Arial"/>
          <w:sz w:val="20"/>
          <w:szCs w:val="20"/>
        </w:rPr>
        <w:t xml:space="preserve">either the Tax Reserve Fund or the Insurance Reserve Fund </w:t>
      </w:r>
      <w:r w:rsidRPr="0015402F">
        <w:rPr>
          <w:rFonts w:ascii="Arial" w:hAnsi="Arial" w:cs="Arial"/>
          <w:sz w:val="20"/>
          <w:szCs w:val="20"/>
        </w:rPr>
        <w:t xml:space="preserve">held by Lender for payment of </w:t>
      </w:r>
      <w:r w:rsidR="009B22F5">
        <w:rPr>
          <w:rFonts w:ascii="Arial" w:hAnsi="Arial" w:cs="Arial"/>
          <w:sz w:val="20"/>
          <w:szCs w:val="20"/>
        </w:rPr>
        <w:t xml:space="preserve">Taxes or Insurance premiums </w:t>
      </w:r>
      <w:r w:rsidRPr="0015402F">
        <w:rPr>
          <w:rFonts w:ascii="Arial" w:hAnsi="Arial" w:cs="Arial"/>
          <w:sz w:val="20"/>
          <w:szCs w:val="20"/>
        </w:rPr>
        <w:t xml:space="preserve">exceeds the amount reasonably deemed necessary by Lender, </w:t>
      </w:r>
      <w:r w:rsidR="00FC4F7F">
        <w:rPr>
          <w:rFonts w:ascii="Arial" w:hAnsi="Arial" w:cs="Arial"/>
          <w:sz w:val="20"/>
          <w:szCs w:val="20"/>
        </w:rPr>
        <w:t xml:space="preserve">then </w:t>
      </w:r>
      <w:r w:rsidRPr="0015402F">
        <w:rPr>
          <w:rFonts w:ascii="Arial" w:hAnsi="Arial" w:cs="Arial"/>
          <w:sz w:val="20"/>
          <w:szCs w:val="20"/>
        </w:rPr>
        <w:t xml:space="preserve">the excess will be credited against future </w:t>
      </w:r>
      <w:r w:rsidR="000D2DF7" w:rsidRPr="0015402F">
        <w:rPr>
          <w:rFonts w:ascii="Arial" w:hAnsi="Arial" w:cs="Arial"/>
          <w:sz w:val="20"/>
          <w:szCs w:val="20"/>
        </w:rPr>
        <w:t>payments</w:t>
      </w:r>
      <w:r w:rsidRPr="0015402F">
        <w:rPr>
          <w:rFonts w:ascii="Arial" w:hAnsi="Arial" w:cs="Arial"/>
          <w:sz w:val="20"/>
          <w:szCs w:val="20"/>
        </w:rPr>
        <w:t xml:space="preserve"> </w:t>
      </w:r>
      <w:r w:rsidR="009B22F5">
        <w:rPr>
          <w:rFonts w:ascii="Arial" w:hAnsi="Arial" w:cs="Arial"/>
          <w:sz w:val="20"/>
          <w:szCs w:val="20"/>
        </w:rPr>
        <w:t xml:space="preserve">into the </w:t>
      </w:r>
      <w:r w:rsidR="00CB4749">
        <w:rPr>
          <w:rFonts w:ascii="Arial" w:hAnsi="Arial" w:cs="Arial"/>
          <w:sz w:val="20"/>
          <w:szCs w:val="20"/>
        </w:rPr>
        <w:t>applicable Reserve Fund</w:t>
      </w:r>
      <w:r w:rsidR="0016237C" w:rsidRPr="0015402F">
        <w:rPr>
          <w:rFonts w:ascii="Arial" w:hAnsi="Arial" w:cs="Arial"/>
          <w:sz w:val="20"/>
          <w:szCs w:val="20"/>
        </w:rPr>
        <w:t xml:space="preserve">. </w:t>
      </w:r>
      <w:r w:rsidRPr="0015402F">
        <w:rPr>
          <w:rFonts w:ascii="Arial" w:hAnsi="Arial" w:cs="Arial"/>
          <w:sz w:val="20"/>
          <w:szCs w:val="20"/>
        </w:rPr>
        <w:t xml:space="preserve">If at any time the amount of </w:t>
      </w:r>
      <w:r w:rsidR="00CB4749">
        <w:rPr>
          <w:rFonts w:ascii="Arial" w:hAnsi="Arial" w:cs="Arial"/>
          <w:sz w:val="20"/>
          <w:szCs w:val="20"/>
        </w:rPr>
        <w:t xml:space="preserve">either </w:t>
      </w:r>
      <w:r w:rsidRPr="0015402F">
        <w:rPr>
          <w:rFonts w:ascii="Arial" w:hAnsi="Arial" w:cs="Arial"/>
          <w:sz w:val="20"/>
          <w:szCs w:val="20"/>
        </w:rPr>
        <w:t xml:space="preserve">the </w:t>
      </w:r>
      <w:r w:rsidR="00CB4749">
        <w:rPr>
          <w:rFonts w:ascii="Arial" w:hAnsi="Arial" w:cs="Arial"/>
          <w:sz w:val="20"/>
          <w:szCs w:val="20"/>
        </w:rPr>
        <w:t xml:space="preserve">Tax Reserve Fund or the Insurance Reserve Fund </w:t>
      </w:r>
      <w:r w:rsidRPr="0015402F">
        <w:rPr>
          <w:rFonts w:ascii="Arial" w:hAnsi="Arial" w:cs="Arial"/>
          <w:sz w:val="20"/>
          <w:szCs w:val="20"/>
        </w:rPr>
        <w:t xml:space="preserve">is less than the amount reasonably estimated by Lender to be necessary, </w:t>
      </w:r>
      <w:r w:rsidR="00FC4F7F">
        <w:rPr>
          <w:rFonts w:ascii="Arial" w:hAnsi="Arial" w:cs="Arial"/>
          <w:sz w:val="20"/>
          <w:szCs w:val="20"/>
        </w:rPr>
        <w:t xml:space="preserve">then </w:t>
      </w:r>
      <w:r w:rsidRPr="0015402F">
        <w:rPr>
          <w:rFonts w:ascii="Arial" w:hAnsi="Arial" w:cs="Arial"/>
          <w:sz w:val="20"/>
          <w:szCs w:val="20"/>
        </w:rPr>
        <w:t xml:space="preserve">Borrower will pay to Lender the amount of the deficiency within </w:t>
      </w:r>
      <w:r w:rsidR="00974554">
        <w:rPr>
          <w:rFonts w:ascii="Arial" w:hAnsi="Arial" w:cs="Arial"/>
          <w:sz w:val="20"/>
          <w:szCs w:val="20"/>
        </w:rPr>
        <w:t>20</w:t>
      </w:r>
      <w:r w:rsidR="006C4BA6" w:rsidRPr="0015402F">
        <w:rPr>
          <w:rFonts w:ascii="Arial" w:hAnsi="Arial" w:cs="Arial"/>
          <w:sz w:val="20"/>
          <w:szCs w:val="20"/>
        </w:rPr>
        <w:t xml:space="preserve"> </w:t>
      </w:r>
      <w:r w:rsidRPr="0015402F">
        <w:rPr>
          <w:rFonts w:ascii="Arial" w:hAnsi="Arial" w:cs="Arial"/>
          <w:sz w:val="20"/>
          <w:szCs w:val="20"/>
        </w:rPr>
        <w:t>days after Notice from Lender.</w:t>
      </w:r>
    </w:p>
    <w:p w:rsidR="00445340" w:rsidRPr="0015402F" w:rsidRDefault="00445340">
      <w:pPr>
        <w:spacing w:after="0"/>
        <w:rPr>
          <w:rFonts w:ascii="Arial" w:hAnsi="Arial" w:cs="Arial"/>
          <w:sz w:val="20"/>
          <w:szCs w:val="20"/>
        </w:rPr>
      </w:pPr>
    </w:p>
    <w:p w:rsidR="001302B7" w:rsidRDefault="003C39D8" w:rsidP="005104B7">
      <w:pPr>
        <w:pStyle w:val="NormalHangingIndent2"/>
        <w:spacing w:after="0"/>
        <w:rPr>
          <w:rFonts w:ascii="Arial" w:hAnsi="Arial" w:cs="Arial"/>
          <w:sz w:val="20"/>
          <w:szCs w:val="20"/>
        </w:rPr>
      </w:pPr>
      <w:r w:rsidRPr="0015402F">
        <w:rPr>
          <w:rFonts w:ascii="Arial" w:hAnsi="Arial" w:cs="Arial"/>
          <w:sz w:val="20"/>
          <w:szCs w:val="20"/>
        </w:rPr>
        <w:t>(d)</w:t>
      </w:r>
      <w:r w:rsidRPr="0015402F">
        <w:rPr>
          <w:rFonts w:ascii="Arial" w:hAnsi="Arial" w:cs="Arial"/>
          <w:sz w:val="20"/>
          <w:szCs w:val="20"/>
        </w:rPr>
        <w:tab/>
      </w:r>
      <w:r w:rsidRPr="0015402F">
        <w:rPr>
          <w:rFonts w:ascii="Arial" w:hAnsi="Arial" w:cs="Arial"/>
          <w:sz w:val="20"/>
          <w:szCs w:val="20"/>
          <w:u w:val="single"/>
        </w:rPr>
        <w:t>Delivery of Invoices</w:t>
      </w:r>
      <w:r w:rsidR="00E96DBF">
        <w:rPr>
          <w:rFonts w:ascii="Arial" w:hAnsi="Arial" w:cs="Arial"/>
          <w:sz w:val="20"/>
          <w:szCs w:val="20"/>
          <w:u w:val="single"/>
        </w:rPr>
        <w:t>; Proof of Payment by Borrower</w:t>
      </w:r>
      <w:r w:rsidRPr="0015402F">
        <w:rPr>
          <w:rFonts w:ascii="Arial" w:hAnsi="Arial" w:cs="Arial"/>
          <w:sz w:val="20"/>
          <w:szCs w:val="20"/>
        </w:rPr>
        <w:t xml:space="preserve">. </w:t>
      </w:r>
      <w:r w:rsidR="000E1760">
        <w:rPr>
          <w:rFonts w:ascii="Arial" w:hAnsi="Arial" w:cs="Arial"/>
          <w:sz w:val="20"/>
          <w:szCs w:val="20"/>
        </w:rPr>
        <w:t xml:space="preserve"> </w:t>
      </w:r>
      <w:r w:rsidRPr="0015402F">
        <w:rPr>
          <w:rFonts w:ascii="Arial" w:hAnsi="Arial" w:cs="Arial"/>
          <w:sz w:val="20"/>
          <w:szCs w:val="20"/>
        </w:rPr>
        <w:t xml:space="preserve">Borrower will promptly deliver to Lender a copy of all notices of, and invoices for, </w:t>
      </w:r>
      <w:r w:rsidR="009B22F5">
        <w:rPr>
          <w:rFonts w:ascii="Arial" w:hAnsi="Arial" w:cs="Arial"/>
          <w:sz w:val="20"/>
          <w:szCs w:val="20"/>
        </w:rPr>
        <w:t>Taxes and Insurance premiums</w:t>
      </w:r>
      <w:r w:rsidR="00B06EDE" w:rsidRPr="0015402F">
        <w:rPr>
          <w:rFonts w:ascii="Arial" w:hAnsi="Arial" w:cs="Arial"/>
          <w:sz w:val="20"/>
          <w:szCs w:val="20"/>
        </w:rPr>
        <w:t>.</w:t>
      </w:r>
      <w:r w:rsidR="001302B7">
        <w:rPr>
          <w:rFonts w:ascii="Arial" w:hAnsi="Arial" w:cs="Arial"/>
          <w:sz w:val="20"/>
          <w:szCs w:val="20"/>
        </w:rPr>
        <w:t xml:space="preserve"> If Lender </w:t>
      </w:r>
      <w:r w:rsidR="00CB4749">
        <w:rPr>
          <w:rFonts w:ascii="Arial" w:hAnsi="Arial" w:cs="Arial"/>
          <w:sz w:val="20"/>
          <w:szCs w:val="20"/>
        </w:rPr>
        <w:t xml:space="preserve">has not established a Reserve Fund for either Taxes or Insurance premiums, </w:t>
      </w:r>
      <w:r w:rsidR="009B22F5">
        <w:rPr>
          <w:rFonts w:ascii="Arial" w:hAnsi="Arial" w:cs="Arial"/>
          <w:sz w:val="20"/>
          <w:szCs w:val="20"/>
        </w:rPr>
        <w:t xml:space="preserve">then </w:t>
      </w:r>
      <w:r w:rsidR="00C872A1" w:rsidRPr="0015402F">
        <w:rPr>
          <w:rFonts w:ascii="Arial" w:hAnsi="Arial" w:cs="Arial"/>
          <w:sz w:val="20"/>
          <w:szCs w:val="20"/>
        </w:rPr>
        <w:t xml:space="preserve">on or before </w:t>
      </w:r>
      <w:r w:rsidR="0075502E">
        <w:rPr>
          <w:rFonts w:ascii="Arial" w:hAnsi="Arial" w:cs="Arial"/>
          <w:sz w:val="20"/>
          <w:szCs w:val="20"/>
        </w:rPr>
        <w:t xml:space="preserve">the </w:t>
      </w:r>
      <w:r w:rsidR="00C872A1" w:rsidRPr="0015402F">
        <w:rPr>
          <w:rFonts w:ascii="Arial" w:hAnsi="Arial" w:cs="Arial"/>
          <w:sz w:val="20"/>
          <w:szCs w:val="20"/>
        </w:rPr>
        <w:t xml:space="preserve">date </w:t>
      </w:r>
      <w:r w:rsidR="0075502E">
        <w:rPr>
          <w:rFonts w:ascii="Arial" w:hAnsi="Arial" w:cs="Arial"/>
          <w:sz w:val="20"/>
          <w:szCs w:val="20"/>
        </w:rPr>
        <w:t xml:space="preserve">the </w:t>
      </w:r>
      <w:r w:rsidR="009B22F5">
        <w:rPr>
          <w:rFonts w:ascii="Arial" w:hAnsi="Arial" w:cs="Arial"/>
          <w:sz w:val="20"/>
          <w:szCs w:val="20"/>
        </w:rPr>
        <w:t xml:space="preserve">Taxes or Insurance premiums are </w:t>
      </w:r>
      <w:r w:rsidR="00C872A1" w:rsidRPr="0015402F">
        <w:rPr>
          <w:rFonts w:ascii="Arial" w:hAnsi="Arial" w:cs="Arial"/>
          <w:sz w:val="20"/>
          <w:szCs w:val="20"/>
        </w:rPr>
        <w:t xml:space="preserve">due, Borrower will provide Lender with proof of payment of </w:t>
      </w:r>
      <w:r w:rsidR="0075502E">
        <w:rPr>
          <w:rFonts w:ascii="Arial" w:hAnsi="Arial" w:cs="Arial"/>
          <w:sz w:val="20"/>
          <w:szCs w:val="20"/>
        </w:rPr>
        <w:t xml:space="preserve">the </w:t>
      </w:r>
      <w:r w:rsidR="009B22F5">
        <w:rPr>
          <w:rFonts w:ascii="Arial" w:hAnsi="Arial" w:cs="Arial"/>
          <w:sz w:val="20"/>
          <w:szCs w:val="20"/>
        </w:rPr>
        <w:t>Taxes or Insurance premiums</w:t>
      </w:r>
      <w:r w:rsidR="0016237C" w:rsidRPr="0015402F">
        <w:rPr>
          <w:rFonts w:ascii="Arial" w:hAnsi="Arial" w:cs="Arial"/>
          <w:sz w:val="20"/>
          <w:szCs w:val="20"/>
        </w:rPr>
        <w:t xml:space="preserve">. </w:t>
      </w:r>
    </w:p>
    <w:p w:rsidR="001302B7" w:rsidRDefault="001302B7" w:rsidP="005104B7">
      <w:pPr>
        <w:pStyle w:val="NormalHangingIndent2"/>
        <w:spacing w:after="0"/>
        <w:rPr>
          <w:rFonts w:ascii="Arial" w:hAnsi="Arial" w:cs="Arial"/>
          <w:sz w:val="20"/>
          <w:szCs w:val="20"/>
        </w:rPr>
      </w:pPr>
    </w:p>
    <w:p w:rsidR="00106A23" w:rsidRPr="005104B7" w:rsidRDefault="00106A23" w:rsidP="00106A23">
      <w:pPr>
        <w:pStyle w:val="ListParagraph"/>
        <w:keepNext/>
        <w:numPr>
          <w:ilvl w:val="1"/>
          <w:numId w:val="44"/>
        </w:numPr>
        <w:spacing w:after="0"/>
        <w:ind w:left="389" w:hanging="389"/>
        <w:rPr>
          <w:rFonts w:ascii="Arial" w:hAnsi="Arial" w:cs="Arial"/>
          <w:b/>
          <w:sz w:val="20"/>
          <w:szCs w:val="20"/>
        </w:rPr>
      </w:pPr>
      <w:r w:rsidRPr="005104B7">
        <w:rPr>
          <w:rFonts w:ascii="Arial" w:hAnsi="Arial" w:cs="Arial"/>
          <w:b/>
          <w:sz w:val="20"/>
          <w:szCs w:val="20"/>
        </w:rPr>
        <w:t xml:space="preserve">Special Purpose Reserve Fund.  </w:t>
      </w:r>
    </w:p>
    <w:p w:rsidR="00106A23" w:rsidRDefault="00106A23" w:rsidP="00106A23">
      <w:pPr>
        <w:spacing w:after="0"/>
        <w:ind w:left="720" w:hanging="720"/>
        <w:rPr>
          <w:rFonts w:ascii="Arial" w:hAnsi="Arial" w:cs="Arial"/>
          <w:b/>
          <w:sz w:val="20"/>
          <w:szCs w:val="20"/>
        </w:rPr>
      </w:pPr>
    </w:p>
    <w:p w:rsidR="00106A23" w:rsidRPr="005104B7" w:rsidRDefault="00106A23" w:rsidP="00106A23">
      <w:pPr>
        <w:spacing w:after="0"/>
        <w:ind w:left="1440" w:hanging="720"/>
        <w:rPr>
          <w:rFonts w:ascii="Arial" w:hAnsi="Arial" w:cs="Arial"/>
          <w:sz w:val="20"/>
          <w:szCs w:val="20"/>
        </w:rPr>
      </w:pPr>
      <w:r>
        <w:rPr>
          <w:rFonts w:ascii="Arial" w:hAnsi="Arial" w:cs="Arial"/>
          <w:sz w:val="20"/>
          <w:szCs w:val="20"/>
        </w:rPr>
        <w:t>(a)</w:t>
      </w:r>
      <w:r>
        <w:rPr>
          <w:rFonts w:ascii="Arial" w:hAnsi="Arial" w:cs="Arial"/>
          <w:sz w:val="20"/>
          <w:szCs w:val="20"/>
        </w:rPr>
        <w:tab/>
      </w:r>
      <w:r w:rsidRPr="005104B7">
        <w:rPr>
          <w:rFonts w:ascii="Arial" w:hAnsi="Arial" w:cs="Arial"/>
          <w:sz w:val="20"/>
          <w:szCs w:val="20"/>
          <w:u w:val="single"/>
        </w:rPr>
        <w:t>Deposit</w:t>
      </w:r>
      <w:r>
        <w:rPr>
          <w:rFonts w:ascii="Arial" w:hAnsi="Arial" w:cs="Arial"/>
          <w:sz w:val="20"/>
          <w:szCs w:val="20"/>
        </w:rPr>
        <w:t xml:space="preserve">. </w:t>
      </w:r>
      <w:r w:rsidRPr="005104B7">
        <w:rPr>
          <w:rFonts w:ascii="Arial" w:hAnsi="Arial" w:cs="Arial"/>
          <w:sz w:val="20"/>
          <w:szCs w:val="20"/>
        </w:rPr>
        <w:t>If a Special Purpose Reserve is required in Article I, then Borrower will pay to Lender on the Closing Date the amount set forth in Article I (“</w:t>
      </w:r>
      <w:r w:rsidRPr="005104B7">
        <w:rPr>
          <w:rFonts w:ascii="Arial" w:hAnsi="Arial" w:cs="Arial"/>
          <w:b/>
          <w:sz w:val="20"/>
          <w:szCs w:val="20"/>
        </w:rPr>
        <w:t>Special Purpose Reserve Fund</w:t>
      </w:r>
      <w:r w:rsidRPr="005104B7">
        <w:rPr>
          <w:rFonts w:ascii="Arial" w:hAnsi="Arial" w:cs="Arial"/>
          <w:sz w:val="20"/>
          <w:szCs w:val="20"/>
        </w:rPr>
        <w:t>”).</w:t>
      </w:r>
    </w:p>
    <w:p w:rsidR="00106A23" w:rsidRDefault="00106A23" w:rsidP="00106A23">
      <w:pPr>
        <w:spacing w:after="0"/>
      </w:pPr>
    </w:p>
    <w:p w:rsidR="00106A23" w:rsidRDefault="00106A23" w:rsidP="00106A23">
      <w:pPr>
        <w:pStyle w:val="NormalHangingIndent4"/>
        <w:spacing w:after="0"/>
        <w:ind w:left="1440"/>
        <w:rPr>
          <w:rFonts w:ascii="Arial" w:hAnsi="Arial" w:cs="Arial"/>
          <w:sz w:val="20"/>
          <w:szCs w:val="20"/>
        </w:rPr>
      </w:pPr>
      <w:r w:rsidRPr="007F5A50">
        <w:rPr>
          <w:rFonts w:ascii="Arial" w:hAnsi="Arial" w:cs="Arial"/>
          <w:sz w:val="20"/>
          <w:szCs w:val="20"/>
        </w:rPr>
        <w:t>(</w:t>
      </w:r>
      <w:r>
        <w:rPr>
          <w:rFonts w:ascii="Arial" w:hAnsi="Arial" w:cs="Arial"/>
          <w:sz w:val="20"/>
          <w:szCs w:val="20"/>
        </w:rPr>
        <w:t>b</w:t>
      </w:r>
      <w:r w:rsidRPr="007F5A50">
        <w:rPr>
          <w:rFonts w:ascii="Arial" w:hAnsi="Arial" w:cs="Arial"/>
          <w:sz w:val="20"/>
          <w:szCs w:val="20"/>
        </w:rPr>
        <w:t>)</w:t>
      </w:r>
      <w:r>
        <w:rPr>
          <w:rFonts w:ascii="Arial" w:hAnsi="Arial" w:cs="Arial"/>
          <w:sz w:val="20"/>
          <w:szCs w:val="20"/>
        </w:rPr>
        <w:tab/>
      </w:r>
      <w:r w:rsidRPr="007F5A50">
        <w:rPr>
          <w:rFonts w:ascii="Arial" w:hAnsi="Arial" w:cs="Arial"/>
          <w:sz w:val="20"/>
          <w:szCs w:val="20"/>
          <w:u w:val="single"/>
        </w:rPr>
        <w:t>Disbursements</w:t>
      </w:r>
      <w:r>
        <w:rPr>
          <w:rFonts w:ascii="Arial" w:hAnsi="Arial" w:cs="Arial"/>
          <w:sz w:val="20"/>
          <w:szCs w:val="20"/>
        </w:rPr>
        <w:t xml:space="preserve">.  Lender will disburse the funds in the Special Purpose Reserve Fund to Borrower when the Release Conditions specified in </w:t>
      </w:r>
      <w:r w:rsidRPr="009550DD">
        <w:rPr>
          <w:rFonts w:ascii="Arial" w:hAnsi="Arial" w:cs="Arial"/>
          <w:sz w:val="20"/>
          <w:szCs w:val="20"/>
          <w:u w:val="single"/>
        </w:rPr>
        <w:t>Exhibit B</w:t>
      </w:r>
      <w:r>
        <w:rPr>
          <w:rFonts w:ascii="Arial" w:hAnsi="Arial" w:cs="Arial"/>
          <w:sz w:val="20"/>
          <w:szCs w:val="20"/>
        </w:rPr>
        <w:t xml:space="preserve"> have been satisfied in Lender’s discretion. </w:t>
      </w:r>
    </w:p>
    <w:p w:rsidR="00106A23" w:rsidRDefault="00106A23" w:rsidP="00106A23">
      <w:pPr>
        <w:pStyle w:val="NormalHangingIndent4"/>
        <w:spacing w:after="0"/>
        <w:ind w:left="1440"/>
        <w:rPr>
          <w:rFonts w:ascii="Arial" w:hAnsi="Arial" w:cs="Arial"/>
          <w:sz w:val="20"/>
          <w:szCs w:val="20"/>
        </w:rPr>
      </w:pPr>
    </w:p>
    <w:p w:rsidR="00106A23" w:rsidRPr="00A85B3E" w:rsidRDefault="00106A23" w:rsidP="00106A23">
      <w:pPr>
        <w:pStyle w:val="NormalHangingIndent4"/>
        <w:spacing w:after="0"/>
        <w:ind w:left="1440"/>
        <w:rPr>
          <w:rFonts w:ascii="Arial" w:hAnsi="Arial" w:cs="Arial"/>
          <w:sz w:val="20"/>
          <w:szCs w:val="20"/>
        </w:rPr>
      </w:pPr>
      <w:r>
        <w:rPr>
          <w:rFonts w:ascii="Arial" w:hAnsi="Arial" w:cs="Arial"/>
          <w:sz w:val="20"/>
          <w:szCs w:val="20"/>
        </w:rPr>
        <w:t>(c)</w:t>
      </w:r>
      <w:r>
        <w:rPr>
          <w:rFonts w:ascii="Arial" w:hAnsi="Arial" w:cs="Arial"/>
          <w:sz w:val="20"/>
          <w:szCs w:val="20"/>
        </w:rPr>
        <w:tab/>
      </w:r>
      <w:r>
        <w:rPr>
          <w:rFonts w:ascii="Arial" w:hAnsi="Arial" w:cs="Arial"/>
          <w:sz w:val="20"/>
          <w:szCs w:val="20"/>
          <w:u w:val="single"/>
        </w:rPr>
        <w:t>Application of Reserve Funds after the Termination Date</w:t>
      </w:r>
      <w:r>
        <w:rPr>
          <w:rFonts w:ascii="Arial" w:hAnsi="Arial" w:cs="Arial"/>
          <w:sz w:val="20"/>
          <w:szCs w:val="20"/>
        </w:rPr>
        <w:t xml:space="preserve">. If Borrower has not satisfied the Release Conditions on or before the </w:t>
      </w:r>
      <w:r w:rsidRPr="003961DA">
        <w:rPr>
          <w:rFonts w:ascii="Arial" w:hAnsi="Arial" w:cs="Arial"/>
          <w:sz w:val="20"/>
          <w:szCs w:val="20"/>
        </w:rPr>
        <w:t>Termination Date</w:t>
      </w:r>
      <w:r>
        <w:rPr>
          <w:rFonts w:ascii="Arial" w:hAnsi="Arial" w:cs="Arial"/>
          <w:sz w:val="20"/>
          <w:szCs w:val="20"/>
        </w:rPr>
        <w:t xml:space="preserve"> specified in Article I, then Lender may apply some or all the Special Purpose Reserve Fund to the Indebtedness, and </w:t>
      </w:r>
      <w:r w:rsidRPr="007F5A50">
        <w:rPr>
          <w:rFonts w:ascii="Arial" w:hAnsi="Arial" w:cs="Arial"/>
          <w:sz w:val="20"/>
          <w:szCs w:val="20"/>
        </w:rPr>
        <w:t xml:space="preserve">Borrower will pay a prepayment premium computed using the formula set forth in the Note with respect to any such prepayment of principal under the Note. Borrower may not pay the prepayment premium from funds </w:t>
      </w:r>
      <w:r>
        <w:rPr>
          <w:rFonts w:ascii="Arial" w:hAnsi="Arial" w:cs="Arial"/>
          <w:sz w:val="20"/>
          <w:szCs w:val="20"/>
        </w:rPr>
        <w:t xml:space="preserve">drawn </w:t>
      </w:r>
      <w:r w:rsidRPr="007F5A50">
        <w:rPr>
          <w:rFonts w:ascii="Arial" w:hAnsi="Arial" w:cs="Arial"/>
          <w:sz w:val="20"/>
          <w:szCs w:val="20"/>
        </w:rPr>
        <w:t xml:space="preserve">from the </w:t>
      </w:r>
      <w:r>
        <w:rPr>
          <w:rFonts w:ascii="Arial" w:hAnsi="Arial" w:cs="Arial"/>
          <w:sz w:val="20"/>
          <w:szCs w:val="20"/>
        </w:rPr>
        <w:t xml:space="preserve">Special Purpose </w:t>
      </w:r>
      <w:r w:rsidRPr="007F5A50">
        <w:rPr>
          <w:rFonts w:ascii="Arial" w:hAnsi="Arial" w:cs="Arial"/>
          <w:sz w:val="20"/>
          <w:szCs w:val="20"/>
        </w:rPr>
        <w:t>Re</w:t>
      </w:r>
      <w:r>
        <w:rPr>
          <w:rFonts w:ascii="Arial" w:hAnsi="Arial" w:cs="Arial"/>
          <w:sz w:val="20"/>
          <w:szCs w:val="20"/>
        </w:rPr>
        <w:t>serve Fund</w:t>
      </w:r>
      <w:r w:rsidRPr="007F5A50">
        <w:rPr>
          <w:rFonts w:ascii="Arial" w:hAnsi="Arial" w:cs="Arial"/>
          <w:sz w:val="20"/>
          <w:szCs w:val="20"/>
        </w:rPr>
        <w:t>.</w:t>
      </w:r>
      <w:r>
        <w:rPr>
          <w:rFonts w:ascii="Arial" w:hAnsi="Arial" w:cs="Arial"/>
          <w:sz w:val="20"/>
          <w:szCs w:val="20"/>
        </w:rPr>
        <w:t xml:space="preserve">  </w:t>
      </w:r>
    </w:p>
    <w:p w:rsidR="00CB4749" w:rsidRDefault="00CB4749" w:rsidP="00CB4749">
      <w:pPr>
        <w:pStyle w:val="NormalHangingIndent4"/>
        <w:spacing w:after="0"/>
        <w:ind w:left="1440" w:firstLine="0"/>
        <w:rPr>
          <w:rFonts w:ascii="Arial" w:hAnsi="Arial" w:cs="Arial"/>
          <w:sz w:val="20"/>
          <w:szCs w:val="20"/>
        </w:rPr>
      </w:pPr>
    </w:p>
    <w:p w:rsidR="008F4444" w:rsidRPr="0015402F" w:rsidRDefault="008F4444" w:rsidP="008F4444">
      <w:pPr>
        <w:pStyle w:val="NormalHangingIndent1"/>
        <w:keepNext/>
        <w:spacing w:after="0"/>
        <w:rPr>
          <w:rFonts w:ascii="Arial" w:hAnsi="Arial" w:cs="Arial"/>
          <w:sz w:val="20"/>
          <w:szCs w:val="20"/>
        </w:rPr>
      </w:pPr>
      <w:r w:rsidRPr="00491F51">
        <w:rPr>
          <w:rFonts w:ascii="Arial" w:hAnsi="Arial" w:cs="Arial"/>
          <w:b/>
          <w:sz w:val="20"/>
          <w:szCs w:val="20"/>
        </w:rPr>
        <w:t>4.04</w:t>
      </w:r>
      <w:r w:rsidRPr="00491F51">
        <w:rPr>
          <w:rFonts w:ascii="Arial" w:hAnsi="Arial" w:cs="Arial"/>
          <w:b/>
          <w:sz w:val="20"/>
          <w:szCs w:val="20"/>
        </w:rPr>
        <w:tab/>
      </w:r>
      <w:r w:rsidR="003816D5">
        <w:rPr>
          <w:rFonts w:ascii="Arial" w:hAnsi="Arial" w:cs="Arial"/>
          <w:b/>
          <w:sz w:val="20"/>
          <w:szCs w:val="20"/>
        </w:rPr>
        <w:t xml:space="preserve">Capital </w:t>
      </w:r>
      <w:r w:rsidRPr="00491F51">
        <w:rPr>
          <w:rFonts w:ascii="Arial" w:hAnsi="Arial" w:cs="Arial"/>
          <w:b/>
          <w:sz w:val="20"/>
          <w:szCs w:val="20"/>
        </w:rPr>
        <w:t>Replacement</w:t>
      </w:r>
      <w:r w:rsidR="003816D5">
        <w:rPr>
          <w:rFonts w:ascii="Arial" w:hAnsi="Arial" w:cs="Arial"/>
          <w:b/>
          <w:sz w:val="20"/>
          <w:szCs w:val="20"/>
        </w:rPr>
        <w:t xml:space="preserve"> and Repair</w:t>
      </w:r>
      <w:r w:rsidRPr="00491F51">
        <w:rPr>
          <w:rFonts w:ascii="Arial" w:hAnsi="Arial" w:cs="Arial"/>
          <w:b/>
          <w:sz w:val="20"/>
          <w:szCs w:val="20"/>
        </w:rPr>
        <w:t xml:space="preserve"> Reserve Fund.</w:t>
      </w:r>
    </w:p>
    <w:p w:rsidR="005C55CF" w:rsidRDefault="005C55CF">
      <w:pPr>
        <w:pStyle w:val="NormalHangingIndent2"/>
        <w:spacing w:after="0"/>
        <w:rPr>
          <w:rFonts w:ascii="Arial" w:hAnsi="Arial" w:cs="Arial"/>
          <w:sz w:val="20"/>
          <w:szCs w:val="20"/>
        </w:rPr>
      </w:pPr>
    </w:p>
    <w:p w:rsidR="008F4444" w:rsidRDefault="008F4444">
      <w:pPr>
        <w:pStyle w:val="NormalHangingIndent2"/>
        <w:spacing w:after="0"/>
        <w:rPr>
          <w:rFonts w:ascii="Arial" w:hAnsi="Arial" w:cs="Arial"/>
          <w:bCs/>
          <w:sz w:val="20"/>
          <w:szCs w:val="20"/>
        </w:rPr>
      </w:pPr>
      <w:r w:rsidRPr="0015402F">
        <w:rPr>
          <w:rFonts w:ascii="Arial" w:hAnsi="Arial" w:cs="Arial"/>
          <w:sz w:val="20"/>
          <w:szCs w:val="20"/>
        </w:rPr>
        <w:t>(a)</w:t>
      </w:r>
      <w:r w:rsidRPr="0015402F">
        <w:rPr>
          <w:rFonts w:ascii="Arial" w:hAnsi="Arial" w:cs="Arial"/>
          <w:sz w:val="20"/>
          <w:szCs w:val="20"/>
        </w:rPr>
        <w:tab/>
      </w:r>
      <w:r w:rsidR="00223BCA" w:rsidRPr="005104B7">
        <w:rPr>
          <w:rFonts w:ascii="Arial" w:hAnsi="Arial" w:cs="Arial"/>
          <w:sz w:val="20"/>
          <w:szCs w:val="20"/>
          <w:u w:val="single"/>
        </w:rPr>
        <w:t xml:space="preserve">Monthly </w:t>
      </w:r>
      <w:r w:rsidRPr="0015402F">
        <w:rPr>
          <w:rFonts w:ascii="Arial" w:hAnsi="Arial" w:cs="Arial"/>
          <w:sz w:val="20"/>
          <w:szCs w:val="20"/>
          <w:u w:val="single"/>
        </w:rPr>
        <w:t>Deposits</w:t>
      </w:r>
      <w:r>
        <w:rPr>
          <w:rFonts w:ascii="Arial" w:hAnsi="Arial" w:cs="Arial"/>
          <w:sz w:val="20"/>
          <w:szCs w:val="20"/>
          <w:u w:val="single"/>
        </w:rPr>
        <w:t>.</w:t>
      </w:r>
      <w:r>
        <w:rPr>
          <w:rFonts w:ascii="Arial" w:hAnsi="Arial" w:cs="Arial"/>
          <w:sz w:val="20"/>
          <w:szCs w:val="20"/>
        </w:rPr>
        <w:t xml:space="preserve"> If the Capital Replacement </w:t>
      </w:r>
      <w:r w:rsidR="005C55CF">
        <w:rPr>
          <w:rFonts w:ascii="Arial" w:hAnsi="Arial" w:cs="Arial"/>
          <w:sz w:val="20"/>
          <w:szCs w:val="20"/>
        </w:rPr>
        <w:t xml:space="preserve">and Repair </w:t>
      </w:r>
      <w:r>
        <w:rPr>
          <w:rFonts w:ascii="Arial" w:hAnsi="Arial" w:cs="Arial"/>
          <w:sz w:val="20"/>
          <w:szCs w:val="20"/>
        </w:rPr>
        <w:t>Reserve Monthly Deposit is shown as collected in Article I, then on each Payment Date</w:t>
      </w:r>
      <w:r w:rsidRPr="0015402F">
        <w:rPr>
          <w:rFonts w:ascii="Arial" w:hAnsi="Arial" w:cs="Arial"/>
          <w:sz w:val="20"/>
          <w:szCs w:val="20"/>
        </w:rPr>
        <w:t xml:space="preserve"> under the Note</w:t>
      </w:r>
      <w:r>
        <w:rPr>
          <w:rFonts w:ascii="Arial" w:hAnsi="Arial" w:cs="Arial"/>
          <w:sz w:val="20"/>
          <w:szCs w:val="20"/>
        </w:rPr>
        <w:t xml:space="preserve">, Borrower </w:t>
      </w:r>
      <w:r w:rsidRPr="00F12C26">
        <w:rPr>
          <w:rFonts w:ascii="Arial" w:hAnsi="Arial" w:cs="Arial"/>
          <w:sz w:val="20"/>
          <w:szCs w:val="20"/>
        </w:rPr>
        <w:t xml:space="preserve">will </w:t>
      </w:r>
      <w:r>
        <w:rPr>
          <w:rFonts w:ascii="Arial" w:hAnsi="Arial" w:cs="Arial"/>
          <w:sz w:val="20"/>
          <w:szCs w:val="20"/>
        </w:rPr>
        <w:t>pay to</w:t>
      </w:r>
      <w:r w:rsidRPr="00F12C26">
        <w:rPr>
          <w:rFonts w:ascii="Arial" w:hAnsi="Arial" w:cs="Arial"/>
          <w:sz w:val="20"/>
          <w:szCs w:val="20"/>
        </w:rPr>
        <w:t xml:space="preserve"> Lender </w:t>
      </w:r>
      <w:r w:rsidRPr="0015402F">
        <w:rPr>
          <w:rFonts w:ascii="Arial" w:hAnsi="Arial" w:cs="Arial"/>
          <w:sz w:val="20"/>
          <w:szCs w:val="20"/>
        </w:rPr>
        <w:t xml:space="preserve">the </w:t>
      </w:r>
      <w:r w:rsidR="005C55CF">
        <w:rPr>
          <w:rFonts w:ascii="Arial" w:hAnsi="Arial" w:cs="Arial"/>
          <w:sz w:val="20"/>
          <w:szCs w:val="20"/>
        </w:rPr>
        <w:t xml:space="preserve">Capital </w:t>
      </w:r>
      <w:r w:rsidRPr="007F5A50">
        <w:rPr>
          <w:rFonts w:ascii="Arial" w:hAnsi="Arial" w:cs="Arial"/>
          <w:sz w:val="20"/>
          <w:szCs w:val="20"/>
        </w:rPr>
        <w:t xml:space="preserve">Replacement </w:t>
      </w:r>
      <w:r w:rsidR="005C55CF">
        <w:rPr>
          <w:rFonts w:ascii="Arial" w:hAnsi="Arial" w:cs="Arial"/>
          <w:sz w:val="20"/>
          <w:szCs w:val="20"/>
        </w:rPr>
        <w:t xml:space="preserve">and Repair </w:t>
      </w:r>
      <w:r w:rsidRPr="007F5A50">
        <w:rPr>
          <w:rFonts w:ascii="Arial" w:hAnsi="Arial" w:cs="Arial"/>
          <w:sz w:val="20"/>
          <w:szCs w:val="20"/>
        </w:rPr>
        <w:t xml:space="preserve">Reserve </w:t>
      </w:r>
      <w:r w:rsidRPr="007F5A50">
        <w:rPr>
          <w:rFonts w:ascii="Arial" w:hAnsi="Arial" w:cs="Arial"/>
          <w:bCs/>
          <w:sz w:val="20"/>
          <w:szCs w:val="20"/>
        </w:rPr>
        <w:t>Monthly Deposit</w:t>
      </w:r>
      <w:r w:rsidRPr="00F12C26">
        <w:rPr>
          <w:rFonts w:ascii="Arial" w:hAnsi="Arial" w:cs="Arial"/>
          <w:bCs/>
          <w:sz w:val="20"/>
          <w:szCs w:val="20"/>
        </w:rPr>
        <w:t xml:space="preserve"> amount </w:t>
      </w:r>
      <w:r w:rsidRPr="007F5A50">
        <w:rPr>
          <w:rFonts w:ascii="Arial" w:hAnsi="Arial" w:cs="Arial"/>
          <w:bCs/>
          <w:sz w:val="20"/>
          <w:szCs w:val="20"/>
        </w:rPr>
        <w:t xml:space="preserve">shown </w:t>
      </w:r>
      <w:r w:rsidR="00FF0F35">
        <w:rPr>
          <w:rFonts w:ascii="Arial" w:hAnsi="Arial" w:cs="Arial"/>
          <w:bCs/>
          <w:sz w:val="20"/>
          <w:szCs w:val="20"/>
        </w:rPr>
        <w:t>in Article I (“</w:t>
      </w:r>
      <w:r w:rsidR="003816D5" w:rsidRPr="005C53D9">
        <w:rPr>
          <w:rFonts w:ascii="Arial" w:hAnsi="Arial" w:cs="Arial"/>
          <w:b/>
          <w:bCs/>
          <w:sz w:val="20"/>
          <w:szCs w:val="20"/>
        </w:rPr>
        <w:t>Capital</w:t>
      </w:r>
      <w:r w:rsidR="003816D5">
        <w:rPr>
          <w:rFonts w:ascii="Arial" w:hAnsi="Arial" w:cs="Arial"/>
          <w:bCs/>
          <w:sz w:val="20"/>
          <w:szCs w:val="20"/>
        </w:rPr>
        <w:t xml:space="preserve"> </w:t>
      </w:r>
      <w:r w:rsidR="00FF0F35" w:rsidRPr="005104B7">
        <w:rPr>
          <w:rFonts w:ascii="Arial" w:hAnsi="Arial" w:cs="Arial"/>
          <w:b/>
          <w:bCs/>
          <w:sz w:val="20"/>
          <w:szCs w:val="20"/>
        </w:rPr>
        <w:t xml:space="preserve">Replacement </w:t>
      </w:r>
      <w:r w:rsidR="005C55CF">
        <w:rPr>
          <w:rFonts w:ascii="Arial" w:hAnsi="Arial" w:cs="Arial"/>
          <w:b/>
          <w:bCs/>
          <w:sz w:val="20"/>
          <w:szCs w:val="20"/>
        </w:rPr>
        <w:t xml:space="preserve">and Repair </w:t>
      </w:r>
      <w:r w:rsidR="00FF0F35" w:rsidRPr="005104B7">
        <w:rPr>
          <w:rFonts w:ascii="Arial" w:hAnsi="Arial" w:cs="Arial"/>
          <w:b/>
          <w:bCs/>
          <w:sz w:val="20"/>
          <w:szCs w:val="20"/>
        </w:rPr>
        <w:t>Reserve Fund</w:t>
      </w:r>
      <w:r w:rsidR="00FF0F35">
        <w:rPr>
          <w:rFonts w:ascii="Arial" w:hAnsi="Arial" w:cs="Arial"/>
          <w:bCs/>
          <w:sz w:val="20"/>
          <w:szCs w:val="20"/>
        </w:rPr>
        <w:t>”)</w:t>
      </w:r>
      <w:r>
        <w:rPr>
          <w:rFonts w:ascii="Arial" w:hAnsi="Arial" w:cs="Arial"/>
          <w:bCs/>
          <w:sz w:val="20"/>
          <w:szCs w:val="20"/>
        </w:rPr>
        <w:t xml:space="preserve">. </w:t>
      </w:r>
    </w:p>
    <w:p w:rsidR="008F4444" w:rsidRDefault="008F4444">
      <w:pPr>
        <w:pStyle w:val="NormalHangingIndent2"/>
        <w:spacing w:after="0"/>
        <w:rPr>
          <w:rFonts w:ascii="Arial" w:hAnsi="Arial" w:cs="Arial"/>
          <w:bCs/>
          <w:sz w:val="20"/>
          <w:szCs w:val="20"/>
        </w:rPr>
      </w:pPr>
    </w:p>
    <w:p w:rsidR="005C55CF" w:rsidRDefault="00FF0F35" w:rsidP="008F4444">
      <w:pPr>
        <w:pStyle w:val="NormalHangingIndent2"/>
        <w:keepNext/>
        <w:spacing w:after="0"/>
        <w:rPr>
          <w:rFonts w:ascii="Arial" w:hAnsi="Arial" w:cs="Arial"/>
          <w:sz w:val="20"/>
          <w:szCs w:val="20"/>
        </w:rPr>
      </w:pPr>
      <w:r w:rsidRPr="0015402F">
        <w:rPr>
          <w:rFonts w:ascii="Arial" w:hAnsi="Arial" w:cs="Arial"/>
          <w:sz w:val="20"/>
          <w:szCs w:val="20"/>
        </w:rPr>
        <w:t xml:space="preserve"> </w:t>
      </w:r>
      <w:r w:rsidR="008F4444" w:rsidRPr="0015402F">
        <w:rPr>
          <w:rFonts w:ascii="Arial" w:hAnsi="Arial" w:cs="Arial"/>
          <w:sz w:val="20"/>
          <w:szCs w:val="20"/>
        </w:rPr>
        <w:t>(</w:t>
      </w:r>
      <w:r w:rsidR="00D2467F">
        <w:rPr>
          <w:rFonts w:ascii="Arial" w:hAnsi="Arial" w:cs="Arial"/>
          <w:sz w:val="20"/>
          <w:szCs w:val="20"/>
        </w:rPr>
        <w:t>b</w:t>
      </w:r>
      <w:r w:rsidR="008F4444" w:rsidRPr="0015402F">
        <w:rPr>
          <w:rFonts w:ascii="Arial" w:hAnsi="Arial" w:cs="Arial"/>
          <w:sz w:val="20"/>
          <w:szCs w:val="20"/>
        </w:rPr>
        <w:t>)</w:t>
      </w:r>
      <w:r w:rsidR="008F4444" w:rsidRPr="0015402F">
        <w:rPr>
          <w:rFonts w:ascii="Arial" w:hAnsi="Arial" w:cs="Arial"/>
          <w:sz w:val="20"/>
          <w:szCs w:val="20"/>
        </w:rPr>
        <w:tab/>
      </w:r>
      <w:r w:rsidR="008F4444" w:rsidRPr="0015402F">
        <w:rPr>
          <w:rFonts w:ascii="Arial" w:hAnsi="Arial" w:cs="Arial"/>
          <w:sz w:val="20"/>
          <w:szCs w:val="20"/>
          <w:u w:val="single"/>
        </w:rPr>
        <w:t xml:space="preserve">Disbursements from </w:t>
      </w:r>
      <w:r w:rsidR="000B53D8">
        <w:rPr>
          <w:rFonts w:ascii="Arial" w:hAnsi="Arial" w:cs="Arial"/>
          <w:sz w:val="20"/>
          <w:szCs w:val="20"/>
          <w:u w:val="single"/>
        </w:rPr>
        <w:t xml:space="preserve">Capital </w:t>
      </w:r>
      <w:r w:rsidR="008F4444" w:rsidRPr="0015402F">
        <w:rPr>
          <w:rFonts w:ascii="Arial" w:hAnsi="Arial" w:cs="Arial"/>
          <w:sz w:val="20"/>
          <w:szCs w:val="20"/>
          <w:u w:val="single"/>
        </w:rPr>
        <w:t xml:space="preserve">Replacement </w:t>
      </w:r>
      <w:r w:rsidR="005C55CF">
        <w:rPr>
          <w:rFonts w:ascii="Arial" w:hAnsi="Arial" w:cs="Arial"/>
          <w:sz w:val="20"/>
          <w:szCs w:val="20"/>
          <w:u w:val="single"/>
        </w:rPr>
        <w:t xml:space="preserve">and Repair </w:t>
      </w:r>
      <w:r w:rsidR="008F4444" w:rsidRPr="0015402F">
        <w:rPr>
          <w:rFonts w:ascii="Arial" w:hAnsi="Arial" w:cs="Arial"/>
          <w:sz w:val="20"/>
          <w:szCs w:val="20"/>
          <w:u w:val="single"/>
        </w:rPr>
        <w:t>Reserve Fund</w:t>
      </w:r>
      <w:r w:rsidR="008F4444" w:rsidRPr="0015402F">
        <w:rPr>
          <w:rFonts w:ascii="Arial" w:hAnsi="Arial" w:cs="Arial"/>
          <w:sz w:val="20"/>
          <w:szCs w:val="20"/>
        </w:rPr>
        <w:t>.</w:t>
      </w:r>
      <w:r w:rsidR="008F4444">
        <w:rPr>
          <w:rFonts w:ascii="Arial" w:hAnsi="Arial" w:cs="Arial"/>
          <w:sz w:val="20"/>
          <w:szCs w:val="20"/>
        </w:rPr>
        <w:t xml:space="preserve">  Lender will disburse funds from the </w:t>
      </w:r>
      <w:r w:rsidR="003816D5">
        <w:rPr>
          <w:rFonts w:ascii="Arial" w:hAnsi="Arial" w:cs="Arial"/>
          <w:sz w:val="20"/>
          <w:szCs w:val="20"/>
        </w:rPr>
        <w:t xml:space="preserve">Capital </w:t>
      </w:r>
      <w:r w:rsidR="008F4444">
        <w:rPr>
          <w:rFonts w:ascii="Arial" w:hAnsi="Arial" w:cs="Arial"/>
          <w:sz w:val="20"/>
          <w:szCs w:val="20"/>
        </w:rPr>
        <w:t xml:space="preserve">Replacement </w:t>
      </w:r>
      <w:r w:rsidR="005C55CF">
        <w:rPr>
          <w:rFonts w:ascii="Arial" w:hAnsi="Arial" w:cs="Arial"/>
          <w:sz w:val="20"/>
          <w:szCs w:val="20"/>
        </w:rPr>
        <w:t xml:space="preserve">and Repair </w:t>
      </w:r>
      <w:r w:rsidR="008F4444">
        <w:rPr>
          <w:rFonts w:ascii="Arial" w:hAnsi="Arial" w:cs="Arial"/>
          <w:sz w:val="20"/>
          <w:szCs w:val="20"/>
        </w:rPr>
        <w:t xml:space="preserve">Reserve Fund </w:t>
      </w:r>
      <w:r w:rsidR="00FC4F7F">
        <w:rPr>
          <w:rFonts w:ascii="Arial" w:hAnsi="Arial" w:cs="Arial"/>
          <w:sz w:val="20"/>
          <w:szCs w:val="20"/>
        </w:rPr>
        <w:t xml:space="preserve">to Borrower </w:t>
      </w:r>
      <w:r w:rsidR="008F4444">
        <w:rPr>
          <w:rFonts w:ascii="Arial" w:hAnsi="Arial" w:cs="Arial"/>
          <w:sz w:val="20"/>
          <w:szCs w:val="20"/>
        </w:rPr>
        <w:t xml:space="preserve">for </w:t>
      </w:r>
      <w:r w:rsidR="006A5979">
        <w:rPr>
          <w:rFonts w:ascii="Arial" w:hAnsi="Arial" w:cs="Arial"/>
          <w:sz w:val="20"/>
          <w:szCs w:val="20"/>
        </w:rPr>
        <w:t xml:space="preserve">reimbursement of, or to defray the cost of, </w:t>
      </w:r>
      <w:r w:rsidR="005C55CF">
        <w:rPr>
          <w:rFonts w:ascii="Arial" w:hAnsi="Arial" w:cs="Arial"/>
          <w:sz w:val="20"/>
          <w:szCs w:val="20"/>
        </w:rPr>
        <w:t>each of the following</w:t>
      </w:r>
      <w:r w:rsidR="0043169F">
        <w:rPr>
          <w:rFonts w:ascii="Arial" w:hAnsi="Arial" w:cs="Arial"/>
          <w:sz w:val="20"/>
          <w:szCs w:val="20"/>
        </w:rPr>
        <w:t xml:space="preserve">, provided the conditions set forth in Sections </w:t>
      </w:r>
      <w:r w:rsidR="0043169F" w:rsidRPr="005C53D9">
        <w:rPr>
          <w:rFonts w:ascii="Arial" w:hAnsi="Arial" w:cs="Arial"/>
          <w:sz w:val="20"/>
          <w:szCs w:val="20"/>
        </w:rPr>
        <w:t>4.04(</w:t>
      </w:r>
      <w:r w:rsidR="006325B5" w:rsidRPr="005C53D9">
        <w:rPr>
          <w:rFonts w:ascii="Arial" w:hAnsi="Arial" w:cs="Arial"/>
          <w:sz w:val="20"/>
          <w:szCs w:val="20"/>
        </w:rPr>
        <w:t>f</w:t>
      </w:r>
      <w:r w:rsidR="00B2572F" w:rsidRPr="005C53D9">
        <w:rPr>
          <w:rFonts w:ascii="Arial" w:hAnsi="Arial" w:cs="Arial"/>
          <w:sz w:val="20"/>
          <w:szCs w:val="20"/>
        </w:rPr>
        <w:t>)</w:t>
      </w:r>
      <w:r w:rsidR="006325B5" w:rsidRPr="005C53D9">
        <w:rPr>
          <w:rFonts w:ascii="Arial" w:hAnsi="Arial" w:cs="Arial"/>
          <w:sz w:val="20"/>
          <w:szCs w:val="20"/>
        </w:rPr>
        <w:t xml:space="preserve"> and </w:t>
      </w:r>
      <w:r w:rsidR="00B2572F" w:rsidRPr="005C53D9">
        <w:rPr>
          <w:rFonts w:ascii="Arial" w:hAnsi="Arial" w:cs="Arial"/>
          <w:sz w:val="20"/>
          <w:szCs w:val="20"/>
        </w:rPr>
        <w:t>(g</w:t>
      </w:r>
      <w:r w:rsidR="0043169F" w:rsidRPr="005C53D9">
        <w:rPr>
          <w:rFonts w:ascii="Arial" w:hAnsi="Arial" w:cs="Arial"/>
          <w:sz w:val="20"/>
          <w:szCs w:val="20"/>
        </w:rPr>
        <w:t>)</w:t>
      </w:r>
      <w:r w:rsidR="0043169F">
        <w:rPr>
          <w:rFonts w:ascii="Arial" w:hAnsi="Arial" w:cs="Arial"/>
          <w:sz w:val="20"/>
          <w:szCs w:val="20"/>
        </w:rPr>
        <w:t xml:space="preserve"> are satisfied</w:t>
      </w:r>
      <w:r w:rsidR="005C55CF">
        <w:rPr>
          <w:rFonts w:ascii="Arial" w:hAnsi="Arial" w:cs="Arial"/>
          <w:sz w:val="20"/>
          <w:szCs w:val="20"/>
        </w:rPr>
        <w:t>:</w:t>
      </w:r>
    </w:p>
    <w:p w:rsidR="005C55CF" w:rsidRDefault="005C55CF" w:rsidP="008F4444">
      <w:pPr>
        <w:pStyle w:val="NormalHangingIndent2"/>
        <w:keepNext/>
        <w:spacing w:after="0"/>
        <w:rPr>
          <w:rFonts w:ascii="Arial" w:hAnsi="Arial" w:cs="Arial"/>
          <w:sz w:val="20"/>
          <w:szCs w:val="20"/>
        </w:rPr>
      </w:pPr>
    </w:p>
    <w:p w:rsidR="00FF0F35" w:rsidRDefault="005C55CF" w:rsidP="005C53D9">
      <w:pPr>
        <w:pStyle w:val="NormalHangingIndent2"/>
        <w:keepNext/>
        <w:spacing w:after="0"/>
        <w:ind w:left="2160"/>
        <w:rPr>
          <w:rFonts w:ascii="Arial" w:hAnsi="Arial" w:cs="Arial"/>
          <w:sz w:val="20"/>
          <w:szCs w:val="20"/>
        </w:rPr>
      </w:pPr>
      <w:r>
        <w:rPr>
          <w:rFonts w:ascii="Arial" w:hAnsi="Arial" w:cs="Arial"/>
          <w:sz w:val="20"/>
          <w:szCs w:val="20"/>
        </w:rPr>
        <w:t>(i)</w:t>
      </w:r>
      <w:r>
        <w:rPr>
          <w:rFonts w:ascii="Arial" w:hAnsi="Arial" w:cs="Arial"/>
          <w:sz w:val="20"/>
          <w:szCs w:val="20"/>
        </w:rPr>
        <w:tab/>
      </w:r>
      <w:r w:rsidR="006A5979">
        <w:rPr>
          <w:rFonts w:ascii="Arial" w:hAnsi="Arial" w:cs="Arial"/>
          <w:sz w:val="20"/>
          <w:szCs w:val="20"/>
        </w:rPr>
        <w:t>R</w:t>
      </w:r>
      <w:r w:rsidR="00FF0F35">
        <w:rPr>
          <w:rFonts w:ascii="Arial" w:hAnsi="Arial" w:cs="Arial"/>
          <w:sz w:val="20"/>
          <w:szCs w:val="20"/>
        </w:rPr>
        <w:t>eplacing any of the following</w:t>
      </w:r>
      <w:r w:rsidR="0043169F">
        <w:rPr>
          <w:rFonts w:ascii="Arial" w:hAnsi="Arial" w:cs="Arial"/>
          <w:sz w:val="20"/>
          <w:szCs w:val="20"/>
        </w:rPr>
        <w:t>:</w:t>
      </w:r>
      <w:r w:rsidR="00FF0F35">
        <w:rPr>
          <w:rFonts w:ascii="Arial" w:hAnsi="Arial" w:cs="Arial"/>
          <w:sz w:val="20"/>
          <w:szCs w:val="20"/>
        </w:rPr>
        <w:t xml:space="preserve"> </w:t>
      </w:r>
    </w:p>
    <w:p w:rsidR="00FF0F35" w:rsidRDefault="00FF0F35" w:rsidP="008F4444">
      <w:pPr>
        <w:pStyle w:val="NormalHangingIndent2"/>
        <w:keepNext/>
        <w:spacing w:after="0"/>
        <w:rPr>
          <w:rFonts w:ascii="Arial" w:hAnsi="Arial" w:cs="Arial"/>
          <w:sz w:val="20"/>
          <w:szCs w:val="20"/>
        </w:rPr>
      </w:pPr>
    </w:p>
    <w:p w:rsidR="00566FB0" w:rsidRDefault="00FF0F35" w:rsidP="005C55CF">
      <w:pPr>
        <w:suppressAutoHyphens/>
        <w:overflowPunct w:val="0"/>
        <w:autoSpaceDE w:val="0"/>
        <w:autoSpaceDN w:val="0"/>
        <w:adjustRightInd w:val="0"/>
        <w:spacing w:after="0"/>
        <w:ind w:left="2160"/>
        <w:jc w:val="left"/>
        <w:textAlignment w:val="baseline"/>
        <w:rPr>
          <w:rFonts w:ascii="Arial" w:hAnsi="Arial" w:cs="Arial"/>
          <w:sz w:val="20"/>
          <w:szCs w:val="20"/>
        </w:rPr>
      </w:pPr>
      <w:r w:rsidRPr="005104B7">
        <w:rPr>
          <w:rFonts w:ascii="Arial" w:hAnsi="Arial" w:cs="Arial"/>
          <w:sz w:val="20"/>
          <w:szCs w:val="20"/>
        </w:rPr>
        <w:t>Carpet/vinyl flooring, window treatments, roofs, furnaces/boilers, air conditioners, ovens/ranges, refrigerators, dishwashers, water heaters, garbage disposals, and other items that Lender may approve after the Effective Date, subject to any conditions that Lender may require</w:t>
      </w:r>
      <w:r w:rsidR="00566FB0" w:rsidRPr="005104B7">
        <w:rPr>
          <w:rFonts w:ascii="Arial" w:hAnsi="Arial" w:cs="Arial"/>
          <w:sz w:val="20"/>
          <w:szCs w:val="20"/>
        </w:rPr>
        <w:t xml:space="preserve"> (</w:t>
      </w:r>
      <w:r w:rsidR="00E54865" w:rsidRPr="005104B7">
        <w:rPr>
          <w:rFonts w:ascii="Arial" w:hAnsi="Arial" w:cs="Arial"/>
          <w:sz w:val="20"/>
          <w:szCs w:val="20"/>
        </w:rPr>
        <w:t>“</w:t>
      </w:r>
      <w:r w:rsidR="00E54865" w:rsidRPr="005104B7">
        <w:rPr>
          <w:rFonts w:ascii="Arial" w:hAnsi="Arial" w:cs="Arial"/>
          <w:b/>
          <w:sz w:val="20"/>
          <w:szCs w:val="20"/>
        </w:rPr>
        <w:t>Basic Capital Replacements</w:t>
      </w:r>
      <w:r w:rsidR="009550DD" w:rsidRPr="009550DD">
        <w:rPr>
          <w:rFonts w:ascii="Arial" w:hAnsi="Arial" w:cs="Arial"/>
          <w:sz w:val="20"/>
          <w:szCs w:val="20"/>
        </w:rPr>
        <w:t>,</w:t>
      </w:r>
      <w:r w:rsidR="00E54865" w:rsidRPr="005104B7">
        <w:rPr>
          <w:rFonts w:ascii="Arial" w:hAnsi="Arial" w:cs="Arial"/>
          <w:sz w:val="20"/>
          <w:szCs w:val="20"/>
        </w:rPr>
        <w:t xml:space="preserve">” and together with </w:t>
      </w:r>
      <w:r w:rsidR="00FC4F7F">
        <w:rPr>
          <w:rFonts w:ascii="Arial" w:hAnsi="Arial" w:cs="Arial"/>
          <w:sz w:val="20"/>
          <w:szCs w:val="20"/>
        </w:rPr>
        <w:t xml:space="preserve">any </w:t>
      </w:r>
      <w:r w:rsidR="00E54865" w:rsidRPr="005104B7">
        <w:rPr>
          <w:rFonts w:ascii="Arial" w:hAnsi="Arial" w:cs="Arial"/>
          <w:sz w:val="20"/>
          <w:szCs w:val="20"/>
        </w:rPr>
        <w:t xml:space="preserve">Additional Capital Replacements </w:t>
      </w:r>
      <w:r w:rsidR="009550DD">
        <w:rPr>
          <w:rFonts w:ascii="Arial" w:hAnsi="Arial" w:cs="Arial"/>
          <w:sz w:val="20"/>
          <w:szCs w:val="20"/>
        </w:rPr>
        <w:t xml:space="preserve">listed </w:t>
      </w:r>
      <w:r w:rsidR="00E54865" w:rsidRPr="005104B7">
        <w:rPr>
          <w:rFonts w:ascii="Arial" w:hAnsi="Arial" w:cs="Arial"/>
          <w:sz w:val="20"/>
          <w:szCs w:val="20"/>
        </w:rPr>
        <w:t xml:space="preserve">in </w:t>
      </w:r>
      <w:r w:rsidR="009550DD" w:rsidRPr="009550DD">
        <w:rPr>
          <w:rFonts w:ascii="Arial" w:hAnsi="Arial" w:cs="Arial"/>
          <w:sz w:val="20"/>
          <w:szCs w:val="20"/>
          <w:u w:val="single"/>
        </w:rPr>
        <w:t>Exhibit B</w:t>
      </w:r>
      <w:r w:rsidR="00E54865" w:rsidRPr="005104B7">
        <w:rPr>
          <w:rFonts w:ascii="Arial" w:hAnsi="Arial" w:cs="Arial"/>
          <w:sz w:val="20"/>
          <w:szCs w:val="20"/>
        </w:rPr>
        <w:t xml:space="preserve">, </w:t>
      </w:r>
      <w:r w:rsidR="00566FB0" w:rsidRPr="005104B7">
        <w:rPr>
          <w:rFonts w:ascii="Arial" w:hAnsi="Arial" w:cs="Arial"/>
          <w:sz w:val="20"/>
          <w:szCs w:val="20"/>
        </w:rPr>
        <w:t>“</w:t>
      </w:r>
      <w:r w:rsidR="00566FB0" w:rsidRPr="005104B7">
        <w:rPr>
          <w:rFonts w:ascii="Arial" w:hAnsi="Arial" w:cs="Arial"/>
          <w:b/>
          <w:sz w:val="20"/>
          <w:szCs w:val="20"/>
        </w:rPr>
        <w:t>Capital Replacements</w:t>
      </w:r>
      <w:r w:rsidR="00566FB0" w:rsidRPr="005104B7">
        <w:rPr>
          <w:rFonts w:ascii="Arial" w:hAnsi="Arial" w:cs="Arial"/>
          <w:sz w:val="20"/>
          <w:szCs w:val="20"/>
        </w:rPr>
        <w:t>”).</w:t>
      </w:r>
    </w:p>
    <w:p w:rsidR="005C55CF" w:rsidRDefault="005C55CF" w:rsidP="005C53D9">
      <w:pPr>
        <w:suppressAutoHyphens/>
        <w:overflowPunct w:val="0"/>
        <w:autoSpaceDE w:val="0"/>
        <w:autoSpaceDN w:val="0"/>
        <w:adjustRightInd w:val="0"/>
        <w:spacing w:after="0"/>
        <w:jc w:val="left"/>
        <w:textAlignment w:val="baseline"/>
        <w:rPr>
          <w:rFonts w:ascii="Arial" w:hAnsi="Arial" w:cs="Arial"/>
          <w:sz w:val="20"/>
          <w:szCs w:val="20"/>
        </w:rPr>
      </w:pPr>
    </w:p>
    <w:p w:rsidR="005C55CF" w:rsidRPr="005104B7" w:rsidRDefault="005C55CF" w:rsidP="005C53D9">
      <w:pPr>
        <w:suppressAutoHyphens/>
        <w:overflowPunct w:val="0"/>
        <w:autoSpaceDE w:val="0"/>
        <w:autoSpaceDN w:val="0"/>
        <w:adjustRightInd w:val="0"/>
        <w:spacing w:after="0"/>
        <w:ind w:left="2160" w:hanging="810"/>
        <w:jc w:val="left"/>
        <w:textAlignment w:val="baseline"/>
        <w:rPr>
          <w:rFonts w:ascii="Arial" w:hAnsi="Arial" w:cs="Arial"/>
          <w:sz w:val="20"/>
          <w:szCs w:val="20"/>
        </w:rPr>
      </w:pPr>
      <w:r>
        <w:rPr>
          <w:rFonts w:ascii="Arial" w:hAnsi="Arial" w:cs="Arial"/>
          <w:sz w:val="20"/>
          <w:szCs w:val="20"/>
        </w:rPr>
        <w:t>(ii)</w:t>
      </w:r>
      <w:r>
        <w:rPr>
          <w:rFonts w:ascii="Arial" w:hAnsi="Arial" w:cs="Arial"/>
          <w:sz w:val="20"/>
          <w:szCs w:val="20"/>
        </w:rPr>
        <w:tab/>
      </w:r>
      <w:r w:rsidR="006A5979">
        <w:rPr>
          <w:rFonts w:ascii="Arial" w:hAnsi="Arial" w:cs="Arial"/>
          <w:sz w:val="20"/>
          <w:szCs w:val="20"/>
        </w:rPr>
        <w:t>Completing the Priority Repairs described in the Physical Risk Report, provided a Repair Deposit is required in Article I.</w:t>
      </w:r>
    </w:p>
    <w:p w:rsidR="00D2467F" w:rsidRDefault="00D2467F" w:rsidP="005104B7">
      <w:pPr>
        <w:suppressAutoHyphens/>
        <w:overflowPunct w:val="0"/>
        <w:autoSpaceDE w:val="0"/>
        <w:autoSpaceDN w:val="0"/>
        <w:adjustRightInd w:val="0"/>
        <w:spacing w:after="0"/>
        <w:ind w:left="1440"/>
        <w:jc w:val="left"/>
        <w:textAlignment w:val="baseline"/>
        <w:rPr>
          <w:rFonts w:ascii="Arial" w:hAnsi="Arial" w:cs="Arial"/>
          <w:sz w:val="20"/>
          <w:szCs w:val="20"/>
          <w:highlight w:val="green"/>
        </w:rPr>
      </w:pPr>
    </w:p>
    <w:p w:rsidR="00223BCA" w:rsidRDefault="00223BCA" w:rsidP="00223BCA">
      <w:pPr>
        <w:ind w:left="1440" w:hanging="720"/>
        <w:rPr>
          <w:rFonts w:ascii="Arial" w:hAnsi="Arial" w:cs="Arial"/>
          <w:sz w:val="20"/>
          <w:szCs w:val="20"/>
        </w:rPr>
      </w:pPr>
      <w:r w:rsidRPr="007F5A50">
        <w:rPr>
          <w:rFonts w:ascii="Arial" w:hAnsi="Arial" w:cs="Arial"/>
          <w:sz w:val="20"/>
          <w:szCs w:val="20"/>
        </w:rPr>
        <w:t>(</w:t>
      </w:r>
      <w:r>
        <w:rPr>
          <w:rFonts w:ascii="Arial" w:hAnsi="Arial" w:cs="Arial"/>
          <w:sz w:val="20"/>
          <w:szCs w:val="20"/>
        </w:rPr>
        <w:t>c</w:t>
      </w:r>
      <w:r w:rsidRPr="007F5A50">
        <w:rPr>
          <w:rFonts w:ascii="Arial" w:hAnsi="Arial" w:cs="Arial"/>
          <w:sz w:val="20"/>
          <w:szCs w:val="20"/>
        </w:rPr>
        <w:t>)</w:t>
      </w:r>
      <w:r>
        <w:rPr>
          <w:rFonts w:ascii="Arial" w:hAnsi="Arial" w:cs="Arial"/>
          <w:sz w:val="20"/>
          <w:szCs w:val="20"/>
        </w:rPr>
        <w:tab/>
      </w:r>
      <w:r w:rsidRPr="007F5A50">
        <w:rPr>
          <w:rFonts w:ascii="Arial" w:hAnsi="Arial" w:cs="Arial"/>
          <w:sz w:val="20"/>
          <w:szCs w:val="20"/>
          <w:u w:val="single"/>
        </w:rPr>
        <w:t>Additional Capital Replacements Deposit</w:t>
      </w:r>
      <w:r>
        <w:rPr>
          <w:rFonts w:ascii="Arial" w:hAnsi="Arial" w:cs="Arial"/>
          <w:sz w:val="20"/>
          <w:szCs w:val="20"/>
        </w:rPr>
        <w:t>.  If an Additional Capital Replacements Deposit is required in Article I, then o</w:t>
      </w:r>
      <w:r w:rsidRPr="00A44526">
        <w:rPr>
          <w:rFonts w:ascii="Arial" w:hAnsi="Arial" w:cs="Arial"/>
          <w:sz w:val="20"/>
          <w:szCs w:val="20"/>
        </w:rPr>
        <w:t xml:space="preserve">n the Closing Date, Borrower will pay the Additional Capital </w:t>
      </w:r>
      <w:r w:rsidRPr="00A44526">
        <w:rPr>
          <w:rFonts w:ascii="Arial" w:hAnsi="Arial" w:cs="Arial"/>
          <w:sz w:val="20"/>
          <w:szCs w:val="20"/>
        </w:rPr>
        <w:lastRenderedPageBreak/>
        <w:t xml:space="preserve">Replacements Deposit to Lender for deposit into the </w:t>
      </w:r>
      <w:r w:rsidR="000B53D8">
        <w:rPr>
          <w:rFonts w:ascii="Arial" w:hAnsi="Arial" w:cs="Arial"/>
          <w:sz w:val="20"/>
          <w:szCs w:val="20"/>
        </w:rPr>
        <w:t xml:space="preserve">Capital </w:t>
      </w:r>
      <w:r w:rsidRPr="00A44526">
        <w:rPr>
          <w:rFonts w:ascii="Arial" w:hAnsi="Arial" w:cs="Arial"/>
          <w:sz w:val="20"/>
          <w:szCs w:val="20"/>
        </w:rPr>
        <w:t xml:space="preserve">Replacement </w:t>
      </w:r>
      <w:r w:rsidR="009F23A5">
        <w:rPr>
          <w:rFonts w:ascii="Arial" w:hAnsi="Arial" w:cs="Arial"/>
          <w:sz w:val="20"/>
          <w:szCs w:val="20"/>
        </w:rPr>
        <w:t xml:space="preserve">and Repair </w:t>
      </w:r>
      <w:r w:rsidRPr="00A44526">
        <w:rPr>
          <w:rFonts w:ascii="Arial" w:hAnsi="Arial" w:cs="Arial"/>
          <w:sz w:val="20"/>
          <w:szCs w:val="20"/>
        </w:rPr>
        <w:t xml:space="preserve">Reserve Fund. </w:t>
      </w:r>
      <w:r>
        <w:rPr>
          <w:rFonts w:ascii="Arial" w:hAnsi="Arial" w:cs="Arial"/>
          <w:sz w:val="20"/>
          <w:szCs w:val="20"/>
        </w:rPr>
        <w:t xml:space="preserve"> </w:t>
      </w:r>
      <w:r w:rsidRPr="00A44526">
        <w:rPr>
          <w:rFonts w:ascii="Arial" w:hAnsi="Arial" w:cs="Arial"/>
          <w:sz w:val="20"/>
          <w:szCs w:val="20"/>
        </w:rPr>
        <w:t xml:space="preserve">The Additional Capital Replacements Deposit will be available to reimburse Borrower only for </w:t>
      </w:r>
      <w:r>
        <w:rPr>
          <w:rFonts w:ascii="Arial" w:hAnsi="Arial" w:cs="Arial"/>
          <w:sz w:val="20"/>
          <w:szCs w:val="20"/>
        </w:rPr>
        <w:t xml:space="preserve">reimbursement of, or to defray, the cost of </w:t>
      </w:r>
      <w:r w:rsidRPr="00A44526">
        <w:rPr>
          <w:rFonts w:ascii="Arial" w:hAnsi="Arial" w:cs="Arial"/>
          <w:sz w:val="20"/>
          <w:szCs w:val="20"/>
        </w:rPr>
        <w:t xml:space="preserve">the </w:t>
      </w:r>
      <w:r w:rsidR="00E54865">
        <w:rPr>
          <w:rFonts w:ascii="Arial" w:hAnsi="Arial" w:cs="Arial"/>
          <w:sz w:val="20"/>
          <w:szCs w:val="20"/>
        </w:rPr>
        <w:t>A</w:t>
      </w:r>
      <w:r w:rsidRPr="002312A4">
        <w:rPr>
          <w:rFonts w:ascii="Arial" w:hAnsi="Arial" w:cs="Arial"/>
          <w:sz w:val="20"/>
          <w:szCs w:val="20"/>
        </w:rPr>
        <w:t xml:space="preserve">dditional Capital Replacements </w:t>
      </w:r>
      <w:r w:rsidR="009550DD">
        <w:rPr>
          <w:rFonts w:ascii="Arial" w:hAnsi="Arial" w:cs="Arial"/>
          <w:sz w:val="20"/>
          <w:szCs w:val="20"/>
        </w:rPr>
        <w:t xml:space="preserve">listed in </w:t>
      </w:r>
      <w:r w:rsidR="009550DD" w:rsidRPr="009550DD">
        <w:rPr>
          <w:rFonts w:ascii="Arial" w:hAnsi="Arial" w:cs="Arial"/>
          <w:sz w:val="20"/>
          <w:szCs w:val="20"/>
          <w:u w:val="single"/>
        </w:rPr>
        <w:t>Exhibit B</w:t>
      </w:r>
      <w:r w:rsidRPr="002312A4">
        <w:rPr>
          <w:rFonts w:ascii="Arial" w:hAnsi="Arial" w:cs="Arial"/>
          <w:sz w:val="20"/>
          <w:szCs w:val="20"/>
        </w:rPr>
        <w:t>.</w:t>
      </w:r>
    </w:p>
    <w:p w:rsidR="00223BCA" w:rsidRDefault="00223BCA" w:rsidP="00223BCA">
      <w:pPr>
        <w:ind w:left="1440"/>
        <w:rPr>
          <w:rFonts w:ascii="Arial" w:hAnsi="Arial" w:cs="Arial"/>
          <w:sz w:val="20"/>
          <w:szCs w:val="20"/>
        </w:rPr>
      </w:pPr>
      <w:r>
        <w:rPr>
          <w:rFonts w:ascii="Arial" w:hAnsi="Arial" w:cs="Arial"/>
          <w:sz w:val="20"/>
          <w:szCs w:val="20"/>
        </w:rPr>
        <w:t xml:space="preserve">Borrower may not displace or relocate tenants to undertake or complete the Additional Capital Replacements unless such displacement or relocation </w:t>
      </w:r>
      <w:r w:rsidR="00FC4F7F">
        <w:rPr>
          <w:rFonts w:ascii="Arial" w:hAnsi="Arial" w:cs="Arial"/>
          <w:sz w:val="20"/>
          <w:szCs w:val="20"/>
        </w:rPr>
        <w:t xml:space="preserve">has been </w:t>
      </w:r>
      <w:r>
        <w:rPr>
          <w:rFonts w:ascii="Arial" w:hAnsi="Arial" w:cs="Arial"/>
          <w:sz w:val="20"/>
          <w:szCs w:val="20"/>
        </w:rPr>
        <w:t xml:space="preserve">approved by Lender. </w:t>
      </w:r>
      <w:r w:rsidRPr="00223BCA">
        <w:rPr>
          <w:rFonts w:ascii="Arial" w:hAnsi="Arial" w:cs="Arial"/>
          <w:sz w:val="20"/>
          <w:szCs w:val="20"/>
        </w:rPr>
        <w:t>Borrower must complete the Additional Capital Replacements on or before the Additional Capital Replacements Completion Date specified in Article I</w:t>
      </w:r>
      <w:r w:rsidR="003E49BD">
        <w:rPr>
          <w:rFonts w:ascii="Arial" w:hAnsi="Arial" w:cs="Arial"/>
          <w:sz w:val="20"/>
          <w:szCs w:val="20"/>
        </w:rPr>
        <w:t>, as may be extended by Lender in its discretion</w:t>
      </w:r>
      <w:r w:rsidRPr="00223BCA">
        <w:rPr>
          <w:rFonts w:ascii="Arial" w:hAnsi="Arial" w:cs="Arial"/>
          <w:sz w:val="20"/>
          <w:szCs w:val="20"/>
        </w:rPr>
        <w:t xml:space="preserve">. </w:t>
      </w:r>
      <w:r w:rsidRPr="00A44526">
        <w:rPr>
          <w:rFonts w:ascii="Arial" w:hAnsi="Arial" w:cs="Arial"/>
          <w:sz w:val="20"/>
          <w:szCs w:val="20"/>
        </w:rPr>
        <w:t xml:space="preserve">Any funds from the Additional Capital Replacements Deposit remaining in the </w:t>
      </w:r>
      <w:r w:rsidR="000B53D8">
        <w:rPr>
          <w:rFonts w:ascii="Arial" w:hAnsi="Arial" w:cs="Arial"/>
          <w:sz w:val="20"/>
          <w:szCs w:val="20"/>
        </w:rPr>
        <w:t xml:space="preserve">Capital </w:t>
      </w:r>
      <w:r w:rsidRPr="00A44526">
        <w:rPr>
          <w:rFonts w:ascii="Arial" w:hAnsi="Arial" w:cs="Arial"/>
          <w:sz w:val="20"/>
          <w:szCs w:val="20"/>
        </w:rPr>
        <w:t xml:space="preserve">Replacement </w:t>
      </w:r>
      <w:r w:rsidR="00B2572F">
        <w:rPr>
          <w:rFonts w:ascii="Arial" w:hAnsi="Arial" w:cs="Arial"/>
          <w:sz w:val="20"/>
          <w:szCs w:val="20"/>
        </w:rPr>
        <w:t xml:space="preserve">and Repair </w:t>
      </w:r>
      <w:r w:rsidRPr="00A44526">
        <w:rPr>
          <w:rFonts w:ascii="Arial" w:hAnsi="Arial" w:cs="Arial"/>
          <w:sz w:val="20"/>
          <w:szCs w:val="20"/>
        </w:rPr>
        <w:t>Reserve Fund after the Additional Capital Replacements are complete</w:t>
      </w:r>
      <w:r>
        <w:rPr>
          <w:rFonts w:ascii="Arial" w:hAnsi="Arial" w:cs="Arial"/>
          <w:sz w:val="20"/>
          <w:szCs w:val="20"/>
        </w:rPr>
        <w:t>d</w:t>
      </w:r>
      <w:r w:rsidRPr="00A44526">
        <w:rPr>
          <w:rFonts w:ascii="Arial" w:hAnsi="Arial" w:cs="Arial"/>
          <w:sz w:val="20"/>
          <w:szCs w:val="20"/>
        </w:rPr>
        <w:t xml:space="preserve"> in a manner satisfactory to Lende</w:t>
      </w:r>
      <w:r>
        <w:rPr>
          <w:rFonts w:ascii="Arial" w:hAnsi="Arial" w:cs="Arial"/>
          <w:sz w:val="20"/>
          <w:szCs w:val="20"/>
        </w:rPr>
        <w:t>r will be returned to Borrower.</w:t>
      </w:r>
    </w:p>
    <w:p w:rsidR="00B161F1" w:rsidRDefault="00B161F1" w:rsidP="005C53D9">
      <w:pPr>
        <w:ind w:left="1440" w:hanging="720"/>
        <w:rPr>
          <w:rFonts w:ascii="Arial" w:hAnsi="Arial" w:cs="Arial"/>
          <w:sz w:val="20"/>
          <w:szCs w:val="20"/>
        </w:rPr>
      </w:pPr>
      <w:r>
        <w:rPr>
          <w:rFonts w:ascii="Arial" w:hAnsi="Arial" w:cs="Arial"/>
          <w:sz w:val="20"/>
          <w:szCs w:val="20"/>
        </w:rPr>
        <w:t>(d)</w:t>
      </w:r>
      <w:r>
        <w:rPr>
          <w:rFonts w:ascii="Arial" w:hAnsi="Arial" w:cs="Arial"/>
          <w:sz w:val="20"/>
          <w:szCs w:val="20"/>
        </w:rPr>
        <w:tab/>
      </w:r>
      <w:r w:rsidR="006A5979" w:rsidRPr="005C53D9">
        <w:rPr>
          <w:rFonts w:ascii="Arial" w:hAnsi="Arial" w:cs="Arial"/>
          <w:sz w:val="20"/>
          <w:szCs w:val="20"/>
          <w:u w:val="single"/>
        </w:rPr>
        <w:t>Repair Deposit</w:t>
      </w:r>
      <w:r w:rsidR="006A5979">
        <w:rPr>
          <w:rFonts w:ascii="Arial" w:hAnsi="Arial" w:cs="Arial"/>
          <w:sz w:val="20"/>
          <w:szCs w:val="20"/>
        </w:rPr>
        <w:t xml:space="preserve">.  If a Repair Deposit </w:t>
      </w:r>
      <w:r w:rsidR="006A5979" w:rsidRPr="006A5979">
        <w:rPr>
          <w:rFonts w:ascii="Arial" w:hAnsi="Arial" w:cs="Arial"/>
          <w:sz w:val="20"/>
          <w:szCs w:val="20"/>
        </w:rPr>
        <w:t xml:space="preserve">is required in Article I, then on the Closing Date, Borrower will pay the </w:t>
      </w:r>
      <w:r w:rsidR="006A5979">
        <w:rPr>
          <w:rFonts w:ascii="Arial" w:hAnsi="Arial" w:cs="Arial"/>
          <w:sz w:val="20"/>
          <w:szCs w:val="20"/>
        </w:rPr>
        <w:t xml:space="preserve">Repair </w:t>
      </w:r>
      <w:r w:rsidR="006A5979" w:rsidRPr="006A5979">
        <w:rPr>
          <w:rFonts w:ascii="Arial" w:hAnsi="Arial" w:cs="Arial"/>
          <w:sz w:val="20"/>
          <w:szCs w:val="20"/>
        </w:rPr>
        <w:t xml:space="preserve">Deposit to Lender for deposit into the </w:t>
      </w:r>
      <w:r w:rsidR="000B53D8">
        <w:rPr>
          <w:rFonts w:ascii="Arial" w:hAnsi="Arial" w:cs="Arial"/>
          <w:sz w:val="20"/>
          <w:szCs w:val="20"/>
        </w:rPr>
        <w:t xml:space="preserve">Capital </w:t>
      </w:r>
      <w:r w:rsidR="006A5979" w:rsidRPr="006A5979">
        <w:rPr>
          <w:rFonts w:ascii="Arial" w:hAnsi="Arial" w:cs="Arial"/>
          <w:sz w:val="20"/>
          <w:szCs w:val="20"/>
        </w:rPr>
        <w:t xml:space="preserve">Replacement </w:t>
      </w:r>
      <w:r w:rsidR="009F23A5">
        <w:rPr>
          <w:rFonts w:ascii="Arial" w:hAnsi="Arial" w:cs="Arial"/>
          <w:sz w:val="20"/>
          <w:szCs w:val="20"/>
        </w:rPr>
        <w:t xml:space="preserve">and Repair </w:t>
      </w:r>
      <w:r w:rsidR="006A5979" w:rsidRPr="006A5979">
        <w:rPr>
          <w:rFonts w:ascii="Arial" w:hAnsi="Arial" w:cs="Arial"/>
          <w:sz w:val="20"/>
          <w:szCs w:val="20"/>
        </w:rPr>
        <w:t xml:space="preserve">Reserve Fund.  The </w:t>
      </w:r>
      <w:r w:rsidR="009F23A5">
        <w:rPr>
          <w:rFonts w:ascii="Arial" w:hAnsi="Arial" w:cs="Arial"/>
          <w:sz w:val="20"/>
          <w:szCs w:val="20"/>
        </w:rPr>
        <w:t xml:space="preserve">Repair </w:t>
      </w:r>
      <w:r w:rsidR="006A5979" w:rsidRPr="006A5979">
        <w:rPr>
          <w:rFonts w:ascii="Arial" w:hAnsi="Arial" w:cs="Arial"/>
          <w:sz w:val="20"/>
          <w:szCs w:val="20"/>
        </w:rPr>
        <w:t xml:space="preserve">Deposit will be available to reimburse Borrower only for reimbursement of, or to defray, the cost of </w:t>
      </w:r>
      <w:r w:rsidR="009F23A5">
        <w:rPr>
          <w:rFonts w:ascii="Arial" w:hAnsi="Arial" w:cs="Arial"/>
          <w:sz w:val="20"/>
          <w:szCs w:val="20"/>
        </w:rPr>
        <w:t>Priority Repairs</w:t>
      </w:r>
      <w:r w:rsidR="006325B5">
        <w:rPr>
          <w:rFonts w:ascii="Arial" w:hAnsi="Arial" w:cs="Arial"/>
          <w:sz w:val="20"/>
          <w:szCs w:val="20"/>
        </w:rPr>
        <w:t xml:space="preserve"> (including PR-90 Repairs)</w:t>
      </w:r>
      <w:r w:rsidR="009F23A5">
        <w:rPr>
          <w:rFonts w:ascii="Arial" w:hAnsi="Arial" w:cs="Arial"/>
          <w:sz w:val="20"/>
          <w:szCs w:val="20"/>
        </w:rPr>
        <w:t xml:space="preserve">. </w:t>
      </w:r>
      <w:r w:rsidR="009F23A5" w:rsidRPr="00A44526">
        <w:rPr>
          <w:rFonts w:ascii="Arial" w:hAnsi="Arial" w:cs="Arial"/>
          <w:sz w:val="20"/>
          <w:szCs w:val="20"/>
        </w:rPr>
        <w:t xml:space="preserve">Any funds from the </w:t>
      </w:r>
      <w:r w:rsidR="009F23A5">
        <w:rPr>
          <w:rFonts w:ascii="Arial" w:hAnsi="Arial" w:cs="Arial"/>
          <w:sz w:val="20"/>
          <w:szCs w:val="20"/>
        </w:rPr>
        <w:t xml:space="preserve">Repair </w:t>
      </w:r>
      <w:r w:rsidR="009F23A5" w:rsidRPr="00A44526">
        <w:rPr>
          <w:rFonts w:ascii="Arial" w:hAnsi="Arial" w:cs="Arial"/>
          <w:sz w:val="20"/>
          <w:szCs w:val="20"/>
        </w:rPr>
        <w:t xml:space="preserve">Deposit remaining in the </w:t>
      </w:r>
      <w:r w:rsidR="000B53D8">
        <w:rPr>
          <w:rFonts w:ascii="Arial" w:hAnsi="Arial" w:cs="Arial"/>
          <w:sz w:val="20"/>
          <w:szCs w:val="20"/>
        </w:rPr>
        <w:t xml:space="preserve">Capital </w:t>
      </w:r>
      <w:r w:rsidR="009F23A5" w:rsidRPr="00A44526">
        <w:rPr>
          <w:rFonts w:ascii="Arial" w:hAnsi="Arial" w:cs="Arial"/>
          <w:sz w:val="20"/>
          <w:szCs w:val="20"/>
        </w:rPr>
        <w:t xml:space="preserve">Replacement </w:t>
      </w:r>
      <w:r w:rsidR="009F23A5">
        <w:rPr>
          <w:rFonts w:ascii="Arial" w:hAnsi="Arial" w:cs="Arial"/>
          <w:sz w:val="20"/>
          <w:szCs w:val="20"/>
        </w:rPr>
        <w:t xml:space="preserve">and Repair </w:t>
      </w:r>
      <w:r w:rsidR="009F23A5" w:rsidRPr="00A44526">
        <w:rPr>
          <w:rFonts w:ascii="Arial" w:hAnsi="Arial" w:cs="Arial"/>
          <w:sz w:val="20"/>
          <w:szCs w:val="20"/>
        </w:rPr>
        <w:t xml:space="preserve">Reserve Fund after </w:t>
      </w:r>
      <w:r w:rsidR="009F23A5">
        <w:rPr>
          <w:rFonts w:ascii="Arial" w:hAnsi="Arial" w:cs="Arial"/>
          <w:sz w:val="20"/>
          <w:szCs w:val="20"/>
        </w:rPr>
        <w:t xml:space="preserve">all the Priority Repairs </w:t>
      </w:r>
      <w:r w:rsidR="009F23A5" w:rsidRPr="00A44526">
        <w:rPr>
          <w:rFonts w:ascii="Arial" w:hAnsi="Arial" w:cs="Arial"/>
          <w:sz w:val="20"/>
          <w:szCs w:val="20"/>
        </w:rPr>
        <w:t>are complete</w:t>
      </w:r>
      <w:r w:rsidR="009F23A5">
        <w:rPr>
          <w:rFonts w:ascii="Arial" w:hAnsi="Arial" w:cs="Arial"/>
          <w:sz w:val="20"/>
          <w:szCs w:val="20"/>
        </w:rPr>
        <w:t>d</w:t>
      </w:r>
      <w:r w:rsidR="009F23A5" w:rsidRPr="00A44526">
        <w:rPr>
          <w:rFonts w:ascii="Arial" w:hAnsi="Arial" w:cs="Arial"/>
          <w:sz w:val="20"/>
          <w:szCs w:val="20"/>
        </w:rPr>
        <w:t xml:space="preserve"> in a manner satisfactory to Lende</w:t>
      </w:r>
      <w:r w:rsidR="009F23A5">
        <w:rPr>
          <w:rFonts w:ascii="Arial" w:hAnsi="Arial" w:cs="Arial"/>
          <w:sz w:val="20"/>
          <w:szCs w:val="20"/>
        </w:rPr>
        <w:t>r will be returned to Borrower.</w:t>
      </w:r>
    </w:p>
    <w:p w:rsidR="006325B5" w:rsidRPr="005C53D9" w:rsidRDefault="006325B5" w:rsidP="005C53D9">
      <w:pPr>
        <w:pStyle w:val="NormalHangingIndent3"/>
        <w:spacing w:after="200"/>
        <w:ind w:left="1440"/>
        <w:rPr>
          <w:rFonts w:ascii="Arial" w:hAnsi="Arial" w:cs="Arial"/>
          <w:sz w:val="20"/>
          <w:szCs w:val="20"/>
        </w:rPr>
      </w:pPr>
      <w:r w:rsidRPr="0015402F">
        <w:rPr>
          <w:rFonts w:ascii="Arial" w:hAnsi="Arial" w:cs="Arial"/>
          <w:sz w:val="20"/>
          <w:szCs w:val="20"/>
        </w:rPr>
        <w:t>(</w:t>
      </w:r>
      <w:r>
        <w:rPr>
          <w:rFonts w:ascii="Arial" w:hAnsi="Arial" w:cs="Arial"/>
          <w:sz w:val="20"/>
          <w:szCs w:val="20"/>
        </w:rPr>
        <w:t>e</w:t>
      </w:r>
      <w:r w:rsidRPr="0015402F">
        <w:rPr>
          <w:rFonts w:ascii="Arial" w:hAnsi="Arial" w:cs="Arial"/>
          <w:sz w:val="20"/>
          <w:szCs w:val="20"/>
        </w:rPr>
        <w:t>)</w:t>
      </w:r>
      <w:r w:rsidRPr="0015402F">
        <w:rPr>
          <w:rFonts w:ascii="Arial" w:hAnsi="Arial" w:cs="Arial"/>
          <w:sz w:val="20"/>
          <w:szCs w:val="20"/>
        </w:rPr>
        <w:tab/>
      </w:r>
      <w:r w:rsidRPr="0015402F">
        <w:rPr>
          <w:rFonts w:ascii="Arial" w:hAnsi="Arial" w:cs="Arial"/>
          <w:sz w:val="20"/>
          <w:szCs w:val="20"/>
          <w:u w:val="single"/>
        </w:rPr>
        <w:t xml:space="preserve">Insufficient Amount in </w:t>
      </w:r>
      <w:r>
        <w:rPr>
          <w:rFonts w:ascii="Arial" w:hAnsi="Arial" w:cs="Arial"/>
          <w:sz w:val="20"/>
          <w:szCs w:val="20"/>
          <w:u w:val="single"/>
        </w:rPr>
        <w:t xml:space="preserve">Capital </w:t>
      </w:r>
      <w:r w:rsidRPr="0015402F">
        <w:rPr>
          <w:rFonts w:ascii="Arial" w:hAnsi="Arial" w:cs="Arial"/>
          <w:sz w:val="20"/>
          <w:szCs w:val="20"/>
          <w:u w:val="single"/>
        </w:rPr>
        <w:t xml:space="preserve">Replacement </w:t>
      </w:r>
      <w:r>
        <w:rPr>
          <w:rFonts w:ascii="Arial" w:hAnsi="Arial" w:cs="Arial"/>
          <w:sz w:val="20"/>
          <w:szCs w:val="20"/>
          <w:u w:val="single"/>
        </w:rPr>
        <w:t xml:space="preserve">and Repair </w:t>
      </w:r>
      <w:r w:rsidRPr="0015402F">
        <w:rPr>
          <w:rFonts w:ascii="Arial" w:hAnsi="Arial" w:cs="Arial"/>
          <w:sz w:val="20"/>
          <w:szCs w:val="20"/>
          <w:u w:val="single"/>
        </w:rPr>
        <w:t>Reserve</w:t>
      </w:r>
      <w:r>
        <w:rPr>
          <w:rFonts w:ascii="Arial" w:hAnsi="Arial" w:cs="Arial"/>
          <w:sz w:val="20"/>
          <w:szCs w:val="20"/>
          <w:u w:val="single"/>
        </w:rPr>
        <w:t xml:space="preserve"> Fund</w:t>
      </w:r>
      <w:r w:rsidRPr="0041230C">
        <w:rPr>
          <w:rFonts w:ascii="Arial" w:hAnsi="Arial" w:cs="Arial"/>
          <w:sz w:val="20"/>
          <w:szCs w:val="20"/>
        </w:rPr>
        <w:t>.</w:t>
      </w:r>
      <w:r>
        <w:rPr>
          <w:rFonts w:ascii="Arial" w:hAnsi="Arial" w:cs="Arial"/>
          <w:sz w:val="20"/>
          <w:szCs w:val="20"/>
        </w:rPr>
        <w:t xml:space="preserve"> </w:t>
      </w:r>
      <w:r w:rsidRPr="00E7500D">
        <w:rPr>
          <w:rFonts w:ascii="Arial" w:hAnsi="Arial" w:cs="Arial"/>
          <w:sz w:val="20"/>
          <w:szCs w:val="20"/>
        </w:rPr>
        <w:t>If Borrower requests</w:t>
      </w:r>
      <w:r w:rsidRPr="0015402F">
        <w:rPr>
          <w:rFonts w:ascii="Arial" w:hAnsi="Arial" w:cs="Arial"/>
          <w:sz w:val="20"/>
          <w:szCs w:val="20"/>
        </w:rPr>
        <w:t xml:space="preserve"> disbursement from the </w:t>
      </w:r>
      <w:r>
        <w:rPr>
          <w:rFonts w:ascii="Arial" w:hAnsi="Arial" w:cs="Arial"/>
          <w:sz w:val="20"/>
          <w:szCs w:val="20"/>
        </w:rPr>
        <w:t xml:space="preserve">Capital </w:t>
      </w:r>
      <w:r w:rsidRPr="0015402F">
        <w:rPr>
          <w:rFonts w:ascii="Arial" w:hAnsi="Arial" w:cs="Arial"/>
          <w:sz w:val="20"/>
          <w:szCs w:val="20"/>
        </w:rPr>
        <w:t xml:space="preserve">Replacement </w:t>
      </w:r>
      <w:r>
        <w:rPr>
          <w:rFonts w:ascii="Arial" w:hAnsi="Arial" w:cs="Arial"/>
          <w:sz w:val="20"/>
          <w:szCs w:val="20"/>
        </w:rPr>
        <w:t xml:space="preserve">and Repair </w:t>
      </w:r>
      <w:r w:rsidRPr="0015402F">
        <w:rPr>
          <w:rFonts w:ascii="Arial" w:hAnsi="Arial" w:cs="Arial"/>
          <w:sz w:val="20"/>
          <w:szCs w:val="20"/>
        </w:rPr>
        <w:t xml:space="preserve">Reserve Fund for a Capital Replacement </w:t>
      </w:r>
      <w:r>
        <w:rPr>
          <w:rFonts w:ascii="Arial" w:hAnsi="Arial" w:cs="Arial"/>
          <w:sz w:val="20"/>
          <w:szCs w:val="20"/>
        </w:rPr>
        <w:t xml:space="preserve">or a Priority Repair (including PR-90 Repairs) </w:t>
      </w:r>
      <w:r w:rsidRPr="0015402F">
        <w:rPr>
          <w:rFonts w:ascii="Arial" w:hAnsi="Arial" w:cs="Arial"/>
          <w:sz w:val="20"/>
          <w:szCs w:val="20"/>
        </w:rPr>
        <w:t xml:space="preserve">in an amount </w:t>
      </w:r>
      <w:r>
        <w:rPr>
          <w:rFonts w:ascii="Arial" w:hAnsi="Arial" w:cs="Arial"/>
          <w:sz w:val="20"/>
          <w:szCs w:val="20"/>
        </w:rPr>
        <w:t>that</w:t>
      </w:r>
      <w:r w:rsidRPr="0015402F">
        <w:rPr>
          <w:rFonts w:ascii="Arial" w:hAnsi="Arial" w:cs="Arial"/>
          <w:sz w:val="20"/>
          <w:szCs w:val="20"/>
        </w:rPr>
        <w:t xml:space="preserve"> exceeds the amount on deposit in the </w:t>
      </w:r>
      <w:r>
        <w:rPr>
          <w:rFonts w:ascii="Arial" w:hAnsi="Arial" w:cs="Arial"/>
          <w:sz w:val="20"/>
          <w:szCs w:val="20"/>
        </w:rPr>
        <w:t xml:space="preserve">Capital </w:t>
      </w:r>
      <w:r w:rsidRPr="0015402F">
        <w:rPr>
          <w:rFonts w:ascii="Arial" w:hAnsi="Arial" w:cs="Arial"/>
          <w:sz w:val="20"/>
          <w:szCs w:val="20"/>
        </w:rPr>
        <w:t xml:space="preserve">Replacement </w:t>
      </w:r>
      <w:r>
        <w:rPr>
          <w:rFonts w:ascii="Arial" w:hAnsi="Arial" w:cs="Arial"/>
          <w:sz w:val="20"/>
          <w:szCs w:val="20"/>
        </w:rPr>
        <w:t xml:space="preserve">and Repair </w:t>
      </w:r>
      <w:r w:rsidRPr="0015402F">
        <w:rPr>
          <w:rFonts w:ascii="Arial" w:hAnsi="Arial" w:cs="Arial"/>
          <w:sz w:val="20"/>
          <w:szCs w:val="20"/>
        </w:rPr>
        <w:t xml:space="preserve">Reserve Fund, </w:t>
      </w:r>
      <w:r>
        <w:rPr>
          <w:rFonts w:ascii="Arial" w:hAnsi="Arial" w:cs="Arial"/>
          <w:sz w:val="20"/>
          <w:szCs w:val="20"/>
        </w:rPr>
        <w:t xml:space="preserve">then </w:t>
      </w:r>
      <w:r w:rsidRPr="0015402F">
        <w:rPr>
          <w:rFonts w:ascii="Arial" w:hAnsi="Arial" w:cs="Arial"/>
          <w:sz w:val="20"/>
          <w:szCs w:val="20"/>
        </w:rPr>
        <w:t xml:space="preserve">Lender will disburse to Borrower only the amount on deposit in the </w:t>
      </w:r>
      <w:r>
        <w:rPr>
          <w:rFonts w:ascii="Arial" w:hAnsi="Arial" w:cs="Arial"/>
          <w:sz w:val="20"/>
          <w:szCs w:val="20"/>
        </w:rPr>
        <w:t xml:space="preserve">Capital </w:t>
      </w:r>
      <w:r w:rsidRPr="0015402F">
        <w:rPr>
          <w:rFonts w:ascii="Arial" w:hAnsi="Arial" w:cs="Arial"/>
          <w:sz w:val="20"/>
          <w:szCs w:val="20"/>
        </w:rPr>
        <w:t xml:space="preserve">Replacement </w:t>
      </w:r>
      <w:r>
        <w:rPr>
          <w:rFonts w:ascii="Arial" w:hAnsi="Arial" w:cs="Arial"/>
          <w:sz w:val="20"/>
          <w:szCs w:val="20"/>
        </w:rPr>
        <w:t xml:space="preserve">and Repair </w:t>
      </w:r>
      <w:r w:rsidRPr="0015402F">
        <w:rPr>
          <w:rFonts w:ascii="Arial" w:hAnsi="Arial" w:cs="Arial"/>
          <w:sz w:val="20"/>
          <w:szCs w:val="20"/>
        </w:rPr>
        <w:t xml:space="preserve">Reserve Fund. </w:t>
      </w:r>
      <w:r>
        <w:rPr>
          <w:rFonts w:ascii="Arial" w:hAnsi="Arial" w:cs="Arial"/>
          <w:sz w:val="20"/>
          <w:szCs w:val="20"/>
        </w:rPr>
        <w:t xml:space="preserve"> </w:t>
      </w:r>
      <w:r w:rsidRPr="0015402F">
        <w:rPr>
          <w:rFonts w:ascii="Arial" w:hAnsi="Arial" w:cs="Arial"/>
          <w:sz w:val="20"/>
          <w:szCs w:val="20"/>
        </w:rPr>
        <w:t xml:space="preserve">Borrower will pay all additional amounts required in connection with any such Capital Replacement </w:t>
      </w:r>
      <w:r>
        <w:rPr>
          <w:rFonts w:ascii="Arial" w:hAnsi="Arial" w:cs="Arial"/>
          <w:sz w:val="20"/>
          <w:szCs w:val="20"/>
        </w:rPr>
        <w:t xml:space="preserve">or Priority Repair </w:t>
      </w:r>
      <w:r w:rsidRPr="0015402F">
        <w:rPr>
          <w:rFonts w:ascii="Arial" w:hAnsi="Arial" w:cs="Arial"/>
          <w:sz w:val="20"/>
          <w:szCs w:val="20"/>
        </w:rPr>
        <w:t xml:space="preserve">from Borrower’s own </w:t>
      </w:r>
      <w:r w:rsidRPr="005C53D9">
        <w:rPr>
          <w:rFonts w:ascii="Arial" w:hAnsi="Arial" w:cs="Arial"/>
          <w:sz w:val="20"/>
          <w:szCs w:val="20"/>
        </w:rPr>
        <w:t>funds.</w:t>
      </w:r>
    </w:p>
    <w:p w:rsidR="00D2467F" w:rsidRDefault="006325B5" w:rsidP="006325B5">
      <w:pPr>
        <w:pStyle w:val="NormalHangingIndent3"/>
        <w:spacing w:after="0"/>
        <w:ind w:left="1440"/>
        <w:rPr>
          <w:rFonts w:ascii="Arial" w:hAnsi="Arial" w:cs="Arial"/>
          <w:sz w:val="20"/>
          <w:szCs w:val="20"/>
        </w:rPr>
      </w:pPr>
      <w:r>
        <w:rPr>
          <w:rFonts w:ascii="Arial" w:hAnsi="Arial" w:cs="Arial"/>
          <w:sz w:val="20"/>
          <w:szCs w:val="20"/>
        </w:rPr>
        <w:t xml:space="preserve"> </w:t>
      </w:r>
      <w:r w:rsidR="00D2467F">
        <w:rPr>
          <w:rFonts w:ascii="Arial" w:hAnsi="Arial" w:cs="Arial"/>
          <w:sz w:val="20"/>
          <w:szCs w:val="20"/>
        </w:rPr>
        <w:t>(</w:t>
      </w:r>
      <w:r>
        <w:rPr>
          <w:rFonts w:ascii="Arial" w:hAnsi="Arial" w:cs="Arial"/>
          <w:sz w:val="20"/>
          <w:szCs w:val="20"/>
        </w:rPr>
        <w:t>f</w:t>
      </w:r>
      <w:r w:rsidR="00D2467F">
        <w:rPr>
          <w:rFonts w:ascii="Arial" w:hAnsi="Arial" w:cs="Arial"/>
          <w:sz w:val="20"/>
          <w:szCs w:val="20"/>
        </w:rPr>
        <w:t>)</w:t>
      </w:r>
      <w:r w:rsidR="00D2467F">
        <w:rPr>
          <w:rFonts w:ascii="Arial" w:hAnsi="Arial" w:cs="Arial"/>
          <w:sz w:val="20"/>
          <w:szCs w:val="20"/>
        </w:rPr>
        <w:tab/>
      </w:r>
      <w:r w:rsidR="00D2467F" w:rsidRPr="005104B7">
        <w:rPr>
          <w:rFonts w:ascii="Arial" w:hAnsi="Arial" w:cs="Arial"/>
          <w:sz w:val="20"/>
          <w:szCs w:val="20"/>
          <w:u w:val="single"/>
        </w:rPr>
        <w:t>Limits on Disbursements</w:t>
      </w:r>
      <w:r w:rsidR="00D2467F">
        <w:rPr>
          <w:rFonts w:ascii="Arial" w:hAnsi="Arial" w:cs="Arial"/>
          <w:sz w:val="20"/>
          <w:szCs w:val="20"/>
        </w:rPr>
        <w:t xml:space="preserve">. Lender will disburse funds from the </w:t>
      </w:r>
      <w:r w:rsidR="000B53D8">
        <w:rPr>
          <w:rFonts w:ascii="Arial" w:hAnsi="Arial" w:cs="Arial"/>
          <w:sz w:val="20"/>
          <w:szCs w:val="20"/>
        </w:rPr>
        <w:t xml:space="preserve">Capital </w:t>
      </w:r>
      <w:r w:rsidR="00D2467F">
        <w:rPr>
          <w:rFonts w:ascii="Arial" w:hAnsi="Arial" w:cs="Arial"/>
          <w:sz w:val="20"/>
          <w:szCs w:val="20"/>
        </w:rPr>
        <w:t xml:space="preserve">Replacement </w:t>
      </w:r>
      <w:r w:rsidR="009F23A5">
        <w:rPr>
          <w:rFonts w:ascii="Arial" w:hAnsi="Arial" w:cs="Arial"/>
          <w:sz w:val="20"/>
          <w:szCs w:val="20"/>
        </w:rPr>
        <w:t xml:space="preserve">and Repair </w:t>
      </w:r>
      <w:r w:rsidR="00D2467F">
        <w:rPr>
          <w:rFonts w:ascii="Arial" w:hAnsi="Arial" w:cs="Arial"/>
          <w:sz w:val="20"/>
          <w:szCs w:val="20"/>
        </w:rPr>
        <w:t>Reserve Fund no more frequently than once per calendar month, and no disbursement will be made in an amount less than $1,000.</w:t>
      </w:r>
    </w:p>
    <w:p w:rsidR="006325B5" w:rsidRDefault="006325B5" w:rsidP="005C53D9">
      <w:pPr>
        <w:pStyle w:val="NormalHangingIndent3"/>
        <w:spacing w:after="0"/>
        <w:ind w:left="0" w:firstLine="0"/>
        <w:rPr>
          <w:rFonts w:ascii="Arial" w:hAnsi="Arial" w:cs="Arial"/>
          <w:sz w:val="20"/>
          <w:szCs w:val="20"/>
        </w:rPr>
      </w:pPr>
    </w:p>
    <w:p w:rsidR="006325B5" w:rsidRDefault="00566FB0" w:rsidP="006325B5">
      <w:pPr>
        <w:pStyle w:val="NormalHangingIndent3"/>
        <w:spacing w:after="0"/>
        <w:ind w:left="1440"/>
        <w:rPr>
          <w:rFonts w:ascii="Arial" w:hAnsi="Arial" w:cs="Arial"/>
          <w:sz w:val="20"/>
          <w:szCs w:val="20"/>
          <w:u w:val="single"/>
        </w:rPr>
      </w:pPr>
      <w:r w:rsidRPr="0015402F">
        <w:rPr>
          <w:rFonts w:ascii="Arial" w:hAnsi="Arial" w:cs="Arial"/>
          <w:sz w:val="20"/>
          <w:szCs w:val="20"/>
        </w:rPr>
        <w:t>(</w:t>
      </w:r>
      <w:r w:rsidR="006325B5">
        <w:rPr>
          <w:rFonts w:ascii="Arial" w:hAnsi="Arial" w:cs="Arial"/>
          <w:sz w:val="20"/>
          <w:szCs w:val="20"/>
        </w:rPr>
        <w:t>g</w:t>
      </w:r>
      <w:r w:rsidRPr="0015402F">
        <w:rPr>
          <w:rFonts w:ascii="Arial" w:hAnsi="Arial" w:cs="Arial"/>
          <w:sz w:val="20"/>
          <w:szCs w:val="20"/>
        </w:rPr>
        <w:t>)</w:t>
      </w:r>
      <w:r w:rsidRPr="0015402F">
        <w:rPr>
          <w:rFonts w:ascii="Arial" w:hAnsi="Arial" w:cs="Arial"/>
          <w:sz w:val="20"/>
          <w:szCs w:val="20"/>
        </w:rPr>
        <w:tab/>
      </w:r>
      <w:r w:rsidRPr="007F5A50">
        <w:rPr>
          <w:rFonts w:ascii="Arial" w:hAnsi="Arial" w:cs="Arial"/>
          <w:sz w:val="20"/>
          <w:szCs w:val="20"/>
          <w:u w:val="single"/>
        </w:rPr>
        <w:t>Performance of Capital Replacements</w:t>
      </w:r>
      <w:r w:rsidR="006325B5">
        <w:rPr>
          <w:rFonts w:ascii="Arial" w:hAnsi="Arial" w:cs="Arial"/>
          <w:sz w:val="20"/>
          <w:szCs w:val="20"/>
          <w:u w:val="single"/>
        </w:rPr>
        <w:t xml:space="preserve"> and Priority Repairs (including PR-90 Repairs)</w:t>
      </w:r>
      <w:r w:rsidRPr="007F5A50">
        <w:rPr>
          <w:rFonts w:ascii="Arial" w:hAnsi="Arial" w:cs="Arial"/>
          <w:sz w:val="20"/>
          <w:szCs w:val="20"/>
          <w:u w:val="single"/>
        </w:rPr>
        <w:t xml:space="preserve">; </w:t>
      </w:r>
    </w:p>
    <w:p w:rsidR="00D2467F" w:rsidRDefault="00566FB0" w:rsidP="005C53D9">
      <w:pPr>
        <w:pStyle w:val="NormalHangingIndent3"/>
        <w:spacing w:after="0"/>
        <w:ind w:left="1440" w:firstLine="0"/>
        <w:rPr>
          <w:rFonts w:ascii="Arial" w:hAnsi="Arial" w:cs="Arial"/>
          <w:sz w:val="20"/>
          <w:szCs w:val="20"/>
        </w:rPr>
      </w:pPr>
      <w:r w:rsidRPr="0015402F">
        <w:rPr>
          <w:rFonts w:ascii="Arial" w:hAnsi="Arial" w:cs="Arial"/>
          <w:sz w:val="20"/>
          <w:szCs w:val="20"/>
          <w:u w:val="single"/>
        </w:rPr>
        <w:t>Requests for Disbursement</w:t>
      </w:r>
      <w:r w:rsidRPr="0015402F">
        <w:rPr>
          <w:rFonts w:ascii="Arial" w:hAnsi="Arial" w:cs="Arial"/>
          <w:sz w:val="20"/>
          <w:szCs w:val="20"/>
        </w:rPr>
        <w:t xml:space="preserve">. </w:t>
      </w:r>
    </w:p>
    <w:p w:rsidR="007711BF" w:rsidRDefault="00190D7C" w:rsidP="005C53D9">
      <w:pPr>
        <w:pStyle w:val="NormalHangingIndent3"/>
        <w:spacing w:after="0"/>
        <w:rPr>
          <w:rFonts w:ascii="Arial" w:hAnsi="Arial" w:cs="Arial"/>
          <w:sz w:val="20"/>
          <w:szCs w:val="20"/>
        </w:rPr>
      </w:pPr>
      <w:r>
        <w:rPr>
          <w:rFonts w:ascii="Arial" w:hAnsi="Arial" w:cs="Arial"/>
          <w:sz w:val="20"/>
          <w:szCs w:val="20"/>
        </w:rPr>
        <w:t>(i)</w:t>
      </w:r>
      <w:r>
        <w:rPr>
          <w:rFonts w:ascii="Arial" w:hAnsi="Arial" w:cs="Arial"/>
          <w:sz w:val="20"/>
          <w:szCs w:val="20"/>
        </w:rPr>
        <w:tab/>
      </w:r>
      <w:r w:rsidR="00566FB0" w:rsidRPr="0015402F">
        <w:rPr>
          <w:rFonts w:ascii="Arial" w:hAnsi="Arial" w:cs="Arial"/>
          <w:sz w:val="20"/>
          <w:szCs w:val="20"/>
        </w:rPr>
        <w:t xml:space="preserve">If Borrower determines that a Capital Replacement is necessary or desirable, </w:t>
      </w:r>
      <w:r w:rsidR="00FC4F7F">
        <w:rPr>
          <w:rFonts w:ascii="Arial" w:hAnsi="Arial" w:cs="Arial"/>
          <w:sz w:val="20"/>
          <w:szCs w:val="20"/>
        </w:rPr>
        <w:t xml:space="preserve">then </w:t>
      </w:r>
      <w:r w:rsidR="00566FB0" w:rsidRPr="0015402F">
        <w:rPr>
          <w:rFonts w:ascii="Arial" w:hAnsi="Arial" w:cs="Arial"/>
          <w:sz w:val="20"/>
          <w:szCs w:val="20"/>
        </w:rPr>
        <w:t>Borrower will perform such Capital Replacement and request from Lender, in writing, reimbursemen</w:t>
      </w:r>
      <w:r w:rsidR="00566FB0">
        <w:rPr>
          <w:rFonts w:ascii="Arial" w:hAnsi="Arial" w:cs="Arial"/>
          <w:sz w:val="20"/>
          <w:szCs w:val="20"/>
        </w:rPr>
        <w:t xml:space="preserve">t for </w:t>
      </w:r>
      <w:r w:rsidR="00D2467F">
        <w:rPr>
          <w:rFonts w:ascii="Arial" w:hAnsi="Arial" w:cs="Arial"/>
          <w:sz w:val="20"/>
          <w:szCs w:val="20"/>
        </w:rPr>
        <w:t xml:space="preserve">the cost of </w:t>
      </w:r>
      <w:r w:rsidR="00566FB0">
        <w:rPr>
          <w:rFonts w:ascii="Arial" w:hAnsi="Arial" w:cs="Arial"/>
          <w:sz w:val="20"/>
          <w:szCs w:val="20"/>
        </w:rPr>
        <w:t>such Capital Replacement</w:t>
      </w:r>
      <w:r w:rsidR="007711BF">
        <w:rPr>
          <w:rFonts w:ascii="Arial" w:hAnsi="Arial" w:cs="Arial"/>
          <w:sz w:val="20"/>
          <w:szCs w:val="20"/>
        </w:rPr>
        <w:t xml:space="preserve"> from the </w:t>
      </w:r>
      <w:r w:rsidR="000B53D8">
        <w:rPr>
          <w:rFonts w:ascii="Arial" w:hAnsi="Arial" w:cs="Arial"/>
          <w:sz w:val="20"/>
          <w:szCs w:val="20"/>
        </w:rPr>
        <w:t xml:space="preserve">Capital </w:t>
      </w:r>
      <w:r w:rsidR="007711BF">
        <w:rPr>
          <w:rFonts w:ascii="Arial" w:hAnsi="Arial" w:cs="Arial"/>
          <w:sz w:val="20"/>
          <w:szCs w:val="20"/>
        </w:rPr>
        <w:t xml:space="preserve">Replacement </w:t>
      </w:r>
      <w:r w:rsidR="003816D5">
        <w:rPr>
          <w:rFonts w:ascii="Arial" w:hAnsi="Arial" w:cs="Arial"/>
          <w:sz w:val="20"/>
          <w:szCs w:val="20"/>
        </w:rPr>
        <w:t xml:space="preserve">and Repair </w:t>
      </w:r>
      <w:r w:rsidR="007711BF">
        <w:rPr>
          <w:rFonts w:ascii="Arial" w:hAnsi="Arial" w:cs="Arial"/>
          <w:sz w:val="20"/>
          <w:szCs w:val="20"/>
        </w:rPr>
        <w:t xml:space="preserve">Reserve Fund using the Disbursement Request attached to this Loan Agreement as </w:t>
      </w:r>
      <w:r w:rsidR="007711BF" w:rsidRPr="009550DD">
        <w:rPr>
          <w:rFonts w:ascii="Arial" w:hAnsi="Arial" w:cs="Arial"/>
          <w:sz w:val="20"/>
          <w:szCs w:val="20"/>
          <w:u w:val="single"/>
        </w:rPr>
        <w:t>Exhibit A</w:t>
      </w:r>
      <w:r w:rsidR="00566FB0" w:rsidRPr="009550DD">
        <w:rPr>
          <w:rFonts w:ascii="Arial" w:hAnsi="Arial" w:cs="Arial"/>
          <w:sz w:val="20"/>
          <w:szCs w:val="20"/>
        </w:rPr>
        <w:t>.</w:t>
      </w:r>
      <w:r w:rsidR="00566FB0">
        <w:rPr>
          <w:rFonts w:ascii="Arial" w:hAnsi="Arial" w:cs="Arial"/>
          <w:sz w:val="20"/>
          <w:szCs w:val="20"/>
        </w:rPr>
        <w:t xml:space="preserve"> </w:t>
      </w:r>
      <w:r w:rsidR="007711BF">
        <w:rPr>
          <w:rFonts w:ascii="Arial" w:hAnsi="Arial" w:cs="Arial"/>
          <w:sz w:val="20"/>
          <w:szCs w:val="20"/>
        </w:rPr>
        <w:t xml:space="preserve">The Disbursement Request must be accompanied by </w:t>
      </w:r>
      <w:r w:rsidR="00D2467F">
        <w:rPr>
          <w:rFonts w:ascii="Arial" w:hAnsi="Arial" w:cs="Arial"/>
          <w:sz w:val="20"/>
          <w:szCs w:val="20"/>
        </w:rPr>
        <w:t xml:space="preserve">paid invoices or bills that show Borrower has paid for the </w:t>
      </w:r>
      <w:r w:rsidR="003A36DF">
        <w:rPr>
          <w:rFonts w:ascii="Arial" w:hAnsi="Arial" w:cs="Arial"/>
          <w:sz w:val="20"/>
          <w:szCs w:val="20"/>
        </w:rPr>
        <w:t xml:space="preserve">applicable </w:t>
      </w:r>
      <w:r w:rsidR="00D2467F">
        <w:rPr>
          <w:rFonts w:ascii="Arial" w:hAnsi="Arial" w:cs="Arial"/>
          <w:sz w:val="20"/>
          <w:szCs w:val="20"/>
        </w:rPr>
        <w:t>Capital Replacement.</w:t>
      </w:r>
    </w:p>
    <w:p w:rsidR="009F23A5" w:rsidRDefault="009F23A5" w:rsidP="000567E0">
      <w:pPr>
        <w:pStyle w:val="NormalHangingIndent4"/>
        <w:spacing w:after="0"/>
        <w:ind w:left="2160"/>
        <w:rPr>
          <w:rFonts w:ascii="Arial" w:hAnsi="Arial" w:cs="Arial"/>
          <w:sz w:val="20"/>
          <w:szCs w:val="20"/>
        </w:rPr>
      </w:pPr>
    </w:p>
    <w:p w:rsidR="00190D7C" w:rsidRDefault="00190D7C" w:rsidP="000567E0">
      <w:pPr>
        <w:pStyle w:val="NormalHangingIndent4"/>
        <w:spacing w:after="0"/>
        <w:ind w:left="2160"/>
        <w:rPr>
          <w:rFonts w:ascii="Arial" w:hAnsi="Arial" w:cs="Arial"/>
          <w:sz w:val="20"/>
          <w:szCs w:val="20"/>
        </w:rPr>
      </w:pPr>
      <w:r>
        <w:rPr>
          <w:rFonts w:ascii="Arial" w:hAnsi="Arial" w:cs="Arial"/>
          <w:sz w:val="20"/>
          <w:szCs w:val="20"/>
        </w:rPr>
        <w:t>(ii)</w:t>
      </w:r>
      <w:r>
        <w:rPr>
          <w:rFonts w:ascii="Arial" w:hAnsi="Arial" w:cs="Arial"/>
          <w:sz w:val="20"/>
          <w:szCs w:val="20"/>
        </w:rPr>
        <w:tab/>
        <w:t xml:space="preserve">Borrower must complete all Priority Repairs </w:t>
      </w:r>
      <w:r w:rsidR="006325B5">
        <w:rPr>
          <w:rFonts w:ascii="Arial" w:hAnsi="Arial" w:cs="Arial"/>
          <w:sz w:val="20"/>
          <w:szCs w:val="20"/>
        </w:rPr>
        <w:t xml:space="preserve">(including PR-90 Repairs) </w:t>
      </w:r>
      <w:r>
        <w:rPr>
          <w:rFonts w:ascii="Arial" w:hAnsi="Arial" w:cs="Arial"/>
          <w:sz w:val="20"/>
          <w:szCs w:val="20"/>
        </w:rPr>
        <w:t>pursuant to Section 6.14.</w:t>
      </w:r>
      <w:r w:rsidR="0043169F">
        <w:rPr>
          <w:rFonts w:ascii="Arial" w:hAnsi="Arial" w:cs="Arial"/>
          <w:sz w:val="20"/>
          <w:szCs w:val="20"/>
        </w:rPr>
        <w:t xml:space="preserve"> After Borrower performs one or more Priority Repairs, Borrower may request from Lender reimbursement for the cost of such Priority Repair(s) from the </w:t>
      </w:r>
      <w:r w:rsidR="000B53D8">
        <w:rPr>
          <w:rFonts w:ascii="Arial" w:hAnsi="Arial" w:cs="Arial"/>
          <w:sz w:val="20"/>
          <w:szCs w:val="20"/>
        </w:rPr>
        <w:t xml:space="preserve">Capital </w:t>
      </w:r>
      <w:r w:rsidR="0043169F">
        <w:rPr>
          <w:rFonts w:ascii="Arial" w:hAnsi="Arial" w:cs="Arial"/>
          <w:sz w:val="20"/>
          <w:szCs w:val="20"/>
        </w:rPr>
        <w:t>Replacement and Repair Reserve Fund using the Disbursement Request attached to this Loan Agreement as Exhibit A. The Disbursement Request must be accompanied by paid invoices or bills that show Borrower has paid for the applicable Priority Repair.</w:t>
      </w:r>
    </w:p>
    <w:p w:rsidR="00190D7C" w:rsidRDefault="00190D7C" w:rsidP="000567E0">
      <w:pPr>
        <w:pStyle w:val="NormalHangingIndent4"/>
        <w:spacing w:after="0"/>
        <w:ind w:left="2160"/>
        <w:rPr>
          <w:rFonts w:ascii="Arial" w:hAnsi="Arial" w:cs="Arial"/>
          <w:sz w:val="20"/>
          <w:szCs w:val="20"/>
        </w:rPr>
      </w:pPr>
    </w:p>
    <w:p w:rsidR="000567E0" w:rsidRDefault="00F55C5D" w:rsidP="000567E0">
      <w:pPr>
        <w:pStyle w:val="NormalHangingIndent4"/>
        <w:spacing w:after="0"/>
        <w:ind w:left="2160"/>
        <w:rPr>
          <w:rFonts w:ascii="Arial" w:hAnsi="Arial" w:cs="Arial"/>
          <w:sz w:val="20"/>
          <w:szCs w:val="20"/>
        </w:rPr>
      </w:pPr>
      <w:r>
        <w:rPr>
          <w:rFonts w:ascii="Arial" w:hAnsi="Arial" w:cs="Arial"/>
          <w:sz w:val="20"/>
          <w:szCs w:val="20"/>
        </w:rPr>
        <w:t>(</w:t>
      </w:r>
      <w:r w:rsidR="00190D7C">
        <w:rPr>
          <w:rFonts w:ascii="Arial" w:hAnsi="Arial" w:cs="Arial"/>
          <w:sz w:val="20"/>
          <w:szCs w:val="20"/>
        </w:rPr>
        <w:t>i</w:t>
      </w:r>
      <w:r>
        <w:rPr>
          <w:rFonts w:ascii="Arial" w:hAnsi="Arial" w:cs="Arial"/>
          <w:sz w:val="20"/>
          <w:szCs w:val="20"/>
        </w:rPr>
        <w:t>ii)</w:t>
      </w:r>
      <w:r>
        <w:rPr>
          <w:rFonts w:ascii="Arial" w:hAnsi="Arial" w:cs="Arial"/>
          <w:sz w:val="20"/>
          <w:szCs w:val="20"/>
        </w:rPr>
        <w:tab/>
      </w:r>
      <w:r w:rsidRPr="003A36DF">
        <w:rPr>
          <w:rFonts w:ascii="Arial" w:hAnsi="Arial" w:cs="Arial"/>
          <w:sz w:val="20"/>
          <w:szCs w:val="20"/>
        </w:rPr>
        <w:t>If requested by Lender, Borrower must provide any other infor</w:t>
      </w:r>
      <w:r>
        <w:rPr>
          <w:rFonts w:ascii="Arial" w:hAnsi="Arial" w:cs="Arial"/>
          <w:sz w:val="20"/>
          <w:szCs w:val="20"/>
        </w:rPr>
        <w:t xml:space="preserve">mation, documents, lien waivers, </w:t>
      </w:r>
      <w:r w:rsidRPr="003A36DF">
        <w:rPr>
          <w:rFonts w:ascii="Arial" w:hAnsi="Arial" w:cs="Arial"/>
          <w:sz w:val="20"/>
          <w:szCs w:val="20"/>
        </w:rPr>
        <w:t>certifications</w:t>
      </w:r>
      <w:r>
        <w:rPr>
          <w:rFonts w:ascii="Arial" w:hAnsi="Arial" w:cs="Arial"/>
          <w:sz w:val="20"/>
          <w:szCs w:val="20"/>
        </w:rPr>
        <w:t>, or professional engineering reports</w:t>
      </w:r>
      <w:r w:rsidRPr="003A36DF">
        <w:rPr>
          <w:rFonts w:ascii="Arial" w:hAnsi="Arial" w:cs="Arial"/>
          <w:sz w:val="20"/>
          <w:szCs w:val="20"/>
        </w:rPr>
        <w:t xml:space="preserve"> regarding the work and the cost of such </w:t>
      </w:r>
      <w:r>
        <w:rPr>
          <w:rFonts w:ascii="Arial" w:hAnsi="Arial" w:cs="Arial"/>
          <w:sz w:val="20"/>
          <w:szCs w:val="20"/>
        </w:rPr>
        <w:t>Capital Replacement</w:t>
      </w:r>
      <w:r w:rsidR="009550DD">
        <w:rPr>
          <w:rFonts w:ascii="Arial" w:hAnsi="Arial" w:cs="Arial"/>
          <w:sz w:val="20"/>
          <w:szCs w:val="20"/>
        </w:rPr>
        <w:t>s</w:t>
      </w:r>
      <w:r w:rsidR="00190D7C">
        <w:rPr>
          <w:rFonts w:ascii="Arial" w:hAnsi="Arial" w:cs="Arial"/>
          <w:sz w:val="20"/>
          <w:szCs w:val="20"/>
        </w:rPr>
        <w:t xml:space="preserve"> or Priority Repairs</w:t>
      </w:r>
      <w:r w:rsidR="009550DD">
        <w:rPr>
          <w:rFonts w:ascii="Arial" w:hAnsi="Arial" w:cs="Arial"/>
          <w:sz w:val="20"/>
          <w:szCs w:val="20"/>
        </w:rPr>
        <w:t>.</w:t>
      </w:r>
      <w:r>
        <w:rPr>
          <w:rFonts w:ascii="Arial" w:hAnsi="Arial" w:cs="Arial"/>
          <w:sz w:val="20"/>
          <w:szCs w:val="20"/>
        </w:rPr>
        <w:t xml:space="preserve"> </w:t>
      </w:r>
      <w:r w:rsidR="000567E0">
        <w:rPr>
          <w:rFonts w:ascii="Arial" w:hAnsi="Arial" w:cs="Arial"/>
          <w:sz w:val="20"/>
          <w:szCs w:val="20"/>
        </w:rPr>
        <w:t xml:space="preserve">Lender, at its option, may retain </w:t>
      </w:r>
      <w:r w:rsidR="000567E0" w:rsidRPr="005104B7">
        <w:rPr>
          <w:rFonts w:ascii="Arial" w:hAnsi="Arial" w:cs="Arial"/>
          <w:sz w:val="20"/>
          <w:szCs w:val="20"/>
        </w:rPr>
        <w:t>a professional inspection engineer or other qualified third party to inspect any Capital Replacement</w:t>
      </w:r>
      <w:r w:rsidR="00190D7C">
        <w:rPr>
          <w:rFonts w:ascii="Arial" w:hAnsi="Arial" w:cs="Arial"/>
          <w:sz w:val="20"/>
          <w:szCs w:val="20"/>
        </w:rPr>
        <w:t xml:space="preserve"> or Priority Repair</w:t>
      </w:r>
      <w:r w:rsidR="000567E0" w:rsidRPr="005104B7">
        <w:rPr>
          <w:rFonts w:ascii="Arial" w:hAnsi="Arial" w:cs="Arial"/>
          <w:sz w:val="20"/>
          <w:szCs w:val="20"/>
        </w:rPr>
        <w:t xml:space="preserve">. If Lender retains such a third party, </w:t>
      </w:r>
      <w:r w:rsidR="00FC4F7F">
        <w:rPr>
          <w:rFonts w:ascii="Arial" w:hAnsi="Arial" w:cs="Arial"/>
          <w:sz w:val="20"/>
          <w:szCs w:val="20"/>
        </w:rPr>
        <w:t xml:space="preserve">then </w:t>
      </w:r>
      <w:r w:rsidR="000567E0" w:rsidRPr="005104B7">
        <w:rPr>
          <w:rFonts w:ascii="Arial" w:hAnsi="Arial" w:cs="Arial"/>
          <w:sz w:val="20"/>
          <w:szCs w:val="20"/>
        </w:rPr>
        <w:t xml:space="preserve">it will charge Borrower an amount sufficient to pay all reasonable costs and expenses charged by such </w:t>
      </w:r>
      <w:proofErr w:type="gramStart"/>
      <w:r w:rsidR="000567E0" w:rsidRPr="005104B7">
        <w:rPr>
          <w:rFonts w:ascii="Arial" w:hAnsi="Arial" w:cs="Arial"/>
          <w:sz w:val="20"/>
          <w:szCs w:val="20"/>
        </w:rPr>
        <w:t>third party</w:t>
      </w:r>
      <w:proofErr w:type="gramEnd"/>
      <w:r w:rsidR="000567E0" w:rsidRPr="005104B7">
        <w:rPr>
          <w:rFonts w:ascii="Arial" w:hAnsi="Arial" w:cs="Arial"/>
          <w:sz w:val="20"/>
          <w:szCs w:val="20"/>
        </w:rPr>
        <w:t xml:space="preserve"> inspector</w:t>
      </w:r>
      <w:r w:rsidR="000567E0" w:rsidRPr="00877922">
        <w:rPr>
          <w:rFonts w:ascii="Arial" w:hAnsi="Arial" w:cs="Arial"/>
          <w:sz w:val="20"/>
          <w:szCs w:val="20"/>
        </w:rPr>
        <w:t>.</w:t>
      </w:r>
      <w:r w:rsidR="000567E0" w:rsidRPr="00104E2F">
        <w:rPr>
          <w:rFonts w:ascii="Arial" w:hAnsi="Arial" w:cs="Arial"/>
          <w:sz w:val="20"/>
          <w:szCs w:val="20"/>
        </w:rPr>
        <w:t xml:space="preserve"> </w:t>
      </w:r>
      <w:r w:rsidR="000567E0" w:rsidRPr="00941960">
        <w:rPr>
          <w:rFonts w:ascii="Arial" w:hAnsi="Arial" w:cs="Arial"/>
          <w:sz w:val="20"/>
          <w:szCs w:val="20"/>
        </w:rPr>
        <w:t xml:space="preserve">Lender may, at its election, either deduct such cost from the Capital Replacement </w:t>
      </w:r>
      <w:r w:rsidR="00190D7C">
        <w:rPr>
          <w:rFonts w:ascii="Arial" w:hAnsi="Arial" w:cs="Arial"/>
          <w:sz w:val="20"/>
          <w:szCs w:val="20"/>
        </w:rPr>
        <w:t xml:space="preserve">and Repair </w:t>
      </w:r>
      <w:r w:rsidR="000567E0" w:rsidRPr="00941960">
        <w:rPr>
          <w:rFonts w:ascii="Arial" w:hAnsi="Arial" w:cs="Arial"/>
          <w:sz w:val="20"/>
          <w:szCs w:val="20"/>
        </w:rPr>
        <w:t xml:space="preserve">Reserve Fund or send Borrower a Notice of the amount of such charge, which Borrower must pay within </w:t>
      </w:r>
      <w:r w:rsidR="00974554">
        <w:rPr>
          <w:rFonts w:ascii="Arial" w:hAnsi="Arial" w:cs="Arial"/>
          <w:sz w:val="20"/>
          <w:szCs w:val="20"/>
        </w:rPr>
        <w:t>20</w:t>
      </w:r>
      <w:r w:rsidR="000567E0" w:rsidRPr="00941960">
        <w:rPr>
          <w:rFonts w:ascii="Arial" w:hAnsi="Arial" w:cs="Arial"/>
          <w:sz w:val="20"/>
          <w:szCs w:val="20"/>
        </w:rPr>
        <w:t xml:space="preserve"> days following its receipt of such Notice.</w:t>
      </w:r>
    </w:p>
    <w:p w:rsidR="00D2467F" w:rsidRDefault="000567E0" w:rsidP="00566FB0">
      <w:pPr>
        <w:pStyle w:val="NormalHangingIndent3"/>
        <w:spacing w:after="0"/>
        <w:rPr>
          <w:rFonts w:ascii="Arial" w:hAnsi="Arial" w:cs="Arial"/>
          <w:sz w:val="20"/>
          <w:szCs w:val="20"/>
        </w:rPr>
      </w:pPr>
      <w:r w:rsidDel="00F55C5D">
        <w:rPr>
          <w:rFonts w:ascii="Arial" w:hAnsi="Arial" w:cs="Arial"/>
          <w:sz w:val="20"/>
          <w:szCs w:val="20"/>
        </w:rPr>
        <w:t xml:space="preserve"> </w:t>
      </w:r>
    </w:p>
    <w:p w:rsidR="00566FB0" w:rsidRDefault="00D2467F" w:rsidP="00566FB0">
      <w:pPr>
        <w:pStyle w:val="NormalHangingIndent3"/>
        <w:spacing w:after="0"/>
        <w:rPr>
          <w:rFonts w:ascii="Arial" w:hAnsi="Arial" w:cs="Arial"/>
          <w:sz w:val="20"/>
          <w:szCs w:val="20"/>
        </w:rPr>
      </w:pPr>
      <w:r>
        <w:rPr>
          <w:rFonts w:ascii="Arial" w:hAnsi="Arial" w:cs="Arial"/>
          <w:sz w:val="20"/>
          <w:szCs w:val="20"/>
        </w:rPr>
        <w:lastRenderedPageBreak/>
        <w:t>(i</w:t>
      </w:r>
      <w:r w:rsidR="0043169F">
        <w:rPr>
          <w:rFonts w:ascii="Arial" w:hAnsi="Arial" w:cs="Arial"/>
          <w:sz w:val="20"/>
          <w:szCs w:val="20"/>
        </w:rPr>
        <w:t>v</w:t>
      </w:r>
      <w:r>
        <w:rPr>
          <w:rFonts w:ascii="Arial" w:hAnsi="Arial" w:cs="Arial"/>
          <w:sz w:val="20"/>
          <w:szCs w:val="20"/>
        </w:rPr>
        <w:t>)</w:t>
      </w:r>
      <w:r>
        <w:rPr>
          <w:rFonts w:ascii="Arial" w:hAnsi="Arial" w:cs="Arial"/>
          <w:sz w:val="20"/>
          <w:szCs w:val="20"/>
        </w:rPr>
        <w:tab/>
        <w:t>I</w:t>
      </w:r>
      <w:r w:rsidR="00566FB0" w:rsidRPr="0015402F">
        <w:rPr>
          <w:rFonts w:ascii="Arial" w:hAnsi="Arial" w:cs="Arial"/>
          <w:sz w:val="20"/>
          <w:szCs w:val="20"/>
        </w:rPr>
        <w:t xml:space="preserve">f Lender reasonably determines at any time that a Capital Replacement </w:t>
      </w:r>
      <w:r w:rsidR="00190D7C">
        <w:rPr>
          <w:rFonts w:ascii="Arial" w:hAnsi="Arial" w:cs="Arial"/>
          <w:sz w:val="20"/>
          <w:szCs w:val="20"/>
        </w:rPr>
        <w:t xml:space="preserve">or </w:t>
      </w:r>
      <w:r w:rsidR="006325B5">
        <w:rPr>
          <w:rFonts w:ascii="Arial" w:hAnsi="Arial" w:cs="Arial"/>
          <w:sz w:val="20"/>
          <w:szCs w:val="20"/>
        </w:rPr>
        <w:t xml:space="preserve">a </w:t>
      </w:r>
      <w:r w:rsidR="00190D7C">
        <w:rPr>
          <w:rFonts w:ascii="Arial" w:hAnsi="Arial" w:cs="Arial"/>
          <w:sz w:val="20"/>
          <w:szCs w:val="20"/>
        </w:rPr>
        <w:t xml:space="preserve">Repair </w:t>
      </w:r>
      <w:r w:rsidR="00566FB0" w:rsidRPr="0015402F">
        <w:rPr>
          <w:rFonts w:ascii="Arial" w:hAnsi="Arial" w:cs="Arial"/>
          <w:sz w:val="20"/>
          <w:szCs w:val="20"/>
        </w:rPr>
        <w:t xml:space="preserve">is necessary for the proper maintenance of the Mortgaged Property, </w:t>
      </w:r>
      <w:r w:rsidR="00FC4F7F">
        <w:rPr>
          <w:rFonts w:ascii="Arial" w:hAnsi="Arial" w:cs="Arial"/>
          <w:sz w:val="20"/>
          <w:szCs w:val="20"/>
        </w:rPr>
        <w:t>then Lender</w:t>
      </w:r>
      <w:r w:rsidR="00FC4F7F" w:rsidRPr="0015402F">
        <w:rPr>
          <w:rFonts w:ascii="Arial" w:hAnsi="Arial" w:cs="Arial"/>
          <w:sz w:val="20"/>
          <w:szCs w:val="20"/>
        </w:rPr>
        <w:t xml:space="preserve"> </w:t>
      </w:r>
      <w:r w:rsidR="00566FB0" w:rsidRPr="0015402F">
        <w:rPr>
          <w:rFonts w:ascii="Arial" w:hAnsi="Arial" w:cs="Arial"/>
          <w:sz w:val="20"/>
          <w:szCs w:val="20"/>
        </w:rPr>
        <w:t xml:space="preserve">will </w:t>
      </w:r>
      <w:r w:rsidR="00566FB0">
        <w:rPr>
          <w:rFonts w:ascii="Arial" w:hAnsi="Arial" w:cs="Arial"/>
          <w:sz w:val="20"/>
          <w:szCs w:val="20"/>
        </w:rPr>
        <w:t>give Notice to</w:t>
      </w:r>
      <w:r w:rsidR="00566FB0" w:rsidRPr="0015402F">
        <w:rPr>
          <w:rFonts w:ascii="Arial" w:hAnsi="Arial" w:cs="Arial"/>
          <w:sz w:val="20"/>
          <w:szCs w:val="20"/>
        </w:rPr>
        <w:t xml:space="preserve"> Borrower</w:t>
      </w:r>
      <w:r w:rsidR="009550DD">
        <w:rPr>
          <w:rFonts w:ascii="Arial" w:hAnsi="Arial" w:cs="Arial"/>
          <w:sz w:val="20"/>
          <w:szCs w:val="20"/>
        </w:rPr>
        <w:t xml:space="preserve"> </w:t>
      </w:r>
      <w:r w:rsidR="00566FB0" w:rsidRPr="0015402F">
        <w:rPr>
          <w:rFonts w:ascii="Arial" w:hAnsi="Arial" w:cs="Arial"/>
          <w:sz w:val="20"/>
          <w:szCs w:val="20"/>
        </w:rPr>
        <w:t>requesting that Borrower obtain and submit to Lender bids for all labor and materials required in connection with such Capital Replacement</w:t>
      </w:r>
      <w:r w:rsidR="00190D7C">
        <w:rPr>
          <w:rFonts w:ascii="Arial" w:hAnsi="Arial" w:cs="Arial"/>
          <w:sz w:val="20"/>
          <w:szCs w:val="20"/>
        </w:rPr>
        <w:t xml:space="preserve"> or Repair</w:t>
      </w:r>
      <w:r w:rsidR="00566FB0" w:rsidRPr="0015402F">
        <w:rPr>
          <w:rFonts w:ascii="Arial" w:hAnsi="Arial" w:cs="Arial"/>
          <w:sz w:val="20"/>
          <w:szCs w:val="20"/>
        </w:rPr>
        <w:t xml:space="preserve">. </w:t>
      </w:r>
      <w:r w:rsidR="00566FB0">
        <w:rPr>
          <w:rFonts w:ascii="Arial" w:hAnsi="Arial" w:cs="Arial"/>
          <w:sz w:val="20"/>
          <w:szCs w:val="20"/>
        </w:rPr>
        <w:t xml:space="preserve"> In response, </w:t>
      </w:r>
      <w:r w:rsidR="00566FB0" w:rsidRPr="0015402F">
        <w:rPr>
          <w:rFonts w:ascii="Arial" w:hAnsi="Arial" w:cs="Arial"/>
          <w:sz w:val="20"/>
          <w:szCs w:val="20"/>
        </w:rPr>
        <w:t xml:space="preserve">Borrower will submit such bids and a time schedule for completing each Capital Replacement </w:t>
      </w:r>
      <w:r w:rsidR="00190D7C">
        <w:rPr>
          <w:rFonts w:ascii="Arial" w:hAnsi="Arial" w:cs="Arial"/>
          <w:sz w:val="20"/>
          <w:szCs w:val="20"/>
        </w:rPr>
        <w:t xml:space="preserve">or Repair </w:t>
      </w:r>
      <w:r w:rsidR="00566FB0" w:rsidRPr="0015402F">
        <w:rPr>
          <w:rFonts w:ascii="Arial" w:hAnsi="Arial" w:cs="Arial"/>
          <w:sz w:val="20"/>
          <w:szCs w:val="20"/>
        </w:rPr>
        <w:t xml:space="preserve">to Lender within 30 days after Borrower’s receipt of Lender’s Notice. </w:t>
      </w:r>
      <w:r w:rsidR="00566FB0">
        <w:rPr>
          <w:rFonts w:ascii="Arial" w:hAnsi="Arial" w:cs="Arial"/>
          <w:sz w:val="20"/>
          <w:szCs w:val="20"/>
        </w:rPr>
        <w:t xml:space="preserve"> </w:t>
      </w:r>
      <w:r w:rsidR="00566FB0" w:rsidRPr="0015402F">
        <w:rPr>
          <w:rFonts w:ascii="Arial" w:hAnsi="Arial" w:cs="Arial"/>
          <w:sz w:val="20"/>
          <w:szCs w:val="20"/>
        </w:rPr>
        <w:t>Borrower will perform such Capital Replacement</w:t>
      </w:r>
      <w:r w:rsidR="00190D7C">
        <w:rPr>
          <w:rFonts w:ascii="Arial" w:hAnsi="Arial" w:cs="Arial"/>
          <w:sz w:val="20"/>
          <w:szCs w:val="20"/>
        </w:rPr>
        <w:t xml:space="preserve"> or Repair</w:t>
      </w:r>
      <w:r w:rsidR="00566FB0" w:rsidRPr="0015402F">
        <w:rPr>
          <w:rFonts w:ascii="Arial" w:hAnsi="Arial" w:cs="Arial"/>
          <w:sz w:val="20"/>
          <w:szCs w:val="20"/>
        </w:rPr>
        <w:t xml:space="preserve"> </w:t>
      </w:r>
      <w:r w:rsidR="006325B5">
        <w:rPr>
          <w:rFonts w:ascii="Arial" w:hAnsi="Arial" w:cs="Arial"/>
          <w:sz w:val="20"/>
          <w:szCs w:val="20"/>
        </w:rPr>
        <w:t xml:space="preserve">in conformity with the requirements of this Section 4.04 </w:t>
      </w:r>
      <w:r w:rsidR="00566FB0" w:rsidRPr="0015402F">
        <w:rPr>
          <w:rFonts w:ascii="Arial" w:hAnsi="Arial" w:cs="Arial"/>
          <w:sz w:val="20"/>
          <w:szCs w:val="20"/>
        </w:rPr>
        <w:t xml:space="preserve">and </w:t>
      </w:r>
      <w:r w:rsidR="00566FB0">
        <w:rPr>
          <w:rFonts w:ascii="Arial" w:hAnsi="Arial" w:cs="Arial"/>
          <w:sz w:val="20"/>
          <w:szCs w:val="20"/>
        </w:rPr>
        <w:t xml:space="preserve">then </w:t>
      </w:r>
      <w:r w:rsidR="009550DD">
        <w:rPr>
          <w:rFonts w:ascii="Arial" w:hAnsi="Arial" w:cs="Arial"/>
          <w:sz w:val="20"/>
          <w:szCs w:val="20"/>
        </w:rPr>
        <w:t xml:space="preserve">may </w:t>
      </w:r>
      <w:r w:rsidR="00566FB0" w:rsidRPr="0015402F">
        <w:rPr>
          <w:rFonts w:ascii="Arial" w:hAnsi="Arial" w:cs="Arial"/>
          <w:sz w:val="20"/>
          <w:szCs w:val="20"/>
        </w:rPr>
        <w:t>request reimbursement for such Capital Replacement</w:t>
      </w:r>
      <w:r w:rsidR="00190D7C">
        <w:rPr>
          <w:rFonts w:ascii="Arial" w:hAnsi="Arial" w:cs="Arial"/>
          <w:sz w:val="20"/>
          <w:szCs w:val="20"/>
        </w:rPr>
        <w:t xml:space="preserve"> or Repair</w:t>
      </w:r>
      <w:r>
        <w:rPr>
          <w:rFonts w:ascii="Arial" w:hAnsi="Arial" w:cs="Arial"/>
          <w:sz w:val="20"/>
          <w:szCs w:val="20"/>
        </w:rPr>
        <w:t xml:space="preserve"> in </w:t>
      </w:r>
      <w:r w:rsidRPr="009550DD">
        <w:rPr>
          <w:rFonts w:ascii="Arial" w:hAnsi="Arial" w:cs="Arial"/>
          <w:sz w:val="20"/>
          <w:szCs w:val="20"/>
        </w:rPr>
        <w:t>accordance with this Section 4.04</w:t>
      </w:r>
      <w:r w:rsidR="00566FB0" w:rsidRPr="009550DD">
        <w:rPr>
          <w:rFonts w:ascii="Arial" w:hAnsi="Arial" w:cs="Arial"/>
          <w:sz w:val="20"/>
          <w:szCs w:val="20"/>
        </w:rPr>
        <w:t>.</w:t>
      </w:r>
    </w:p>
    <w:p w:rsidR="00D2467F" w:rsidRDefault="00D2467F" w:rsidP="00D2467F">
      <w:pPr>
        <w:suppressAutoHyphens/>
        <w:overflowPunct w:val="0"/>
        <w:autoSpaceDE w:val="0"/>
        <w:autoSpaceDN w:val="0"/>
        <w:adjustRightInd w:val="0"/>
        <w:spacing w:after="0"/>
        <w:ind w:left="2160" w:hanging="720"/>
        <w:jc w:val="left"/>
        <w:textAlignment w:val="baseline"/>
        <w:rPr>
          <w:rFonts w:ascii="Arial" w:hAnsi="Arial" w:cs="Arial"/>
          <w:sz w:val="20"/>
          <w:szCs w:val="20"/>
        </w:rPr>
      </w:pPr>
    </w:p>
    <w:p w:rsidR="00FF0F35" w:rsidRDefault="00FF0F35" w:rsidP="00FF0F35">
      <w:pPr>
        <w:pStyle w:val="NormalHangingIndent2"/>
        <w:spacing w:after="0"/>
        <w:rPr>
          <w:rFonts w:ascii="Arial" w:hAnsi="Arial" w:cs="Arial"/>
          <w:sz w:val="20"/>
          <w:szCs w:val="20"/>
        </w:rPr>
      </w:pPr>
      <w:r>
        <w:rPr>
          <w:rFonts w:ascii="Arial" w:hAnsi="Arial" w:cs="Arial"/>
          <w:sz w:val="20"/>
          <w:szCs w:val="20"/>
        </w:rPr>
        <w:t>(</w:t>
      </w:r>
      <w:r w:rsidR="006325B5">
        <w:rPr>
          <w:rFonts w:ascii="Arial" w:hAnsi="Arial" w:cs="Arial"/>
          <w:sz w:val="20"/>
          <w:szCs w:val="20"/>
        </w:rPr>
        <w:t>h</w:t>
      </w:r>
      <w:r>
        <w:rPr>
          <w:rFonts w:ascii="Arial" w:hAnsi="Arial" w:cs="Arial"/>
          <w:sz w:val="20"/>
          <w:szCs w:val="20"/>
        </w:rPr>
        <w:t>)</w:t>
      </w:r>
      <w:r>
        <w:rPr>
          <w:rFonts w:ascii="Arial" w:hAnsi="Arial" w:cs="Arial"/>
          <w:sz w:val="20"/>
          <w:szCs w:val="20"/>
        </w:rPr>
        <w:tab/>
      </w:r>
      <w:r w:rsidRPr="007F5A50">
        <w:rPr>
          <w:rFonts w:ascii="Arial" w:hAnsi="Arial" w:cs="Arial"/>
          <w:sz w:val="20"/>
          <w:szCs w:val="20"/>
          <w:u w:val="single"/>
        </w:rPr>
        <w:t>Adjustments to Reserve Fund Deposits</w:t>
      </w:r>
      <w:r>
        <w:rPr>
          <w:rFonts w:ascii="Arial" w:hAnsi="Arial" w:cs="Arial"/>
          <w:sz w:val="20"/>
          <w:szCs w:val="20"/>
        </w:rPr>
        <w:t>. I</w:t>
      </w:r>
      <w:r w:rsidRPr="0015402F">
        <w:rPr>
          <w:rFonts w:ascii="Arial" w:hAnsi="Arial" w:cs="Arial"/>
          <w:sz w:val="20"/>
          <w:szCs w:val="20"/>
        </w:rPr>
        <w:t xml:space="preserve">f the initial term of the Loan is greater than 120 months, then </w:t>
      </w:r>
      <w:r>
        <w:rPr>
          <w:rFonts w:ascii="Arial" w:hAnsi="Arial" w:cs="Arial"/>
          <w:sz w:val="20"/>
          <w:szCs w:val="20"/>
        </w:rPr>
        <w:t>following each of the 120</w:t>
      </w:r>
      <w:r w:rsidRPr="0015402F">
        <w:rPr>
          <w:rFonts w:ascii="Arial" w:hAnsi="Arial" w:cs="Arial"/>
          <w:sz w:val="20"/>
          <w:szCs w:val="20"/>
          <w:vertAlign w:val="superscript"/>
        </w:rPr>
        <w:t>th</w:t>
      </w:r>
      <w:r>
        <w:rPr>
          <w:rFonts w:ascii="Arial" w:hAnsi="Arial" w:cs="Arial"/>
          <w:sz w:val="20"/>
          <w:szCs w:val="20"/>
        </w:rPr>
        <w:t xml:space="preserve"> and 180</w:t>
      </w:r>
      <w:r w:rsidRPr="0015402F">
        <w:rPr>
          <w:rFonts w:ascii="Arial" w:hAnsi="Arial" w:cs="Arial"/>
          <w:sz w:val="20"/>
          <w:szCs w:val="20"/>
          <w:vertAlign w:val="superscript"/>
        </w:rPr>
        <w:t>th</w:t>
      </w:r>
      <w:r>
        <w:rPr>
          <w:rFonts w:ascii="Arial" w:hAnsi="Arial" w:cs="Arial"/>
          <w:sz w:val="20"/>
          <w:szCs w:val="20"/>
        </w:rPr>
        <w:t xml:space="preserve"> Payment Dates under the Note, Lender may adjust the amount of the </w:t>
      </w:r>
      <w:r w:rsidR="000B53D8">
        <w:rPr>
          <w:rFonts w:ascii="Arial" w:hAnsi="Arial" w:cs="Arial"/>
          <w:sz w:val="20"/>
          <w:szCs w:val="20"/>
        </w:rPr>
        <w:t xml:space="preserve">Capital </w:t>
      </w:r>
      <w:r>
        <w:rPr>
          <w:rFonts w:ascii="Arial" w:hAnsi="Arial" w:cs="Arial"/>
          <w:sz w:val="20"/>
          <w:szCs w:val="20"/>
        </w:rPr>
        <w:t xml:space="preserve">Replacement </w:t>
      </w:r>
      <w:r w:rsidR="00190D7C">
        <w:rPr>
          <w:rFonts w:ascii="Arial" w:hAnsi="Arial" w:cs="Arial"/>
          <w:sz w:val="20"/>
          <w:szCs w:val="20"/>
        </w:rPr>
        <w:t xml:space="preserve">and Repair </w:t>
      </w:r>
      <w:r>
        <w:rPr>
          <w:rFonts w:ascii="Arial" w:hAnsi="Arial" w:cs="Arial"/>
          <w:sz w:val="20"/>
          <w:szCs w:val="20"/>
        </w:rPr>
        <w:t xml:space="preserve">Reserve Monthly Deposit </w:t>
      </w:r>
      <w:r w:rsidRPr="0015402F">
        <w:rPr>
          <w:rFonts w:ascii="Arial" w:hAnsi="Arial" w:cs="Arial"/>
          <w:sz w:val="20"/>
          <w:szCs w:val="20"/>
        </w:rPr>
        <w:t xml:space="preserve">based on Lender’s </w:t>
      </w:r>
      <w:r>
        <w:rPr>
          <w:rFonts w:ascii="Arial" w:hAnsi="Arial" w:cs="Arial"/>
          <w:sz w:val="20"/>
          <w:szCs w:val="20"/>
        </w:rPr>
        <w:t xml:space="preserve">most recent </w:t>
      </w:r>
      <w:r w:rsidRPr="0015402F">
        <w:rPr>
          <w:rFonts w:ascii="Arial" w:hAnsi="Arial" w:cs="Arial"/>
          <w:sz w:val="20"/>
          <w:szCs w:val="20"/>
        </w:rPr>
        <w:t>assessment of the physical condition of the Mortgaged Property</w:t>
      </w:r>
      <w:r>
        <w:rPr>
          <w:rFonts w:ascii="Arial" w:hAnsi="Arial" w:cs="Arial"/>
          <w:sz w:val="20"/>
          <w:szCs w:val="20"/>
        </w:rPr>
        <w:t xml:space="preserve"> and will provide Borrower Notice of this revised </w:t>
      </w:r>
      <w:r w:rsidR="000B53D8">
        <w:rPr>
          <w:rFonts w:ascii="Arial" w:hAnsi="Arial" w:cs="Arial"/>
          <w:sz w:val="20"/>
          <w:szCs w:val="20"/>
        </w:rPr>
        <w:t xml:space="preserve">Capital </w:t>
      </w:r>
      <w:r>
        <w:rPr>
          <w:rFonts w:ascii="Arial" w:hAnsi="Arial" w:cs="Arial"/>
          <w:sz w:val="20"/>
          <w:szCs w:val="20"/>
        </w:rPr>
        <w:t xml:space="preserve">Replacement </w:t>
      </w:r>
      <w:r w:rsidR="00190D7C">
        <w:rPr>
          <w:rFonts w:ascii="Arial" w:hAnsi="Arial" w:cs="Arial"/>
          <w:sz w:val="20"/>
          <w:szCs w:val="20"/>
        </w:rPr>
        <w:t xml:space="preserve">and Repair </w:t>
      </w:r>
      <w:r>
        <w:rPr>
          <w:rFonts w:ascii="Arial" w:hAnsi="Arial" w:cs="Arial"/>
          <w:sz w:val="20"/>
          <w:szCs w:val="20"/>
        </w:rPr>
        <w:t>Reserve Monthly Deposit</w:t>
      </w:r>
      <w:r w:rsidR="00D2467F">
        <w:rPr>
          <w:rFonts w:ascii="Arial" w:hAnsi="Arial" w:cs="Arial"/>
          <w:sz w:val="20"/>
          <w:szCs w:val="20"/>
        </w:rPr>
        <w:t xml:space="preserve"> amount</w:t>
      </w:r>
      <w:r>
        <w:rPr>
          <w:rFonts w:ascii="Arial" w:hAnsi="Arial" w:cs="Arial"/>
          <w:sz w:val="20"/>
          <w:szCs w:val="20"/>
        </w:rPr>
        <w:t>.</w:t>
      </w:r>
      <w:r w:rsidR="009550DD">
        <w:rPr>
          <w:rFonts w:ascii="Arial" w:hAnsi="Arial" w:cs="Arial"/>
          <w:sz w:val="20"/>
          <w:szCs w:val="20"/>
        </w:rPr>
        <w:t xml:space="preserve"> Borrower will begin paying this revised </w:t>
      </w:r>
      <w:r w:rsidR="000B53D8">
        <w:rPr>
          <w:rFonts w:ascii="Arial" w:hAnsi="Arial" w:cs="Arial"/>
          <w:sz w:val="20"/>
          <w:szCs w:val="20"/>
        </w:rPr>
        <w:t xml:space="preserve">Capital </w:t>
      </w:r>
      <w:r w:rsidR="009550DD">
        <w:rPr>
          <w:rFonts w:ascii="Arial" w:hAnsi="Arial" w:cs="Arial"/>
          <w:sz w:val="20"/>
          <w:szCs w:val="20"/>
        </w:rPr>
        <w:t xml:space="preserve">Replacement </w:t>
      </w:r>
      <w:r w:rsidR="00190D7C">
        <w:rPr>
          <w:rFonts w:ascii="Arial" w:hAnsi="Arial" w:cs="Arial"/>
          <w:sz w:val="20"/>
          <w:szCs w:val="20"/>
        </w:rPr>
        <w:t xml:space="preserve">and Repair </w:t>
      </w:r>
      <w:r w:rsidR="009550DD">
        <w:rPr>
          <w:rFonts w:ascii="Arial" w:hAnsi="Arial" w:cs="Arial"/>
          <w:sz w:val="20"/>
          <w:szCs w:val="20"/>
        </w:rPr>
        <w:t xml:space="preserve">Reserve Monthly Deposit on the </w:t>
      </w:r>
      <w:r w:rsidR="00FC4F7F">
        <w:rPr>
          <w:rFonts w:ascii="Arial" w:hAnsi="Arial" w:cs="Arial"/>
          <w:sz w:val="20"/>
          <w:szCs w:val="20"/>
        </w:rPr>
        <w:t xml:space="preserve">next </w:t>
      </w:r>
      <w:r w:rsidR="009550DD">
        <w:rPr>
          <w:rFonts w:ascii="Arial" w:hAnsi="Arial" w:cs="Arial"/>
          <w:sz w:val="20"/>
          <w:szCs w:val="20"/>
        </w:rPr>
        <w:t>Payment Date following its receipt of the Notice from Lender.</w:t>
      </w:r>
    </w:p>
    <w:p w:rsidR="00D402A2" w:rsidRPr="00D402A2" w:rsidRDefault="00D402A2" w:rsidP="00D402A2"/>
    <w:p w:rsidR="00D402A2" w:rsidRPr="001A745C" w:rsidRDefault="00D402A2" w:rsidP="00D402A2">
      <w:pPr>
        <w:pStyle w:val="ListParagraph"/>
        <w:keepNext/>
        <w:numPr>
          <w:ilvl w:val="1"/>
          <w:numId w:val="58"/>
        </w:numPr>
        <w:spacing w:after="0"/>
        <w:ind w:left="374" w:hanging="374"/>
        <w:rPr>
          <w:rFonts w:ascii="Arial" w:hAnsi="Arial" w:cs="Arial"/>
          <w:b/>
          <w:sz w:val="20"/>
          <w:szCs w:val="20"/>
        </w:rPr>
      </w:pPr>
      <w:r w:rsidRPr="001A745C">
        <w:rPr>
          <w:rFonts w:ascii="Arial" w:hAnsi="Arial" w:cs="Arial"/>
          <w:b/>
          <w:sz w:val="20"/>
          <w:szCs w:val="20"/>
        </w:rPr>
        <w:t xml:space="preserve">Reserved.  </w:t>
      </w:r>
    </w:p>
    <w:p w:rsidR="00D402A2" w:rsidRPr="001A745C" w:rsidRDefault="00D402A2" w:rsidP="00D402A2">
      <w:pPr>
        <w:pStyle w:val="ListParagraph"/>
        <w:keepNext/>
        <w:numPr>
          <w:ilvl w:val="1"/>
          <w:numId w:val="58"/>
        </w:numPr>
        <w:spacing w:after="0"/>
        <w:rPr>
          <w:rFonts w:ascii="Arial" w:hAnsi="Arial" w:cs="Arial"/>
          <w:b/>
          <w:sz w:val="20"/>
          <w:szCs w:val="20"/>
        </w:rPr>
      </w:pPr>
      <w:r w:rsidRPr="001A745C">
        <w:rPr>
          <w:rFonts w:ascii="Arial" w:hAnsi="Arial" w:cs="Arial"/>
          <w:b/>
          <w:sz w:val="20"/>
          <w:szCs w:val="20"/>
        </w:rPr>
        <w:t xml:space="preserve">Reserved.  </w:t>
      </w:r>
      <w:r w:rsidRPr="001A745C">
        <w:rPr>
          <w:rFonts w:ascii="Arial" w:hAnsi="Arial" w:cs="Arial"/>
          <w:sz w:val="20"/>
          <w:szCs w:val="20"/>
        </w:rPr>
        <w:t>[Ground Lease Reserves]</w:t>
      </w:r>
      <w:r w:rsidRPr="001A745C">
        <w:rPr>
          <w:rFonts w:ascii="Arial" w:hAnsi="Arial" w:cs="Arial"/>
          <w:b/>
          <w:sz w:val="20"/>
          <w:szCs w:val="20"/>
        </w:rPr>
        <w:t xml:space="preserve">    </w:t>
      </w:r>
    </w:p>
    <w:p w:rsidR="00D402A2" w:rsidRPr="001A745C" w:rsidRDefault="00D402A2" w:rsidP="00D402A2">
      <w:pPr>
        <w:pStyle w:val="ListParagraph"/>
        <w:keepNext/>
        <w:numPr>
          <w:ilvl w:val="1"/>
          <w:numId w:val="58"/>
        </w:numPr>
        <w:spacing w:after="0"/>
        <w:rPr>
          <w:rFonts w:ascii="Arial" w:hAnsi="Arial" w:cs="Arial"/>
          <w:b/>
          <w:sz w:val="20"/>
          <w:szCs w:val="20"/>
        </w:rPr>
      </w:pPr>
      <w:r w:rsidRPr="001A745C">
        <w:rPr>
          <w:rFonts w:ascii="Arial" w:hAnsi="Arial" w:cs="Arial"/>
          <w:b/>
          <w:sz w:val="20"/>
          <w:szCs w:val="20"/>
        </w:rPr>
        <w:t xml:space="preserve">Reserved.  </w:t>
      </w:r>
      <w:r w:rsidRPr="001A745C">
        <w:rPr>
          <w:rFonts w:ascii="Arial" w:hAnsi="Arial" w:cs="Arial"/>
          <w:sz w:val="20"/>
          <w:szCs w:val="20"/>
        </w:rPr>
        <w:t>[Rate Cap Agreement and Rate Cap Agreement Reserve Fund]</w:t>
      </w:r>
      <w:r w:rsidRPr="001A745C">
        <w:rPr>
          <w:rFonts w:ascii="Arial" w:hAnsi="Arial" w:cs="Arial"/>
          <w:b/>
          <w:sz w:val="20"/>
          <w:szCs w:val="20"/>
        </w:rPr>
        <w:t xml:space="preserve">  </w:t>
      </w:r>
    </w:p>
    <w:p w:rsidR="00D402A2" w:rsidRPr="001A745C" w:rsidRDefault="00D402A2" w:rsidP="00D402A2">
      <w:pPr>
        <w:pStyle w:val="ListParagraph"/>
        <w:keepNext/>
        <w:numPr>
          <w:ilvl w:val="1"/>
          <w:numId w:val="58"/>
        </w:numPr>
        <w:spacing w:after="0"/>
        <w:rPr>
          <w:rFonts w:ascii="Arial" w:hAnsi="Arial" w:cs="Arial"/>
          <w:sz w:val="20"/>
          <w:szCs w:val="20"/>
        </w:rPr>
      </w:pPr>
      <w:r w:rsidRPr="001A745C">
        <w:rPr>
          <w:rFonts w:ascii="Arial" w:hAnsi="Arial" w:cs="Arial"/>
          <w:b/>
          <w:sz w:val="20"/>
          <w:szCs w:val="20"/>
        </w:rPr>
        <w:t xml:space="preserve">Reserved.  </w:t>
      </w:r>
      <w:r w:rsidRPr="001A745C">
        <w:rPr>
          <w:rFonts w:ascii="Arial" w:hAnsi="Arial" w:cs="Arial"/>
          <w:sz w:val="20"/>
          <w:szCs w:val="20"/>
        </w:rPr>
        <w:t>[Section 8 Housing Assistance Payments Reserve]</w:t>
      </w:r>
      <w:r w:rsidRPr="001A745C">
        <w:rPr>
          <w:rFonts w:ascii="Arial" w:hAnsi="Arial" w:cs="Arial"/>
          <w:b/>
          <w:sz w:val="20"/>
          <w:szCs w:val="20"/>
        </w:rPr>
        <w:t xml:space="preserve">  </w:t>
      </w:r>
    </w:p>
    <w:p w:rsidR="006805BD" w:rsidRDefault="006805BD">
      <w:pPr>
        <w:pStyle w:val="HeadingJustified"/>
        <w:spacing w:after="0"/>
        <w:jc w:val="left"/>
        <w:rPr>
          <w:rFonts w:ascii="Arial" w:hAnsi="Arial" w:cs="Arial"/>
          <w:sz w:val="20"/>
          <w:szCs w:val="20"/>
        </w:rPr>
      </w:pPr>
    </w:p>
    <w:p w:rsidR="009D056E" w:rsidRPr="009D056E" w:rsidRDefault="009D056E" w:rsidP="009D056E">
      <w:pPr>
        <w:spacing w:after="0"/>
      </w:pPr>
    </w:p>
    <w:p w:rsidR="00C872A1" w:rsidRPr="0015402F" w:rsidRDefault="001262D3">
      <w:pPr>
        <w:pStyle w:val="HeadingJustified"/>
        <w:spacing w:after="0"/>
        <w:jc w:val="left"/>
        <w:rPr>
          <w:rFonts w:ascii="Arial" w:hAnsi="Arial" w:cs="Arial"/>
          <w:sz w:val="20"/>
          <w:szCs w:val="20"/>
        </w:rPr>
      </w:pPr>
      <w:r>
        <w:rPr>
          <w:rFonts w:ascii="Arial" w:hAnsi="Arial" w:cs="Arial"/>
          <w:sz w:val="20"/>
          <w:szCs w:val="20"/>
        </w:rPr>
        <w:t>A</w:t>
      </w:r>
      <w:r w:rsidR="00C872A1" w:rsidRPr="0015402F">
        <w:rPr>
          <w:rFonts w:ascii="Arial" w:hAnsi="Arial" w:cs="Arial"/>
          <w:sz w:val="20"/>
          <w:szCs w:val="20"/>
        </w:rPr>
        <w:t xml:space="preserve">RTICLE </w:t>
      </w:r>
      <w:r w:rsidR="00C872A1" w:rsidRPr="005104B7">
        <w:rPr>
          <w:rFonts w:ascii="Arial" w:hAnsi="Arial" w:cs="Arial"/>
          <w:sz w:val="20"/>
          <w:szCs w:val="20"/>
        </w:rPr>
        <w:t>V</w:t>
      </w:r>
      <w:r w:rsidR="00BA6998" w:rsidRPr="0015402F">
        <w:rPr>
          <w:rFonts w:ascii="Arial" w:hAnsi="Arial" w:cs="Arial"/>
          <w:sz w:val="20"/>
          <w:szCs w:val="20"/>
        </w:rPr>
        <w:tab/>
      </w:r>
      <w:r w:rsidR="008B6B0A" w:rsidRPr="0015402F">
        <w:rPr>
          <w:rFonts w:ascii="Arial" w:hAnsi="Arial" w:cs="Arial"/>
          <w:sz w:val="20"/>
          <w:szCs w:val="20"/>
        </w:rPr>
        <w:t xml:space="preserve">REPRESENTATIONS </w:t>
      </w:r>
      <w:r w:rsidR="00C872A1" w:rsidRPr="0015402F">
        <w:rPr>
          <w:rFonts w:ascii="Arial" w:hAnsi="Arial" w:cs="Arial"/>
          <w:sz w:val="20"/>
          <w:szCs w:val="20"/>
        </w:rPr>
        <w:t>AND WARRANTIES.</w:t>
      </w:r>
    </w:p>
    <w:p w:rsidR="00445340" w:rsidRPr="0015402F" w:rsidRDefault="00445340">
      <w:pPr>
        <w:spacing w:after="0"/>
        <w:rPr>
          <w:rFonts w:ascii="Arial" w:hAnsi="Arial" w:cs="Arial"/>
          <w:sz w:val="20"/>
          <w:szCs w:val="20"/>
        </w:rPr>
      </w:pPr>
    </w:p>
    <w:p w:rsidR="00C872A1" w:rsidRPr="0015402F" w:rsidRDefault="00C872A1" w:rsidP="00A647CA">
      <w:pPr>
        <w:keepNext/>
        <w:spacing w:after="0"/>
        <w:jc w:val="left"/>
        <w:rPr>
          <w:rFonts w:ascii="Arial" w:hAnsi="Arial" w:cs="Arial"/>
          <w:sz w:val="20"/>
          <w:szCs w:val="20"/>
        </w:rPr>
      </w:pPr>
      <w:r w:rsidRPr="0015402F">
        <w:rPr>
          <w:rFonts w:ascii="Arial" w:hAnsi="Arial" w:cs="Arial"/>
          <w:sz w:val="20"/>
          <w:szCs w:val="20"/>
        </w:rPr>
        <w:t>Borrower represents and warrants to Lender as follows</w:t>
      </w:r>
      <w:r w:rsidR="008120A5" w:rsidRPr="0015402F">
        <w:rPr>
          <w:rFonts w:ascii="Arial" w:hAnsi="Arial" w:cs="Arial"/>
          <w:sz w:val="20"/>
          <w:szCs w:val="20"/>
        </w:rPr>
        <w:t xml:space="preserve"> as of the </w:t>
      </w:r>
      <w:r w:rsidR="00D74237">
        <w:rPr>
          <w:rFonts w:ascii="Arial" w:hAnsi="Arial" w:cs="Arial"/>
          <w:sz w:val="20"/>
          <w:szCs w:val="20"/>
        </w:rPr>
        <w:t>Effective Date</w:t>
      </w:r>
      <w:r w:rsidRPr="0015402F">
        <w:rPr>
          <w:rFonts w:ascii="Arial" w:hAnsi="Arial" w:cs="Arial"/>
          <w:sz w:val="20"/>
          <w:szCs w:val="20"/>
        </w:rPr>
        <w:t>:</w:t>
      </w:r>
    </w:p>
    <w:p w:rsidR="00445340" w:rsidRPr="0015402F" w:rsidRDefault="00445340" w:rsidP="00A647CA">
      <w:pPr>
        <w:keepNext/>
        <w:spacing w:after="0"/>
        <w:jc w:val="left"/>
        <w:rPr>
          <w:rFonts w:ascii="Arial" w:hAnsi="Arial" w:cs="Arial"/>
          <w:sz w:val="20"/>
          <w:szCs w:val="20"/>
        </w:rPr>
      </w:pPr>
    </w:p>
    <w:p w:rsidR="00445340" w:rsidRPr="0015402F" w:rsidRDefault="00B05145" w:rsidP="005104B7">
      <w:pPr>
        <w:spacing w:after="0"/>
        <w:ind w:left="748" w:hanging="748"/>
        <w:rPr>
          <w:rFonts w:ascii="Arial" w:hAnsi="Arial" w:cs="Arial"/>
          <w:sz w:val="20"/>
          <w:szCs w:val="20"/>
        </w:rPr>
      </w:pPr>
      <w:r w:rsidRPr="0015402F">
        <w:rPr>
          <w:rFonts w:ascii="Arial" w:hAnsi="Arial" w:cs="Arial"/>
          <w:b/>
          <w:sz w:val="20"/>
          <w:szCs w:val="20"/>
        </w:rPr>
        <w:t>5.01</w:t>
      </w:r>
      <w:r w:rsidRPr="0015402F">
        <w:rPr>
          <w:rFonts w:ascii="Arial" w:hAnsi="Arial" w:cs="Arial"/>
          <w:b/>
          <w:sz w:val="20"/>
          <w:szCs w:val="20"/>
        </w:rPr>
        <w:tab/>
      </w:r>
      <w:r w:rsidRPr="005104B7">
        <w:rPr>
          <w:rFonts w:ascii="Arial" w:hAnsi="Arial" w:cs="Arial"/>
          <w:b/>
          <w:sz w:val="20"/>
          <w:szCs w:val="20"/>
        </w:rPr>
        <w:t>Review of Documents</w:t>
      </w:r>
      <w:r w:rsidR="0016237C" w:rsidRPr="005104B7">
        <w:rPr>
          <w:rFonts w:ascii="Arial" w:hAnsi="Arial" w:cs="Arial"/>
          <w:b/>
          <w:sz w:val="20"/>
          <w:szCs w:val="20"/>
        </w:rPr>
        <w:t>.</w:t>
      </w:r>
      <w:r w:rsidR="0016237C" w:rsidRPr="005104B7">
        <w:rPr>
          <w:rFonts w:ascii="Arial" w:hAnsi="Arial" w:cs="Arial"/>
          <w:sz w:val="20"/>
          <w:szCs w:val="20"/>
        </w:rPr>
        <w:t xml:space="preserve"> </w:t>
      </w:r>
      <w:r w:rsidR="00A4727F" w:rsidRPr="005104B7">
        <w:rPr>
          <w:rFonts w:ascii="Arial" w:hAnsi="Arial" w:cs="Arial"/>
          <w:sz w:val="20"/>
          <w:szCs w:val="20"/>
        </w:rPr>
        <w:t xml:space="preserve"> </w:t>
      </w:r>
      <w:r w:rsidRPr="005104B7">
        <w:rPr>
          <w:rFonts w:ascii="Arial" w:hAnsi="Arial" w:cs="Arial"/>
          <w:sz w:val="20"/>
          <w:szCs w:val="20"/>
        </w:rPr>
        <w:t>Borrower has reviewed</w:t>
      </w:r>
      <w:r w:rsidR="00F003C3" w:rsidRPr="005104B7">
        <w:rPr>
          <w:rFonts w:ascii="Arial" w:hAnsi="Arial" w:cs="Arial"/>
          <w:sz w:val="20"/>
          <w:szCs w:val="20"/>
        </w:rPr>
        <w:t xml:space="preserve">: </w:t>
      </w:r>
      <w:r w:rsidR="00622B9C">
        <w:rPr>
          <w:rFonts w:ascii="Arial" w:hAnsi="Arial" w:cs="Arial"/>
          <w:sz w:val="20"/>
          <w:szCs w:val="20"/>
        </w:rPr>
        <w:t xml:space="preserve">(a) </w:t>
      </w:r>
      <w:r w:rsidR="001A3E27">
        <w:rPr>
          <w:rFonts w:ascii="Arial" w:hAnsi="Arial" w:cs="Arial"/>
          <w:sz w:val="20"/>
          <w:szCs w:val="20"/>
        </w:rPr>
        <w:t>the Physical Risk Report</w:t>
      </w:r>
      <w:r w:rsidR="00622B9C">
        <w:rPr>
          <w:rFonts w:ascii="Arial" w:hAnsi="Arial" w:cs="Arial"/>
          <w:sz w:val="20"/>
          <w:szCs w:val="20"/>
        </w:rPr>
        <w:t>,</w:t>
      </w:r>
      <w:r w:rsidRPr="005104B7">
        <w:rPr>
          <w:rFonts w:ascii="Arial" w:hAnsi="Arial" w:cs="Arial"/>
          <w:sz w:val="20"/>
          <w:szCs w:val="20"/>
        </w:rPr>
        <w:t xml:space="preserve"> (</w:t>
      </w:r>
      <w:r w:rsidR="00622B9C">
        <w:rPr>
          <w:rFonts w:ascii="Arial" w:hAnsi="Arial" w:cs="Arial"/>
          <w:sz w:val="20"/>
          <w:szCs w:val="20"/>
        </w:rPr>
        <w:t>b</w:t>
      </w:r>
      <w:r w:rsidRPr="005104B7">
        <w:rPr>
          <w:rFonts w:ascii="Arial" w:hAnsi="Arial" w:cs="Arial"/>
          <w:sz w:val="20"/>
          <w:szCs w:val="20"/>
        </w:rPr>
        <w:t>)</w:t>
      </w:r>
      <w:r w:rsidR="006C4BA6" w:rsidRPr="005104B7">
        <w:rPr>
          <w:rFonts w:ascii="Arial" w:hAnsi="Arial" w:cs="Arial"/>
          <w:sz w:val="20"/>
          <w:szCs w:val="20"/>
        </w:rPr>
        <w:t xml:space="preserve"> </w:t>
      </w:r>
      <w:r w:rsidR="003D6969" w:rsidRPr="005104B7">
        <w:rPr>
          <w:rFonts w:ascii="Arial" w:hAnsi="Arial" w:cs="Arial"/>
          <w:sz w:val="20"/>
          <w:szCs w:val="20"/>
        </w:rPr>
        <w:t xml:space="preserve">the Commitment Letter </w:t>
      </w:r>
      <w:r w:rsidR="003D6969">
        <w:rPr>
          <w:rFonts w:ascii="Arial" w:hAnsi="Arial" w:cs="Arial"/>
          <w:sz w:val="20"/>
          <w:szCs w:val="20"/>
        </w:rPr>
        <w:t>(</w:t>
      </w:r>
      <w:r w:rsidR="00622B9C">
        <w:rPr>
          <w:rFonts w:ascii="Arial" w:hAnsi="Arial" w:cs="Arial"/>
          <w:sz w:val="20"/>
          <w:szCs w:val="20"/>
        </w:rPr>
        <w:t>c</w:t>
      </w:r>
      <w:r w:rsidR="003D6969">
        <w:rPr>
          <w:rFonts w:ascii="Arial" w:hAnsi="Arial" w:cs="Arial"/>
          <w:sz w:val="20"/>
          <w:szCs w:val="20"/>
        </w:rPr>
        <w:t xml:space="preserve">) </w:t>
      </w:r>
      <w:r w:rsidRPr="005104B7">
        <w:rPr>
          <w:rFonts w:ascii="Arial" w:hAnsi="Arial" w:cs="Arial"/>
          <w:sz w:val="20"/>
          <w:szCs w:val="20"/>
        </w:rPr>
        <w:t>the Note, (</w:t>
      </w:r>
      <w:r w:rsidR="00622B9C">
        <w:rPr>
          <w:rFonts w:ascii="Arial" w:hAnsi="Arial" w:cs="Arial"/>
          <w:sz w:val="20"/>
          <w:szCs w:val="20"/>
        </w:rPr>
        <w:t>d</w:t>
      </w:r>
      <w:r w:rsidRPr="005104B7">
        <w:rPr>
          <w:rFonts w:ascii="Arial" w:hAnsi="Arial" w:cs="Arial"/>
          <w:sz w:val="20"/>
          <w:szCs w:val="20"/>
        </w:rPr>
        <w:t>)</w:t>
      </w:r>
      <w:r w:rsidR="006C4BA6" w:rsidRPr="005104B7">
        <w:rPr>
          <w:rFonts w:ascii="Arial" w:hAnsi="Arial" w:cs="Arial"/>
          <w:sz w:val="20"/>
          <w:szCs w:val="20"/>
        </w:rPr>
        <w:t xml:space="preserve"> </w:t>
      </w:r>
      <w:r w:rsidR="003D6969">
        <w:rPr>
          <w:rFonts w:ascii="Arial" w:hAnsi="Arial" w:cs="Arial"/>
          <w:sz w:val="20"/>
          <w:szCs w:val="20"/>
        </w:rPr>
        <w:t>this Loan Agreement, (</w:t>
      </w:r>
      <w:r w:rsidR="00622B9C">
        <w:rPr>
          <w:rFonts w:ascii="Arial" w:hAnsi="Arial" w:cs="Arial"/>
          <w:sz w:val="20"/>
          <w:szCs w:val="20"/>
        </w:rPr>
        <w:t>e</w:t>
      </w:r>
      <w:r w:rsidR="003D6969">
        <w:rPr>
          <w:rFonts w:ascii="Arial" w:hAnsi="Arial" w:cs="Arial"/>
          <w:sz w:val="20"/>
          <w:szCs w:val="20"/>
        </w:rPr>
        <w:t xml:space="preserve">) </w:t>
      </w:r>
      <w:r w:rsidRPr="005104B7">
        <w:rPr>
          <w:rFonts w:ascii="Arial" w:hAnsi="Arial" w:cs="Arial"/>
          <w:sz w:val="20"/>
          <w:szCs w:val="20"/>
        </w:rPr>
        <w:t>t</w:t>
      </w:r>
      <w:r w:rsidR="005F3063" w:rsidRPr="005104B7">
        <w:rPr>
          <w:rFonts w:ascii="Arial" w:hAnsi="Arial" w:cs="Arial"/>
          <w:sz w:val="20"/>
          <w:szCs w:val="20"/>
        </w:rPr>
        <w:t xml:space="preserve">he Security Instrument, </w:t>
      </w:r>
      <w:r w:rsidRPr="005104B7">
        <w:rPr>
          <w:rFonts w:ascii="Arial" w:hAnsi="Arial" w:cs="Arial"/>
          <w:sz w:val="20"/>
          <w:szCs w:val="20"/>
        </w:rPr>
        <w:t>and (</w:t>
      </w:r>
      <w:r w:rsidR="00622B9C">
        <w:rPr>
          <w:rFonts w:ascii="Arial" w:hAnsi="Arial" w:cs="Arial"/>
          <w:sz w:val="20"/>
          <w:szCs w:val="20"/>
        </w:rPr>
        <w:t>f</w:t>
      </w:r>
      <w:r w:rsidRPr="005104B7">
        <w:rPr>
          <w:rFonts w:ascii="Arial" w:hAnsi="Arial" w:cs="Arial"/>
          <w:sz w:val="20"/>
          <w:szCs w:val="20"/>
        </w:rPr>
        <w:t>)</w:t>
      </w:r>
      <w:r w:rsidR="006C4BA6" w:rsidRPr="005104B7">
        <w:rPr>
          <w:rFonts w:ascii="Arial" w:hAnsi="Arial" w:cs="Arial"/>
          <w:sz w:val="20"/>
          <w:szCs w:val="20"/>
        </w:rPr>
        <w:t xml:space="preserve"> </w:t>
      </w:r>
      <w:r w:rsidRPr="005104B7">
        <w:rPr>
          <w:rFonts w:ascii="Arial" w:hAnsi="Arial" w:cs="Arial"/>
          <w:sz w:val="20"/>
          <w:szCs w:val="20"/>
        </w:rPr>
        <w:t>all other Loan Documents</w:t>
      </w:r>
      <w:r w:rsidR="0016237C" w:rsidRPr="005104B7">
        <w:rPr>
          <w:rFonts w:ascii="Arial" w:hAnsi="Arial" w:cs="Arial"/>
          <w:sz w:val="20"/>
          <w:szCs w:val="20"/>
        </w:rPr>
        <w:t>.</w:t>
      </w:r>
      <w:r w:rsidR="001859A9">
        <w:rPr>
          <w:rFonts w:ascii="Arial" w:hAnsi="Arial" w:cs="Arial"/>
          <w:sz w:val="20"/>
          <w:szCs w:val="20"/>
        </w:rPr>
        <w:t xml:space="preserve">  </w:t>
      </w:r>
    </w:p>
    <w:p w:rsidR="00B05145" w:rsidRPr="0015402F" w:rsidRDefault="00B05145" w:rsidP="00A647CA">
      <w:pPr>
        <w:spacing w:after="0"/>
        <w:ind w:left="748" w:hanging="748"/>
        <w:jc w:val="left"/>
        <w:rPr>
          <w:rFonts w:ascii="Arial" w:hAnsi="Arial" w:cs="Arial"/>
          <w:sz w:val="20"/>
          <w:szCs w:val="20"/>
        </w:rPr>
      </w:pPr>
    </w:p>
    <w:p w:rsidR="00B05145" w:rsidRPr="0015402F" w:rsidRDefault="00B05145" w:rsidP="005104B7">
      <w:pPr>
        <w:suppressAutoHyphens/>
        <w:spacing w:after="0"/>
        <w:ind w:left="748" w:hanging="748"/>
        <w:rPr>
          <w:rFonts w:ascii="Arial" w:hAnsi="Arial" w:cs="Arial"/>
          <w:sz w:val="20"/>
          <w:szCs w:val="20"/>
        </w:rPr>
      </w:pPr>
      <w:r w:rsidRPr="0015402F">
        <w:rPr>
          <w:rStyle w:val="DeltaViewInsertion"/>
          <w:rFonts w:ascii="Arial" w:hAnsi="Arial" w:cs="Arial"/>
          <w:b/>
          <w:color w:val="auto"/>
          <w:sz w:val="20"/>
          <w:szCs w:val="20"/>
          <w:u w:val="none"/>
        </w:rPr>
        <w:t>5.02</w:t>
      </w:r>
      <w:r w:rsidRPr="0015402F">
        <w:rPr>
          <w:rStyle w:val="DeltaViewInsertion"/>
          <w:rFonts w:ascii="Arial" w:hAnsi="Arial" w:cs="Arial"/>
          <w:b/>
          <w:color w:val="auto"/>
          <w:sz w:val="20"/>
          <w:szCs w:val="20"/>
          <w:u w:val="none"/>
        </w:rPr>
        <w:tab/>
      </w:r>
      <w:r w:rsidRPr="0015402F">
        <w:rPr>
          <w:rFonts w:ascii="Arial" w:hAnsi="Arial" w:cs="Arial"/>
          <w:b/>
          <w:sz w:val="20"/>
          <w:szCs w:val="20"/>
        </w:rPr>
        <w:t xml:space="preserve">Condition of </w:t>
      </w:r>
      <w:r w:rsidR="005347C4" w:rsidRPr="0015402F">
        <w:rPr>
          <w:rFonts w:ascii="Arial" w:hAnsi="Arial" w:cs="Arial"/>
          <w:b/>
          <w:sz w:val="20"/>
          <w:szCs w:val="20"/>
        </w:rPr>
        <w:t>Mortgaged Property</w:t>
      </w:r>
      <w:r w:rsidR="0016237C" w:rsidRPr="0015402F">
        <w:rPr>
          <w:rFonts w:ascii="Arial" w:hAnsi="Arial" w:cs="Arial"/>
          <w:b/>
          <w:sz w:val="20"/>
          <w:szCs w:val="20"/>
        </w:rPr>
        <w:t>.</w:t>
      </w:r>
      <w:r w:rsidR="0016237C" w:rsidRPr="0015402F">
        <w:rPr>
          <w:rFonts w:ascii="Arial" w:hAnsi="Arial" w:cs="Arial"/>
          <w:sz w:val="20"/>
          <w:szCs w:val="20"/>
        </w:rPr>
        <w:t xml:space="preserve"> </w:t>
      </w:r>
      <w:r w:rsidR="00A4727F">
        <w:rPr>
          <w:rFonts w:ascii="Arial" w:hAnsi="Arial" w:cs="Arial"/>
          <w:sz w:val="20"/>
          <w:szCs w:val="20"/>
        </w:rPr>
        <w:t xml:space="preserve"> </w:t>
      </w:r>
      <w:r w:rsidRPr="0015402F">
        <w:rPr>
          <w:rFonts w:ascii="Arial" w:hAnsi="Arial" w:cs="Arial"/>
          <w:sz w:val="20"/>
          <w:szCs w:val="20"/>
        </w:rPr>
        <w:t xml:space="preserve">Except as Borrower may have disclosed to Lender </w:t>
      </w:r>
      <w:r w:rsidR="0029756D" w:rsidRPr="0015402F">
        <w:rPr>
          <w:rFonts w:ascii="Arial" w:hAnsi="Arial" w:cs="Arial"/>
          <w:sz w:val="20"/>
          <w:szCs w:val="20"/>
        </w:rPr>
        <w:t>in writing</w:t>
      </w:r>
      <w:r w:rsidR="001859A9">
        <w:rPr>
          <w:rFonts w:ascii="Arial" w:hAnsi="Arial" w:cs="Arial"/>
          <w:sz w:val="20"/>
          <w:szCs w:val="20"/>
        </w:rPr>
        <w:t xml:space="preserve"> </w:t>
      </w:r>
      <w:r w:rsidRPr="0015402F">
        <w:rPr>
          <w:rFonts w:ascii="Arial" w:hAnsi="Arial" w:cs="Arial"/>
          <w:sz w:val="20"/>
          <w:szCs w:val="20"/>
        </w:rPr>
        <w:t>in connection with the issuance of the Commitment Letter</w:t>
      </w:r>
      <w:r w:rsidR="00B410AC">
        <w:rPr>
          <w:rFonts w:ascii="Arial" w:hAnsi="Arial" w:cs="Arial"/>
          <w:sz w:val="20"/>
          <w:szCs w:val="20"/>
        </w:rPr>
        <w:t xml:space="preserve"> </w:t>
      </w:r>
      <w:r w:rsidR="00B410AC" w:rsidRPr="00A84AB9">
        <w:rPr>
          <w:rFonts w:ascii="Arial" w:hAnsi="Arial" w:cs="Arial"/>
          <w:sz w:val="20"/>
          <w:szCs w:val="20"/>
        </w:rPr>
        <w:t xml:space="preserve">(which written disclosure may be in certain written reports accepted by Lender in connection with the funding of the Indebtedness and dated prior to the </w:t>
      </w:r>
      <w:r w:rsidR="00B410AC">
        <w:rPr>
          <w:rFonts w:ascii="Arial" w:hAnsi="Arial" w:cs="Arial"/>
          <w:sz w:val="20"/>
          <w:szCs w:val="20"/>
        </w:rPr>
        <w:t>Effective Date</w:t>
      </w:r>
      <w:r w:rsidR="00B410AC" w:rsidRPr="00A84AB9">
        <w:rPr>
          <w:rFonts w:ascii="Arial" w:hAnsi="Arial" w:cs="Arial"/>
          <w:sz w:val="20"/>
          <w:szCs w:val="20"/>
        </w:rPr>
        <w:t>)</w:t>
      </w:r>
      <w:r w:rsidRPr="0015402F">
        <w:rPr>
          <w:rFonts w:ascii="Arial" w:hAnsi="Arial" w:cs="Arial"/>
          <w:sz w:val="20"/>
          <w:szCs w:val="20"/>
        </w:rPr>
        <w:t xml:space="preserve">, the </w:t>
      </w:r>
      <w:r w:rsidR="005347C4" w:rsidRPr="0015402F">
        <w:rPr>
          <w:rFonts w:ascii="Arial" w:hAnsi="Arial" w:cs="Arial"/>
          <w:sz w:val="20"/>
          <w:szCs w:val="20"/>
        </w:rPr>
        <w:t>Mortgaged Property</w:t>
      </w:r>
      <w:r w:rsidRPr="0015402F">
        <w:rPr>
          <w:rFonts w:ascii="Arial" w:hAnsi="Arial" w:cs="Arial"/>
          <w:sz w:val="20"/>
          <w:szCs w:val="20"/>
        </w:rPr>
        <w:t xml:space="preserve"> has not been damaged by fire, water, wind or other cause of loss, or</w:t>
      </w:r>
      <w:r w:rsidR="00B410AC">
        <w:rPr>
          <w:rFonts w:ascii="Arial" w:hAnsi="Arial" w:cs="Arial"/>
          <w:sz w:val="20"/>
          <w:szCs w:val="20"/>
        </w:rPr>
        <w:t>, if so damaged,</w:t>
      </w:r>
      <w:r w:rsidRPr="0015402F">
        <w:rPr>
          <w:rFonts w:ascii="Arial" w:hAnsi="Arial" w:cs="Arial"/>
          <w:sz w:val="20"/>
          <w:szCs w:val="20"/>
        </w:rPr>
        <w:t xml:space="preserve"> any previous damage to the </w:t>
      </w:r>
      <w:r w:rsidR="005347C4" w:rsidRPr="0015402F">
        <w:rPr>
          <w:rFonts w:ascii="Arial" w:hAnsi="Arial" w:cs="Arial"/>
          <w:sz w:val="20"/>
          <w:szCs w:val="20"/>
        </w:rPr>
        <w:t>Mortgaged Property</w:t>
      </w:r>
      <w:r w:rsidRPr="0015402F">
        <w:rPr>
          <w:rFonts w:ascii="Arial" w:hAnsi="Arial" w:cs="Arial"/>
          <w:sz w:val="20"/>
          <w:szCs w:val="20"/>
        </w:rPr>
        <w:t xml:space="preserve"> has been fully restored.</w:t>
      </w:r>
    </w:p>
    <w:p w:rsidR="00445340" w:rsidRPr="0015402F" w:rsidRDefault="00445340" w:rsidP="005104B7">
      <w:pPr>
        <w:suppressAutoHyphens/>
        <w:spacing w:after="0"/>
        <w:ind w:left="748" w:hanging="748"/>
        <w:rPr>
          <w:rFonts w:ascii="Arial" w:hAnsi="Arial" w:cs="Arial"/>
          <w:sz w:val="20"/>
          <w:szCs w:val="20"/>
        </w:rPr>
      </w:pPr>
    </w:p>
    <w:p w:rsidR="00B05145" w:rsidRPr="0015402F" w:rsidRDefault="00B05145" w:rsidP="005104B7">
      <w:pPr>
        <w:suppressAutoHyphens/>
        <w:spacing w:after="0"/>
        <w:ind w:left="748" w:hanging="748"/>
        <w:rPr>
          <w:rFonts w:ascii="Arial" w:hAnsi="Arial" w:cs="Arial"/>
          <w:sz w:val="20"/>
          <w:szCs w:val="20"/>
        </w:rPr>
      </w:pPr>
      <w:r w:rsidRPr="0015402F">
        <w:rPr>
          <w:rFonts w:ascii="Arial" w:hAnsi="Arial" w:cs="Arial"/>
          <w:b/>
          <w:sz w:val="20"/>
          <w:szCs w:val="20"/>
        </w:rPr>
        <w:t>5.03</w:t>
      </w:r>
      <w:r w:rsidRPr="0015402F">
        <w:rPr>
          <w:rFonts w:ascii="Arial" w:hAnsi="Arial" w:cs="Arial"/>
          <w:b/>
          <w:sz w:val="20"/>
          <w:szCs w:val="20"/>
        </w:rPr>
        <w:tab/>
        <w:t>No Condemnation</w:t>
      </w:r>
      <w:r w:rsidR="0016237C" w:rsidRPr="0015402F">
        <w:rPr>
          <w:rFonts w:ascii="Arial" w:hAnsi="Arial" w:cs="Arial"/>
          <w:b/>
          <w:sz w:val="20"/>
          <w:szCs w:val="20"/>
        </w:rPr>
        <w:t>.</w:t>
      </w:r>
      <w:r w:rsidR="0016237C" w:rsidRPr="0015402F">
        <w:rPr>
          <w:rFonts w:ascii="Arial" w:hAnsi="Arial" w:cs="Arial"/>
          <w:sz w:val="20"/>
          <w:szCs w:val="20"/>
        </w:rPr>
        <w:t xml:space="preserve"> </w:t>
      </w:r>
      <w:r w:rsidR="00A4727F">
        <w:rPr>
          <w:rFonts w:ascii="Arial" w:hAnsi="Arial" w:cs="Arial"/>
          <w:sz w:val="20"/>
          <w:szCs w:val="20"/>
        </w:rPr>
        <w:t xml:space="preserve"> </w:t>
      </w:r>
      <w:r w:rsidRPr="0015402F">
        <w:rPr>
          <w:rFonts w:ascii="Arial" w:hAnsi="Arial" w:cs="Arial"/>
          <w:sz w:val="20"/>
          <w:szCs w:val="20"/>
        </w:rPr>
        <w:t xml:space="preserve">No part of the </w:t>
      </w:r>
      <w:r w:rsidR="005347C4" w:rsidRPr="0015402F">
        <w:rPr>
          <w:rFonts w:ascii="Arial" w:hAnsi="Arial" w:cs="Arial"/>
          <w:sz w:val="20"/>
          <w:szCs w:val="20"/>
        </w:rPr>
        <w:t>Mortgaged Property</w:t>
      </w:r>
      <w:r w:rsidR="005C6794" w:rsidRPr="0015402F">
        <w:rPr>
          <w:rFonts w:ascii="Arial" w:hAnsi="Arial" w:cs="Arial"/>
          <w:sz w:val="20"/>
          <w:szCs w:val="20"/>
        </w:rPr>
        <w:t xml:space="preserve"> has been taken in C</w:t>
      </w:r>
      <w:r w:rsidRPr="0015402F">
        <w:rPr>
          <w:rFonts w:ascii="Arial" w:hAnsi="Arial" w:cs="Arial"/>
          <w:sz w:val="20"/>
          <w:szCs w:val="20"/>
        </w:rPr>
        <w:t xml:space="preserve">ondemnation or other </w:t>
      </w:r>
      <w:r w:rsidR="00FC4F7F">
        <w:rPr>
          <w:rFonts w:ascii="Arial" w:hAnsi="Arial" w:cs="Arial"/>
          <w:sz w:val="20"/>
          <w:szCs w:val="20"/>
        </w:rPr>
        <w:t>similar</w:t>
      </w:r>
      <w:r w:rsidR="00FC4F7F" w:rsidRPr="0015402F">
        <w:rPr>
          <w:rFonts w:ascii="Arial" w:hAnsi="Arial" w:cs="Arial"/>
          <w:sz w:val="20"/>
          <w:szCs w:val="20"/>
        </w:rPr>
        <w:t xml:space="preserve"> </w:t>
      </w:r>
      <w:r w:rsidRPr="0015402F">
        <w:rPr>
          <w:rFonts w:ascii="Arial" w:hAnsi="Arial" w:cs="Arial"/>
          <w:sz w:val="20"/>
          <w:szCs w:val="20"/>
        </w:rPr>
        <w:t>proceeding, and, to the best of Borrower</w:t>
      </w:r>
      <w:r w:rsidR="0018442A" w:rsidRPr="0015402F">
        <w:rPr>
          <w:rFonts w:ascii="Arial" w:hAnsi="Arial" w:cs="Arial"/>
          <w:sz w:val="20"/>
          <w:szCs w:val="20"/>
        </w:rPr>
        <w:t>’</w:t>
      </w:r>
      <w:r w:rsidRPr="0015402F">
        <w:rPr>
          <w:rFonts w:ascii="Arial" w:hAnsi="Arial" w:cs="Arial"/>
          <w:sz w:val="20"/>
          <w:szCs w:val="20"/>
        </w:rPr>
        <w:t xml:space="preserve">s knowledge after due inquiry and investigation, no such proceeding is pending or threatened for the partial or total </w:t>
      </w:r>
      <w:r w:rsidR="005C6794" w:rsidRPr="0015402F">
        <w:rPr>
          <w:rFonts w:ascii="Arial" w:hAnsi="Arial" w:cs="Arial"/>
          <w:sz w:val="20"/>
          <w:szCs w:val="20"/>
        </w:rPr>
        <w:t>C</w:t>
      </w:r>
      <w:r w:rsidRPr="0015402F">
        <w:rPr>
          <w:rFonts w:ascii="Arial" w:hAnsi="Arial" w:cs="Arial"/>
          <w:sz w:val="20"/>
          <w:szCs w:val="20"/>
        </w:rPr>
        <w:t xml:space="preserve">ondemnation or other taking of the </w:t>
      </w:r>
      <w:r w:rsidR="005347C4" w:rsidRPr="0015402F">
        <w:rPr>
          <w:rFonts w:ascii="Arial" w:hAnsi="Arial" w:cs="Arial"/>
          <w:sz w:val="20"/>
          <w:szCs w:val="20"/>
        </w:rPr>
        <w:t>Mortgaged Property</w:t>
      </w:r>
      <w:r w:rsidRPr="0015402F">
        <w:rPr>
          <w:rFonts w:ascii="Arial" w:hAnsi="Arial" w:cs="Arial"/>
          <w:sz w:val="20"/>
          <w:szCs w:val="20"/>
        </w:rPr>
        <w:t>.</w:t>
      </w:r>
    </w:p>
    <w:p w:rsidR="00445340" w:rsidRPr="0015402F" w:rsidRDefault="00445340" w:rsidP="005104B7">
      <w:pPr>
        <w:suppressAutoHyphens/>
        <w:spacing w:after="0"/>
        <w:ind w:left="748" w:hanging="748"/>
        <w:rPr>
          <w:rFonts w:ascii="Arial" w:hAnsi="Arial" w:cs="Arial"/>
          <w:sz w:val="20"/>
          <w:szCs w:val="20"/>
        </w:rPr>
      </w:pPr>
    </w:p>
    <w:p w:rsidR="006C4BA6" w:rsidRPr="0015402F" w:rsidRDefault="00B05145" w:rsidP="005104B7">
      <w:pPr>
        <w:pStyle w:val="NormalHangingIndent1"/>
        <w:spacing w:after="0"/>
        <w:rPr>
          <w:rFonts w:ascii="Arial" w:hAnsi="Arial" w:cs="Arial"/>
          <w:sz w:val="20"/>
          <w:szCs w:val="20"/>
        </w:rPr>
      </w:pPr>
      <w:r w:rsidRPr="0015402F">
        <w:rPr>
          <w:rFonts w:ascii="Arial" w:hAnsi="Arial" w:cs="Arial"/>
          <w:b/>
          <w:sz w:val="20"/>
          <w:szCs w:val="20"/>
        </w:rPr>
        <w:t>5.04</w:t>
      </w:r>
      <w:r w:rsidRPr="0015402F">
        <w:rPr>
          <w:rFonts w:ascii="Arial" w:hAnsi="Arial" w:cs="Arial"/>
          <w:b/>
          <w:sz w:val="20"/>
          <w:szCs w:val="20"/>
        </w:rPr>
        <w:tab/>
        <w:t>Actions; Suits; Proceedings</w:t>
      </w:r>
      <w:r w:rsidR="0016237C" w:rsidRPr="0015402F">
        <w:rPr>
          <w:rFonts w:ascii="Arial" w:hAnsi="Arial" w:cs="Arial"/>
          <w:b/>
          <w:sz w:val="20"/>
          <w:szCs w:val="20"/>
        </w:rPr>
        <w:t>.</w:t>
      </w:r>
      <w:r w:rsidR="00C32072" w:rsidRPr="0015402F">
        <w:rPr>
          <w:rFonts w:ascii="Arial" w:hAnsi="Arial" w:cs="Arial"/>
          <w:b/>
          <w:sz w:val="20"/>
          <w:szCs w:val="20"/>
        </w:rPr>
        <w:t xml:space="preserve"> </w:t>
      </w:r>
      <w:r w:rsidR="00C32072" w:rsidRPr="0015402F">
        <w:rPr>
          <w:rFonts w:ascii="Arial" w:hAnsi="Arial" w:cs="Arial"/>
          <w:bCs/>
          <w:sz w:val="20"/>
          <w:szCs w:val="20"/>
        </w:rPr>
        <w:t>There are no judicial, administrative, mediation or arbitration actions, suits or proceedings pending or, to the best of Borrower’s knowledge, threatened in writing against or affecting Borrower</w:t>
      </w:r>
      <w:r w:rsidR="00FF1785">
        <w:rPr>
          <w:rFonts w:ascii="Arial" w:hAnsi="Arial" w:cs="Arial"/>
          <w:bCs/>
          <w:sz w:val="20"/>
          <w:szCs w:val="20"/>
        </w:rPr>
        <w:t xml:space="preserve">, any Borrower Principal, </w:t>
      </w:r>
      <w:r w:rsidR="00C32072" w:rsidRPr="0015402F">
        <w:rPr>
          <w:rFonts w:ascii="Arial" w:hAnsi="Arial" w:cs="Arial"/>
          <w:bCs/>
          <w:sz w:val="20"/>
          <w:szCs w:val="20"/>
        </w:rPr>
        <w:t xml:space="preserve">or the </w:t>
      </w:r>
      <w:r w:rsidR="005347C4" w:rsidRPr="0015402F">
        <w:rPr>
          <w:rFonts w:ascii="Arial" w:hAnsi="Arial" w:cs="Arial"/>
          <w:bCs/>
          <w:sz w:val="20"/>
          <w:szCs w:val="20"/>
        </w:rPr>
        <w:t>Mortgaged Property</w:t>
      </w:r>
      <w:r w:rsidR="00C32072" w:rsidRPr="0015402F">
        <w:rPr>
          <w:rFonts w:ascii="Arial" w:hAnsi="Arial" w:cs="Arial"/>
          <w:bCs/>
          <w:sz w:val="20"/>
          <w:szCs w:val="20"/>
        </w:rPr>
        <w:t xml:space="preserve"> which, if adversely determined, would have a Material Adverse Effect.</w:t>
      </w:r>
    </w:p>
    <w:p w:rsidR="00445340" w:rsidRPr="0015402F" w:rsidRDefault="00445340">
      <w:pPr>
        <w:spacing w:after="0"/>
        <w:rPr>
          <w:rFonts w:ascii="Arial" w:hAnsi="Arial" w:cs="Arial"/>
          <w:sz w:val="20"/>
          <w:szCs w:val="20"/>
        </w:rPr>
      </w:pPr>
    </w:p>
    <w:p w:rsidR="00B05145" w:rsidRPr="0015402F" w:rsidRDefault="00B05145" w:rsidP="005104B7">
      <w:pPr>
        <w:pStyle w:val="NormalHangingIndent1"/>
        <w:spacing w:after="0"/>
        <w:rPr>
          <w:rFonts w:ascii="Arial" w:hAnsi="Arial" w:cs="Arial"/>
          <w:sz w:val="20"/>
          <w:szCs w:val="20"/>
        </w:rPr>
      </w:pPr>
      <w:r w:rsidRPr="0015402F">
        <w:rPr>
          <w:rFonts w:ascii="Arial" w:hAnsi="Arial" w:cs="Arial"/>
          <w:b/>
          <w:sz w:val="20"/>
          <w:szCs w:val="20"/>
        </w:rPr>
        <w:t>5.05</w:t>
      </w:r>
      <w:r w:rsidRPr="0015402F">
        <w:rPr>
          <w:rFonts w:ascii="Arial" w:hAnsi="Arial" w:cs="Arial"/>
          <w:b/>
          <w:sz w:val="20"/>
          <w:szCs w:val="20"/>
        </w:rPr>
        <w:tab/>
        <w:t>Environmental.</w:t>
      </w:r>
      <w:r w:rsidRPr="0015402F">
        <w:rPr>
          <w:rFonts w:ascii="Arial" w:hAnsi="Arial" w:cs="Arial"/>
          <w:sz w:val="20"/>
          <w:szCs w:val="20"/>
        </w:rPr>
        <w:t xml:space="preserve"> </w:t>
      </w:r>
      <w:r w:rsidR="001859A9">
        <w:rPr>
          <w:rFonts w:ascii="Arial" w:hAnsi="Arial" w:cs="Arial"/>
          <w:sz w:val="20"/>
          <w:szCs w:val="20"/>
        </w:rPr>
        <w:t xml:space="preserve"> </w:t>
      </w:r>
      <w:r w:rsidRPr="0015402F">
        <w:rPr>
          <w:rFonts w:ascii="Arial" w:hAnsi="Arial" w:cs="Arial"/>
          <w:sz w:val="20"/>
          <w:szCs w:val="20"/>
        </w:rPr>
        <w:t xml:space="preserve">Except as previously disclosed by Borrower to Lender in writing (which written disclosure may be in certain environmental assessments and other written reports accepted by Lender in connection with the funding of the Indebtedness and dated prior to the </w:t>
      </w:r>
      <w:r w:rsidR="00203DCE">
        <w:rPr>
          <w:rFonts w:ascii="Arial" w:hAnsi="Arial" w:cs="Arial"/>
          <w:sz w:val="20"/>
          <w:szCs w:val="20"/>
        </w:rPr>
        <w:t>Effective Date</w:t>
      </w:r>
      <w:r w:rsidRPr="0015402F">
        <w:rPr>
          <w:rFonts w:ascii="Arial" w:hAnsi="Arial" w:cs="Arial"/>
          <w:sz w:val="20"/>
          <w:szCs w:val="20"/>
        </w:rPr>
        <w:t>)</w:t>
      </w:r>
      <w:r w:rsidR="00811DFF" w:rsidRPr="0015402F">
        <w:rPr>
          <w:rFonts w:ascii="Arial" w:hAnsi="Arial" w:cs="Arial"/>
          <w:sz w:val="20"/>
          <w:szCs w:val="20"/>
        </w:rPr>
        <w:t>, each of the following is true</w:t>
      </w:r>
      <w:r w:rsidRPr="0015402F">
        <w:rPr>
          <w:rFonts w:ascii="Arial" w:hAnsi="Arial" w:cs="Arial"/>
          <w:sz w:val="20"/>
          <w:szCs w:val="20"/>
        </w:rPr>
        <w:t>:</w:t>
      </w:r>
    </w:p>
    <w:p w:rsidR="00445340" w:rsidRPr="0015402F" w:rsidRDefault="00445340">
      <w:pPr>
        <w:spacing w:after="0"/>
        <w:rPr>
          <w:rFonts w:ascii="Arial" w:hAnsi="Arial" w:cs="Arial"/>
          <w:sz w:val="20"/>
          <w:szCs w:val="20"/>
        </w:rPr>
      </w:pPr>
    </w:p>
    <w:p w:rsidR="00B05145" w:rsidRPr="0015402F" w:rsidRDefault="00B05145" w:rsidP="005104B7">
      <w:pPr>
        <w:pStyle w:val="NormalHangingIndent2"/>
        <w:spacing w:after="0"/>
        <w:rPr>
          <w:rFonts w:ascii="Arial" w:hAnsi="Arial" w:cs="Arial"/>
          <w:sz w:val="20"/>
          <w:szCs w:val="20"/>
        </w:rPr>
      </w:pPr>
      <w:r w:rsidRPr="0015402F">
        <w:rPr>
          <w:rFonts w:ascii="Arial" w:hAnsi="Arial" w:cs="Arial"/>
          <w:sz w:val="20"/>
          <w:szCs w:val="20"/>
        </w:rPr>
        <w:t>(a)</w:t>
      </w:r>
      <w:r w:rsidRPr="0015402F">
        <w:rPr>
          <w:rFonts w:ascii="Arial" w:hAnsi="Arial" w:cs="Arial"/>
          <w:sz w:val="20"/>
          <w:szCs w:val="20"/>
        </w:rPr>
        <w:tab/>
        <w:t>Borrower has not at any time engaged in, caused</w:t>
      </w:r>
      <w:r w:rsidR="00B410AC">
        <w:rPr>
          <w:rFonts w:ascii="Arial" w:hAnsi="Arial" w:cs="Arial"/>
          <w:sz w:val="20"/>
          <w:szCs w:val="20"/>
        </w:rPr>
        <w:t>,</w:t>
      </w:r>
      <w:r w:rsidRPr="0015402F">
        <w:rPr>
          <w:rFonts w:ascii="Arial" w:hAnsi="Arial" w:cs="Arial"/>
          <w:sz w:val="20"/>
          <w:szCs w:val="20"/>
        </w:rPr>
        <w:t xml:space="preserve"> or permitted any Prohibited Activities or Conditions on the </w:t>
      </w:r>
      <w:r w:rsidR="005347C4" w:rsidRPr="0015402F">
        <w:rPr>
          <w:rFonts w:ascii="Arial" w:hAnsi="Arial" w:cs="Arial"/>
          <w:sz w:val="20"/>
          <w:szCs w:val="20"/>
        </w:rPr>
        <w:t>Mortgaged Property</w:t>
      </w:r>
      <w:r w:rsidRPr="0015402F">
        <w:rPr>
          <w:rFonts w:ascii="Arial" w:hAnsi="Arial" w:cs="Arial"/>
          <w:sz w:val="20"/>
          <w:szCs w:val="20"/>
        </w:rPr>
        <w:t>.</w:t>
      </w:r>
    </w:p>
    <w:p w:rsidR="00445340" w:rsidRPr="0015402F" w:rsidRDefault="00445340">
      <w:pPr>
        <w:spacing w:after="0"/>
        <w:rPr>
          <w:rFonts w:ascii="Arial" w:hAnsi="Arial" w:cs="Arial"/>
          <w:sz w:val="20"/>
          <w:szCs w:val="20"/>
        </w:rPr>
      </w:pPr>
    </w:p>
    <w:p w:rsidR="00B05145" w:rsidRPr="0015402F" w:rsidRDefault="00B05145" w:rsidP="005104B7">
      <w:pPr>
        <w:pStyle w:val="NormalHangingIndent2"/>
        <w:spacing w:after="0"/>
        <w:rPr>
          <w:rFonts w:ascii="Arial" w:hAnsi="Arial" w:cs="Arial"/>
          <w:sz w:val="20"/>
          <w:szCs w:val="20"/>
        </w:rPr>
      </w:pPr>
      <w:r w:rsidRPr="0015402F">
        <w:rPr>
          <w:rFonts w:ascii="Arial" w:hAnsi="Arial" w:cs="Arial"/>
          <w:sz w:val="20"/>
          <w:szCs w:val="20"/>
        </w:rPr>
        <w:t>(b)</w:t>
      </w:r>
      <w:r w:rsidRPr="0015402F">
        <w:rPr>
          <w:rFonts w:ascii="Arial" w:hAnsi="Arial" w:cs="Arial"/>
          <w:sz w:val="20"/>
          <w:szCs w:val="20"/>
        </w:rPr>
        <w:tab/>
        <w:t>To the best of Borrower</w:t>
      </w:r>
      <w:r w:rsidR="0018442A" w:rsidRPr="0015402F">
        <w:rPr>
          <w:rFonts w:ascii="Arial" w:hAnsi="Arial" w:cs="Arial"/>
          <w:sz w:val="20"/>
          <w:szCs w:val="20"/>
        </w:rPr>
        <w:t>’</w:t>
      </w:r>
      <w:r w:rsidRPr="0015402F">
        <w:rPr>
          <w:rFonts w:ascii="Arial" w:hAnsi="Arial" w:cs="Arial"/>
          <w:sz w:val="20"/>
          <w:szCs w:val="20"/>
        </w:rPr>
        <w:t>s knowledge</w:t>
      </w:r>
      <w:r w:rsidR="00881FE6" w:rsidRPr="0015402F">
        <w:rPr>
          <w:rFonts w:ascii="Arial" w:hAnsi="Arial" w:cs="Arial"/>
          <w:sz w:val="20"/>
          <w:szCs w:val="20"/>
        </w:rPr>
        <w:t xml:space="preserve"> after due inquiry and investigation</w:t>
      </w:r>
      <w:r w:rsidRPr="0015402F">
        <w:rPr>
          <w:rFonts w:ascii="Arial" w:hAnsi="Arial" w:cs="Arial"/>
          <w:sz w:val="20"/>
          <w:szCs w:val="20"/>
        </w:rPr>
        <w:t xml:space="preserve">, no Prohibited Activities or Conditions exist or have existed on the </w:t>
      </w:r>
      <w:r w:rsidR="005347C4" w:rsidRPr="0015402F">
        <w:rPr>
          <w:rFonts w:ascii="Arial" w:hAnsi="Arial" w:cs="Arial"/>
          <w:sz w:val="20"/>
          <w:szCs w:val="20"/>
        </w:rPr>
        <w:t>Mortgaged Property</w:t>
      </w:r>
      <w:r w:rsidRPr="0015402F">
        <w:rPr>
          <w:rFonts w:ascii="Arial" w:hAnsi="Arial" w:cs="Arial"/>
          <w:sz w:val="20"/>
          <w:szCs w:val="20"/>
        </w:rPr>
        <w:t>.</w:t>
      </w:r>
    </w:p>
    <w:p w:rsidR="00445340" w:rsidRPr="0015402F" w:rsidRDefault="00445340">
      <w:pPr>
        <w:spacing w:after="0"/>
        <w:rPr>
          <w:rFonts w:ascii="Arial" w:hAnsi="Arial" w:cs="Arial"/>
          <w:sz w:val="20"/>
          <w:szCs w:val="20"/>
        </w:rPr>
      </w:pPr>
    </w:p>
    <w:p w:rsidR="00B05145" w:rsidRPr="0015402F" w:rsidRDefault="00B05145" w:rsidP="005104B7">
      <w:pPr>
        <w:pStyle w:val="NormalHangingIndent2"/>
        <w:spacing w:after="0"/>
        <w:rPr>
          <w:rFonts w:ascii="Arial" w:hAnsi="Arial" w:cs="Arial"/>
          <w:sz w:val="20"/>
          <w:szCs w:val="20"/>
        </w:rPr>
      </w:pPr>
      <w:r w:rsidRPr="0015402F">
        <w:rPr>
          <w:rFonts w:ascii="Arial" w:hAnsi="Arial" w:cs="Arial"/>
          <w:sz w:val="20"/>
          <w:szCs w:val="20"/>
        </w:rPr>
        <w:t>(c)</w:t>
      </w:r>
      <w:r w:rsidRPr="0015402F">
        <w:rPr>
          <w:rFonts w:ascii="Arial" w:hAnsi="Arial" w:cs="Arial"/>
          <w:sz w:val="20"/>
          <w:szCs w:val="20"/>
        </w:rPr>
        <w:tab/>
        <w:t xml:space="preserve">The </w:t>
      </w:r>
      <w:r w:rsidR="005347C4" w:rsidRPr="0015402F">
        <w:rPr>
          <w:rFonts w:ascii="Arial" w:hAnsi="Arial" w:cs="Arial"/>
          <w:sz w:val="20"/>
          <w:szCs w:val="20"/>
        </w:rPr>
        <w:t>Mortgaged Property</w:t>
      </w:r>
      <w:r w:rsidRPr="0015402F">
        <w:rPr>
          <w:rFonts w:ascii="Arial" w:hAnsi="Arial" w:cs="Arial"/>
          <w:sz w:val="20"/>
          <w:szCs w:val="20"/>
        </w:rPr>
        <w:t xml:space="preserve"> does not now contain any underground storage tanks, and, to the best of Borrower</w:t>
      </w:r>
      <w:r w:rsidR="0018442A" w:rsidRPr="0015402F">
        <w:rPr>
          <w:rFonts w:ascii="Arial" w:hAnsi="Arial" w:cs="Arial"/>
          <w:sz w:val="20"/>
          <w:szCs w:val="20"/>
        </w:rPr>
        <w:t>’</w:t>
      </w:r>
      <w:r w:rsidRPr="0015402F">
        <w:rPr>
          <w:rFonts w:ascii="Arial" w:hAnsi="Arial" w:cs="Arial"/>
          <w:sz w:val="20"/>
          <w:szCs w:val="20"/>
        </w:rPr>
        <w:t>s knowledge</w:t>
      </w:r>
      <w:r w:rsidR="00881FE6" w:rsidRPr="0015402F">
        <w:rPr>
          <w:rFonts w:ascii="Arial" w:hAnsi="Arial" w:cs="Arial"/>
          <w:sz w:val="20"/>
          <w:szCs w:val="20"/>
        </w:rPr>
        <w:t xml:space="preserve"> after due inquiry and investigation</w:t>
      </w:r>
      <w:r w:rsidRPr="0015402F">
        <w:rPr>
          <w:rFonts w:ascii="Arial" w:hAnsi="Arial" w:cs="Arial"/>
          <w:sz w:val="20"/>
          <w:szCs w:val="20"/>
        </w:rPr>
        <w:t xml:space="preserve">, the </w:t>
      </w:r>
      <w:r w:rsidR="005347C4" w:rsidRPr="0015402F">
        <w:rPr>
          <w:rFonts w:ascii="Arial" w:hAnsi="Arial" w:cs="Arial"/>
          <w:sz w:val="20"/>
          <w:szCs w:val="20"/>
        </w:rPr>
        <w:t>Mortgaged Property</w:t>
      </w:r>
      <w:r w:rsidRPr="0015402F">
        <w:rPr>
          <w:rFonts w:ascii="Arial" w:hAnsi="Arial" w:cs="Arial"/>
          <w:sz w:val="20"/>
          <w:szCs w:val="20"/>
        </w:rPr>
        <w:t xml:space="preserve"> has not contained any underground storage tanks in the past</w:t>
      </w:r>
      <w:r w:rsidR="0016237C" w:rsidRPr="0015402F">
        <w:rPr>
          <w:rFonts w:ascii="Arial" w:hAnsi="Arial" w:cs="Arial"/>
          <w:sz w:val="20"/>
          <w:szCs w:val="20"/>
        </w:rPr>
        <w:t xml:space="preserve">. </w:t>
      </w:r>
      <w:r w:rsidR="001859A9">
        <w:rPr>
          <w:rFonts w:ascii="Arial" w:hAnsi="Arial" w:cs="Arial"/>
          <w:sz w:val="20"/>
          <w:szCs w:val="20"/>
        </w:rPr>
        <w:t xml:space="preserve"> </w:t>
      </w:r>
      <w:r w:rsidRPr="0015402F">
        <w:rPr>
          <w:rFonts w:ascii="Arial" w:hAnsi="Arial" w:cs="Arial"/>
          <w:sz w:val="20"/>
          <w:szCs w:val="20"/>
        </w:rPr>
        <w:t xml:space="preserve">If there is an underground storage tank located on the </w:t>
      </w:r>
      <w:r w:rsidR="005347C4" w:rsidRPr="0015402F">
        <w:rPr>
          <w:rFonts w:ascii="Arial" w:hAnsi="Arial" w:cs="Arial"/>
          <w:sz w:val="20"/>
          <w:szCs w:val="20"/>
        </w:rPr>
        <w:t>Mortgaged Property</w:t>
      </w:r>
      <w:r w:rsidRPr="0015402F">
        <w:rPr>
          <w:rFonts w:ascii="Arial" w:hAnsi="Arial" w:cs="Arial"/>
          <w:sz w:val="20"/>
          <w:szCs w:val="20"/>
        </w:rPr>
        <w:t xml:space="preserve"> that has been previously disclosed by Borrower to Lender in writing, that tank complies with all requirements of Hazardous Materials Laws.</w:t>
      </w:r>
    </w:p>
    <w:p w:rsidR="00445340" w:rsidRPr="0015402F" w:rsidRDefault="00445340">
      <w:pPr>
        <w:spacing w:after="0"/>
        <w:rPr>
          <w:rFonts w:ascii="Arial" w:hAnsi="Arial" w:cs="Arial"/>
          <w:sz w:val="20"/>
          <w:szCs w:val="20"/>
        </w:rPr>
      </w:pPr>
    </w:p>
    <w:p w:rsidR="00B05145" w:rsidRPr="0015402F" w:rsidRDefault="00B05145" w:rsidP="005104B7">
      <w:pPr>
        <w:pStyle w:val="NormalHangingIndent2"/>
        <w:spacing w:after="0"/>
        <w:rPr>
          <w:rFonts w:ascii="Arial" w:hAnsi="Arial" w:cs="Arial"/>
          <w:sz w:val="20"/>
          <w:szCs w:val="20"/>
        </w:rPr>
      </w:pPr>
      <w:r w:rsidRPr="0015402F">
        <w:rPr>
          <w:rFonts w:ascii="Arial" w:hAnsi="Arial" w:cs="Arial"/>
          <w:sz w:val="20"/>
          <w:szCs w:val="20"/>
        </w:rPr>
        <w:t>(d)</w:t>
      </w:r>
      <w:r w:rsidRPr="0015402F">
        <w:rPr>
          <w:rFonts w:ascii="Arial" w:hAnsi="Arial" w:cs="Arial"/>
          <w:sz w:val="20"/>
          <w:szCs w:val="20"/>
        </w:rPr>
        <w:tab/>
        <w:t>To the best of Borrower</w:t>
      </w:r>
      <w:r w:rsidR="0018442A" w:rsidRPr="0015402F">
        <w:rPr>
          <w:rFonts w:ascii="Arial" w:hAnsi="Arial" w:cs="Arial"/>
          <w:sz w:val="20"/>
          <w:szCs w:val="20"/>
        </w:rPr>
        <w:t>’</w:t>
      </w:r>
      <w:r w:rsidRPr="0015402F">
        <w:rPr>
          <w:rFonts w:ascii="Arial" w:hAnsi="Arial" w:cs="Arial"/>
          <w:sz w:val="20"/>
          <w:szCs w:val="20"/>
        </w:rPr>
        <w:t>s knowledge</w:t>
      </w:r>
      <w:r w:rsidR="00881FE6" w:rsidRPr="0015402F">
        <w:rPr>
          <w:rFonts w:ascii="Arial" w:hAnsi="Arial" w:cs="Arial"/>
          <w:sz w:val="20"/>
          <w:szCs w:val="20"/>
        </w:rPr>
        <w:t xml:space="preserve"> after due inquiry and investigation</w:t>
      </w:r>
      <w:r w:rsidRPr="0015402F">
        <w:rPr>
          <w:rFonts w:ascii="Arial" w:hAnsi="Arial" w:cs="Arial"/>
          <w:sz w:val="20"/>
          <w:szCs w:val="20"/>
        </w:rPr>
        <w:t>, Borrower has complied with all Hazardous Materials Laws, including all requirements for notification regarding releases of Hazardous Materials</w:t>
      </w:r>
      <w:r w:rsidR="0016237C" w:rsidRPr="0015402F">
        <w:rPr>
          <w:rFonts w:ascii="Arial" w:hAnsi="Arial" w:cs="Arial"/>
          <w:sz w:val="20"/>
          <w:szCs w:val="20"/>
        </w:rPr>
        <w:t xml:space="preserve">. </w:t>
      </w:r>
      <w:r w:rsidR="001859A9">
        <w:rPr>
          <w:rFonts w:ascii="Arial" w:hAnsi="Arial" w:cs="Arial"/>
          <w:sz w:val="20"/>
          <w:szCs w:val="20"/>
        </w:rPr>
        <w:t xml:space="preserve"> </w:t>
      </w:r>
      <w:r w:rsidR="00FC4F7F">
        <w:rPr>
          <w:rFonts w:ascii="Arial" w:hAnsi="Arial" w:cs="Arial"/>
          <w:sz w:val="20"/>
          <w:szCs w:val="20"/>
        </w:rPr>
        <w:t>A</w:t>
      </w:r>
      <w:r w:rsidRPr="0015402F">
        <w:rPr>
          <w:rFonts w:ascii="Arial" w:hAnsi="Arial" w:cs="Arial"/>
          <w:sz w:val="20"/>
          <w:szCs w:val="20"/>
        </w:rPr>
        <w:t xml:space="preserve">ll Environmental Permits required for the operation of the </w:t>
      </w:r>
      <w:r w:rsidR="005347C4" w:rsidRPr="0015402F">
        <w:rPr>
          <w:rFonts w:ascii="Arial" w:hAnsi="Arial" w:cs="Arial"/>
          <w:sz w:val="20"/>
          <w:szCs w:val="20"/>
        </w:rPr>
        <w:t>Mortgaged Property</w:t>
      </w:r>
      <w:r w:rsidRPr="0015402F">
        <w:rPr>
          <w:rFonts w:ascii="Arial" w:hAnsi="Arial" w:cs="Arial"/>
          <w:sz w:val="20"/>
          <w:szCs w:val="20"/>
        </w:rPr>
        <w:t xml:space="preserve"> in accordance with Hazardous Materials Laws now in effect have been obtained and all such Environmental Permits are in full force and effect.</w:t>
      </w:r>
    </w:p>
    <w:p w:rsidR="00445340" w:rsidRPr="0015402F" w:rsidRDefault="00445340">
      <w:pPr>
        <w:spacing w:after="0"/>
        <w:rPr>
          <w:rFonts w:ascii="Arial" w:hAnsi="Arial" w:cs="Arial"/>
          <w:sz w:val="20"/>
          <w:szCs w:val="20"/>
        </w:rPr>
      </w:pPr>
    </w:p>
    <w:p w:rsidR="00B05145" w:rsidRPr="0015402F" w:rsidRDefault="00B05145" w:rsidP="005104B7">
      <w:pPr>
        <w:pStyle w:val="NormalHangingIndent2"/>
        <w:spacing w:after="0"/>
        <w:rPr>
          <w:rFonts w:ascii="Arial" w:hAnsi="Arial" w:cs="Arial"/>
          <w:sz w:val="20"/>
          <w:szCs w:val="20"/>
        </w:rPr>
      </w:pPr>
      <w:r w:rsidRPr="0015402F">
        <w:rPr>
          <w:rFonts w:ascii="Arial" w:hAnsi="Arial" w:cs="Arial"/>
          <w:sz w:val="20"/>
          <w:szCs w:val="20"/>
        </w:rPr>
        <w:t>(e)</w:t>
      </w:r>
      <w:r w:rsidRPr="0015402F">
        <w:rPr>
          <w:rFonts w:ascii="Arial" w:hAnsi="Arial" w:cs="Arial"/>
          <w:sz w:val="20"/>
          <w:szCs w:val="20"/>
        </w:rPr>
        <w:tab/>
        <w:t>To the best of Borrower</w:t>
      </w:r>
      <w:r w:rsidR="0018442A" w:rsidRPr="0015402F">
        <w:rPr>
          <w:rFonts w:ascii="Arial" w:hAnsi="Arial" w:cs="Arial"/>
          <w:sz w:val="20"/>
          <w:szCs w:val="20"/>
        </w:rPr>
        <w:t>’</w:t>
      </w:r>
      <w:r w:rsidRPr="0015402F">
        <w:rPr>
          <w:rFonts w:ascii="Arial" w:hAnsi="Arial" w:cs="Arial"/>
          <w:sz w:val="20"/>
          <w:szCs w:val="20"/>
        </w:rPr>
        <w:t>s knowledge</w:t>
      </w:r>
      <w:r w:rsidR="00881FE6" w:rsidRPr="0015402F">
        <w:rPr>
          <w:rFonts w:ascii="Arial" w:hAnsi="Arial" w:cs="Arial"/>
          <w:sz w:val="20"/>
          <w:szCs w:val="20"/>
        </w:rPr>
        <w:t xml:space="preserve"> after due inquiry and investigation</w:t>
      </w:r>
      <w:r w:rsidRPr="0015402F">
        <w:rPr>
          <w:rFonts w:ascii="Arial" w:hAnsi="Arial" w:cs="Arial"/>
          <w:sz w:val="20"/>
          <w:szCs w:val="20"/>
        </w:rPr>
        <w:t xml:space="preserve">, no event has occurred with respect to the </w:t>
      </w:r>
      <w:r w:rsidR="005347C4" w:rsidRPr="0015402F">
        <w:rPr>
          <w:rFonts w:ascii="Arial" w:hAnsi="Arial" w:cs="Arial"/>
          <w:sz w:val="20"/>
          <w:szCs w:val="20"/>
        </w:rPr>
        <w:t>Mortgaged Property</w:t>
      </w:r>
      <w:r w:rsidRPr="0015402F">
        <w:rPr>
          <w:rFonts w:ascii="Arial" w:hAnsi="Arial" w:cs="Arial"/>
          <w:sz w:val="20"/>
          <w:szCs w:val="20"/>
        </w:rPr>
        <w:t xml:space="preserve"> that constitutes, or with the passage of time or the giving of </w:t>
      </w:r>
      <w:r w:rsidR="00B6307A" w:rsidRPr="0015402F">
        <w:rPr>
          <w:rFonts w:ascii="Arial" w:hAnsi="Arial" w:cs="Arial"/>
          <w:sz w:val="20"/>
          <w:szCs w:val="20"/>
        </w:rPr>
        <w:t>n</w:t>
      </w:r>
      <w:r w:rsidRPr="0015402F">
        <w:rPr>
          <w:rFonts w:ascii="Arial" w:hAnsi="Arial" w:cs="Arial"/>
          <w:sz w:val="20"/>
          <w:szCs w:val="20"/>
        </w:rPr>
        <w:t>otice, or both, would constitute, noncompliance with the terms of any Environmental Permit.</w:t>
      </w:r>
    </w:p>
    <w:p w:rsidR="00445340" w:rsidRPr="0015402F" w:rsidRDefault="00445340">
      <w:pPr>
        <w:spacing w:after="0"/>
        <w:rPr>
          <w:rFonts w:ascii="Arial" w:hAnsi="Arial" w:cs="Arial"/>
          <w:sz w:val="20"/>
          <w:szCs w:val="20"/>
        </w:rPr>
      </w:pPr>
    </w:p>
    <w:p w:rsidR="00B05145" w:rsidRPr="0015402F" w:rsidRDefault="00B05145" w:rsidP="005104B7">
      <w:pPr>
        <w:pStyle w:val="NormalHangingIndent2"/>
        <w:spacing w:after="0"/>
        <w:rPr>
          <w:rFonts w:ascii="Arial" w:hAnsi="Arial" w:cs="Arial"/>
          <w:sz w:val="20"/>
          <w:szCs w:val="20"/>
        </w:rPr>
      </w:pPr>
      <w:r w:rsidRPr="0015402F">
        <w:rPr>
          <w:rFonts w:ascii="Arial" w:hAnsi="Arial" w:cs="Arial"/>
          <w:sz w:val="20"/>
          <w:szCs w:val="20"/>
        </w:rPr>
        <w:t>(f)</w:t>
      </w:r>
      <w:r w:rsidRPr="0015402F">
        <w:rPr>
          <w:rFonts w:ascii="Arial" w:hAnsi="Arial" w:cs="Arial"/>
          <w:sz w:val="20"/>
          <w:szCs w:val="20"/>
        </w:rPr>
        <w:tab/>
        <w:t>There are no actions, suits, claims</w:t>
      </w:r>
      <w:r w:rsidR="00B410AC">
        <w:rPr>
          <w:rFonts w:ascii="Arial" w:hAnsi="Arial" w:cs="Arial"/>
          <w:sz w:val="20"/>
          <w:szCs w:val="20"/>
        </w:rPr>
        <w:t>,</w:t>
      </w:r>
      <w:r w:rsidRPr="0015402F">
        <w:rPr>
          <w:rFonts w:ascii="Arial" w:hAnsi="Arial" w:cs="Arial"/>
          <w:sz w:val="20"/>
          <w:szCs w:val="20"/>
        </w:rPr>
        <w:t xml:space="preserve"> or proceedings pending or, to the best of Borrower</w:t>
      </w:r>
      <w:r w:rsidR="0018442A" w:rsidRPr="0015402F">
        <w:rPr>
          <w:rFonts w:ascii="Arial" w:hAnsi="Arial" w:cs="Arial"/>
          <w:sz w:val="20"/>
          <w:szCs w:val="20"/>
        </w:rPr>
        <w:t>’</w:t>
      </w:r>
      <w:r w:rsidR="0061388B" w:rsidRPr="0015402F">
        <w:rPr>
          <w:rFonts w:ascii="Arial" w:hAnsi="Arial" w:cs="Arial"/>
          <w:sz w:val="20"/>
          <w:szCs w:val="20"/>
        </w:rPr>
        <w:t>s knowledge</w:t>
      </w:r>
      <w:r w:rsidR="00881FE6" w:rsidRPr="0015402F">
        <w:rPr>
          <w:rFonts w:ascii="Arial" w:hAnsi="Arial" w:cs="Arial"/>
          <w:sz w:val="20"/>
          <w:szCs w:val="20"/>
        </w:rPr>
        <w:t xml:space="preserve"> after due inquiry and investigation</w:t>
      </w:r>
      <w:r w:rsidRPr="0015402F">
        <w:rPr>
          <w:rFonts w:ascii="Arial" w:hAnsi="Arial" w:cs="Arial"/>
          <w:sz w:val="20"/>
          <w:szCs w:val="20"/>
        </w:rPr>
        <w:t>, threatened</w:t>
      </w:r>
      <w:r w:rsidR="00B6307A" w:rsidRPr="0015402F">
        <w:rPr>
          <w:rFonts w:ascii="Arial" w:hAnsi="Arial" w:cs="Arial"/>
          <w:sz w:val="20"/>
          <w:szCs w:val="20"/>
        </w:rPr>
        <w:t xml:space="preserve"> in writing</w:t>
      </w:r>
      <w:r w:rsidRPr="0015402F">
        <w:rPr>
          <w:rFonts w:ascii="Arial" w:hAnsi="Arial" w:cs="Arial"/>
          <w:sz w:val="20"/>
          <w:szCs w:val="20"/>
        </w:rPr>
        <w:t xml:space="preserve">, that involve the </w:t>
      </w:r>
      <w:r w:rsidR="005347C4" w:rsidRPr="0015402F">
        <w:rPr>
          <w:rFonts w:ascii="Arial" w:hAnsi="Arial" w:cs="Arial"/>
          <w:sz w:val="20"/>
          <w:szCs w:val="20"/>
        </w:rPr>
        <w:t>Mortgaged Property</w:t>
      </w:r>
      <w:r w:rsidRPr="0015402F">
        <w:rPr>
          <w:rFonts w:ascii="Arial" w:hAnsi="Arial" w:cs="Arial"/>
          <w:sz w:val="20"/>
          <w:szCs w:val="20"/>
        </w:rPr>
        <w:t xml:space="preserve"> and allege, arise out of, or relate to any Prohibited Activity or Condition.</w:t>
      </w:r>
    </w:p>
    <w:p w:rsidR="00445340" w:rsidRPr="0015402F" w:rsidRDefault="00445340">
      <w:pPr>
        <w:spacing w:after="0"/>
        <w:ind w:left="1440" w:hanging="720"/>
        <w:rPr>
          <w:rFonts w:ascii="Arial" w:hAnsi="Arial" w:cs="Arial"/>
          <w:sz w:val="20"/>
          <w:szCs w:val="20"/>
        </w:rPr>
      </w:pPr>
    </w:p>
    <w:p w:rsidR="00B05145" w:rsidRPr="0015402F" w:rsidRDefault="00B05145" w:rsidP="005104B7">
      <w:pPr>
        <w:pStyle w:val="NormalHangingIndent2"/>
        <w:spacing w:after="0"/>
        <w:rPr>
          <w:rFonts w:ascii="Arial" w:hAnsi="Arial" w:cs="Arial"/>
          <w:sz w:val="20"/>
          <w:szCs w:val="20"/>
        </w:rPr>
      </w:pPr>
      <w:r w:rsidRPr="0015402F">
        <w:rPr>
          <w:rFonts w:ascii="Arial" w:hAnsi="Arial" w:cs="Arial"/>
          <w:sz w:val="20"/>
          <w:szCs w:val="20"/>
        </w:rPr>
        <w:t>(g)</w:t>
      </w:r>
      <w:r w:rsidRPr="0015402F">
        <w:rPr>
          <w:rFonts w:ascii="Arial" w:hAnsi="Arial" w:cs="Arial"/>
          <w:sz w:val="20"/>
          <w:szCs w:val="20"/>
        </w:rPr>
        <w:tab/>
        <w:t xml:space="preserve">Borrower has </w:t>
      </w:r>
      <w:r w:rsidR="00B6307A" w:rsidRPr="0015402F">
        <w:rPr>
          <w:rFonts w:ascii="Arial" w:hAnsi="Arial" w:cs="Arial"/>
          <w:sz w:val="20"/>
          <w:szCs w:val="20"/>
        </w:rPr>
        <w:t xml:space="preserve">received </w:t>
      </w:r>
      <w:r w:rsidRPr="0015402F">
        <w:rPr>
          <w:rFonts w:ascii="Arial" w:hAnsi="Arial" w:cs="Arial"/>
          <w:sz w:val="20"/>
          <w:szCs w:val="20"/>
        </w:rPr>
        <w:t xml:space="preserve">no actual or constructive notice of any written complaint, order, notice of violation or other communication from any Governmental Authority </w:t>
      </w:r>
      <w:proofErr w:type="gramStart"/>
      <w:r w:rsidRPr="0015402F">
        <w:rPr>
          <w:rFonts w:ascii="Arial" w:hAnsi="Arial" w:cs="Arial"/>
          <w:sz w:val="20"/>
          <w:szCs w:val="20"/>
        </w:rPr>
        <w:t>with regard to</w:t>
      </w:r>
      <w:proofErr w:type="gramEnd"/>
      <w:r w:rsidRPr="0015402F">
        <w:rPr>
          <w:rFonts w:ascii="Arial" w:hAnsi="Arial" w:cs="Arial"/>
          <w:sz w:val="20"/>
          <w:szCs w:val="20"/>
        </w:rPr>
        <w:t xml:space="preserve"> air emissions, water discharges, noise emissions or Hazardous Materials, or any other environmental, health or safety matters affecting the </w:t>
      </w:r>
      <w:r w:rsidR="005347C4" w:rsidRPr="0015402F">
        <w:rPr>
          <w:rFonts w:ascii="Arial" w:hAnsi="Arial" w:cs="Arial"/>
          <w:sz w:val="20"/>
          <w:szCs w:val="20"/>
        </w:rPr>
        <w:t>Mortgaged Property</w:t>
      </w:r>
      <w:r w:rsidRPr="0015402F">
        <w:rPr>
          <w:rFonts w:ascii="Arial" w:hAnsi="Arial" w:cs="Arial"/>
          <w:sz w:val="20"/>
          <w:szCs w:val="20"/>
        </w:rPr>
        <w:t xml:space="preserve"> or any property that is adjacent to the </w:t>
      </w:r>
      <w:r w:rsidR="005347C4" w:rsidRPr="0015402F">
        <w:rPr>
          <w:rFonts w:ascii="Arial" w:hAnsi="Arial" w:cs="Arial"/>
          <w:sz w:val="20"/>
          <w:szCs w:val="20"/>
        </w:rPr>
        <w:t>Mortgaged Property</w:t>
      </w:r>
      <w:r w:rsidRPr="0015402F">
        <w:rPr>
          <w:rFonts w:ascii="Arial" w:hAnsi="Arial" w:cs="Arial"/>
          <w:sz w:val="20"/>
          <w:szCs w:val="20"/>
        </w:rPr>
        <w:t>.</w:t>
      </w:r>
    </w:p>
    <w:p w:rsidR="00445340" w:rsidRPr="0015402F" w:rsidRDefault="00445340">
      <w:pPr>
        <w:spacing w:after="0"/>
        <w:rPr>
          <w:rFonts w:ascii="Arial" w:hAnsi="Arial" w:cs="Arial"/>
          <w:sz w:val="20"/>
          <w:szCs w:val="20"/>
        </w:rPr>
      </w:pPr>
    </w:p>
    <w:p w:rsidR="00B05145" w:rsidRPr="0015402F" w:rsidRDefault="00B05145" w:rsidP="005104B7">
      <w:pPr>
        <w:suppressAutoHyphens/>
        <w:spacing w:after="0"/>
        <w:ind w:left="720" w:hanging="720"/>
        <w:rPr>
          <w:rFonts w:ascii="Arial" w:hAnsi="Arial" w:cs="Arial"/>
          <w:sz w:val="20"/>
          <w:szCs w:val="20"/>
        </w:rPr>
      </w:pPr>
      <w:r w:rsidRPr="0015402F">
        <w:rPr>
          <w:rFonts w:ascii="Arial" w:hAnsi="Arial" w:cs="Arial"/>
          <w:b/>
          <w:sz w:val="20"/>
          <w:szCs w:val="20"/>
        </w:rPr>
        <w:t>5.06</w:t>
      </w:r>
      <w:r w:rsidRPr="0015402F">
        <w:rPr>
          <w:rFonts w:ascii="Arial" w:hAnsi="Arial" w:cs="Arial"/>
          <w:b/>
          <w:sz w:val="20"/>
          <w:szCs w:val="20"/>
        </w:rPr>
        <w:tab/>
        <w:t>No Labor or Materialm</w:t>
      </w:r>
      <w:r w:rsidR="00C143E6" w:rsidRPr="0015402F">
        <w:rPr>
          <w:rFonts w:ascii="Arial" w:hAnsi="Arial" w:cs="Arial"/>
          <w:b/>
          <w:sz w:val="20"/>
          <w:szCs w:val="20"/>
        </w:rPr>
        <w:t>e</w:t>
      </w:r>
      <w:r w:rsidRPr="0015402F">
        <w:rPr>
          <w:rFonts w:ascii="Arial" w:hAnsi="Arial" w:cs="Arial"/>
          <w:b/>
          <w:sz w:val="20"/>
          <w:szCs w:val="20"/>
        </w:rPr>
        <w:t>n</w:t>
      </w:r>
      <w:r w:rsidR="0018442A" w:rsidRPr="0015402F">
        <w:rPr>
          <w:rFonts w:ascii="Arial" w:hAnsi="Arial" w:cs="Arial"/>
          <w:b/>
          <w:sz w:val="20"/>
          <w:szCs w:val="20"/>
        </w:rPr>
        <w:t>’</w:t>
      </w:r>
      <w:r w:rsidR="001467E3" w:rsidRPr="0015402F">
        <w:rPr>
          <w:rFonts w:ascii="Arial" w:hAnsi="Arial" w:cs="Arial"/>
          <w:b/>
          <w:sz w:val="20"/>
          <w:szCs w:val="20"/>
        </w:rPr>
        <w:t>s</w:t>
      </w:r>
      <w:r w:rsidRPr="0015402F">
        <w:rPr>
          <w:rFonts w:ascii="Arial" w:hAnsi="Arial" w:cs="Arial"/>
          <w:b/>
          <w:sz w:val="20"/>
          <w:szCs w:val="20"/>
        </w:rPr>
        <w:t xml:space="preserve"> Claims</w:t>
      </w:r>
      <w:r w:rsidR="0016237C" w:rsidRPr="0015402F">
        <w:rPr>
          <w:rFonts w:ascii="Arial" w:hAnsi="Arial" w:cs="Arial"/>
          <w:b/>
          <w:sz w:val="20"/>
          <w:szCs w:val="20"/>
        </w:rPr>
        <w:t>.</w:t>
      </w:r>
      <w:r w:rsidR="001B44BC">
        <w:rPr>
          <w:rFonts w:ascii="Arial" w:hAnsi="Arial" w:cs="Arial"/>
          <w:b/>
          <w:sz w:val="20"/>
          <w:szCs w:val="20"/>
        </w:rPr>
        <w:t xml:space="preserve"> </w:t>
      </w:r>
      <w:r w:rsidR="00F62D20" w:rsidRPr="0015402F">
        <w:rPr>
          <w:rFonts w:ascii="Arial" w:hAnsi="Arial" w:cs="Arial"/>
          <w:sz w:val="20"/>
          <w:szCs w:val="20"/>
        </w:rPr>
        <w:t>Borrower represents and warrants that all parties furnishing labor and materials for which a Lien or claim of Lien may be filed against the Mortgaged Property have been paid in full and there are no mechanics’, laborers’ or materialmen’s Liens or claims outstanding for work, labor or materials affecting the Mortgaged Property, whether prior to, equal with or subordinate to the Lien of the Security Instrument</w:t>
      </w:r>
      <w:r w:rsidR="00F62D20">
        <w:rPr>
          <w:rFonts w:ascii="Arial" w:hAnsi="Arial" w:cs="Arial"/>
          <w:sz w:val="20"/>
          <w:szCs w:val="20"/>
        </w:rPr>
        <w:t>, except such Liens or claims that Borrower has disclosed to both Lender and the title company and which are insured against by the policy of title insurance to be issued in connection with the Loan</w:t>
      </w:r>
      <w:r w:rsidR="00F62D20" w:rsidRPr="0015402F">
        <w:rPr>
          <w:rFonts w:ascii="Arial" w:hAnsi="Arial" w:cs="Arial"/>
          <w:sz w:val="20"/>
          <w:szCs w:val="20"/>
        </w:rPr>
        <w:t>.</w:t>
      </w:r>
    </w:p>
    <w:p w:rsidR="00445340" w:rsidRPr="0015402F" w:rsidRDefault="00445340" w:rsidP="005104B7">
      <w:pPr>
        <w:suppressAutoHyphens/>
        <w:spacing w:after="0"/>
        <w:ind w:left="720"/>
        <w:rPr>
          <w:rFonts w:ascii="Arial" w:hAnsi="Arial" w:cs="Arial"/>
          <w:sz w:val="20"/>
          <w:szCs w:val="20"/>
        </w:rPr>
      </w:pPr>
    </w:p>
    <w:p w:rsidR="0018126B" w:rsidRPr="0015402F" w:rsidRDefault="003219ED" w:rsidP="005104B7">
      <w:pPr>
        <w:pStyle w:val="NormalHangingIndent1"/>
        <w:spacing w:after="0"/>
        <w:rPr>
          <w:rFonts w:ascii="Arial" w:hAnsi="Arial" w:cs="Arial"/>
          <w:sz w:val="20"/>
          <w:szCs w:val="20"/>
        </w:rPr>
      </w:pPr>
      <w:r w:rsidRPr="0015402F">
        <w:rPr>
          <w:rFonts w:ascii="Arial" w:hAnsi="Arial" w:cs="Arial"/>
          <w:b/>
          <w:sz w:val="20"/>
          <w:szCs w:val="20"/>
        </w:rPr>
        <w:t>5.07</w:t>
      </w:r>
      <w:r w:rsidRPr="0015402F">
        <w:rPr>
          <w:rFonts w:ascii="Arial" w:hAnsi="Arial" w:cs="Arial"/>
          <w:b/>
          <w:sz w:val="20"/>
          <w:szCs w:val="20"/>
        </w:rPr>
        <w:tab/>
        <w:t>Compliance with Applicable Laws and Regulations</w:t>
      </w:r>
      <w:r w:rsidR="0016237C" w:rsidRPr="0015402F">
        <w:rPr>
          <w:rFonts w:ascii="Arial" w:hAnsi="Arial" w:cs="Arial"/>
          <w:b/>
          <w:sz w:val="20"/>
          <w:szCs w:val="20"/>
        </w:rPr>
        <w:t>.</w:t>
      </w:r>
      <w:r w:rsidR="00B32AF6" w:rsidRPr="0015402F">
        <w:rPr>
          <w:rFonts w:ascii="Arial" w:hAnsi="Arial" w:cs="Arial"/>
          <w:b/>
          <w:sz w:val="20"/>
          <w:szCs w:val="20"/>
        </w:rPr>
        <w:t xml:space="preserve"> </w:t>
      </w:r>
      <w:r w:rsidR="00B32AF6" w:rsidRPr="0015402F">
        <w:rPr>
          <w:rStyle w:val="DeltaViewInsertion"/>
          <w:rFonts w:ascii="Arial" w:hAnsi="Arial" w:cs="Arial"/>
          <w:color w:val="auto"/>
          <w:sz w:val="20"/>
          <w:szCs w:val="20"/>
          <w:u w:val="none"/>
        </w:rPr>
        <w:t xml:space="preserve">To the </w:t>
      </w:r>
      <w:r w:rsidR="00B32AF6" w:rsidRPr="0015402F">
        <w:rPr>
          <w:rStyle w:val="DeltaViewMoveDestination"/>
          <w:rFonts w:ascii="Arial" w:hAnsi="Arial" w:cs="Arial"/>
          <w:color w:val="auto"/>
          <w:sz w:val="20"/>
          <w:szCs w:val="20"/>
          <w:u w:val="none"/>
        </w:rPr>
        <w:t>best of Borrower’s knowledge</w:t>
      </w:r>
      <w:r w:rsidR="00B32AF6" w:rsidRPr="0015402F">
        <w:rPr>
          <w:rStyle w:val="DeltaViewInsertion"/>
          <w:rFonts w:ascii="Arial" w:hAnsi="Arial" w:cs="Arial"/>
          <w:color w:val="auto"/>
          <w:sz w:val="20"/>
          <w:szCs w:val="20"/>
          <w:u w:val="none"/>
        </w:rPr>
        <w:t xml:space="preserve"> after due inquiry and investigation, each of the following is true</w:t>
      </w:r>
      <w:r w:rsidR="000039A8" w:rsidRPr="0015402F">
        <w:rPr>
          <w:rStyle w:val="DeltaViewInsertion"/>
          <w:rFonts w:ascii="Arial" w:hAnsi="Arial" w:cs="Arial"/>
          <w:color w:val="auto"/>
          <w:sz w:val="20"/>
          <w:szCs w:val="20"/>
          <w:u w:val="none"/>
        </w:rPr>
        <w:t>:</w:t>
      </w:r>
    </w:p>
    <w:p w:rsidR="00445340" w:rsidRPr="0015402F" w:rsidRDefault="00445340">
      <w:pPr>
        <w:spacing w:after="0"/>
        <w:rPr>
          <w:rFonts w:ascii="Arial" w:hAnsi="Arial" w:cs="Arial"/>
          <w:sz w:val="20"/>
          <w:szCs w:val="20"/>
        </w:rPr>
      </w:pPr>
    </w:p>
    <w:p w:rsidR="00373B3A" w:rsidRPr="0015402F" w:rsidRDefault="0018126B" w:rsidP="005104B7">
      <w:pPr>
        <w:pStyle w:val="NormalHangingIndent1"/>
        <w:spacing w:after="0"/>
        <w:ind w:left="1440"/>
        <w:rPr>
          <w:rStyle w:val="DeltaViewInsertion"/>
          <w:rFonts w:ascii="Arial" w:hAnsi="Arial" w:cs="Arial"/>
          <w:color w:val="auto"/>
          <w:sz w:val="20"/>
          <w:szCs w:val="20"/>
          <w:u w:val="none"/>
        </w:rPr>
      </w:pPr>
      <w:r w:rsidRPr="0015402F">
        <w:rPr>
          <w:rFonts w:ascii="Arial" w:hAnsi="Arial" w:cs="Arial"/>
          <w:sz w:val="20"/>
          <w:szCs w:val="20"/>
        </w:rPr>
        <w:t>(a)</w:t>
      </w:r>
      <w:r w:rsidRPr="0015402F">
        <w:rPr>
          <w:rFonts w:ascii="Arial" w:hAnsi="Arial" w:cs="Arial"/>
          <w:sz w:val="20"/>
          <w:szCs w:val="20"/>
        </w:rPr>
        <w:tab/>
      </w:r>
      <w:r w:rsidR="00B32AF6" w:rsidRPr="0015402F">
        <w:rPr>
          <w:rStyle w:val="DeltaViewInsertion"/>
          <w:rFonts w:ascii="Arial" w:hAnsi="Arial" w:cs="Arial"/>
          <w:color w:val="auto"/>
          <w:sz w:val="20"/>
          <w:szCs w:val="20"/>
          <w:u w:val="none"/>
        </w:rPr>
        <w:t>All</w:t>
      </w:r>
      <w:r w:rsidR="00B32AF6" w:rsidRPr="0015402F">
        <w:rPr>
          <w:rFonts w:ascii="Arial" w:hAnsi="Arial" w:cs="Arial"/>
          <w:sz w:val="20"/>
          <w:szCs w:val="20"/>
        </w:rPr>
        <w:t xml:space="preserve"> Improvements and the use of the </w:t>
      </w:r>
      <w:r w:rsidR="005347C4" w:rsidRPr="0015402F">
        <w:rPr>
          <w:rFonts w:ascii="Arial" w:hAnsi="Arial" w:cs="Arial"/>
          <w:sz w:val="20"/>
          <w:szCs w:val="20"/>
        </w:rPr>
        <w:t>Mortgaged Property</w:t>
      </w:r>
      <w:r w:rsidR="00B32AF6" w:rsidRPr="0015402F">
        <w:rPr>
          <w:rFonts w:ascii="Arial" w:hAnsi="Arial" w:cs="Arial"/>
          <w:sz w:val="20"/>
          <w:szCs w:val="20"/>
        </w:rPr>
        <w:t xml:space="preserve"> comply with all applicable statutes, rules</w:t>
      </w:r>
      <w:r w:rsidR="00B410AC">
        <w:rPr>
          <w:rFonts w:ascii="Arial" w:hAnsi="Arial" w:cs="Arial"/>
          <w:sz w:val="20"/>
          <w:szCs w:val="20"/>
        </w:rPr>
        <w:t>,</w:t>
      </w:r>
      <w:r w:rsidR="00B32AF6" w:rsidRPr="0015402F">
        <w:rPr>
          <w:rFonts w:ascii="Arial" w:hAnsi="Arial" w:cs="Arial"/>
          <w:sz w:val="20"/>
          <w:szCs w:val="20"/>
        </w:rPr>
        <w:t xml:space="preserve"> and regulations, including all applicable statutes, rules</w:t>
      </w:r>
      <w:r w:rsidR="00B410AC">
        <w:rPr>
          <w:rFonts w:ascii="Arial" w:hAnsi="Arial" w:cs="Arial"/>
          <w:sz w:val="20"/>
          <w:szCs w:val="20"/>
        </w:rPr>
        <w:t>,</w:t>
      </w:r>
      <w:r w:rsidR="00B32AF6" w:rsidRPr="0015402F">
        <w:rPr>
          <w:rFonts w:ascii="Arial" w:hAnsi="Arial" w:cs="Arial"/>
          <w:sz w:val="20"/>
          <w:szCs w:val="20"/>
        </w:rPr>
        <w:t xml:space="preserve"> and regulations pertaining to requirements for equal opportunity, anti-discrimination, fair housing, environmental protection, zoning</w:t>
      </w:r>
      <w:r w:rsidR="00B410AC">
        <w:rPr>
          <w:rFonts w:ascii="Arial" w:hAnsi="Arial" w:cs="Arial"/>
          <w:sz w:val="20"/>
          <w:szCs w:val="20"/>
        </w:rPr>
        <w:t>,</w:t>
      </w:r>
      <w:r w:rsidR="00B32AF6" w:rsidRPr="0015402F">
        <w:rPr>
          <w:rFonts w:ascii="Arial" w:hAnsi="Arial" w:cs="Arial"/>
          <w:sz w:val="20"/>
          <w:szCs w:val="20"/>
        </w:rPr>
        <w:t xml:space="preserve"> and land use (“legal non-conforming” status with respect to uses or structures will be considered to comply with zoning and land use requirements for the purposes of this representation).</w:t>
      </w:r>
    </w:p>
    <w:p w:rsidR="00445340" w:rsidRPr="0015402F" w:rsidRDefault="00445340">
      <w:pPr>
        <w:spacing w:after="0"/>
        <w:ind w:hanging="720"/>
        <w:rPr>
          <w:rFonts w:ascii="Arial" w:hAnsi="Arial" w:cs="Arial"/>
          <w:sz w:val="20"/>
          <w:szCs w:val="20"/>
        </w:rPr>
      </w:pPr>
    </w:p>
    <w:p w:rsidR="00373B3A" w:rsidRPr="0015402F" w:rsidRDefault="003219ED" w:rsidP="005104B7">
      <w:pPr>
        <w:pStyle w:val="NormalHangingIndent1"/>
        <w:spacing w:after="0"/>
        <w:ind w:left="1440"/>
        <w:rPr>
          <w:rFonts w:ascii="Arial" w:hAnsi="Arial" w:cs="Arial"/>
          <w:sz w:val="20"/>
          <w:szCs w:val="20"/>
        </w:rPr>
      </w:pPr>
      <w:r w:rsidRPr="0015402F">
        <w:rPr>
          <w:rFonts w:ascii="Arial" w:hAnsi="Arial" w:cs="Arial"/>
          <w:sz w:val="20"/>
          <w:szCs w:val="20"/>
        </w:rPr>
        <w:t>(</w:t>
      </w:r>
      <w:r w:rsidR="00B32AF6" w:rsidRPr="0015402F">
        <w:rPr>
          <w:rFonts w:ascii="Arial" w:hAnsi="Arial" w:cs="Arial"/>
          <w:sz w:val="20"/>
          <w:szCs w:val="20"/>
        </w:rPr>
        <w:t>b</w:t>
      </w:r>
      <w:r w:rsidRPr="0015402F">
        <w:rPr>
          <w:rStyle w:val="DeltaViewInsertion"/>
          <w:rFonts w:ascii="Arial" w:hAnsi="Arial" w:cs="Arial"/>
          <w:color w:val="auto"/>
          <w:sz w:val="20"/>
          <w:szCs w:val="20"/>
          <w:u w:val="none"/>
        </w:rPr>
        <w:t>)</w:t>
      </w:r>
      <w:r w:rsidR="00373B3A" w:rsidRPr="0015402F">
        <w:rPr>
          <w:rStyle w:val="DeltaViewInsertion"/>
          <w:rFonts w:ascii="Arial" w:hAnsi="Arial" w:cs="Arial"/>
          <w:color w:val="auto"/>
          <w:sz w:val="20"/>
          <w:szCs w:val="20"/>
          <w:u w:val="none"/>
        </w:rPr>
        <w:tab/>
        <w:t xml:space="preserve">The </w:t>
      </w:r>
      <w:r w:rsidRPr="0015402F">
        <w:rPr>
          <w:rStyle w:val="DeltaViewInsertion"/>
          <w:rFonts w:ascii="Arial" w:hAnsi="Arial" w:cs="Arial"/>
          <w:color w:val="auto"/>
          <w:sz w:val="20"/>
          <w:szCs w:val="20"/>
          <w:u w:val="none"/>
        </w:rPr>
        <w:t>Improvements</w:t>
      </w:r>
      <w:r w:rsidR="007F3FE6">
        <w:rPr>
          <w:rFonts w:ascii="Arial" w:hAnsi="Arial" w:cs="Arial"/>
          <w:sz w:val="20"/>
          <w:szCs w:val="20"/>
        </w:rPr>
        <w:t xml:space="preserve"> comply </w:t>
      </w:r>
      <w:proofErr w:type="gramStart"/>
      <w:r w:rsidR="007F3FE6">
        <w:rPr>
          <w:rFonts w:ascii="Arial" w:hAnsi="Arial" w:cs="Arial"/>
          <w:sz w:val="20"/>
          <w:szCs w:val="20"/>
        </w:rPr>
        <w:t>with, or</w:t>
      </w:r>
      <w:proofErr w:type="gramEnd"/>
      <w:r w:rsidR="007F3FE6">
        <w:rPr>
          <w:rFonts w:ascii="Arial" w:hAnsi="Arial" w:cs="Arial"/>
          <w:sz w:val="20"/>
          <w:szCs w:val="20"/>
        </w:rPr>
        <w:t xml:space="preserve"> will comply with upon completion of the Priority Repairs, </w:t>
      </w:r>
      <w:r w:rsidRPr="0015402F">
        <w:rPr>
          <w:rFonts w:ascii="Arial" w:hAnsi="Arial" w:cs="Arial"/>
          <w:sz w:val="20"/>
          <w:szCs w:val="20"/>
        </w:rPr>
        <w:t>applicable health, fire</w:t>
      </w:r>
      <w:r w:rsidR="00B410AC">
        <w:rPr>
          <w:rFonts w:ascii="Arial" w:hAnsi="Arial" w:cs="Arial"/>
          <w:sz w:val="20"/>
          <w:szCs w:val="20"/>
        </w:rPr>
        <w:t>,</w:t>
      </w:r>
      <w:r w:rsidRPr="0015402F">
        <w:rPr>
          <w:rFonts w:ascii="Arial" w:hAnsi="Arial" w:cs="Arial"/>
          <w:sz w:val="20"/>
          <w:szCs w:val="20"/>
        </w:rPr>
        <w:t xml:space="preserve"> and building codes</w:t>
      </w:r>
      <w:r w:rsidR="00373B3A" w:rsidRPr="0015402F">
        <w:rPr>
          <w:rFonts w:ascii="Arial" w:hAnsi="Arial" w:cs="Arial"/>
          <w:sz w:val="20"/>
          <w:szCs w:val="20"/>
        </w:rPr>
        <w:t>.</w:t>
      </w:r>
    </w:p>
    <w:p w:rsidR="00577636" w:rsidRPr="0015402F" w:rsidRDefault="00577636">
      <w:pPr>
        <w:spacing w:after="0"/>
        <w:ind w:left="1440" w:hanging="720"/>
        <w:rPr>
          <w:rFonts w:ascii="Arial" w:hAnsi="Arial" w:cs="Arial"/>
          <w:sz w:val="20"/>
          <w:szCs w:val="20"/>
        </w:rPr>
      </w:pPr>
    </w:p>
    <w:p w:rsidR="00B05145" w:rsidRPr="0015402F" w:rsidRDefault="003219ED" w:rsidP="005104B7">
      <w:pPr>
        <w:pStyle w:val="NormalHangingIndent1"/>
        <w:spacing w:after="0"/>
        <w:ind w:left="1440"/>
        <w:rPr>
          <w:rFonts w:ascii="Arial" w:hAnsi="Arial" w:cs="Arial"/>
          <w:sz w:val="20"/>
          <w:szCs w:val="20"/>
        </w:rPr>
      </w:pPr>
      <w:r w:rsidRPr="0015402F">
        <w:rPr>
          <w:rStyle w:val="DeltaViewInsertion"/>
          <w:rFonts w:ascii="Arial" w:hAnsi="Arial" w:cs="Arial"/>
          <w:color w:val="auto"/>
          <w:sz w:val="20"/>
          <w:szCs w:val="20"/>
          <w:u w:val="none"/>
        </w:rPr>
        <w:t>(</w:t>
      </w:r>
      <w:r w:rsidR="00B32AF6" w:rsidRPr="0015402F">
        <w:rPr>
          <w:rStyle w:val="DeltaViewInsertion"/>
          <w:rFonts w:ascii="Arial" w:hAnsi="Arial" w:cs="Arial"/>
          <w:color w:val="auto"/>
          <w:sz w:val="20"/>
          <w:szCs w:val="20"/>
          <w:u w:val="none"/>
        </w:rPr>
        <w:t>c</w:t>
      </w:r>
      <w:r w:rsidRPr="0015402F">
        <w:rPr>
          <w:rStyle w:val="DeltaViewInsertion"/>
          <w:rFonts w:ascii="Arial" w:hAnsi="Arial" w:cs="Arial"/>
          <w:color w:val="auto"/>
          <w:sz w:val="20"/>
          <w:szCs w:val="20"/>
          <w:u w:val="none"/>
        </w:rPr>
        <w:t>)</w:t>
      </w:r>
      <w:r w:rsidR="00373B3A" w:rsidRPr="0015402F">
        <w:rPr>
          <w:rFonts w:ascii="Arial" w:hAnsi="Arial" w:cs="Arial"/>
          <w:sz w:val="20"/>
          <w:szCs w:val="20"/>
        </w:rPr>
        <w:tab/>
      </w:r>
      <w:r w:rsidR="00373B3A" w:rsidRPr="0015402F">
        <w:rPr>
          <w:rStyle w:val="DeltaViewInsertion"/>
          <w:rFonts w:ascii="Arial" w:hAnsi="Arial" w:cs="Arial"/>
          <w:color w:val="auto"/>
          <w:sz w:val="20"/>
          <w:szCs w:val="20"/>
          <w:u w:val="none"/>
        </w:rPr>
        <w:t>There</w:t>
      </w:r>
      <w:r w:rsidR="00373B3A" w:rsidRPr="0015402F">
        <w:rPr>
          <w:rFonts w:ascii="Arial" w:hAnsi="Arial" w:cs="Arial"/>
          <w:sz w:val="20"/>
          <w:szCs w:val="20"/>
        </w:rPr>
        <w:t xml:space="preserve"> </w:t>
      </w:r>
      <w:r w:rsidRPr="0015402F">
        <w:rPr>
          <w:rFonts w:ascii="Arial" w:hAnsi="Arial" w:cs="Arial"/>
          <w:sz w:val="20"/>
          <w:szCs w:val="20"/>
        </w:rPr>
        <w:t xml:space="preserve">is no evidence of any illegal activities relating to controlled substances on the </w:t>
      </w:r>
      <w:r w:rsidR="005347C4" w:rsidRPr="0015402F">
        <w:rPr>
          <w:rFonts w:ascii="Arial" w:hAnsi="Arial" w:cs="Arial"/>
          <w:sz w:val="20"/>
          <w:szCs w:val="20"/>
        </w:rPr>
        <w:t>Mortgaged Property</w:t>
      </w:r>
      <w:r w:rsidRPr="0015402F">
        <w:rPr>
          <w:rFonts w:ascii="Arial" w:hAnsi="Arial" w:cs="Arial"/>
          <w:sz w:val="20"/>
          <w:szCs w:val="20"/>
        </w:rPr>
        <w:t>.</w:t>
      </w:r>
    </w:p>
    <w:p w:rsidR="00577636" w:rsidRPr="0015402F" w:rsidRDefault="00577636">
      <w:pPr>
        <w:spacing w:after="0"/>
        <w:rPr>
          <w:rFonts w:ascii="Arial" w:hAnsi="Arial" w:cs="Arial"/>
          <w:sz w:val="20"/>
          <w:szCs w:val="20"/>
        </w:rPr>
      </w:pPr>
    </w:p>
    <w:p w:rsidR="003219ED" w:rsidRPr="0015402F" w:rsidRDefault="003219ED" w:rsidP="005104B7">
      <w:pPr>
        <w:pStyle w:val="NormalHangingIndent1"/>
        <w:spacing w:after="0"/>
        <w:rPr>
          <w:rFonts w:ascii="Arial" w:hAnsi="Arial" w:cs="Arial"/>
          <w:sz w:val="20"/>
          <w:szCs w:val="20"/>
        </w:rPr>
      </w:pPr>
      <w:r w:rsidRPr="0015402F">
        <w:rPr>
          <w:rFonts w:ascii="Arial" w:hAnsi="Arial" w:cs="Arial"/>
          <w:b/>
          <w:sz w:val="20"/>
          <w:szCs w:val="20"/>
        </w:rPr>
        <w:t>5.08</w:t>
      </w:r>
      <w:r w:rsidRPr="0015402F">
        <w:rPr>
          <w:rFonts w:ascii="Arial" w:hAnsi="Arial" w:cs="Arial"/>
          <w:b/>
          <w:sz w:val="20"/>
          <w:szCs w:val="20"/>
        </w:rPr>
        <w:tab/>
        <w:t>Access; Utilities; Tax Parcels</w:t>
      </w:r>
      <w:r w:rsidR="0016237C" w:rsidRPr="0015402F">
        <w:rPr>
          <w:rFonts w:ascii="Arial" w:hAnsi="Arial" w:cs="Arial"/>
          <w:b/>
          <w:sz w:val="20"/>
          <w:szCs w:val="20"/>
        </w:rPr>
        <w:t>.</w:t>
      </w:r>
      <w:r w:rsidR="0016237C" w:rsidRPr="0015402F">
        <w:rPr>
          <w:rFonts w:ascii="Arial" w:hAnsi="Arial" w:cs="Arial"/>
          <w:sz w:val="20"/>
          <w:szCs w:val="20"/>
        </w:rPr>
        <w:t xml:space="preserve"> </w:t>
      </w:r>
      <w:r w:rsidR="001859A9">
        <w:rPr>
          <w:rFonts w:ascii="Arial" w:hAnsi="Arial" w:cs="Arial"/>
          <w:sz w:val="20"/>
          <w:szCs w:val="20"/>
        </w:rPr>
        <w:t xml:space="preserve"> </w:t>
      </w:r>
      <w:r w:rsidRPr="0015402F">
        <w:rPr>
          <w:rFonts w:ascii="Arial" w:hAnsi="Arial" w:cs="Arial"/>
          <w:sz w:val="20"/>
          <w:szCs w:val="20"/>
        </w:rPr>
        <w:t xml:space="preserve">The </w:t>
      </w:r>
      <w:r w:rsidR="005347C4" w:rsidRPr="0015402F">
        <w:rPr>
          <w:rFonts w:ascii="Arial" w:hAnsi="Arial" w:cs="Arial"/>
          <w:sz w:val="20"/>
          <w:szCs w:val="20"/>
        </w:rPr>
        <w:t>Mortgaged Property</w:t>
      </w:r>
      <w:r w:rsidR="008037DD" w:rsidRPr="0015402F">
        <w:rPr>
          <w:rFonts w:ascii="Arial" w:hAnsi="Arial" w:cs="Arial"/>
          <w:sz w:val="20"/>
          <w:szCs w:val="20"/>
        </w:rPr>
        <w:t>: (</w:t>
      </w:r>
      <w:r w:rsidRPr="0015402F">
        <w:rPr>
          <w:rFonts w:ascii="Arial" w:hAnsi="Arial" w:cs="Arial"/>
          <w:sz w:val="20"/>
          <w:szCs w:val="20"/>
        </w:rPr>
        <w:t>a)</w:t>
      </w:r>
      <w:r w:rsidR="00C53798" w:rsidRPr="0015402F">
        <w:rPr>
          <w:rFonts w:ascii="Arial" w:hAnsi="Arial" w:cs="Arial"/>
          <w:sz w:val="20"/>
          <w:szCs w:val="20"/>
        </w:rPr>
        <w:t xml:space="preserve"> </w:t>
      </w:r>
      <w:r w:rsidRPr="0015402F">
        <w:rPr>
          <w:rFonts w:ascii="Arial" w:hAnsi="Arial" w:cs="Arial"/>
          <w:sz w:val="20"/>
          <w:szCs w:val="20"/>
        </w:rPr>
        <w:t>has ingress and egress via a publicly dedicated right of way</w:t>
      </w:r>
      <w:r w:rsidR="00BC7FD2" w:rsidRPr="0015402F">
        <w:rPr>
          <w:rFonts w:ascii="Arial" w:hAnsi="Arial" w:cs="Arial"/>
          <w:sz w:val="20"/>
          <w:szCs w:val="20"/>
        </w:rPr>
        <w:t xml:space="preserve"> or via an irrevocable easement permitting ingress and egress</w:t>
      </w:r>
      <w:r w:rsidRPr="0015402F">
        <w:rPr>
          <w:rFonts w:ascii="Arial" w:hAnsi="Arial" w:cs="Arial"/>
          <w:sz w:val="20"/>
          <w:szCs w:val="20"/>
        </w:rPr>
        <w:t>, (b)</w:t>
      </w:r>
      <w:r w:rsidR="00C53798" w:rsidRPr="0015402F">
        <w:rPr>
          <w:rFonts w:ascii="Arial" w:hAnsi="Arial" w:cs="Arial"/>
          <w:sz w:val="20"/>
          <w:szCs w:val="20"/>
        </w:rPr>
        <w:t xml:space="preserve"> </w:t>
      </w:r>
      <w:r w:rsidRPr="0015402F">
        <w:rPr>
          <w:rFonts w:ascii="Arial" w:hAnsi="Arial" w:cs="Arial"/>
          <w:sz w:val="20"/>
          <w:szCs w:val="20"/>
        </w:rPr>
        <w:t xml:space="preserve">is served by public utilities and services generally available in the surrounding community or otherwise appropriate for the </w:t>
      </w:r>
      <w:r w:rsidR="001859A9">
        <w:rPr>
          <w:rFonts w:ascii="Arial" w:hAnsi="Arial" w:cs="Arial"/>
          <w:sz w:val="20"/>
          <w:szCs w:val="20"/>
        </w:rPr>
        <w:t xml:space="preserve">current </w:t>
      </w:r>
      <w:r w:rsidRPr="0015402F">
        <w:rPr>
          <w:rFonts w:ascii="Arial" w:hAnsi="Arial" w:cs="Arial"/>
          <w:sz w:val="20"/>
          <w:szCs w:val="20"/>
        </w:rPr>
        <w:t xml:space="preserve">use </w:t>
      </w:r>
      <w:r w:rsidR="001859A9">
        <w:rPr>
          <w:rFonts w:ascii="Arial" w:hAnsi="Arial" w:cs="Arial"/>
          <w:sz w:val="20"/>
          <w:szCs w:val="20"/>
        </w:rPr>
        <w:t>of</w:t>
      </w:r>
      <w:r w:rsidRPr="0015402F">
        <w:rPr>
          <w:rFonts w:ascii="Arial" w:hAnsi="Arial" w:cs="Arial"/>
          <w:sz w:val="20"/>
          <w:szCs w:val="20"/>
        </w:rPr>
        <w:t xml:space="preserve"> the </w:t>
      </w:r>
      <w:r w:rsidR="005347C4" w:rsidRPr="0015402F">
        <w:rPr>
          <w:rFonts w:ascii="Arial" w:hAnsi="Arial" w:cs="Arial"/>
          <w:sz w:val="20"/>
          <w:szCs w:val="20"/>
        </w:rPr>
        <w:t>Mortgaged Property</w:t>
      </w:r>
      <w:r w:rsidRPr="0015402F">
        <w:rPr>
          <w:rFonts w:ascii="Arial" w:hAnsi="Arial" w:cs="Arial"/>
          <w:sz w:val="20"/>
          <w:szCs w:val="20"/>
        </w:rPr>
        <w:t>, and (c)</w:t>
      </w:r>
      <w:r w:rsidR="00C53798" w:rsidRPr="0015402F">
        <w:rPr>
          <w:rFonts w:ascii="Arial" w:hAnsi="Arial" w:cs="Arial"/>
          <w:sz w:val="20"/>
          <w:szCs w:val="20"/>
        </w:rPr>
        <w:t xml:space="preserve"> </w:t>
      </w:r>
      <w:r w:rsidRPr="0015402F">
        <w:rPr>
          <w:rFonts w:ascii="Arial" w:hAnsi="Arial" w:cs="Arial"/>
          <w:sz w:val="20"/>
          <w:szCs w:val="20"/>
        </w:rPr>
        <w:t>constitutes one or more separate tax parcels.</w:t>
      </w:r>
    </w:p>
    <w:p w:rsidR="00577636" w:rsidRPr="0015402F" w:rsidRDefault="00577636">
      <w:pPr>
        <w:spacing w:after="0"/>
        <w:rPr>
          <w:rFonts w:ascii="Arial" w:hAnsi="Arial" w:cs="Arial"/>
          <w:sz w:val="20"/>
          <w:szCs w:val="20"/>
        </w:rPr>
      </w:pPr>
    </w:p>
    <w:p w:rsidR="00F62D20" w:rsidRDefault="003219ED" w:rsidP="00F62D20">
      <w:pPr>
        <w:pStyle w:val="NormalHangingIndent1"/>
        <w:spacing w:after="0"/>
        <w:rPr>
          <w:rFonts w:ascii="Arial" w:hAnsi="Arial" w:cs="Arial"/>
          <w:sz w:val="20"/>
          <w:szCs w:val="20"/>
        </w:rPr>
      </w:pPr>
      <w:r w:rsidRPr="0015402F">
        <w:rPr>
          <w:rFonts w:ascii="Arial" w:hAnsi="Arial" w:cs="Arial"/>
          <w:b/>
          <w:sz w:val="20"/>
          <w:szCs w:val="20"/>
        </w:rPr>
        <w:t>5.09</w:t>
      </w:r>
      <w:r w:rsidRPr="0015402F">
        <w:rPr>
          <w:rFonts w:ascii="Arial" w:hAnsi="Arial" w:cs="Arial"/>
          <w:b/>
          <w:sz w:val="20"/>
          <w:szCs w:val="20"/>
        </w:rPr>
        <w:tab/>
        <w:t>Licenses and Permits</w:t>
      </w:r>
      <w:r w:rsidR="0016237C" w:rsidRPr="0015402F">
        <w:rPr>
          <w:rFonts w:ascii="Arial" w:hAnsi="Arial" w:cs="Arial"/>
          <w:b/>
          <w:sz w:val="20"/>
          <w:szCs w:val="20"/>
        </w:rPr>
        <w:t>.</w:t>
      </w:r>
      <w:r w:rsidR="000039A8" w:rsidRPr="0015402F">
        <w:rPr>
          <w:rFonts w:ascii="Arial" w:hAnsi="Arial" w:cs="Arial"/>
          <w:b/>
          <w:sz w:val="20"/>
          <w:szCs w:val="20"/>
        </w:rPr>
        <w:t xml:space="preserve"> </w:t>
      </w:r>
      <w:r w:rsidR="001859A9">
        <w:rPr>
          <w:rFonts w:ascii="Arial" w:hAnsi="Arial" w:cs="Arial"/>
          <w:b/>
          <w:sz w:val="20"/>
          <w:szCs w:val="20"/>
        </w:rPr>
        <w:t xml:space="preserve"> </w:t>
      </w:r>
      <w:r w:rsidR="00F62D20">
        <w:rPr>
          <w:rFonts w:ascii="Arial" w:hAnsi="Arial" w:cs="Arial"/>
          <w:sz w:val="20"/>
          <w:szCs w:val="20"/>
        </w:rPr>
        <w:t>Borrower</w:t>
      </w:r>
      <w:r w:rsidR="00F62D20" w:rsidRPr="0015402F">
        <w:rPr>
          <w:rFonts w:ascii="Arial" w:hAnsi="Arial" w:cs="Arial"/>
          <w:sz w:val="20"/>
          <w:szCs w:val="20"/>
        </w:rPr>
        <w:t xml:space="preserve"> </w:t>
      </w:r>
      <w:r w:rsidR="00F62D20">
        <w:rPr>
          <w:rFonts w:ascii="Arial" w:hAnsi="Arial" w:cs="Arial"/>
          <w:sz w:val="20"/>
          <w:szCs w:val="20"/>
        </w:rPr>
        <w:t xml:space="preserve">and any operator of the Mortgaged Property, if applicable, and to the best of Borrower’s knowledge, any </w:t>
      </w:r>
      <w:r w:rsidR="00F62D20" w:rsidRPr="0015402F">
        <w:rPr>
          <w:rFonts w:ascii="Arial" w:hAnsi="Arial" w:cs="Arial"/>
          <w:sz w:val="20"/>
          <w:szCs w:val="20"/>
        </w:rPr>
        <w:t>commercial tenant of the Mortgaged Property</w:t>
      </w:r>
      <w:r w:rsidR="00F62D20">
        <w:rPr>
          <w:rFonts w:ascii="Arial" w:hAnsi="Arial" w:cs="Arial"/>
          <w:sz w:val="20"/>
          <w:szCs w:val="20"/>
        </w:rPr>
        <w:t>,</w:t>
      </w:r>
      <w:r w:rsidR="00F62D20" w:rsidRPr="0015402F">
        <w:rPr>
          <w:rFonts w:ascii="Arial" w:hAnsi="Arial" w:cs="Arial"/>
          <w:sz w:val="20"/>
          <w:szCs w:val="20"/>
        </w:rPr>
        <w:t xml:space="preserve"> </w:t>
      </w:r>
      <w:r w:rsidR="00F62D20">
        <w:rPr>
          <w:rFonts w:ascii="Arial" w:hAnsi="Arial" w:cs="Arial"/>
          <w:sz w:val="20"/>
          <w:szCs w:val="20"/>
        </w:rPr>
        <w:t xml:space="preserve">are </w:t>
      </w:r>
      <w:r w:rsidR="00F62D20" w:rsidRPr="0015402F">
        <w:rPr>
          <w:rFonts w:ascii="Arial" w:hAnsi="Arial" w:cs="Arial"/>
          <w:sz w:val="20"/>
          <w:szCs w:val="20"/>
        </w:rPr>
        <w:t xml:space="preserve">in possession of all </w:t>
      </w:r>
      <w:r w:rsidR="00F62D20" w:rsidRPr="0015402F">
        <w:rPr>
          <w:rFonts w:ascii="Arial" w:hAnsi="Arial" w:cs="Arial"/>
          <w:sz w:val="20"/>
          <w:szCs w:val="20"/>
        </w:rPr>
        <w:lastRenderedPageBreak/>
        <w:t>material licenses, permits</w:t>
      </w:r>
      <w:r w:rsidR="00F62D20">
        <w:rPr>
          <w:rFonts w:ascii="Arial" w:hAnsi="Arial" w:cs="Arial"/>
          <w:sz w:val="20"/>
          <w:szCs w:val="20"/>
        </w:rPr>
        <w:t>,</w:t>
      </w:r>
      <w:r w:rsidR="00F62D20" w:rsidRPr="0015402F">
        <w:rPr>
          <w:rFonts w:ascii="Arial" w:hAnsi="Arial" w:cs="Arial"/>
          <w:sz w:val="20"/>
          <w:szCs w:val="20"/>
        </w:rPr>
        <w:t xml:space="preserve"> and authorizations required for use of the Mortgaged Property, which are valid and in full force and effect as of the </w:t>
      </w:r>
      <w:r w:rsidR="00F62D20">
        <w:rPr>
          <w:rFonts w:ascii="Arial" w:hAnsi="Arial" w:cs="Arial"/>
          <w:sz w:val="20"/>
          <w:szCs w:val="20"/>
        </w:rPr>
        <w:t>Effective Date</w:t>
      </w:r>
      <w:r w:rsidR="00F62D20" w:rsidRPr="0015402F">
        <w:rPr>
          <w:rFonts w:ascii="Arial" w:hAnsi="Arial" w:cs="Arial"/>
          <w:sz w:val="20"/>
          <w:szCs w:val="20"/>
        </w:rPr>
        <w:t>.</w:t>
      </w:r>
    </w:p>
    <w:p w:rsidR="00F62D20" w:rsidRPr="00F62D20" w:rsidRDefault="00F62D20" w:rsidP="00F62D20">
      <w:pPr>
        <w:spacing w:after="0"/>
      </w:pPr>
    </w:p>
    <w:p w:rsidR="003219ED" w:rsidRPr="0015402F" w:rsidRDefault="003219ED" w:rsidP="005104B7">
      <w:pPr>
        <w:suppressAutoHyphens/>
        <w:spacing w:after="0"/>
        <w:ind w:left="720" w:hanging="748"/>
        <w:rPr>
          <w:rFonts w:ascii="Arial" w:hAnsi="Arial" w:cs="Arial"/>
          <w:sz w:val="20"/>
          <w:szCs w:val="20"/>
        </w:rPr>
      </w:pPr>
      <w:r w:rsidRPr="0015402F">
        <w:rPr>
          <w:rFonts w:ascii="Arial" w:hAnsi="Arial" w:cs="Arial"/>
          <w:b/>
          <w:sz w:val="20"/>
          <w:szCs w:val="20"/>
        </w:rPr>
        <w:t>5.10</w:t>
      </w:r>
      <w:r w:rsidRPr="0015402F">
        <w:rPr>
          <w:rFonts w:ascii="Arial" w:hAnsi="Arial" w:cs="Arial"/>
          <w:b/>
          <w:sz w:val="20"/>
          <w:szCs w:val="20"/>
        </w:rPr>
        <w:tab/>
        <w:t>No Other Interests</w:t>
      </w:r>
      <w:r w:rsidR="0016237C" w:rsidRPr="0015402F">
        <w:rPr>
          <w:rFonts w:ascii="Arial" w:hAnsi="Arial" w:cs="Arial"/>
          <w:b/>
          <w:sz w:val="20"/>
          <w:szCs w:val="20"/>
        </w:rPr>
        <w:t>.</w:t>
      </w:r>
      <w:r w:rsidR="0016237C" w:rsidRPr="0015402F">
        <w:rPr>
          <w:rFonts w:ascii="Arial" w:hAnsi="Arial" w:cs="Arial"/>
          <w:sz w:val="20"/>
          <w:szCs w:val="20"/>
        </w:rPr>
        <w:t xml:space="preserve"> </w:t>
      </w:r>
      <w:r w:rsidR="001859A9">
        <w:rPr>
          <w:rFonts w:ascii="Arial" w:hAnsi="Arial" w:cs="Arial"/>
          <w:sz w:val="20"/>
          <w:szCs w:val="20"/>
        </w:rPr>
        <w:t xml:space="preserve"> </w:t>
      </w:r>
      <w:r w:rsidR="003D4B73" w:rsidRPr="0015402F">
        <w:rPr>
          <w:rFonts w:ascii="Arial" w:hAnsi="Arial" w:cs="Arial"/>
          <w:sz w:val="20"/>
          <w:szCs w:val="20"/>
        </w:rPr>
        <w:t>To the best of Borrower’s knowledge after due inquiry and investigation, n</w:t>
      </w:r>
      <w:r w:rsidRPr="0015402F">
        <w:rPr>
          <w:rFonts w:ascii="Arial" w:hAnsi="Arial" w:cs="Arial"/>
          <w:sz w:val="20"/>
          <w:szCs w:val="20"/>
        </w:rPr>
        <w:t xml:space="preserve">o Person has (a) any possessory interest in the </w:t>
      </w:r>
      <w:r w:rsidR="005347C4" w:rsidRPr="0015402F">
        <w:rPr>
          <w:rFonts w:ascii="Arial" w:hAnsi="Arial" w:cs="Arial"/>
          <w:sz w:val="20"/>
          <w:szCs w:val="20"/>
        </w:rPr>
        <w:t>Mortgaged Property</w:t>
      </w:r>
      <w:r w:rsidRPr="0015402F">
        <w:rPr>
          <w:rFonts w:ascii="Arial" w:hAnsi="Arial" w:cs="Arial"/>
          <w:sz w:val="20"/>
          <w:szCs w:val="20"/>
        </w:rPr>
        <w:t xml:space="preserve"> or right to occupy the </w:t>
      </w:r>
      <w:r w:rsidR="005347C4" w:rsidRPr="0015402F">
        <w:rPr>
          <w:rFonts w:ascii="Arial" w:hAnsi="Arial" w:cs="Arial"/>
          <w:sz w:val="20"/>
          <w:szCs w:val="20"/>
        </w:rPr>
        <w:t>Mortgaged Property</w:t>
      </w:r>
      <w:r w:rsidRPr="0015402F">
        <w:rPr>
          <w:rFonts w:ascii="Arial" w:hAnsi="Arial" w:cs="Arial"/>
          <w:sz w:val="20"/>
          <w:szCs w:val="20"/>
        </w:rPr>
        <w:t xml:space="preserve"> except under the provisions of existing Leases by and between tenants and Borrower, or (b) an option to purchase the </w:t>
      </w:r>
      <w:r w:rsidR="005347C4" w:rsidRPr="0015402F">
        <w:rPr>
          <w:rFonts w:ascii="Arial" w:hAnsi="Arial" w:cs="Arial"/>
          <w:sz w:val="20"/>
          <w:szCs w:val="20"/>
        </w:rPr>
        <w:t>Mortgaged Property</w:t>
      </w:r>
      <w:r w:rsidRPr="0015402F">
        <w:rPr>
          <w:rFonts w:ascii="Arial" w:hAnsi="Arial" w:cs="Arial"/>
          <w:sz w:val="20"/>
          <w:szCs w:val="20"/>
        </w:rPr>
        <w:t xml:space="preserve"> or an interest in the </w:t>
      </w:r>
      <w:r w:rsidR="005347C4" w:rsidRPr="0015402F">
        <w:rPr>
          <w:rFonts w:ascii="Arial" w:hAnsi="Arial" w:cs="Arial"/>
          <w:sz w:val="20"/>
          <w:szCs w:val="20"/>
        </w:rPr>
        <w:t>Mortgaged Property</w:t>
      </w:r>
      <w:r w:rsidRPr="0015402F">
        <w:rPr>
          <w:rFonts w:ascii="Arial" w:hAnsi="Arial" w:cs="Arial"/>
          <w:sz w:val="20"/>
          <w:szCs w:val="20"/>
        </w:rPr>
        <w:t xml:space="preserve">, except as </w:t>
      </w:r>
      <w:bookmarkStart w:id="2" w:name="_DV_C12"/>
      <w:r w:rsidRPr="0015402F">
        <w:rPr>
          <w:rStyle w:val="DeltaViewInsertion"/>
          <w:rFonts w:ascii="Arial" w:hAnsi="Arial" w:cs="Arial"/>
          <w:color w:val="auto"/>
          <w:sz w:val="20"/>
          <w:szCs w:val="20"/>
          <w:u w:val="none"/>
        </w:rPr>
        <w:t>has been</w:t>
      </w:r>
      <w:bookmarkStart w:id="3" w:name="_DV_M14"/>
      <w:bookmarkEnd w:id="2"/>
      <w:bookmarkEnd w:id="3"/>
      <w:r w:rsidRPr="0015402F">
        <w:rPr>
          <w:rFonts w:ascii="Arial" w:hAnsi="Arial" w:cs="Arial"/>
          <w:sz w:val="20"/>
          <w:szCs w:val="20"/>
        </w:rPr>
        <w:t xml:space="preserve"> disclosed to and approved in writing by Lender.</w:t>
      </w:r>
    </w:p>
    <w:p w:rsidR="00577636" w:rsidRPr="0015402F" w:rsidRDefault="00577636" w:rsidP="005104B7">
      <w:pPr>
        <w:suppressAutoHyphens/>
        <w:spacing w:after="0"/>
        <w:ind w:left="720" w:hanging="748"/>
        <w:rPr>
          <w:rFonts w:ascii="Arial" w:hAnsi="Arial" w:cs="Arial"/>
          <w:sz w:val="20"/>
          <w:szCs w:val="20"/>
        </w:rPr>
      </w:pPr>
    </w:p>
    <w:p w:rsidR="00830CF5" w:rsidRDefault="003219ED" w:rsidP="00830CF5">
      <w:pPr>
        <w:pStyle w:val="NormalHangingIndent1"/>
        <w:spacing w:after="0"/>
        <w:rPr>
          <w:rFonts w:ascii="Arial" w:hAnsi="Arial" w:cs="Arial"/>
          <w:sz w:val="20"/>
          <w:szCs w:val="20"/>
        </w:rPr>
      </w:pPr>
      <w:r w:rsidRPr="0015402F">
        <w:rPr>
          <w:rFonts w:ascii="Arial" w:hAnsi="Arial" w:cs="Arial"/>
          <w:b/>
          <w:sz w:val="20"/>
          <w:szCs w:val="20"/>
        </w:rPr>
        <w:t>5.11</w:t>
      </w:r>
      <w:r w:rsidRPr="0015402F">
        <w:rPr>
          <w:rFonts w:ascii="Arial" w:hAnsi="Arial" w:cs="Arial"/>
          <w:b/>
          <w:sz w:val="20"/>
          <w:szCs w:val="20"/>
        </w:rPr>
        <w:tab/>
      </w:r>
      <w:r w:rsidR="00930EE5" w:rsidRPr="0015402F">
        <w:rPr>
          <w:rFonts w:ascii="Arial" w:hAnsi="Arial" w:cs="Arial"/>
          <w:b/>
          <w:sz w:val="20"/>
          <w:szCs w:val="20"/>
        </w:rPr>
        <w:t>Term of Leases.</w:t>
      </w:r>
      <w:r w:rsidR="00930EE5" w:rsidRPr="0015402F">
        <w:rPr>
          <w:rFonts w:ascii="Arial" w:hAnsi="Arial" w:cs="Arial"/>
          <w:sz w:val="20"/>
          <w:szCs w:val="20"/>
        </w:rPr>
        <w:t xml:space="preserve"> </w:t>
      </w:r>
      <w:r w:rsidR="001859A9">
        <w:rPr>
          <w:rFonts w:ascii="Arial" w:hAnsi="Arial" w:cs="Arial"/>
          <w:sz w:val="20"/>
          <w:szCs w:val="20"/>
        </w:rPr>
        <w:t xml:space="preserve"> </w:t>
      </w:r>
      <w:r w:rsidR="00156DB4">
        <w:rPr>
          <w:rFonts w:ascii="Arial" w:hAnsi="Arial" w:cs="Arial"/>
          <w:sz w:val="20"/>
          <w:szCs w:val="20"/>
        </w:rPr>
        <w:t xml:space="preserve"> </w:t>
      </w:r>
      <w:r w:rsidR="00830CF5">
        <w:rPr>
          <w:rFonts w:ascii="Arial" w:hAnsi="Arial" w:cs="Arial"/>
          <w:sz w:val="20"/>
          <w:szCs w:val="20"/>
        </w:rPr>
        <w:t>A</w:t>
      </w:r>
      <w:r w:rsidR="00830CF5" w:rsidRPr="0015402F">
        <w:rPr>
          <w:rFonts w:ascii="Arial" w:hAnsi="Arial" w:cs="Arial"/>
          <w:sz w:val="20"/>
          <w:szCs w:val="20"/>
        </w:rPr>
        <w:t xml:space="preserve">ll Leases for residential units </w:t>
      </w:r>
      <w:r w:rsidR="00830CF5">
        <w:rPr>
          <w:rFonts w:ascii="Arial" w:hAnsi="Arial" w:cs="Arial"/>
          <w:sz w:val="20"/>
          <w:szCs w:val="20"/>
        </w:rPr>
        <w:t xml:space="preserve">at the </w:t>
      </w:r>
      <w:r w:rsidR="00830CF5" w:rsidRPr="0015402F">
        <w:rPr>
          <w:rFonts w:ascii="Arial" w:hAnsi="Arial" w:cs="Arial"/>
          <w:sz w:val="20"/>
          <w:szCs w:val="20"/>
        </w:rPr>
        <w:t xml:space="preserve">Mortgaged Property </w:t>
      </w:r>
      <w:r w:rsidR="00830CF5">
        <w:rPr>
          <w:rFonts w:ascii="Arial" w:hAnsi="Arial" w:cs="Arial"/>
          <w:sz w:val="20"/>
          <w:szCs w:val="20"/>
        </w:rPr>
        <w:t xml:space="preserve">satisfy all the following conditions: </w:t>
      </w:r>
    </w:p>
    <w:p w:rsidR="00830CF5" w:rsidRDefault="00830CF5" w:rsidP="00830CF5">
      <w:pPr>
        <w:pStyle w:val="NormalHangingIndent1"/>
        <w:spacing w:after="0"/>
        <w:rPr>
          <w:rFonts w:ascii="Arial" w:hAnsi="Arial" w:cs="Arial"/>
          <w:sz w:val="20"/>
          <w:szCs w:val="20"/>
        </w:rPr>
      </w:pPr>
    </w:p>
    <w:p w:rsidR="00830CF5" w:rsidRDefault="00830CF5" w:rsidP="00830CF5">
      <w:pPr>
        <w:pStyle w:val="NormalHangingIndent1"/>
        <w:spacing w:after="0"/>
        <w:ind w:firstLine="0"/>
        <w:rPr>
          <w:rFonts w:ascii="Arial" w:hAnsi="Arial" w:cs="Arial"/>
          <w:sz w:val="20"/>
          <w:szCs w:val="20"/>
        </w:rPr>
      </w:pPr>
      <w:r>
        <w:rPr>
          <w:rFonts w:ascii="Arial" w:hAnsi="Arial" w:cs="Arial"/>
          <w:sz w:val="20"/>
          <w:szCs w:val="20"/>
        </w:rPr>
        <w:t>(a)</w:t>
      </w:r>
      <w:r>
        <w:rPr>
          <w:rFonts w:ascii="Arial" w:hAnsi="Arial" w:cs="Arial"/>
          <w:sz w:val="20"/>
          <w:szCs w:val="20"/>
        </w:rPr>
        <w:tab/>
        <w:t>They are o</w:t>
      </w:r>
      <w:r w:rsidRPr="0015402F">
        <w:rPr>
          <w:rFonts w:ascii="Arial" w:hAnsi="Arial" w:cs="Arial"/>
          <w:sz w:val="20"/>
          <w:szCs w:val="20"/>
        </w:rPr>
        <w:t>n forms acceptable to Lender</w:t>
      </w:r>
      <w:r>
        <w:rPr>
          <w:rFonts w:ascii="Arial" w:hAnsi="Arial" w:cs="Arial"/>
          <w:sz w:val="20"/>
          <w:szCs w:val="20"/>
        </w:rPr>
        <w:t>.</w:t>
      </w:r>
    </w:p>
    <w:p w:rsidR="00830CF5" w:rsidRDefault="00830CF5" w:rsidP="00830CF5">
      <w:pPr>
        <w:pStyle w:val="NormalHangingIndent1"/>
        <w:spacing w:after="0"/>
        <w:ind w:firstLine="0"/>
        <w:rPr>
          <w:rFonts w:ascii="Arial" w:hAnsi="Arial" w:cs="Arial"/>
          <w:sz w:val="20"/>
          <w:szCs w:val="20"/>
        </w:rPr>
      </w:pPr>
    </w:p>
    <w:p w:rsidR="00830CF5" w:rsidRDefault="00830CF5" w:rsidP="00830CF5">
      <w:pPr>
        <w:pStyle w:val="NormalHangingIndent1"/>
        <w:spacing w:after="0"/>
        <w:ind w:firstLine="0"/>
        <w:rPr>
          <w:rFonts w:ascii="Arial" w:hAnsi="Arial" w:cs="Arial"/>
          <w:sz w:val="20"/>
          <w:szCs w:val="20"/>
        </w:rPr>
      </w:pPr>
      <w:r>
        <w:rPr>
          <w:rFonts w:ascii="Arial" w:hAnsi="Arial" w:cs="Arial"/>
          <w:sz w:val="20"/>
          <w:szCs w:val="20"/>
        </w:rPr>
        <w:t>(b)</w:t>
      </w:r>
      <w:r>
        <w:rPr>
          <w:rFonts w:ascii="Arial" w:hAnsi="Arial" w:cs="Arial"/>
          <w:sz w:val="20"/>
          <w:szCs w:val="20"/>
        </w:rPr>
        <w:tab/>
        <w:t>They do not include options to purchase or have purchase options associated with them.</w:t>
      </w:r>
    </w:p>
    <w:p w:rsidR="00830CF5" w:rsidRDefault="00830CF5" w:rsidP="00830CF5">
      <w:pPr>
        <w:pStyle w:val="NormalHangingIndent1"/>
        <w:spacing w:after="0"/>
        <w:ind w:firstLine="0"/>
        <w:rPr>
          <w:rFonts w:ascii="Arial" w:hAnsi="Arial" w:cs="Arial"/>
          <w:sz w:val="20"/>
          <w:szCs w:val="20"/>
        </w:rPr>
      </w:pPr>
    </w:p>
    <w:p w:rsidR="00830CF5" w:rsidRDefault="00830CF5" w:rsidP="00830CF5">
      <w:pPr>
        <w:pStyle w:val="NormalHangingIndent1"/>
        <w:spacing w:after="0"/>
        <w:ind w:firstLine="0"/>
        <w:rPr>
          <w:rFonts w:ascii="Arial" w:hAnsi="Arial" w:cs="Arial"/>
          <w:sz w:val="20"/>
          <w:szCs w:val="20"/>
        </w:rPr>
      </w:pPr>
      <w:r>
        <w:rPr>
          <w:rFonts w:ascii="Arial" w:hAnsi="Arial" w:cs="Arial"/>
          <w:sz w:val="20"/>
          <w:szCs w:val="20"/>
        </w:rPr>
        <w:t>(c)</w:t>
      </w:r>
      <w:r>
        <w:rPr>
          <w:rFonts w:ascii="Arial" w:hAnsi="Arial" w:cs="Arial"/>
          <w:sz w:val="20"/>
          <w:szCs w:val="20"/>
        </w:rPr>
        <w:tab/>
        <w:t>They are for</w:t>
      </w:r>
      <w:r w:rsidRPr="0015402F">
        <w:rPr>
          <w:rFonts w:ascii="Arial" w:hAnsi="Arial" w:cs="Arial"/>
          <w:sz w:val="20"/>
          <w:szCs w:val="20"/>
        </w:rPr>
        <w:t xml:space="preserve"> initial terms of at least </w:t>
      </w:r>
      <w:r w:rsidRPr="002B6B89">
        <w:rPr>
          <w:rFonts w:ascii="Arial" w:hAnsi="Arial" w:cs="Arial"/>
          <w:sz w:val="20"/>
          <w:szCs w:val="20"/>
        </w:rPr>
        <w:t>one month</w:t>
      </w:r>
      <w:r w:rsidRPr="0015402F">
        <w:rPr>
          <w:rFonts w:ascii="Arial" w:hAnsi="Arial" w:cs="Arial"/>
          <w:sz w:val="20"/>
          <w:szCs w:val="20"/>
        </w:rPr>
        <w:t xml:space="preserve"> and not more than 2 years</w:t>
      </w:r>
      <w:r>
        <w:rPr>
          <w:rFonts w:ascii="Arial" w:hAnsi="Arial" w:cs="Arial"/>
          <w:sz w:val="20"/>
          <w:szCs w:val="20"/>
        </w:rPr>
        <w:t xml:space="preserve">. </w:t>
      </w:r>
    </w:p>
    <w:p w:rsidR="00156DB4" w:rsidRDefault="00156DB4" w:rsidP="00830CF5">
      <w:pPr>
        <w:pStyle w:val="NormalHangingIndent1"/>
        <w:spacing w:after="0"/>
        <w:rPr>
          <w:rFonts w:ascii="Arial" w:hAnsi="Arial" w:cs="Arial"/>
          <w:sz w:val="20"/>
          <w:szCs w:val="20"/>
        </w:rPr>
      </w:pPr>
    </w:p>
    <w:p w:rsidR="00577636" w:rsidRPr="0015402F" w:rsidRDefault="00577636" w:rsidP="009F2C42">
      <w:pPr>
        <w:pStyle w:val="NormalHangingIndent1"/>
        <w:spacing w:after="0"/>
        <w:rPr>
          <w:rFonts w:ascii="Arial" w:hAnsi="Arial" w:cs="Arial"/>
          <w:sz w:val="20"/>
          <w:szCs w:val="20"/>
        </w:rPr>
      </w:pPr>
    </w:p>
    <w:p w:rsidR="00C872A1" w:rsidRPr="0015402F" w:rsidRDefault="00C872A1" w:rsidP="005104B7">
      <w:pPr>
        <w:pStyle w:val="NormalHangingIndent1"/>
        <w:spacing w:after="0"/>
        <w:rPr>
          <w:rFonts w:ascii="Arial" w:hAnsi="Arial" w:cs="Arial"/>
          <w:sz w:val="20"/>
          <w:szCs w:val="20"/>
        </w:rPr>
      </w:pPr>
      <w:r w:rsidRPr="0015402F">
        <w:rPr>
          <w:rFonts w:ascii="Arial" w:hAnsi="Arial" w:cs="Arial"/>
          <w:b/>
          <w:sz w:val="20"/>
          <w:szCs w:val="20"/>
        </w:rPr>
        <w:t>5.</w:t>
      </w:r>
      <w:r w:rsidR="00BB7BD5" w:rsidRPr="0015402F">
        <w:rPr>
          <w:rFonts w:ascii="Arial" w:hAnsi="Arial" w:cs="Arial"/>
          <w:b/>
          <w:sz w:val="20"/>
          <w:szCs w:val="20"/>
        </w:rPr>
        <w:t>12</w:t>
      </w:r>
      <w:r w:rsidRPr="0015402F">
        <w:rPr>
          <w:rFonts w:ascii="Arial" w:hAnsi="Arial" w:cs="Arial"/>
          <w:b/>
          <w:sz w:val="20"/>
          <w:szCs w:val="20"/>
        </w:rPr>
        <w:tab/>
        <w:t>No Prior Assignment</w:t>
      </w:r>
      <w:r w:rsidR="0052317A" w:rsidRPr="0015402F">
        <w:rPr>
          <w:rFonts w:ascii="Arial" w:hAnsi="Arial" w:cs="Arial"/>
          <w:b/>
          <w:sz w:val="20"/>
          <w:szCs w:val="20"/>
        </w:rPr>
        <w:t>; Prepayment of Rents</w:t>
      </w:r>
      <w:r w:rsidRPr="0015402F">
        <w:rPr>
          <w:rFonts w:ascii="Arial" w:hAnsi="Arial" w:cs="Arial"/>
          <w:b/>
          <w:sz w:val="20"/>
          <w:szCs w:val="20"/>
        </w:rPr>
        <w:t>.</w:t>
      </w:r>
      <w:r w:rsidRPr="0015402F">
        <w:rPr>
          <w:rFonts w:ascii="Arial" w:hAnsi="Arial" w:cs="Arial"/>
          <w:sz w:val="20"/>
          <w:szCs w:val="20"/>
        </w:rPr>
        <w:t xml:space="preserve"> </w:t>
      </w:r>
      <w:r w:rsidR="001859A9">
        <w:rPr>
          <w:rFonts w:ascii="Arial" w:hAnsi="Arial" w:cs="Arial"/>
          <w:sz w:val="20"/>
          <w:szCs w:val="20"/>
        </w:rPr>
        <w:t xml:space="preserve"> </w:t>
      </w:r>
      <w:r w:rsidR="00B733F6" w:rsidRPr="0015402F">
        <w:rPr>
          <w:rFonts w:ascii="Arial" w:hAnsi="Arial" w:cs="Arial"/>
          <w:sz w:val="20"/>
          <w:szCs w:val="20"/>
        </w:rPr>
        <w:t>Borrower has (a) not executed any prior assignment of Rents (other than an assignment of Rents securing any prior indebtedness that is being assigned t</w:t>
      </w:r>
      <w:r w:rsidR="00B733F6">
        <w:rPr>
          <w:rFonts w:ascii="Arial" w:hAnsi="Arial" w:cs="Arial"/>
          <w:sz w:val="20"/>
          <w:szCs w:val="20"/>
        </w:rPr>
        <w:t>o Lender</w:t>
      </w:r>
      <w:r w:rsidR="00B733F6" w:rsidRPr="0015402F">
        <w:rPr>
          <w:rFonts w:ascii="Arial" w:hAnsi="Arial" w:cs="Arial"/>
          <w:sz w:val="20"/>
          <w:szCs w:val="20"/>
        </w:rPr>
        <w:t xml:space="preserve"> or that is being paid off and discharged with the proceeds of the Loan), and (b) not performed any acts and has not executed, and will not execute, any instrument which would prevent Lender from exercising its rights under any Loan Document. </w:t>
      </w:r>
      <w:r w:rsidR="00B733F6">
        <w:rPr>
          <w:rFonts w:ascii="Arial" w:hAnsi="Arial" w:cs="Arial"/>
          <w:sz w:val="20"/>
          <w:szCs w:val="20"/>
        </w:rPr>
        <w:t xml:space="preserve"> </w:t>
      </w:r>
      <w:r w:rsidR="00B733F6" w:rsidRPr="002B6B89">
        <w:rPr>
          <w:rFonts w:ascii="Arial" w:hAnsi="Arial" w:cs="Arial"/>
          <w:sz w:val="20"/>
          <w:szCs w:val="20"/>
        </w:rPr>
        <w:t xml:space="preserve">At the time of execution of this Loan Agreement, there has been no prepayment of any Rents for more than 2 months prior to the due dates of such Rents other than the last month’s Rent, if collected at the time a tenant </w:t>
      </w:r>
      <w:proofErr w:type="gramStart"/>
      <w:r w:rsidR="00B733F6" w:rsidRPr="002B6B89">
        <w:rPr>
          <w:rFonts w:ascii="Arial" w:hAnsi="Arial" w:cs="Arial"/>
          <w:sz w:val="20"/>
          <w:szCs w:val="20"/>
        </w:rPr>
        <w:t>enters into</w:t>
      </w:r>
      <w:proofErr w:type="gramEnd"/>
      <w:r w:rsidR="00B733F6" w:rsidRPr="002B6B89">
        <w:rPr>
          <w:rFonts w:ascii="Arial" w:hAnsi="Arial" w:cs="Arial"/>
          <w:sz w:val="20"/>
          <w:szCs w:val="20"/>
        </w:rPr>
        <w:t xml:space="preserve"> a Lease.</w:t>
      </w:r>
    </w:p>
    <w:p w:rsidR="00577636" w:rsidRPr="0015402F" w:rsidRDefault="00577636">
      <w:pPr>
        <w:spacing w:after="0"/>
        <w:rPr>
          <w:rFonts w:ascii="Arial" w:hAnsi="Arial" w:cs="Arial"/>
          <w:sz w:val="20"/>
          <w:szCs w:val="20"/>
        </w:rPr>
      </w:pPr>
    </w:p>
    <w:p w:rsidR="00C872A1" w:rsidRPr="0015402F" w:rsidRDefault="00C872A1" w:rsidP="005104B7">
      <w:pPr>
        <w:pStyle w:val="NormalHangingIndent1"/>
        <w:spacing w:after="0"/>
        <w:rPr>
          <w:rFonts w:ascii="Arial" w:hAnsi="Arial" w:cs="Arial"/>
          <w:sz w:val="20"/>
          <w:szCs w:val="20"/>
        </w:rPr>
      </w:pPr>
      <w:r w:rsidRPr="0015402F">
        <w:rPr>
          <w:rFonts w:ascii="Arial" w:hAnsi="Arial" w:cs="Arial"/>
          <w:b/>
          <w:sz w:val="20"/>
          <w:szCs w:val="20"/>
        </w:rPr>
        <w:t>5.</w:t>
      </w:r>
      <w:r w:rsidR="00BB7BD5" w:rsidRPr="0015402F">
        <w:rPr>
          <w:rFonts w:ascii="Arial" w:hAnsi="Arial" w:cs="Arial"/>
          <w:b/>
          <w:sz w:val="20"/>
          <w:szCs w:val="20"/>
        </w:rPr>
        <w:t>13</w:t>
      </w:r>
      <w:r w:rsidRPr="0015402F">
        <w:rPr>
          <w:rFonts w:ascii="Arial" w:hAnsi="Arial" w:cs="Arial"/>
          <w:b/>
          <w:sz w:val="20"/>
          <w:szCs w:val="20"/>
        </w:rPr>
        <w:tab/>
        <w:t>Illegal Activity.</w:t>
      </w:r>
      <w:r w:rsidRPr="0015402F">
        <w:rPr>
          <w:rFonts w:ascii="Arial" w:hAnsi="Arial" w:cs="Arial"/>
          <w:sz w:val="20"/>
          <w:szCs w:val="20"/>
        </w:rPr>
        <w:t xml:space="preserve"> </w:t>
      </w:r>
      <w:r w:rsidR="001859A9">
        <w:rPr>
          <w:rFonts w:ascii="Arial" w:hAnsi="Arial" w:cs="Arial"/>
          <w:sz w:val="20"/>
          <w:szCs w:val="20"/>
        </w:rPr>
        <w:t xml:space="preserve"> </w:t>
      </w:r>
      <w:r w:rsidRPr="0015402F">
        <w:rPr>
          <w:rFonts w:ascii="Arial" w:hAnsi="Arial" w:cs="Arial"/>
          <w:sz w:val="20"/>
          <w:szCs w:val="20"/>
        </w:rPr>
        <w:t xml:space="preserve">No portion of the </w:t>
      </w:r>
      <w:r w:rsidR="005347C4" w:rsidRPr="0015402F">
        <w:rPr>
          <w:rFonts w:ascii="Arial" w:hAnsi="Arial" w:cs="Arial"/>
          <w:sz w:val="20"/>
          <w:szCs w:val="20"/>
        </w:rPr>
        <w:t>Mortgaged Property</w:t>
      </w:r>
      <w:r w:rsidRPr="0015402F">
        <w:rPr>
          <w:rFonts w:ascii="Arial" w:hAnsi="Arial" w:cs="Arial"/>
          <w:sz w:val="20"/>
          <w:szCs w:val="20"/>
        </w:rPr>
        <w:t xml:space="preserve"> has been or will be purchased with the proceeds of any illegal activity.</w:t>
      </w:r>
    </w:p>
    <w:p w:rsidR="00577636" w:rsidRPr="0015402F" w:rsidRDefault="00577636">
      <w:pPr>
        <w:spacing w:after="0"/>
        <w:rPr>
          <w:rFonts w:ascii="Arial" w:hAnsi="Arial" w:cs="Arial"/>
          <w:sz w:val="20"/>
          <w:szCs w:val="20"/>
        </w:rPr>
      </w:pPr>
    </w:p>
    <w:p w:rsidR="00BB7BD5" w:rsidRPr="0015402F" w:rsidRDefault="00BB7BD5" w:rsidP="005104B7">
      <w:pPr>
        <w:suppressAutoHyphens/>
        <w:spacing w:after="0"/>
        <w:ind w:left="720" w:hanging="720"/>
        <w:rPr>
          <w:rFonts w:ascii="Arial" w:hAnsi="Arial" w:cs="Arial"/>
          <w:sz w:val="20"/>
          <w:szCs w:val="20"/>
        </w:rPr>
      </w:pPr>
      <w:r w:rsidRPr="0015402F">
        <w:rPr>
          <w:rFonts w:ascii="Arial" w:hAnsi="Arial" w:cs="Arial"/>
          <w:b/>
          <w:sz w:val="20"/>
          <w:szCs w:val="20"/>
        </w:rPr>
        <w:t>5.14</w:t>
      </w:r>
      <w:r w:rsidRPr="0015402F">
        <w:rPr>
          <w:rFonts w:ascii="Arial" w:hAnsi="Arial" w:cs="Arial"/>
          <w:b/>
          <w:sz w:val="20"/>
          <w:szCs w:val="20"/>
        </w:rPr>
        <w:tab/>
        <w:t>Taxes Paid</w:t>
      </w:r>
      <w:r w:rsidR="0016237C" w:rsidRPr="0015402F">
        <w:rPr>
          <w:rFonts w:ascii="Arial" w:hAnsi="Arial" w:cs="Arial"/>
          <w:b/>
          <w:sz w:val="20"/>
          <w:szCs w:val="20"/>
        </w:rPr>
        <w:t>.</w:t>
      </w:r>
      <w:r w:rsidR="0016237C" w:rsidRPr="0015402F">
        <w:rPr>
          <w:rFonts w:ascii="Arial" w:hAnsi="Arial" w:cs="Arial"/>
          <w:sz w:val="20"/>
          <w:szCs w:val="20"/>
        </w:rPr>
        <w:t xml:space="preserve"> </w:t>
      </w:r>
      <w:r w:rsidR="001859A9">
        <w:rPr>
          <w:rFonts w:ascii="Arial" w:hAnsi="Arial" w:cs="Arial"/>
          <w:sz w:val="20"/>
          <w:szCs w:val="20"/>
        </w:rPr>
        <w:t xml:space="preserve"> </w:t>
      </w:r>
      <w:r w:rsidRPr="0015402F">
        <w:rPr>
          <w:rFonts w:ascii="Arial" w:hAnsi="Arial" w:cs="Arial"/>
          <w:sz w:val="20"/>
          <w:szCs w:val="20"/>
        </w:rPr>
        <w:t>Borrower has filed all federal, state, county</w:t>
      </w:r>
      <w:r w:rsidR="00B410AC">
        <w:rPr>
          <w:rFonts w:ascii="Arial" w:hAnsi="Arial" w:cs="Arial"/>
          <w:sz w:val="20"/>
          <w:szCs w:val="20"/>
        </w:rPr>
        <w:t>,</w:t>
      </w:r>
      <w:r w:rsidRPr="0015402F">
        <w:rPr>
          <w:rFonts w:ascii="Arial" w:hAnsi="Arial" w:cs="Arial"/>
          <w:sz w:val="20"/>
          <w:szCs w:val="20"/>
        </w:rPr>
        <w:t xml:space="preserve"> and municipal tax returns required to have been filed by </w:t>
      </w:r>
      <w:proofErr w:type="gramStart"/>
      <w:r w:rsidRPr="0015402F">
        <w:rPr>
          <w:rFonts w:ascii="Arial" w:hAnsi="Arial" w:cs="Arial"/>
          <w:sz w:val="20"/>
          <w:szCs w:val="20"/>
        </w:rPr>
        <w:t>Borrower, and</w:t>
      </w:r>
      <w:proofErr w:type="gramEnd"/>
      <w:r w:rsidRPr="0015402F">
        <w:rPr>
          <w:rFonts w:ascii="Arial" w:hAnsi="Arial" w:cs="Arial"/>
          <w:sz w:val="20"/>
          <w:szCs w:val="20"/>
        </w:rPr>
        <w:t xml:space="preserve"> has paid all </w:t>
      </w:r>
      <w:r w:rsidR="00BC3A3B" w:rsidRPr="0015402F">
        <w:rPr>
          <w:rFonts w:ascii="Arial" w:hAnsi="Arial" w:cs="Arial"/>
          <w:sz w:val="20"/>
          <w:szCs w:val="20"/>
        </w:rPr>
        <w:t>T</w:t>
      </w:r>
      <w:r w:rsidRPr="0015402F">
        <w:rPr>
          <w:rFonts w:ascii="Arial" w:hAnsi="Arial" w:cs="Arial"/>
          <w:sz w:val="20"/>
          <w:szCs w:val="20"/>
        </w:rPr>
        <w:t>axes which have become due pursuant to such returns or to any notice of assessment received by Borrower, and Borrower has no knowledge of any basis for additional assessment</w:t>
      </w:r>
      <w:r w:rsidR="00B410AC">
        <w:rPr>
          <w:rFonts w:ascii="Arial" w:hAnsi="Arial" w:cs="Arial"/>
          <w:sz w:val="20"/>
          <w:szCs w:val="20"/>
        </w:rPr>
        <w:t>s</w:t>
      </w:r>
      <w:r w:rsidRPr="0015402F">
        <w:rPr>
          <w:rFonts w:ascii="Arial" w:hAnsi="Arial" w:cs="Arial"/>
          <w:sz w:val="20"/>
          <w:szCs w:val="20"/>
        </w:rPr>
        <w:t xml:space="preserve"> with respect to such </w:t>
      </w:r>
      <w:r w:rsidR="008425D1">
        <w:rPr>
          <w:rFonts w:ascii="Arial" w:hAnsi="Arial" w:cs="Arial"/>
          <w:sz w:val="20"/>
          <w:szCs w:val="20"/>
        </w:rPr>
        <w:t>T</w:t>
      </w:r>
      <w:r w:rsidRPr="0015402F">
        <w:rPr>
          <w:rFonts w:ascii="Arial" w:hAnsi="Arial" w:cs="Arial"/>
          <w:sz w:val="20"/>
          <w:szCs w:val="20"/>
        </w:rPr>
        <w:t>axes</w:t>
      </w:r>
      <w:r w:rsidR="0016237C" w:rsidRPr="0015402F">
        <w:rPr>
          <w:rFonts w:ascii="Arial" w:hAnsi="Arial" w:cs="Arial"/>
          <w:sz w:val="20"/>
          <w:szCs w:val="20"/>
        </w:rPr>
        <w:t xml:space="preserve">. </w:t>
      </w:r>
      <w:r w:rsidR="001859A9">
        <w:rPr>
          <w:rFonts w:ascii="Arial" w:hAnsi="Arial" w:cs="Arial"/>
          <w:sz w:val="20"/>
          <w:szCs w:val="20"/>
        </w:rPr>
        <w:t xml:space="preserve"> </w:t>
      </w:r>
      <w:r w:rsidRPr="0015402F">
        <w:rPr>
          <w:rFonts w:ascii="Arial" w:hAnsi="Arial" w:cs="Arial"/>
          <w:sz w:val="20"/>
          <w:szCs w:val="20"/>
        </w:rPr>
        <w:t>To the best of Borrower</w:t>
      </w:r>
      <w:r w:rsidR="0018442A" w:rsidRPr="0015402F">
        <w:rPr>
          <w:rFonts w:ascii="Arial" w:hAnsi="Arial" w:cs="Arial"/>
          <w:sz w:val="20"/>
          <w:szCs w:val="20"/>
        </w:rPr>
        <w:t>’</w:t>
      </w:r>
      <w:r w:rsidRPr="0015402F">
        <w:rPr>
          <w:rFonts w:ascii="Arial" w:hAnsi="Arial" w:cs="Arial"/>
          <w:sz w:val="20"/>
          <w:szCs w:val="20"/>
        </w:rPr>
        <w:t>s knowledge</w:t>
      </w:r>
      <w:r w:rsidRPr="0015402F">
        <w:rPr>
          <w:rStyle w:val="DeltaViewInsertion"/>
          <w:rFonts w:ascii="Arial" w:hAnsi="Arial" w:cs="Arial"/>
          <w:color w:val="auto"/>
          <w:sz w:val="20"/>
          <w:szCs w:val="20"/>
          <w:u w:val="none"/>
        </w:rPr>
        <w:t xml:space="preserve"> after due inquiry and investigation</w:t>
      </w:r>
      <w:r w:rsidRPr="0015402F">
        <w:rPr>
          <w:rFonts w:ascii="Arial" w:hAnsi="Arial" w:cs="Arial"/>
          <w:sz w:val="20"/>
          <w:szCs w:val="20"/>
        </w:rPr>
        <w:t xml:space="preserve">, there are not presently pending any special assessments against the </w:t>
      </w:r>
      <w:r w:rsidR="005347C4" w:rsidRPr="0015402F">
        <w:rPr>
          <w:rFonts w:ascii="Arial" w:hAnsi="Arial" w:cs="Arial"/>
          <w:sz w:val="20"/>
          <w:szCs w:val="20"/>
        </w:rPr>
        <w:t>Mortgaged Property</w:t>
      </w:r>
      <w:r w:rsidRPr="0015402F">
        <w:rPr>
          <w:rFonts w:ascii="Arial" w:hAnsi="Arial" w:cs="Arial"/>
          <w:sz w:val="20"/>
          <w:szCs w:val="20"/>
        </w:rPr>
        <w:t xml:space="preserve"> or any part of the </w:t>
      </w:r>
      <w:r w:rsidR="005347C4" w:rsidRPr="0015402F">
        <w:rPr>
          <w:rFonts w:ascii="Arial" w:hAnsi="Arial" w:cs="Arial"/>
          <w:sz w:val="20"/>
          <w:szCs w:val="20"/>
        </w:rPr>
        <w:t>Mortgaged Property</w:t>
      </w:r>
      <w:r w:rsidRPr="0015402F">
        <w:rPr>
          <w:rFonts w:ascii="Arial" w:hAnsi="Arial" w:cs="Arial"/>
          <w:sz w:val="20"/>
          <w:szCs w:val="20"/>
        </w:rPr>
        <w:t>.</w:t>
      </w:r>
    </w:p>
    <w:p w:rsidR="00577636" w:rsidRPr="0015402F" w:rsidRDefault="00577636" w:rsidP="005104B7">
      <w:pPr>
        <w:suppressAutoHyphens/>
        <w:spacing w:after="0"/>
        <w:ind w:left="720" w:hanging="720"/>
        <w:rPr>
          <w:rFonts w:ascii="Arial" w:hAnsi="Arial" w:cs="Arial"/>
          <w:sz w:val="20"/>
          <w:szCs w:val="20"/>
        </w:rPr>
      </w:pPr>
    </w:p>
    <w:p w:rsidR="00C872A1" w:rsidRPr="0015402F" w:rsidRDefault="00C872A1" w:rsidP="005104B7">
      <w:pPr>
        <w:pStyle w:val="NormalHangingIndent1"/>
        <w:spacing w:after="0"/>
        <w:rPr>
          <w:rFonts w:ascii="Arial" w:hAnsi="Arial" w:cs="Arial"/>
          <w:bCs/>
          <w:sz w:val="20"/>
          <w:szCs w:val="20"/>
        </w:rPr>
      </w:pPr>
      <w:r w:rsidRPr="0015402F">
        <w:rPr>
          <w:rFonts w:ascii="Arial" w:hAnsi="Arial" w:cs="Arial"/>
          <w:b/>
          <w:bCs/>
          <w:sz w:val="20"/>
          <w:szCs w:val="20"/>
        </w:rPr>
        <w:t>5.</w:t>
      </w:r>
      <w:r w:rsidR="00BB7BD5" w:rsidRPr="0015402F">
        <w:rPr>
          <w:rFonts w:ascii="Arial" w:hAnsi="Arial" w:cs="Arial"/>
          <w:b/>
          <w:bCs/>
          <w:sz w:val="20"/>
          <w:szCs w:val="20"/>
        </w:rPr>
        <w:t>15</w:t>
      </w:r>
      <w:r w:rsidRPr="0015402F">
        <w:rPr>
          <w:rFonts w:ascii="Arial" w:hAnsi="Arial" w:cs="Arial"/>
          <w:b/>
          <w:bCs/>
          <w:sz w:val="20"/>
          <w:szCs w:val="20"/>
        </w:rPr>
        <w:tab/>
        <w:t>Title Exceptions</w:t>
      </w:r>
      <w:r w:rsidR="0016237C" w:rsidRPr="0015402F">
        <w:rPr>
          <w:rFonts w:ascii="Arial" w:hAnsi="Arial" w:cs="Arial"/>
          <w:b/>
          <w:bCs/>
          <w:sz w:val="20"/>
          <w:szCs w:val="20"/>
        </w:rPr>
        <w:t>.</w:t>
      </w:r>
      <w:r w:rsidR="0016237C" w:rsidRPr="0015402F">
        <w:rPr>
          <w:rFonts w:ascii="Arial" w:hAnsi="Arial" w:cs="Arial"/>
          <w:bCs/>
          <w:sz w:val="20"/>
          <w:szCs w:val="20"/>
        </w:rPr>
        <w:t xml:space="preserve"> </w:t>
      </w:r>
      <w:r w:rsidR="00452C06">
        <w:rPr>
          <w:rFonts w:ascii="Arial" w:hAnsi="Arial" w:cs="Arial"/>
          <w:bCs/>
          <w:sz w:val="20"/>
          <w:szCs w:val="20"/>
        </w:rPr>
        <w:t xml:space="preserve"> </w:t>
      </w:r>
      <w:r w:rsidR="0001260A" w:rsidRPr="0015402F">
        <w:rPr>
          <w:rFonts w:ascii="Arial" w:hAnsi="Arial" w:cs="Arial"/>
          <w:bCs/>
          <w:sz w:val="20"/>
          <w:szCs w:val="20"/>
        </w:rPr>
        <w:t xml:space="preserve">To the </w:t>
      </w:r>
      <w:r w:rsidR="00A40E64" w:rsidRPr="0015402F">
        <w:rPr>
          <w:rFonts w:ascii="Arial" w:hAnsi="Arial" w:cs="Arial"/>
          <w:bCs/>
          <w:sz w:val="20"/>
          <w:szCs w:val="20"/>
        </w:rPr>
        <w:t>b</w:t>
      </w:r>
      <w:r w:rsidR="0001260A" w:rsidRPr="0015402F">
        <w:rPr>
          <w:rFonts w:ascii="Arial" w:hAnsi="Arial" w:cs="Arial"/>
          <w:bCs/>
          <w:sz w:val="20"/>
          <w:szCs w:val="20"/>
        </w:rPr>
        <w:t>est of Borrower’s knowledge after due inquiry and investigation, n</w:t>
      </w:r>
      <w:r w:rsidRPr="0015402F">
        <w:rPr>
          <w:rFonts w:ascii="Arial" w:hAnsi="Arial" w:cs="Arial"/>
          <w:bCs/>
          <w:sz w:val="20"/>
          <w:szCs w:val="20"/>
        </w:rPr>
        <w:t xml:space="preserve">one of the items shown in the </w:t>
      </w:r>
      <w:r w:rsidR="0001260A" w:rsidRPr="0015402F">
        <w:rPr>
          <w:rFonts w:ascii="Arial" w:hAnsi="Arial" w:cs="Arial"/>
          <w:sz w:val="20"/>
          <w:szCs w:val="20"/>
        </w:rPr>
        <w:t xml:space="preserve">schedule of exceptions to coverage in the title </w:t>
      </w:r>
      <w:r w:rsidR="00B410AC">
        <w:rPr>
          <w:rFonts w:ascii="Arial" w:hAnsi="Arial" w:cs="Arial"/>
          <w:sz w:val="20"/>
          <w:szCs w:val="20"/>
        </w:rPr>
        <w:t xml:space="preserve">insurance </w:t>
      </w:r>
      <w:r w:rsidR="0001260A" w:rsidRPr="0015402F">
        <w:rPr>
          <w:rFonts w:ascii="Arial" w:hAnsi="Arial" w:cs="Arial"/>
          <w:sz w:val="20"/>
          <w:szCs w:val="20"/>
        </w:rPr>
        <w:t xml:space="preserve">policy issued to and accepted by Lender contemporaneously with the execution of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0001260A" w:rsidRPr="0015402F">
        <w:rPr>
          <w:rFonts w:ascii="Arial" w:hAnsi="Arial" w:cs="Arial"/>
          <w:sz w:val="20"/>
          <w:szCs w:val="20"/>
        </w:rPr>
        <w:t xml:space="preserve"> and insuring Lender</w:t>
      </w:r>
      <w:r w:rsidR="007E1497" w:rsidRPr="0015402F">
        <w:rPr>
          <w:rFonts w:ascii="Arial" w:hAnsi="Arial" w:cs="Arial"/>
          <w:sz w:val="20"/>
          <w:szCs w:val="20"/>
        </w:rPr>
        <w:t>’</w:t>
      </w:r>
      <w:r w:rsidR="0001260A" w:rsidRPr="0015402F">
        <w:rPr>
          <w:rFonts w:ascii="Arial" w:hAnsi="Arial" w:cs="Arial"/>
          <w:sz w:val="20"/>
          <w:szCs w:val="20"/>
        </w:rPr>
        <w:t xml:space="preserve">s interest in the </w:t>
      </w:r>
      <w:r w:rsidR="005347C4" w:rsidRPr="0015402F">
        <w:rPr>
          <w:rFonts w:ascii="Arial" w:hAnsi="Arial" w:cs="Arial"/>
          <w:sz w:val="20"/>
          <w:szCs w:val="20"/>
        </w:rPr>
        <w:t>Mortgaged Property</w:t>
      </w:r>
      <w:r w:rsidR="0001260A" w:rsidRPr="0015402F">
        <w:rPr>
          <w:rFonts w:ascii="Arial" w:hAnsi="Arial" w:cs="Arial"/>
          <w:sz w:val="20"/>
          <w:szCs w:val="20"/>
        </w:rPr>
        <w:t xml:space="preserve"> </w:t>
      </w:r>
      <w:r w:rsidR="00E048D8">
        <w:rPr>
          <w:rFonts w:ascii="Arial" w:hAnsi="Arial" w:cs="Arial"/>
          <w:sz w:val="20"/>
          <w:szCs w:val="20"/>
        </w:rPr>
        <w:t>(“</w:t>
      </w:r>
      <w:r w:rsidR="00E048D8" w:rsidRPr="005104B7">
        <w:rPr>
          <w:rFonts w:ascii="Arial" w:hAnsi="Arial" w:cs="Arial"/>
          <w:b/>
          <w:sz w:val="20"/>
          <w:szCs w:val="20"/>
        </w:rPr>
        <w:t>Permitted Encumbrances</w:t>
      </w:r>
      <w:r w:rsidR="00E048D8">
        <w:rPr>
          <w:rFonts w:ascii="Arial" w:hAnsi="Arial" w:cs="Arial"/>
          <w:sz w:val="20"/>
          <w:szCs w:val="20"/>
        </w:rPr>
        <w:t xml:space="preserve">”) </w:t>
      </w:r>
      <w:r w:rsidRPr="0015402F">
        <w:rPr>
          <w:rFonts w:ascii="Arial" w:hAnsi="Arial" w:cs="Arial"/>
          <w:bCs/>
          <w:sz w:val="20"/>
          <w:szCs w:val="20"/>
        </w:rPr>
        <w:t xml:space="preserve">will have a </w:t>
      </w:r>
      <w:r w:rsidR="005B5C25" w:rsidRPr="0015402F">
        <w:rPr>
          <w:rFonts w:ascii="Arial" w:hAnsi="Arial" w:cs="Arial"/>
          <w:bCs/>
          <w:sz w:val="20"/>
          <w:szCs w:val="20"/>
        </w:rPr>
        <w:t>Material Adverse Effect</w:t>
      </w:r>
      <w:r w:rsidRPr="0015402F">
        <w:rPr>
          <w:rFonts w:ascii="Arial" w:hAnsi="Arial" w:cs="Arial"/>
          <w:bCs/>
          <w:sz w:val="20"/>
          <w:szCs w:val="20"/>
        </w:rPr>
        <w:t xml:space="preserve"> on the</w:t>
      </w:r>
      <w:r w:rsidR="00565FB7" w:rsidRPr="0015402F">
        <w:rPr>
          <w:rFonts w:ascii="Arial" w:hAnsi="Arial" w:cs="Arial"/>
          <w:bCs/>
          <w:sz w:val="20"/>
          <w:szCs w:val="20"/>
        </w:rPr>
        <w:t xml:space="preserve">: </w:t>
      </w:r>
      <w:r w:rsidRPr="0015402F">
        <w:rPr>
          <w:rFonts w:ascii="Arial" w:hAnsi="Arial" w:cs="Arial"/>
          <w:bCs/>
          <w:sz w:val="20"/>
          <w:szCs w:val="20"/>
        </w:rPr>
        <w:t xml:space="preserve"> (</w:t>
      </w:r>
      <w:r w:rsidR="0030413E" w:rsidRPr="0015402F">
        <w:rPr>
          <w:rFonts w:ascii="Arial" w:hAnsi="Arial" w:cs="Arial"/>
          <w:bCs/>
          <w:sz w:val="20"/>
          <w:szCs w:val="20"/>
        </w:rPr>
        <w:t>a</w:t>
      </w:r>
      <w:r w:rsidRPr="0015402F">
        <w:rPr>
          <w:rFonts w:ascii="Arial" w:hAnsi="Arial" w:cs="Arial"/>
          <w:bCs/>
          <w:sz w:val="20"/>
          <w:szCs w:val="20"/>
        </w:rPr>
        <w:t xml:space="preserve">) ability of </w:t>
      </w:r>
      <w:r w:rsidR="00EC2034" w:rsidRPr="0015402F">
        <w:rPr>
          <w:rFonts w:ascii="Arial" w:hAnsi="Arial" w:cs="Arial"/>
          <w:bCs/>
          <w:sz w:val="20"/>
          <w:szCs w:val="20"/>
        </w:rPr>
        <w:t>Borrower</w:t>
      </w:r>
      <w:r w:rsidRPr="0015402F">
        <w:rPr>
          <w:rFonts w:ascii="Arial" w:hAnsi="Arial" w:cs="Arial"/>
          <w:bCs/>
          <w:sz w:val="20"/>
          <w:szCs w:val="20"/>
        </w:rPr>
        <w:t xml:space="preserve"> to pay the Loan in full, (</w:t>
      </w:r>
      <w:r w:rsidR="0030413E" w:rsidRPr="0015402F">
        <w:rPr>
          <w:rFonts w:ascii="Arial" w:hAnsi="Arial" w:cs="Arial"/>
          <w:bCs/>
          <w:sz w:val="20"/>
          <w:szCs w:val="20"/>
        </w:rPr>
        <w:t>b</w:t>
      </w:r>
      <w:r w:rsidRPr="0015402F">
        <w:rPr>
          <w:rFonts w:ascii="Arial" w:hAnsi="Arial" w:cs="Arial"/>
          <w:bCs/>
          <w:sz w:val="20"/>
          <w:szCs w:val="20"/>
        </w:rPr>
        <w:t>)</w:t>
      </w:r>
      <w:r w:rsidR="00C53798" w:rsidRPr="0015402F">
        <w:rPr>
          <w:rFonts w:ascii="Arial" w:hAnsi="Arial" w:cs="Arial"/>
          <w:bCs/>
          <w:sz w:val="20"/>
          <w:szCs w:val="20"/>
        </w:rPr>
        <w:t xml:space="preserve"> </w:t>
      </w:r>
      <w:r w:rsidR="002C5194" w:rsidRPr="0015402F">
        <w:rPr>
          <w:rFonts w:ascii="Arial" w:hAnsi="Arial" w:cs="Arial"/>
          <w:bCs/>
          <w:sz w:val="20"/>
          <w:szCs w:val="20"/>
        </w:rPr>
        <w:t xml:space="preserve">ability of Borrower to </w:t>
      </w:r>
      <w:r w:rsidRPr="0015402F">
        <w:rPr>
          <w:rFonts w:ascii="Arial" w:hAnsi="Arial" w:cs="Arial"/>
          <w:bCs/>
          <w:sz w:val="20"/>
          <w:szCs w:val="20"/>
        </w:rPr>
        <w:t xml:space="preserve">use all or any part of the </w:t>
      </w:r>
      <w:r w:rsidR="005347C4" w:rsidRPr="0015402F">
        <w:rPr>
          <w:rFonts w:ascii="Arial" w:hAnsi="Arial" w:cs="Arial"/>
          <w:bCs/>
          <w:sz w:val="20"/>
          <w:szCs w:val="20"/>
        </w:rPr>
        <w:t>Mortgaged Property</w:t>
      </w:r>
      <w:r w:rsidRPr="0015402F">
        <w:rPr>
          <w:rFonts w:ascii="Arial" w:hAnsi="Arial" w:cs="Arial"/>
          <w:bCs/>
          <w:sz w:val="20"/>
          <w:szCs w:val="20"/>
        </w:rPr>
        <w:t xml:space="preserve"> </w:t>
      </w:r>
      <w:r w:rsidR="002C5194" w:rsidRPr="0015402F">
        <w:rPr>
          <w:rFonts w:ascii="Arial" w:hAnsi="Arial" w:cs="Arial"/>
          <w:bCs/>
          <w:sz w:val="20"/>
          <w:szCs w:val="20"/>
        </w:rPr>
        <w:t xml:space="preserve">in the manner </w:t>
      </w:r>
      <w:r w:rsidR="008C3628" w:rsidRPr="0015402F">
        <w:rPr>
          <w:rFonts w:ascii="Arial" w:hAnsi="Arial" w:cs="Arial"/>
          <w:bCs/>
          <w:sz w:val="20"/>
          <w:szCs w:val="20"/>
        </w:rPr>
        <w:t xml:space="preserve">in which </w:t>
      </w:r>
      <w:r w:rsidR="002C5194" w:rsidRPr="0015402F">
        <w:rPr>
          <w:rFonts w:ascii="Arial" w:hAnsi="Arial" w:cs="Arial"/>
          <w:bCs/>
          <w:sz w:val="20"/>
          <w:szCs w:val="20"/>
        </w:rPr>
        <w:t xml:space="preserve">the </w:t>
      </w:r>
      <w:r w:rsidR="005347C4" w:rsidRPr="0015402F">
        <w:rPr>
          <w:rFonts w:ascii="Arial" w:hAnsi="Arial" w:cs="Arial"/>
          <w:bCs/>
          <w:sz w:val="20"/>
          <w:szCs w:val="20"/>
        </w:rPr>
        <w:t>Mortgaged Property</w:t>
      </w:r>
      <w:r w:rsidR="002C5194" w:rsidRPr="0015402F">
        <w:rPr>
          <w:rFonts w:ascii="Arial" w:hAnsi="Arial" w:cs="Arial"/>
          <w:bCs/>
          <w:sz w:val="20"/>
          <w:szCs w:val="20"/>
        </w:rPr>
        <w:t xml:space="preserve"> </w:t>
      </w:r>
      <w:r w:rsidR="008C3628" w:rsidRPr="0015402F">
        <w:rPr>
          <w:rFonts w:ascii="Arial" w:hAnsi="Arial" w:cs="Arial"/>
          <w:bCs/>
          <w:sz w:val="20"/>
          <w:szCs w:val="20"/>
        </w:rPr>
        <w:t xml:space="preserve">is being used on the </w:t>
      </w:r>
      <w:r w:rsidR="00B410AC">
        <w:rPr>
          <w:rFonts w:ascii="Arial" w:hAnsi="Arial" w:cs="Arial"/>
          <w:bCs/>
          <w:sz w:val="20"/>
          <w:szCs w:val="20"/>
        </w:rPr>
        <w:t>Effective Date</w:t>
      </w:r>
      <w:r w:rsidRPr="0015402F">
        <w:rPr>
          <w:rFonts w:ascii="Arial" w:hAnsi="Arial" w:cs="Arial"/>
          <w:bCs/>
          <w:sz w:val="20"/>
          <w:szCs w:val="20"/>
        </w:rPr>
        <w:t>, (</w:t>
      </w:r>
      <w:r w:rsidR="0030413E" w:rsidRPr="0015402F">
        <w:rPr>
          <w:rFonts w:ascii="Arial" w:hAnsi="Arial" w:cs="Arial"/>
          <w:bCs/>
          <w:sz w:val="20"/>
          <w:szCs w:val="20"/>
        </w:rPr>
        <w:t>c</w:t>
      </w:r>
      <w:r w:rsidRPr="0015402F">
        <w:rPr>
          <w:rFonts w:ascii="Arial" w:hAnsi="Arial" w:cs="Arial"/>
          <w:bCs/>
          <w:sz w:val="20"/>
          <w:szCs w:val="20"/>
        </w:rPr>
        <w:t>)</w:t>
      </w:r>
      <w:r w:rsidR="00C53798" w:rsidRPr="0015402F">
        <w:rPr>
          <w:rFonts w:ascii="Arial" w:hAnsi="Arial" w:cs="Arial"/>
          <w:bCs/>
          <w:sz w:val="20"/>
          <w:szCs w:val="20"/>
        </w:rPr>
        <w:t xml:space="preserve"> </w:t>
      </w:r>
      <w:r w:rsidRPr="0015402F">
        <w:rPr>
          <w:rFonts w:ascii="Arial" w:hAnsi="Arial" w:cs="Arial"/>
          <w:bCs/>
          <w:sz w:val="20"/>
          <w:szCs w:val="20"/>
        </w:rPr>
        <w:t xml:space="preserve">operation of the </w:t>
      </w:r>
      <w:r w:rsidR="005347C4" w:rsidRPr="0015402F">
        <w:rPr>
          <w:rFonts w:ascii="Arial" w:hAnsi="Arial" w:cs="Arial"/>
          <w:bCs/>
          <w:sz w:val="20"/>
          <w:szCs w:val="20"/>
        </w:rPr>
        <w:t>Mortgaged Property</w:t>
      </w:r>
      <w:r w:rsidR="0030413E" w:rsidRPr="0015402F">
        <w:rPr>
          <w:rFonts w:ascii="Arial" w:hAnsi="Arial" w:cs="Arial"/>
          <w:bCs/>
          <w:sz w:val="20"/>
          <w:szCs w:val="20"/>
        </w:rPr>
        <w:t>,</w:t>
      </w:r>
      <w:r w:rsidRPr="0015402F">
        <w:rPr>
          <w:rFonts w:ascii="Arial" w:hAnsi="Arial" w:cs="Arial"/>
          <w:bCs/>
          <w:sz w:val="20"/>
          <w:szCs w:val="20"/>
        </w:rPr>
        <w:t xml:space="preserve"> or (</w:t>
      </w:r>
      <w:r w:rsidR="0030413E" w:rsidRPr="0015402F">
        <w:rPr>
          <w:rFonts w:ascii="Arial" w:hAnsi="Arial" w:cs="Arial"/>
          <w:bCs/>
          <w:sz w:val="20"/>
          <w:szCs w:val="20"/>
        </w:rPr>
        <w:t>d</w:t>
      </w:r>
      <w:r w:rsidRPr="0015402F">
        <w:rPr>
          <w:rFonts w:ascii="Arial" w:hAnsi="Arial" w:cs="Arial"/>
          <w:bCs/>
          <w:sz w:val="20"/>
          <w:szCs w:val="20"/>
        </w:rPr>
        <w:t xml:space="preserve">) value of the </w:t>
      </w:r>
      <w:r w:rsidR="005347C4" w:rsidRPr="0015402F">
        <w:rPr>
          <w:rFonts w:ascii="Arial" w:hAnsi="Arial" w:cs="Arial"/>
          <w:bCs/>
          <w:sz w:val="20"/>
          <w:szCs w:val="20"/>
        </w:rPr>
        <w:t>Mortgaged Property</w:t>
      </w:r>
      <w:r w:rsidRPr="0015402F">
        <w:rPr>
          <w:rFonts w:ascii="Arial" w:hAnsi="Arial" w:cs="Arial"/>
          <w:bCs/>
          <w:sz w:val="20"/>
          <w:szCs w:val="20"/>
        </w:rPr>
        <w:t>.</w:t>
      </w:r>
    </w:p>
    <w:p w:rsidR="00577636" w:rsidRPr="0015402F" w:rsidRDefault="00577636">
      <w:pPr>
        <w:spacing w:after="0"/>
        <w:rPr>
          <w:rFonts w:ascii="Arial" w:hAnsi="Arial" w:cs="Arial"/>
          <w:sz w:val="20"/>
          <w:szCs w:val="20"/>
        </w:rPr>
      </w:pPr>
    </w:p>
    <w:p w:rsidR="00577636" w:rsidRPr="0015402F" w:rsidRDefault="00BB7BD5" w:rsidP="005104B7">
      <w:pPr>
        <w:pStyle w:val="NormalHangingIndent1"/>
        <w:keepNext/>
        <w:spacing w:after="0"/>
        <w:rPr>
          <w:rFonts w:ascii="Arial" w:hAnsi="Arial" w:cs="Arial"/>
          <w:b/>
          <w:sz w:val="20"/>
          <w:szCs w:val="20"/>
        </w:rPr>
      </w:pPr>
      <w:r w:rsidRPr="0015402F">
        <w:rPr>
          <w:rFonts w:ascii="Arial" w:hAnsi="Arial" w:cs="Arial"/>
          <w:b/>
          <w:sz w:val="20"/>
          <w:szCs w:val="20"/>
        </w:rPr>
        <w:t>5.16</w:t>
      </w:r>
      <w:r w:rsidRPr="0015402F">
        <w:rPr>
          <w:rFonts w:ascii="Arial" w:hAnsi="Arial" w:cs="Arial"/>
          <w:b/>
          <w:sz w:val="20"/>
          <w:szCs w:val="20"/>
        </w:rPr>
        <w:tab/>
        <w:t>No Change in Facts or Circumstances.</w:t>
      </w:r>
    </w:p>
    <w:p w:rsidR="00BB7BD5" w:rsidRPr="0015402F" w:rsidRDefault="00BB7BD5" w:rsidP="005104B7">
      <w:pPr>
        <w:pStyle w:val="NormalHangingIndent1"/>
        <w:keepNext/>
        <w:spacing w:after="0"/>
        <w:rPr>
          <w:rFonts w:ascii="Arial" w:hAnsi="Arial" w:cs="Arial"/>
          <w:b/>
          <w:sz w:val="20"/>
          <w:szCs w:val="20"/>
        </w:rPr>
      </w:pPr>
    </w:p>
    <w:p w:rsidR="00577636" w:rsidRPr="0015402F" w:rsidRDefault="00BB7BD5" w:rsidP="005104B7">
      <w:pPr>
        <w:pStyle w:val="NormalHangingIndent2"/>
        <w:spacing w:after="0"/>
        <w:rPr>
          <w:rFonts w:ascii="Arial" w:hAnsi="Arial" w:cs="Arial"/>
          <w:sz w:val="20"/>
          <w:szCs w:val="20"/>
        </w:rPr>
      </w:pPr>
      <w:r w:rsidRPr="0015402F">
        <w:rPr>
          <w:rFonts w:ascii="Arial" w:hAnsi="Arial" w:cs="Arial"/>
          <w:sz w:val="20"/>
          <w:szCs w:val="20"/>
        </w:rPr>
        <w:t>(a)</w:t>
      </w:r>
      <w:r w:rsidRPr="0015402F">
        <w:rPr>
          <w:rFonts w:ascii="Arial" w:hAnsi="Arial" w:cs="Arial"/>
          <w:sz w:val="20"/>
          <w:szCs w:val="20"/>
        </w:rPr>
        <w:tab/>
        <w:t>All information in the application for the Loan submitted to Lender</w:t>
      </w:r>
      <w:r w:rsidR="0086737E" w:rsidRPr="0015402F">
        <w:rPr>
          <w:rFonts w:ascii="Arial" w:hAnsi="Arial" w:cs="Arial"/>
          <w:sz w:val="20"/>
          <w:szCs w:val="20"/>
        </w:rPr>
        <w:t>, including</w:t>
      </w:r>
      <w:r w:rsidRPr="0015402F">
        <w:rPr>
          <w:rFonts w:ascii="Arial" w:hAnsi="Arial" w:cs="Arial"/>
          <w:sz w:val="20"/>
          <w:szCs w:val="20"/>
        </w:rPr>
        <w:t xml:space="preserve"> all financial statements</w:t>
      </w:r>
      <w:r w:rsidR="000A4758" w:rsidRPr="0015402F">
        <w:rPr>
          <w:rFonts w:ascii="Arial" w:hAnsi="Arial" w:cs="Arial"/>
          <w:sz w:val="20"/>
          <w:szCs w:val="20"/>
        </w:rPr>
        <w:t xml:space="preserve"> for the </w:t>
      </w:r>
      <w:r w:rsidR="005347C4" w:rsidRPr="0015402F">
        <w:rPr>
          <w:rFonts w:ascii="Arial" w:hAnsi="Arial" w:cs="Arial"/>
          <w:sz w:val="20"/>
          <w:szCs w:val="20"/>
        </w:rPr>
        <w:t>Mortgaged Property</w:t>
      </w:r>
      <w:r w:rsidR="000A4758" w:rsidRPr="0015402F">
        <w:rPr>
          <w:rFonts w:ascii="Arial" w:hAnsi="Arial" w:cs="Arial"/>
          <w:sz w:val="20"/>
          <w:szCs w:val="20"/>
        </w:rPr>
        <w:t>, Borrower</w:t>
      </w:r>
      <w:r w:rsidR="00B410AC">
        <w:rPr>
          <w:rFonts w:ascii="Arial" w:hAnsi="Arial" w:cs="Arial"/>
          <w:sz w:val="20"/>
          <w:szCs w:val="20"/>
        </w:rPr>
        <w:t>,</w:t>
      </w:r>
      <w:r w:rsidR="000A4758" w:rsidRPr="0015402F">
        <w:rPr>
          <w:rFonts w:ascii="Arial" w:hAnsi="Arial" w:cs="Arial"/>
          <w:sz w:val="20"/>
          <w:szCs w:val="20"/>
        </w:rPr>
        <w:t xml:space="preserve"> and any Borrower Principal</w:t>
      </w:r>
      <w:r w:rsidR="00361059" w:rsidRPr="0015402F">
        <w:rPr>
          <w:rFonts w:ascii="Arial" w:hAnsi="Arial" w:cs="Arial"/>
          <w:sz w:val="20"/>
          <w:szCs w:val="20"/>
        </w:rPr>
        <w:t>, and all</w:t>
      </w:r>
      <w:r w:rsidR="000A4758" w:rsidRPr="0015402F">
        <w:rPr>
          <w:rFonts w:ascii="Arial" w:hAnsi="Arial" w:cs="Arial"/>
          <w:sz w:val="20"/>
          <w:szCs w:val="20"/>
        </w:rPr>
        <w:t xml:space="preserve"> Rent Schedules</w:t>
      </w:r>
      <w:r w:rsidR="00361059" w:rsidRPr="0015402F">
        <w:rPr>
          <w:rFonts w:ascii="Arial" w:hAnsi="Arial" w:cs="Arial"/>
          <w:sz w:val="20"/>
          <w:szCs w:val="20"/>
        </w:rPr>
        <w:t>,</w:t>
      </w:r>
      <w:r w:rsidRPr="0015402F">
        <w:rPr>
          <w:rFonts w:ascii="Arial" w:hAnsi="Arial" w:cs="Arial"/>
          <w:sz w:val="20"/>
          <w:szCs w:val="20"/>
        </w:rPr>
        <w:t xml:space="preserve"> reports</w:t>
      </w:r>
      <w:r w:rsidR="00361059" w:rsidRPr="0015402F">
        <w:rPr>
          <w:rFonts w:ascii="Arial" w:hAnsi="Arial" w:cs="Arial"/>
          <w:sz w:val="20"/>
          <w:szCs w:val="20"/>
        </w:rPr>
        <w:t>,</w:t>
      </w:r>
      <w:r w:rsidRPr="0015402F">
        <w:rPr>
          <w:rFonts w:ascii="Arial" w:hAnsi="Arial" w:cs="Arial"/>
          <w:sz w:val="20"/>
          <w:szCs w:val="20"/>
        </w:rPr>
        <w:t xml:space="preserve"> certificates</w:t>
      </w:r>
      <w:r w:rsidR="00B410AC">
        <w:rPr>
          <w:rFonts w:ascii="Arial" w:hAnsi="Arial" w:cs="Arial"/>
          <w:sz w:val="20"/>
          <w:szCs w:val="20"/>
        </w:rPr>
        <w:t>,</w:t>
      </w:r>
      <w:r w:rsidRPr="0015402F">
        <w:rPr>
          <w:rFonts w:ascii="Arial" w:hAnsi="Arial" w:cs="Arial"/>
          <w:sz w:val="20"/>
          <w:szCs w:val="20"/>
        </w:rPr>
        <w:t xml:space="preserve"> and </w:t>
      </w:r>
      <w:r w:rsidR="000A4758" w:rsidRPr="0015402F">
        <w:rPr>
          <w:rFonts w:ascii="Arial" w:hAnsi="Arial" w:cs="Arial"/>
          <w:sz w:val="20"/>
          <w:szCs w:val="20"/>
        </w:rPr>
        <w:t xml:space="preserve">any </w:t>
      </w:r>
      <w:r w:rsidRPr="0015402F">
        <w:rPr>
          <w:rFonts w:ascii="Arial" w:hAnsi="Arial" w:cs="Arial"/>
          <w:sz w:val="20"/>
          <w:szCs w:val="20"/>
        </w:rPr>
        <w:t xml:space="preserve">other documents submitted in connection with the </w:t>
      </w:r>
      <w:r w:rsidR="00CC6043" w:rsidRPr="0015402F">
        <w:rPr>
          <w:rFonts w:ascii="Arial" w:hAnsi="Arial" w:cs="Arial"/>
          <w:sz w:val="20"/>
          <w:szCs w:val="20"/>
        </w:rPr>
        <w:t>a</w:t>
      </w:r>
      <w:r w:rsidRPr="0015402F">
        <w:rPr>
          <w:rFonts w:ascii="Arial" w:hAnsi="Arial" w:cs="Arial"/>
          <w:sz w:val="20"/>
          <w:szCs w:val="20"/>
        </w:rPr>
        <w:t xml:space="preserve">pplication </w:t>
      </w:r>
      <w:r w:rsidR="00CC6043" w:rsidRPr="0015402F">
        <w:rPr>
          <w:rFonts w:ascii="Arial" w:hAnsi="Arial" w:cs="Arial"/>
          <w:sz w:val="20"/>
          <w:szCs w:val="20"/>
        </w:rPr>
        <w:t xml:space="preserve">(collectively, </w:t>
      </w:r>
      <w:r w:rsidR="0018442A" w:rsidRPr="0015402F">
        <w:rPr>
          <w:rFonts w:ascii="Arial" w:hAnsi="Arial" w:cs="Arial"/>
          <w:sz w:val="20"/>
          <w:szCs w:val="20"/>
        </w:rPr>
        <w:t>“</w:t>
      </w:r>
      <w:r w:rsidR="00CC6043" w:rsidRPr="0015402F">
        <w:rPr>
          <w:rFonts w:ascii="Arial" w:hAnsi="Arial" w:cs="Arial"/>
          <w:b/>
          <w:bCs/>
          <w:sz w:val="20"/>
          <w:szCs w:val="20"/>
        </w:rPr>
        <w:t>Loan Application</w:t>
      </w:r>
      <w:r w:rsidR="0018442A" w:rsidRPr="0015402F">
        <w:rPr>
          <w:rFonts w:ascii="Arial" w:hAnsi="Arial" w:cs="Arial"/>
          <w:sz w:val="20"/>
          <w:szCs w:val="20"/>
        </w:rPr>
        <w:t>”</w:t>
      </w:r>
      <w:r w:rsidR="00CC6043" w:rsidRPr="0015402F">
        <w:rPr>
          <w:rFonts w:ascii="Arial" w:hAnsi="Arial" w:cs="Arial"/>
          <w:sz w:val="20"/>
          <w:szCs w:val="20"/>
        </w:rPr>
        <w:t>) is</w:t>
      </w:r>
      <w:r w:rsidRPr="0015402F">
        <w:rPr>
          <w:rFonts w:ascii="Arial" w:hAnsi="Arial" w:cs="Arial"/>
          <w:sz w:val="20"/>
          <w:szCs w:val="20"/>
        </w:rPr>
        <w:t xml:space="preserve"> complete and accurate in all material respects</w:t>
      </w:r>
      <w:r w:rsidR="00811DFF" w:rsidRPr="0015402F">
        <w:rPr>
          <w:rFonts w:ascii="Arial" w:hAnsi="Arial" w:cs="Arial"/>
          <w:sz w:val="20"/>
          <w:szCs w:val="20"/>
        </w:rPr>
        <w:t xml:space="preserve"> as of the date such information was submitted to Lender</w:t>
      </w:r>
      <w:r w:rsidRPr="0015402F">
        <w:rPr>
          <w:rFonts w:ascii="Arial" w:hAnsi="Arial" w:cs="Arial"/>
          <w:sz w:val="20"/>
          <w:szCs w:val="20"/>
        </w:rPr>
        <w:t>.</w:t>
      </w:r>
    </w:p>
    <w:p w:rsidR="00BB7BD5" w:rsidRPr="0015402F" w:rsidRDefault="00BB7BD5" w:rsidP="005104B7">
      <w:pPr>
        <w:pStyle w:val="NormalHangingIndent2"/>
        <w:spacing w:after="0"/>
        <w:rPr>
          <w:rFonts w:ascii="Arial" w:hAnsi="Arial" w:cs="Arial"/>
          <w:sz w:val="20"/>
          <w:szCs w:val="20"/>
        </w:rPr>
      </w:pPr>
    </w:p>
    <w:p w:rsidR="00BB7BD5" w:rsidRPr="0015402F" w:rsidRDefault="00BB7BD5" w:rsidP="005104B7">
      <w:pPr>
        <w:pStyle w:val="NormalHangingIndent2"/>
        <w:spacing w:after="0"/>
        <w:rPr>
          <w:rFonts w:ascii="Arial" w:hAnsi="Arial" w:cs="Arial"/>
          <w:sz w:val="20"/>
          <w:szCs w:val="20"/>
        </w:rPr>
      </w:pPr>
      <w:r w:rsidRPr="0015402F">
        <w:rPr>
          <w:rFonts w:ascii="Arial" w:hAnsi="Arial" w:cs="Arial"/>
          <w:sz w:val="20"/>
          <w:szCs w:val="20"/>
        </w:rPr>
        <w:t>(b)</w:t>
      </w:r>
      <w:r w:rsidRPr="0015402F">
        <w:rPr>
          <w:rFonts w:ascii="Arial" w:hAnsi="Arial" w:cs="Arial"/>
          <w:sz w:val="20"/>
          <w:szCs w:val="20"/>
        </w:rPr>
        <w:tab/>
      </w:r>
      <w:r w:rsidR="00DA7F5D" w:rsidRPr="0015402F">
        <w:rPr>
          <w:rFonts w:ascii="Arial" w:hAnsi="Arial" w:cs="Arial"/>
          <w:sz w:val="20"/>
          <w:szCs w:val="20"/>
        </w:rPr>
        <w:t>There has been no change in any fact or circumstance since the Loan Application was submitted to Lender that would make any information submitted as part of the Loan Application materially incomplete or inaccurate.</w:t>
      </w:r>
    </w:p>
    <w:p w:rsidR="00577636" w:rsidRPr="0015402F" w:rsidRDefault="00577636">
      <w:pPr>
        <w:spacing w:after="0"/>
        <w:ind w:left="1440" w:hanging="720"/>
        <w:rPr>
          <w:rFonts w:ascii="Arial" w:hAnsi="Arial" w:cs="Arial"/>
          <w:sz w:val="20"/>
          <w:szCs w:val="20"/>
        </w:rPr>
      </w:pPr>
    </w:p>
    <w:p w:rsidR="00C037C6" w:rsidRPr="0015402F" w:rsidRDefault="00C037C6" w:rsidP="005104B7">
      <w:pPr>
        <w:autoSpaceDE w:val="0"/>
        <w:autoSpaceDN w:val="0"/>
        <w:adjustRightInd w:val="0"/>
        <w:spacing w:after="0"/>
        <w:ind w:left="720" w:hanging="720"/>
        <w:rPr>
          <w:rFonts w:ascii="Arial" w:eastAsia="Calibri" w:hAnsi="Arial" w:cs="Arial"/>
          <w:color w:val="000000"/>
          <w:sz w:val="20"/>
          <w:szCs w:val="20"/>
        </w:rPr>
      </w:pPr>
      <w:r w:rsidRPr="001B44BC">
        <w:rPr>
          <w:rFonts w:ascii="Arial" w:eastAsia="Calibri" w:hAnsi="Arial" w:cs="Arial"/>
          <w:b/>
          <w:bCs/>
          <w:color w:val="000000"/>
          <w:sz w:val="20"/>
          <w:szCs w:val="20"/>
        </w:rPr>
        <w:t>5.</w:t>
      </w:r>
      <w:r w:rsidR="00F83842">
        <w:rPr>
          <w:rFonts w:ascii="Arial" w:eastAsia="Calibri" w:hAnsi="Arial" w:cs="Arial"/>
          <w:b/>
          <w:bCs/>
          <w:color w:val="000000"/>
          <w:sz w:val="20"/>
          <w:szCs w:val="20"/>
        </w:rPr>
        <w:t>17</w:t>
      </w:r>
      <w:r w:rsidRPr="0015402F">
        <w:rPr>
          <w:rFonts w:ascii="Arial" w:eastAsia="Calibri" w:hAnsi="Arial" w:cs="Arial"/>
          <w:b/>
          <w:bCs/>
          <w:color w:val="000000"/>
          <w:sz w:val="20"/>
          <w:szCs w:val="20"/>
        </w:rPr>
        <w:tab/>
        <w:t>ERISA – Borrower Status.</w:t>
      </w:r>
      <w:r w:rsidRPr="0015402F">
        <w:rPr>
          <w:rFonts w:ascii="Arial" w:eastAsia="Calibri" w:hAnsi="Arial" w:cs="Arial"/>
          <w:color w:val="000000"/>
          <w:sz w:val="20"/>
          <w:szCs w:val="20"/>
        </w:rPr>
        <w:t xml:space="preserve"> </w:t>
      </w:r>
      <w:r w:rsidR="00452C06">
        <w:rPr>
          <w:rFonts w:ascii="Arial" w:eastAsia="Calibri" w:hAnsi="Arial" w:cs="Arial"/>
          <w:color w:val="000000"/>
          <w:sz w:val="20"/>
          <w:szCs w:val="20"/>
        </w:rPr>
        <w:t xml:space="preserve"> </w:t>
      </w:r>
    </w:p>
    <w:p w:rsidR="00C037C6" w:rsidRPr="0015402F" w:rsidRDefault="00C037C6" w:rsidP="005104B7">
      <w:pPr>
        <w:autoSpaceDE w:val="0"/>
        <w:autoSpaceDN w:val="0"/>
        <w:adjustRightInd w:val="0"/>
        <w:spacing w:after="0"/>
        <w:ind w:left="720" w:hanging="720"/>
        <w:rPr>
          <w:rFonts w:ascii="Arial" w:eastAsia="Calibri" w:hAnsi="Arial" w:cs="Arial"/>
          <w:color w:val="000000"/>
          <w:sz w:val="20"/>
          <w:szCs w:val="20"/>
        </w:rPr>
      </w:pPr>
    </w:p>
    <w:p w:rsidR="00C037C6" w:rsidRPr="0015402F" w:rsidRDefault="00C037C6" w:rsidP="005104B7">
      <w:pPr>
        <w:autoSpaceDE w:val="0"/>
        <w:autoSpaceDN w:val="0"/>
        <w:adjustRightInd w:val="0"/>
        <w:spacing w:after="0"/>
        <w:ind w:left="1440" w:hanging="720"/>
        <w:rPr>
          <w:rFonts w:ascii="Arial" w:eastAsia="Calibri" w:hAnsi="Arial" w:cs="Arial"/>
          <w:color w:val="000000"/>
          <w:sz w:val="20"/>
          <w:szCs w:val="20"/>
        </w:rPr>
      </w:pPr>
      <w:r w:rsidRPr="0015402F">
        <w:rPr>
          <w:rFonts w:ascii="Arial" w:eastAsia="Calibri" w:hAnsi="Arial" w:cs="Arial"/>
          <w:color w:val="000000"/>
          <w:sz w:val="20"/>
          <w:szCs w:val="20"/>
        </w:rPr>
        <w:t>(a)</w:t>
      </w:r>
      <w:r w:rsidRPr="0015402F">
        <w:rPr>
          <w:rFonts w:ascii="Arial" w:eastAsia="Calibri" w:hAnsi="Arial" w:cs="Arial"/>
          <w:color w:val="000000"/>
          <w:sz w:val="20"/>
          <w:szCs w:val="20"/>
        </w:rPr>
        <w:tab/>
        <w:t>Borrower is not an “investment company,” or a company under the Control of an “investment company,” as such terms are defined in the Investment Company Act of 1940, as amended.</w:t>
      </w:r>
    </w:p>
    <w:p w:rsidR="00C037C6" w:rsidRPr="0015402F" w:rsidRDefault="00C037C6" w:rsidP="005104B7">
      <w:pPr>
        <w:autoSpaceDE w:val="0"/>
        <w:autoSpaceDN w:val="0"/>
        <w:adjustRightInd w:val="0"/>
        <w:spacing w:after="0"/>
        <w:ind w:left="1440" w:hanging="720"/>
        <w:rPr>
          <w:rFonts w:ascii="Arial" w:eastAsia="Calibri" w:hAnsi="Arial" w:cs="Arial"/>
          <w:color w:val="000000"/>
          <w:sz w:val="20"/>
          <w:szCs w:val="20"/>
        </w:rPr>
      </w:pPr>
    </w:p>
    <w:p w:rsidR="00C037C6" w:rsidRPr="0015402F" w:rsidRDefault="00C037C6" w:rsidP="005104B7">
      <w:pPr>
        <w:pStyle w:val="CommentText"/>
        <w:spacing w:after="0"/>
        <w:ind w:left="1440" w:hanging="720"/>
        <w:rPr>
          <w:rFonts w:ascii="Arial" w:hAnsi="Arial" w:cs="Arial"/>
        </w:rPr>
      </w:pPr>
      <w:r w:rsidRPr="0015402F">
        <w:rPr>
          <w:rFonts w:ascii="Arial" w:eastAsia="Calibri" w:hAnsi="Arial" w:cs="Arial"/>
        </w:rPr>
        <w:t>(b)</w:t>
      </w:r>
      <w:r w:rsidRPr="0015402F">
        <w:rPr>
          <w:rFonts w:ascii="Arial" w:eastAsia="Calibri" w:hAnsi="Arial" w:cs="Arial"/>
        </w:rPr>
        <w:tab/>
      </w:r>
      <w:r w:rsidRPr="0015402F">
        <w:rPr>
          <w:rFonts w:ascii="Arial" w:hAnsi="Arial" w:cs="Arial"/>
        </w:rPr>
        <w:t>Borrower is not an “employee benefit plan,” as defined in Section 3(3) of ERISA, which is subject to Title I of ERISA or a “plan” to which Section 4975 of the Tax Code applies, and the assets of Borrower do not constitute “plan assets” of one or more such plans within the meaning of 29 C.F.R. Section 2510.3-101, as modified by Section 3(42) of ERISA.</w:t>
      </w:r>
    </w:p>
    <w:p w:rsidR="00C037C6" w:rsidRPr="0015402F" w:rsidRDefault="00C037C6" w:rsidP="005104B7">
      <w:pPr>
        <w:pStyle w:val="CommentText"/>
        <w:tabs>
          <w:tab w:val="left" w:pos="732"/>
        </w:tabs>
        <w:spacing w:after="0"/>
        <w:ind w:left="1440" w:hanging="1440"/>
        <w:rPr>
          <w:rFonts w:ascii="Arial" w:hAnsi="Arial" w:cs="Arial"/>
        </w:rPr>
      </w:pPr>
    </w:p>
    <w:p w:rsidR="00C037C6" w:rsidRPr="0015402F" w:rsidRDefault="00C037C6" w:rsidP="005104B7">
      <w:pPr>
        <w:spacing w:after="0"/>
        <w:ind w:left="1440" w:hanging="720"/>
        <w:rPr>
          <w:rFonts w:ascii="Arial" w:eastAsia="Calibri" w:hAnsi="Arial" w:cs="Arial"/>
          <w:color w:val="000000"/>
          <w:sz w:val="20"/>
          <w:szCs w:val="20"/>
        </w:rPr>
      </w:pPr>
      <w:r w:rsidRPr="0015402F">
        <w:rPr>
          <w:rFonts w:ascii="Arial" w:eastAsia="Calibri" w:hAnsi="Arial" w:cs="Arial"/>
          <w:color w:val="000000"/>
          <w:sz w:val="20"/>
          <w:szCs w:val="20"/>
        </w:rPr>
        <w:t>(c)</w:t>
      </w:r>
      <w:r w:rsidRPr="0015402F">
        <w:rPr>
          <w:rFonts w:ascii="Arial" w:eastAsia="Calibri" w:hAnsi="Arial" w:cs="Arial"/>
          <w:color w:val="000000"/>
          <w:sz w:val="20"/>
          <w:szCs w:val="20"/>
        </w:rPr>
        <w:tab/>
        <w:t xml:space="preserve">Borrower is not a "governmental plan" within the meaning of Section 3(32) of </w:t>
      </w:r>
      <w:proofErr w:type="gramStart"/>
      <w:r w:rsidRPr="0015402F">
        <w:rPr>
          <w:rFonts w:ascii="Arial" w:eastAsia="Calibri" w:hAnsi="Arial" w:cs="Arial"/>
          <w:color w:val="000000"/>
          <w:sz w:val="20"/>
          <w:szCs w:val="20"/>
        </w:rPr>
        <w:t>ERISA, and</w:t>
      </w:r>
      <w:proofErr w:type="gramEnd"/>
      <w:r w:rsidRPr="0015402F">
        <w:rPr>
          <w:rFonts w:ascii="Arial" w:eastAsia="Calibri" w:hAnsi="Arial" w:cs="Arial"/>
          <w:color w:val="000000"/>
          <w:sz w:val="20"/>
          <w:szCs w:val="20"/>
        </w:rPr>
        <w:t xml:space="preserve"> is not subject to state statutes regulating investments or fiduciary obligations with respect to governmental plans.</w:t>
      </w:r>
      <w:r w:rsidR="00452C06">
        <w:rPr>
          <w:rFonts w:ascii="Arial" w:eastAsia="Calibri" w:hAnsi="Arial" w:cs="Arial"/>
          <w:color w:val="000000"/>
          <w:sz w:val="20"/>
          <w:szCs w:val="20"/>
        </w:rPr>
        <w:t xml:space="preserve">  </w:t>
      </w:r>
    </w:p>
    <w:p w:rsidR="00C037C6" w:rsidRPr="0015402F" w:rsidRDefault="00C037C6" w:rsidP="005104B7">
      <w:pPr>
        <w:spacing w:after="0"/>
        <w:ind w:left="720" w:hanging="720"/>
        <w:rPr>
          <w:rFonts w:ascii="Arial" w:eastAsia="Calibri" w:hAnsi="Arial" w:cs="Arial"/>
          <w:color w:val="000000"/>
          <w:sz w:val="20"/>
          <w:szCs w:val="20"/>
        </w:rPr>
      </w:pPr>
    </w:p>
    <w:p w:rsidR="00B410AC" w:rsidRDefault="006A14F7" w:rsidP="005104B7">
      <w:pPr>
        <w:suppressAutoHyphens/>
        <w:spacing w:after="0"/>
        <w:ind w:left="720" w:hanging="720"/>
        <w:rPr>
          <w:rFonts w:ascii="Arial" w:hAnsi="Arial" w:cs="Arial"/>
          <w:sz w:val="20"/>
          <w:szCs w:val="20"/>
        </w:rPr>
      </w:pPr>
      <w:r w:rsidRPr="001B44BC">
        <w:rPr>
          <w:rFonts w:ascii="Arial" w:hAnsi="Arial" w:cs="Arial"/>
          <w:b/>
          <w:sz w:val="20"/>
          <w:szCs w:val="20"/>
        </w:rPr>
        <w:t>5.</w:t>
      </w:r>
      <w:r w:rsidR="00F83842">
        <w:rPr>
          <w:rFonts w:ascii="Arial" w:hAnsi="Arial" w:cs="Arial"/>
          <w:b/>
          <w:sz w:val="20"/>
          <w:szCs w:val="20"/>
        </w:rPr>
        <w:t>18</w:t>
      </w:r>
      <w:r w:rsidRPr="0015402F">
        <w:rPr>
          <w:rFonts w:ascii="Arial" w:hAnsi="Arial" w:cs="Arial"/>
          <w:b/>
          <w:sz w:val="20"/>
          <w:szCs w:val="20"/>
        </w:rPr>
        <w:tab/>
        <w:t>No Fraudulent Transfer or Preference</w:t>
      </w:r>
      <w:r w:rsidR="0016237C" w:rsidRPr="0015402F">
        <w:rPr>
          <w:rFonts w:ascii="Arial" w:hAnsi="Arial" w:cs="Arial"/>
          <w:b/>
          <w:sz w:val="20"/>
          <w:szCs w:val="20"/>
        </w:rPr>
        <w:t>.</w:t>
      </w:r>
      <w:r w:rsidR="0016237C" w:rsidRPr="0015402F">
        <w:rPr>
          <w:rFonts w:ascii="Arial" w:hAnsi="Arial" w:cs="Arial"/>
          <w:sz w:val="20"/>
          <w:szCs w:val="20"/>
        </w:rPr>
        <w:t xml:space="preserve"> </w:t>
      </w:r>
      <w:r w:rsidR="00452C06">
        <w:rPr>
          <w:rFonts w:ascii="Arial" w:hAnsi="Arial" w:cs="Arial"/>
          <w:sz w:val="20"/>
          <w:szCs w:val="20"/>
        </w:rPr>
        <w:t xml:space="preserve"> </w:t>
      </w:r>
      <w:r w:rsidRPr="0015402F">
        <w:rPr>
          <w:rFonts w:ascii="Arial" w:hAnsi="Arial" w:cs="Arial"/>
          <w:sz w:val="20"/>
          <w:szCs w:val="20"/>
        </w:rPr>
        <w:t xml:space="preserve">No Borrower </w:t>
      </w:r>
      <w:r w:rsidR="00E4000C" w:rsidRPr="0015402F">
        <w:rPr>
          <w:rFonts w:ascii="Arial" w:hAnsi="Arial" w:cs="Arial"/>
          <w:sz w:val="20"/>
          <w:szCs w:val="20"/>
        </w:rPr>
        <w:t>or Borrower Principal</w:t>
      </w:r>
      <w:r w:rsidRPr="0015402F">
        <w:rPr>
          <w:rFonts w:ascii="Arial" w:hAnsi="Arial" w:cs="Arial"/>
          <w:sz w:val="20"/>
          <w:szCs w:val="20"/>
        </w:rPr>
        <w:t xml:space="preserve"> </w:t>
      </w:r>
      <w:r w:rsidR="00B410AC">
        <w:rPr>
          <w:rFonts w:ascii="Arial" w:hAnsi="Arial" w:cs="Arial"/>
          <w:sz w:val="20"/>
          <w:szCs w:val="20"/>
        </w:rPr>
        <w:t>has taken or will take any of the following actions:</w:t>
      </w:r>
    </w:p>
    <w:p w:rsidR="00B410AC" w:rsidRDefault="00B410AC" w:rsidP="005104B7">
      <w:pPr>
        <w:suppressAutoHyphens/>
        <w:spacing w:after="0"/>
        <w:ind w:left="720" w:hanging="720"/>
        <w:rPr>
          <w:rFonts w:ascii="Arial" w:hAnsi="Arial" w:cs="Arial"/>
          <w:sz w:val="20"/>
          <w:szCs w:val="20"/>
        </w:rPr>
      </w:pPr>
    </w:p>
    <w:p w:rsidR="00B410AC" w:rsidRDefault="006A14F7" w:rsidP="00B410AC">
      <w:pPr>
        <w:suppressAutoHyphens/>
        <w:spacing w:after="0"/>
        <w:ind w:left="1440" w:hanging="720"/>
        <w:rPr>
          <w:rFonts w:ascii="Arial" w:hAnsi="Arial" w:cs="Arial"/>
          <w:sz w:val="20"/>
          <w:szCs w:val="20"/>
        </w:rPr>
      </w:pPr>
      <w:r w:rsidRPr="0015402F">
        <w:rPr>
          <w:rFonts w:ascii="Arial" w:hAnsi="Arial" w:cs="Arial"/>
          <w:sz w:val="20"/>
          <w:szCs w:val="20"/>
        </w:rPr>
        <w:t>(</w:t>
      </w:r>
      <w:r w:rsidR="0030413E" w:rsidRPr="0015402F">
        <w:rPr>
          <w:rFonts w:ascii="Arial" w:hAnsi="Arial" w:cs="Arial"/>
          <w:sz w:val="20"/>
          <w:szCs w:val="20"/>
        </w:rPr>
        <w:t>a</w:t>
      </w:r>
      <w:r w:rsidRPr="0015402F">
        <w:rPr>
          <w:rFonts w:ascii="Arial" w:hAnsi="Arial" w:cs="Arial"/>
          <w:sz w:val="20"/>
          <w:szCs w:val="20"/>
        </w:rPr>
        <w:t xml:space="preserve">) </w:t>
      </w:r>
      <w:r w:rsidR="00B410AC">
        <w:rPr>
          <w:rFonts w:ascii="Arial" w:hAnsi="Arial" w:cs="Arial"/>
          <w:sz w:val="20"/>
          <w:szCs w:val="20"/>
        </w:rPr>
        <w:tab/>
        <w:t>T</w:t>
      </w:r>
      <w:r w:rsidRPr="0015402F">
        <w:rPr>
          <w:rFonts w:ascii="Arial" w:hAnsi="Arial" w:cs="Arial"/>
          <w:sz w:val="20"/>
          <w:szCs w:val="20"/>
        </w:rPr>
        <w:t xml:space="preserve">ransfer </w:t>
      </w:r>
      <w:r w:rsidR="00B410AC">
        <w:rPr>
          <w:rFonts w:ascii="Arial" w:hAnsi="Arial" w:cs="Arial"/>
          <w:sz w:val="20"/>
          <w:szCs w:val="20"/>
        </w:rPr>
        <w:t xml:space="preserve">of </w:t>
      </w:r>
      <w:r w:rsidRPr="0015402F">
        <w:rPr>
          <w:rFonts w:ascii="Arial" w:hAnsi="Arial" w:cs="Arial"/>
          <w:sz w:val="20"/>
          <w:szCs w:val="20"/>
        </w:rPr>
        <w:t xml:space="preserve">an interest in </w:t>
      </w:r>
      <w:r w:rsidR="00BD3CC6" w:rsidRPr="0015402F">
        <w:rPr>
          <w:rFonts w:ascii="Arial" w:hAnsi="Arial" w:cs="Arial"/>
          <w:sz w:val="20"/>
          <w:szCs w:val="20"/>
        </w:rPr>
        <w:t xml:space="preserve">the </w:t>
      </w:r>
      <w:r w:rsidRPr="0015402F">
        <w:rPr>
          <w:rFonts w:ascii="Arial" w:hAnsi="Arial" w:cs="Arial"/>
          <w:sz w:val="20"/>
          <w:szCs w:val="20"/>
        </w:rPr>
        <w:t xml:space="preserve">property of Borrower </w:t>
      </w:r>
      <w:r w:rsidR="00E4000C" w:rsidRPr="0015402F">
        <w:rPr>
          <w:rFonts w:ascii="Arial" w:hAnsi="Arial" w:cs="Arial"/>
          <w:sz w:val="20"/>
          <w:szCs w:val="20"/>
        </w:rPr>
        <w:t xml:space="preserve">or Borrower Principal </w:t>
      </w:r>
      <w:r w:rsidRPr="0015402F">
        <w:rPr>
          <w:rFonts w:ascii="Arial" w:hAnsi="Arial" w:cs="Arial"/>
          <w:sz w:val="20"/>
          <w:szCs w:val="20"/>
        </w:rPr>
        <w:t>to or for the benefit of Lender or otherwise as security for any of the obligations under the Loan Documents which is or could constitute a voidable preference under federal bankruptcy, state insolvency or similar applicable creditors</w:t>
      </w:r>
      <w:r w:rsidR="0018442A" w:rsidRPr="0015402F">
        <w:rPr>
          <w:rFonts w:ascii="Arial" w:hAnsi="Arial" w:cs="Arial"/>
          <w:sz w:val="20"/>
          <w:szCs w:val="20"/>
        </w:rPr>
        <w:t>’</w:t>
      </w:r>
      <w:r w:rsidRPr="0015402F">
        <w:rPr>
          <w:rFonts w:ascii="Arial" w:hAnsi="Arial" w:cs="Arial"/>
          <w:sz w:val="20"/>
          <w:szCs w:val="20"/>
        </w:rPr>
        <w:t xml:space="preserve"> rights laws</w:t>
      </w:r>
      <w:r w:rsidR="00B410AC">
        <w:rPr>
          <w:rFonts w:ascii="Arial" w:hAnsi="Arial" w:cs="Arial"/>
          <w:sz w:val="20"/>
          <w:szCs w:val="20"/>
        </w:rPr>
        <w:t>.</w:t>
      </w:r>
    </w:p>
    <w:p w:rsidR="005C5EA4" w:rsidRDefault="005C5EA4" w:rsidP="00B410AC">
      <w:pPr>
        <w:suppressAutoHyphens/>
        <w:spacing w:after="0"/>
        <w:ind w:left="1440" w:hanging="720"/>
        <w:rPr>
          <w:rFonts w:ascii="Arial" w:hAnsi="Arial" w:cs="Arial"/>
          <w:sz w:val="20"/>
          <w:szCs w:val="20"/>
        </w:rPr>
      </w:pPr>
    </w:p>
    <w:p w:rsidR="00B410AC" w:rsidRDefault="00B410AC" w:rsidP="00B410AC">
      <w:pPr>
        <w:suppressAutoHyphens/>
        <w:spacing w:after="0"/>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T</w:t>
      </w:r>
      <w:r w:rsidR="006A14F7" w:rsidRPr="0015402F">
        <w:rPr>
          <w:rFonts w:ascii="Arial" w:hAnsi="Arial" w:cs="Arial"/>
          <w:sz w:val="20"/>
          <w:szCs w:val="20"/>
        </w:rPr>
        <w:t xml:space="preserve">ransfer </w:t>
      </w:r>
      <w:r>
        <w:rPr>
          <w:rFonts w:ascii="Arial" w:hAnsi="Arial" w:cs="Arial"/>
          <w:sz w:val="20"/>
          <w:szCs w:val="20"/>
        </w:rPr>
        <w:t xml:space="preserve">of </w:t>
      </w:r>
      <w:r w:rsidR="006A14F7" w:rsidRPr="0015402F">
        <w:rPr>
          <w:rFonts w:ascii="Arial" w:hAnsi="Arial" w:cs="Arial"/>
          <w:sz w:val="20"/>
          <w:szCs w:val="20"/>
        </w:rPr>
        <w:t xml:space="preserve">(including any </w:t>
      </w:r>
      <w:r>
        <w:rPr>
          <w:rFonts w:ascii="Arial" w:hAnsi="Arial" w:cs="Arial"/>
          <w:sz w:val="20"/>
          <w:szCs w:val="20"/>
        </w:rPr>
        <w:t>T</w:t>
      </w:r>
      <w:r w:rsidR="006A14F7" w:rsidRPr="0015402F">
        <w:rPr>
          <w:rFonts w:ascii="Arial" w:hAnsi="Arial" w:cs="Arial"/>
          <w:sz w:val="20"/>
          <w:szCs w:val="20"/>
        </w:rPr>
        <w:t xml:space="preserve">ransfer to or for the benefit of an insider under an employment </w:t>
      </w:r>
      <w:r w:rsidR="00F92294" w:rsidRPr="0015402F">
        <w:rPr>
          <w:rFonts w:ascii="Arial" w:hAnsi="Arial" w:cs="Arial"/>
          <w:sz w:val="20"/>
          <w:szCs w:val="20"/>
        </w:rPr>
        <w:t xml:space="preserve">contract) an interest of </w:t>
      </w:r>
      <w:r w:rsidR="00E4000C" w:rsidRPr="0015402F">
        <w:rPr>
          <w:rFonts w:ascii="Arial" w:hAnsi="Arial" w:cs="Arial"/>
          <w:sz w:val="20"/>
          <w:szCs w:val="20"/>
        </w:rPr>
        <w:t xml:space="preserve">Borrower or </w:t>
      </w:r>
      <w:r w:rsidR="00F92294" w:rsidRPr="0015402F">
        <w:rPr>
          <w:rFonts w:ascii="Arial" w:hAnsi="Arial" w:cs="Arial"/>
          <w:sz w:val="20"/>
          <w:szCs w:val="20"/>
        </w:rPr>
        <w:t xml:space="preserve">any Borrower </w:t>
      </w:r>
      <w:r w:rsidR="00E4000C" w:rsidRPr="0015402F">
        <w:rPr>
          <w:rFonts w:ascii="Arial" w:hAnsi="Arial" w:cs="Arial"/>
          <w:sz w:val="20"/>
          <w:szCs w:val="20"/>
        </w:rPr>
        <w:t>Principal</w:t>
      </w:r>
      <w:r w:rsidR="006A14F7" w:rsidRPr="0015402F">
        <w:rPr>
          <w:rFonts w:ascii="Arial" w:hAnsi="Arial" w:cs="Arial"/>
          <w:sz w:val="20"/>
          <w:szCs w:val="20"/>
        </w:rPr>
        <w:t xml:space="preserve"> in property</w:t>
      </w:r>
      <w:r w:rsidR="00EA60FE" w:rsidRPr="0015402F">
        <w:rPr>
          <w:rFonts w:ascii="Arial" w:hAnsi="Arial" w:cs="Arial"/>
          <w:sz w:val="20"/>
          <w:szCs w:val="20"/>
        </w:rPr>
        <w:t xml:space="preserve"> which is or could constitute a voidable preference under federal bankruptcy, state insolvency or similar applicable creditors’ rights laws</w:t>
      </w:r>
      <w:r>
        <w:rPr>
          <w:rFonts w:ascii="Arial" w:hAnsi="Arial" w:cs="Arial"/>
          <w:sz w:val="20"/>
          <w:szCs w:val="20"/>
        </w:rPr>
        <w:t>.</w:t>
      </w:r>
    </w:p>
    <w:p w:rsidR="00B410AC" w:rsidRDefault="00B410AC" w:rsidP="00B410AC">
      <w:pPr>
        <w:suppressAutoHyphens/>
        <w:spacing w:after="0"/>
        <w:ind w:left="1440" w:hanging="720"/>
        <w:rPr>
          <w:rFonts w:ascii="Arial" w:hAnsi="Arial" w:cs="Arial"/>
          <w:sz w:val="20"/>
          <w:szCs w:val="20"/>
        </w:rPr>
      </w:pPr>
    </w:p>
    <w:p w:rsidR="003365BF" w:rsidRPr="0015402F" w:rsidRDefault="00B410AC" w:rsidP="00B410AC">
      <w:pPr>
        <w:suppressAutoHyphens/>
        <w:spacing w:after="0"/>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 xml:space="preserve">Incur </w:t>
      </w:r>
      <w:r w:rsidR="006A14F7" w:rsidRPr="0015402F">
        <w:rPr>
          <w:rFonts w:ascii="Arial" w:hAnsi="Arial" w:cs="Arial"/>
          <w:sz w:val="20"/>
          <w:szCs w:val="20"/>
        </w:rPr>
        <w:t>any obligation (including any obligation to or for the benefit of an insider under an employment contract) which is or could constitute a fraudulent transfer under federal bankruptcy, state insolvency or similar applicable creditors</w:t>
      </w:r>
      <w:r w:rsidR="0018442A" w:rsidRPr="0015402F">
        <w:rPr>
          <w:rFonts w:ascii="Arial" w:hAnsi="Arial" w:cs="Arial"/>
          <w:sz w:val="20"/>
          <w:szCs w:val="20"/>
        </w:rPr>
        <w:t>’</w:t>
      </w:r>
      <w:r w:rsidR="006A14F7" w:rsidRPr="0015402F">
        <w:rPr>
          <w:rFonts w:ascii="Arial" w:hAnsi="Arial" w:cs="Arial"/>
          <w:sz w:val="20"/>
          <w:szCs w:val="20"/>
        </w:rPr>
        <w:t xml:space="preserve"> rights laws</w:t>
      </w:r>
      <w:r w:rsidR="0016237C" w:rsidRPr="0015402F">
        <w:rPr>
          <w:rFonts w:ascii="Arial" w:hAnsi="Arial" w:cs="Arial"/>
          <w:sz w:val="20"/>
          <w:szCs w:val="20"/>
        </w:rPr>
        <w:t>.</w:t>
      </w:r>
    </w:p>
    <w:p w:rsidR="006A14F7" w:rsidRPr="0015402F" w:rsidRDefault="006A14F7" w:rsidP="005104B7">
      <w:pPr>
        <w:suppressAutoHyphens/>
        <w:spacing w:after="0"/>
        <w:ind w:left="720" w:hanging="720"/>
        <w:rPr>
          <w:rFonts w:ascii="Arial" w:hAnsi="Arial" w:cs="Arial"/>
          <w:b/>
          <w:bCs/>
          <w:sz w:val="20"/>
          <w:szCs w:val="20"/>
        </w:rPr>
      </w:pPr>
    </w:p>
    <w:p w:rsidR="006A14F7" w:rsidRPr="0015402F" w:rsidRDefault="0043312B" w:rsidP="005104B7">
      <w:pPr>
        <w:suppressAutoHyphens/>
        <w:spacing w:after="0"/>
        <w:ind w:left="748" w:hanging="748"/>
        <w:rPr>
          <w:rFonts w:ascii="Arial" w:hAnsi="Arial" w:cs="Arial"/>
          <w:b/>
          <w:sz w:val="20"/>
          <w:szCs w:val="20"/>
        </w:rPr>
      </w:pPr>
      <w:r w:rsidRPr="001B44BC">
        <w:rPr>
          <w:rFonts w:ascii="Arial" w:hAnsi="Arial" w:cs="Arial"/>
          <w:b/>
          <w:sz w:val="20"/>
          <w:szCs w:val="20"/>
        </w:rPr>
        <w:t>5.</w:t>
      </w:r>
      <w:r w:rsidR="00F83842">
        <w:rPr>
          <w:rFonts w:ascii="Arial" w:hAnsi="Arial" w:cs="Arial"/>
          <w:b/>
          <w:sz w:val="20"/>
          <w:szCs w:val="20"/>
        </w:rPr>
        <w:t>19</w:t>
      </w:r>
      <w:r w:rsidRPr="0015402F">
        <w:rPr>
          <w:rFonts w:ascii="Arial" w:hAnsi="Arial" w:cs="Arial"/>
          <w:b/>
          <w:sz w:val="20"/>
          <w:szCs w:val="20"/>
        </w:rPr>
        <w:tab/>
      </w:r>
      <w:r w:rsidR="0035312D" w:rsidRPr="0015402F">
        <w:rPr>
          <w:rFonts w:ascii="Arial" w:hAnsi="Arial" w:cs="Arial"/>
          <w:b/>
          <w:sz w:val="20"/>
          <w:szCs w:val="20"/>
        </w:rPr>
        <w:t>No Insolvency or Judgment.</w:t>
      </w:r>
    </w:p>
    <w:p w:rsidR="003365BF" w:rsidRPr="0015402F" w:rsidRDefault="003365BF" w:rsidP="005104B7">
      <w:pPr>
        <w:suppressAutoHyphens/>
        <w:spacing w:after="0"/>
        <w:ind w:left="748" w:hanging="748"/>
        <w:rPr>
          <w:rFonts w:ascii="Arial" w:hAnsi="Arial" w:cs="Arial"/>
          <w:b/>
          <w:sz w:val="20"/>
          <w:szCs w:val="20"/>
        </w:rPr>
      </w:pPr>
    </w:p>
    <w:p w:rsidR="003365BF" w:rsidRPr="0015402F" w:rsidRDefault="006A14F7" w:rsidP="005104B7">
      <w:pPr>
        <w:suppressAutoHyphens/>
        <w:spacing w:after="0"/>
        <w:ind w:left="1440" w:hanging="720"/>
        <w:rPr>
          <w:rFonts w:ascii="Arial" w:hAnsi="Arial" w:cs="Arial"/>
          <w:sz w:val="20"/>
          <w:szCs w:val="20"/>
        </w:rPr>
      </w:pPr>
      <w:r w:rsidRPr="0015402F">
        <w:rPr>
          <w:rFonts w:ascii="Arial" w:hAnsi="Arial" w:cs="Arial"/>
          <w:sz w:val="20"/>
          <w:szCs w:val="20"/>
        </w:rPr>
        <w:t>(a)</w:t>
      </w:r>
      <w:r w:rsidRPr="0015402F">
        <w:rPr>
          <w:rFonts w:ascii="Arial" w:hAnsi="Arial" w:cs="Arial"/>
          <w:sz w:val="20"/>
          <w:szCs w:val="20"/>
        </w:rPr>
        <w:tab/>
      </w:r>
      <w:r w:rsidR="00F92294" w:rsidRPr="0015402F">
        <w:rPr>
          <w:rFonts w:ascii="Arial" w:hAnsi="Arial" w:cs="Arial"/>
          <w:sz w:val="20"/>
          <w:szCs w:val="20"/>
        </w:rPr>
        <w:t xml:space="preserve">No Borrower </w:t>
      </w:r>
      <w:r w:rsidR="00E4000C" w:rsidRPr="0015402F">
        <w:rPr>
          <w:rFonts w:ascii="Arial" w:hAnsi="Arial" w:cs="Arial"/>
          <w:sz w:val="20"/>
          <w:szCs w:val="20"/>
        </w:rPr>
        <w:t>or Borrower Principal</w:t>
      </w:r>
      <w:r w:rsidR="0035312D" w:rsidRPr="0015402F">
        <w:rPr>
          <w:rFonts w:ascii="Arial" w:hAnsi="Arial" w:cs="Arial"/>
          <w:sz w:val="20"/>
          <w:szCs w:val="20"/>
        </w:rPr>
        <w:t xml:space="preserve"> is (</w:t>
      </w:r>
      <w:r w:rsidRPr="0015402F">
        <w:rPr>
          <w:rFonts w:ascii="Arial" w:hAnsi="Arial" w:cs="Arial"/>
          <w:sz w:val="20"/>
          <w:szCs w:val="20"/>
        </w:rPr>
        <w:t>i</w:t>
      </w:r>
      <w:r w:rsidR="0035312D" w:rsidRPr="0015402F">
        <w:rPr>
          <w:rFonts w:ascii="Arial" w:hAnsi="Arial" w:cs="Arial"/>
          <w:sz w:val="20"/>
          <w:szCs w:val="20"/>
        </w:rPr>
        <w:t>) the subject of or a party to (other than as a creditor) any completed or pending bankruptcy, reorgani</w:t>
      </w:r>
      <w:r w:rsidR="009E582F" w:rsidRPr="0015402F">
        <w:rPr>
          <w:rFonts w:ascii="Arial" w:hAnsi="Arial" w:cs="Arial"/>
          <w:sz w:val="20"/>
          <w:szCs w:val="20"/>
        </w:rPr>
        <w:t>zation or insolvency proceeding,</w:t>
      </w:r>
      <w:r w:rsidR="0035312D" w:rsidRPr="0015402F">
        <w:rPr>
          <w:rFonts w:ascii="Arial" w:hAnsi="Arial" w:cs="Arial"/>
          <w:sz w:val="20"/>
          <w:szCs w:val="20"/>
        </w:rPr>
        <w:t xml:space="preserve"> or (</w:t>
      </w:r>
      <w:r w:rsidRPr="0015402F">
        <w:rPr>
          <w:rFonts w:ascii="Arial" w:hAnsi="Arial" w:cs="Arial"/>
          <w:sz w:val="20"/>
          <w:szCs w:val="20"/>
        </w:rPr>
        <w:t>ii</w:t>
      </w:r>
      <w:r w:rsidR="0035312D" w:rsidRPr="0015402F">
        <w:rPr>
          <w:rFonts w:ascii="Arial" w:hAnsi="Arial" w:cs="Arial"/>
          <w:sz w:val="20"/>
          <w:szCs w:val="20"/>
        </w:rPr>
        <w:t xml:space="preserve">) the subject of any </w:t>
      </w:r>
      <w:r w:rsidR="00F84FF9">
        <w:rPr>
          <w:rFonts w:ascii="Arial" w:hAnsi="Arial" w:cs="Arial"/>
          <w:sz w:val="20"/>
          <w:szCs w:val="20"/>
        </w:rPr>
        <w:t xml:space="preserve">unsatisfied </w:t>
      </w:r>
      <w:r w:rsidR="0035312D" w:rsidRPr="0015402F">
        <w:rPr>
          <w:rFonts w:ascii="Arial" w:hAnsi="Arial" w:cs="Arial"/>
          <w:sz w:val="20"/>
          <w:szCs w:val="20"/>
        </w:rPr>
        <w:t xml:space="preserve">judgment </w:t>
      </w:r>
      <w:r w:rsidR="00F84FF9">
        <w:rPr>
          <w:rFonts w:ascii="Arial" w:hAnsi="Arial" w:cs="Arial"/>
          <w:sz w:val="20"/>
          <w:szCs w:val="20"/>
        </w:rPr>
        <w:t>that is</w:t>
      </w:r>
      <w:r w:rsidR="0035312D" w:rsidRPr="0015402F">
        <w:rPr>
          <w:rFonts w:ascii="Arial" w:hAnsi="Arial" w:cs="Arial"/>
          <w:sz w:val="20"/>
          <w:szCs w:val="20"/>
        </w:rPr>
        <w:t xml:space="preserve"> of record or docketed in any court located in the United States</w:t>
      </w:r>
      <w:r w:rsidR="0016237C" w:rsidRPr="0015402F">
        <w:rPr>
          <w:rFonts w:ascii="Arial" w:hAnsi="Arial" w:cs="Arial"/>
          <w:sz w:val="20"/>
          <w:szCs w:val="20"/>
        </w:rPr>
        <w:t>.</w:t>
      </w:r>
    </w:p>
    <w:p w:rsidR="0035312D" w:rsidRPr="0015402F" w:rsidRDefault="0035312D" w:rsidP="005104B7">
      <w:pPr>
        <w:suppressAutoHyphens/>
        <w:spacing w:after="0"/>
        <w:ind w:left="1440" w:hanging="720"/>
        <w:rPr>
          <w:rFonts w:ascii="Arial" w:hAnsi="Arial" w:cs="Arial"/>
          <w:sz w:val="20"/>
          <w:szCs w:val="20"/>
        </w:rPr>
      </w:pPr>
    </w:p>
    <w:p w:rsidR="0035312D" w:rsidRPr="00B410AC" w:rsidRDefault="00500ADF" w:rsidP="005104B7">
      <w:pPr>
        <w:suppressAutoHyphens/>
        <w:spacing w:after="0"/>
        <w:ind w:left="1440" w:hanging="720"/>
        <w:rPr>
          <w:rFonts w:ascii="Arial" w:hAnsi="Arial" w:cs="Arial"/>
          <w:sz w:val="20"/>
          <w:szCs w:val="20"/>
        </w:rPr>
      </w:pPr>
      <w:bookmarkStart w:id="4" w:name="_DV_M11"/>
      <w:bookmarkStart w:id="5" w:name="_DV_M13"/>
      <w:bookmarkStart w:id="6" w:name="_DV_M15"/>
      <w:bookmarkStart w:id="7" w:name="_DV_M16"/>
      <w:bookmarkStart w:id="8" w:name="_DV_M17"/>
      <w:bookmarkEnd w:id="4"/>
      <w:bookmarkEnd w:id="5"/>
      <w:bookmarkEnd w:id="6"/>
      <w:bookmarkEnd w:id="7"/>
      <w:bookmarkEnd w:id="8"/>
      <w:r w:rsidRPr="0015402F">
        <w:rPr>
          <w:rFonts w:ascii="Arial" w:hAnsi="Arial" w:cs="Arial"/>
          <w:sz w:val="20"/>
          <w:szCs w:val="20"/>
        </w:rPr>
        <w:t>(b)</w:t>
      </w:r>
      <w:r w:rsidRPr="0015402F">
        <w:rPr>
          <w:rFonts w:ascii="Arial" w:hAnsi="Arial" w:cs="Arial"/>
          <w:sz w:val="20"/>
          <w:szCs w:val="20"/>
        </w:rPr>
        <w:tab/>
      </w:r>
      <w:r w:rsidR="0035312D" w:rsidRPr="0015402F">
        <w:rPr>
          <w:rFonts w:ascii="Arial" w:hAnsi="Arial" w:cs="Arial"/>
          <w:sz w:val="20"/>
          <w:szCs w:val="20"/>
        </w:rPr>
        <w:t>Borrower is not presently insolvent, and the Loan will not render Borrower insolvent</w:t>
      </w:r>
      <w:r w:rsidR="0016237C" w:rsidRPr="0015402F">
        <w:rPr>
          <w:rFonts w:ascii="Arial" w:hAnsi="Arial" w:cs="Arial"/>
          <w:sz w:val="20"/>
          <w:szCs w:val="20"/>
        </w:rPr>
        <w:t xml:space="preserve">. </w:t>
      </w:r>
      <w:r w:rsidR="00F84FF9">
        <w:rPr>
          <w:rFonts w:ascii="Arial" w:hAnsi="Arial" w:cs="Arial"/>
          <w:sz w:val="20"/>
          <w:szCs w:val="20"/>
        </w:rPr>
        <w:t xml:space="preserve"> </w:t>
      </w:r>
      <w:r w:rsidR="0035312D" w:rsidRPr="0015402F">
        <w:rPr>
          <w:rFonts w:ascii="Arial" w:hAnsi="Arial" w:cs="Arial"/>
          <w:sz w:val="20"/>
          <w:szCs w:val="20"/>
        </w:rPr>
        <w:t xml:space="preserve">As used in </w:t>
      </w:r>
      <w:r w:rsidR="0035312D" w:rsidRPr="00B410AC">
        <w:rPr>
          <w:rFonts w:ascii="Arial" w:hAnsi="Arial" w:cs="Arial"/>
          <w:sz w:val="20"/>
          <w:szCs w:val="20"/>
        </w:rPr>
        <w:t xml:space="preserve">this </w:t>
      </w:r>
      <w:r w:rsidR="00FA159F" w:rsidRPr="00B410AC">
        <w:rPr>
          <w:rFonts w:ascii="Arial" w:hAnsi="Arial" w:cs="Arial"/>
          <w:sz w:val="20"/>
          <w:szCs w:val="20"/>
        </w:rPr>
        <w:t>Section</w:t>
      </w:r>
      <w:r w:rsidR="00914E88" w:rsidRPr="00B410AC">
        <w:rPr>
          <w:rFonts w:ascii="Arial" w:hAnsi="Arial" w:cs="Arial"/>
          <w:sz w:val="20"/>
          <w:szCs w:val="20"/>
        </w:rPr>
        <w:t xml:space="preserve"> 5.19</w:t>
      </w:r>
      <w:r w:rsidR="0035312D" w:rsidRPr="00B410AC">
        <w:rPr>
          <w:rFonts w:ascii="Arial" w:hAnsi="Arial" w:cs="Arial"/>
          <w:sz w:val="20"/>
          <w:szCs w:val="20"/>
        </w:rPr>
        <w:t xml:space="preserve">, the term </w:t>
      </w:r>
      <w:r w:rsidR="0018442A" w:rsidRPr="00B410AC">
        <w:rPr>
          <w:rFonts w:ascii="Arial" w:hAnsi="Arial" w:cs="Arial"/>
          <w:sz w:val="20"/>
          <w:szCs w:val="20"/>
        </w:rPr>
        <w:t>“</w:t>
      </w:r>
      <w:r w:rsidR="0035312D" w:rsidRPr="00B410AC">
        <w:rPr>
          <w:rFonts w:ascii="Arial" w:hAnsi="Arial" w:cs="Arial"/>
          <w:b/>
          <w:sz w:val="20"/>
          <w:szCs w:val="20"/>
        </w:rPr>
        <w:t>insolvent</w:t>
      </w:r>
      <w:r w:rsidR="0018442A" w:rsidRPr="00B410AC">
        <w:rPr>
          <w:rFonts w:ascii="Arial" w:hAnsi="Arial" w:cs="Arial"/>
          <w:sz w:val="20"/>
          <w:szCs w:val="20"/>
        </w:rPr>
        <w:t>”</w:t>
      </w:r>
      <w:r w:rsidR="0035312D" w:rsidRPr="00B410AC">
        <w:rPr>
          <w:rFonts w:ascii="Arial" w:hAnsi="Arial" w:cs="Arial"/>
          <w:sz w:val="20"/>
          <w:szCs w:val="20"/>
        </w:rPr>
        <w:t xml:space="preserve"> means that the total of </w:t>
      </w:r>
      <w:proofErr w:type="gramStart"/>
      <w:r w:rsidR="0035312D" w:rsidRPr="00B410AC">
        <w:rPr>
          <w:rFonts w:ascii="Arial" w:hAnsi="Arial" w:cs="Arial"/>
          <w:sz w:val="20"/>
          <w:szCs w:val="20"/>
        </w:rPr>
        <w:t>all of</w:t>
      </w:r>
      <w:proofErr w:type="gramEnd"/>
      <w:r w:rsidR="0035312D" w:rsidRPr="00B410AC">
        <w:rPr>
          <w:rFonts w:ascii="Arial" w:hAnsi="Arial" w:cs="Arial"/>
          <w:sz w:val="20"/>
          <w:szCs w:val="20"/>
        </w:rPr>
        <w:t xml:space="preserve"> a</w:t>
      </w:r>
      <w:r w:rsidRPr="00B410AC">
        <w:rPr>
          <w:rFonts w:ascii="Arial" w:hAnsi="Arial" w:cs="Arial"/>
          <w:sz w:val="20"/>
          <w:szCs w:val="20"/>
        </w:rPr>
        <w:t xml:space="preserve"> Person</w:t>
      </w:r>
      <w:r w:rsidR="0018442A" w:rsidRPr="00B410AC">
        <w:rPr>
          <w:rFonts w:ascii="Arial" w:hAnsi="Arial" w:cs="Arial"/>
          <w:sz w:val="20"/>
          <w:szCs w:val="20"/>
        </w:rPr>
        <w:t>’</w:t>
      </w:r>
      <w:r w:rsidR="0035312D" w:rsidRPr="00B410AC">
        <w:rPr>
          <w:rFonts w:ascii="Arial" w:hAnsi="Arial" w:cs="Arial"/>
          <w:sz w:val="20"/>
          <w:szCs w:val="20"/>
        </w:rPr>
        <w:t xml:space="preserve">s liabilities (whether secured or unsecured, contingent or fixed, or liquidated or unliquidated) is in excess of the value of all </w:t>
      </w:r>
      <w:r w:rsidR="00BB4B82" w:rsidRPr="00B410AC">
        <w:rPr>
          <w:rFonts w:ascii="Arial" w:hAnsi="Arial" w:cs="Arial"/>
          <w:sz w:val="20"/>
          <w:szCs w:val="20"/>
        </w:rPr>
        <w:t xml:space="preserve">of the </w:t>
      </w:r>
      <w:r w:rsidR="0035312D" w:rsidRPr="00B410AC">
        <w:rPr>
          <w:rFonts w:ascii="Arial" w:hAnsi="Arial" w:cs="Arial"/>
          <w:sz w:val="20"/>
          <w:szCs w:val="20"/>
        </w:rPr>
        <w:t xml:space="preserve">assets of the </w:t>
      </w:r>
      <w:r w:rsidRPr="00B410AC">
        <w:rPr>
          <w:rFonts w:ascii="Arial" w:hAnsi="Arial" w:cs="Arial"/>
          <w:sz w:val="20"/>
          <w:szCs w:val="20"/>
        </w:rPr>
        <w:t>Person</w:t>
      </w:r>
      <w:r w:rsidR="0035312D" w:rsidRPr="00B410AC">
        <w:rPr>
          <w:rFonts w:ascii="Arial" w:hAnsi="Arial" w:cs="Arial"/>
          <w:sz w:val="20"/>
          <w:szCs w:val="20"/>
        </w:rPr>
        <w:t xml:space="preserve"> that are available to satisfy claims of creditors.</w:t>
      </w:r>
    </w:p>
    <w:p w:rsidR="003365BF" w:rsidRPr="00B410AC" w:rsidRDefault="003365BF" w:rsidP="005104B7">
      <w:pPr>
        <w:suppressAutoHyphens/>
        <w:spacing w:after="0"/>
        <w:ind w:left="1440" w:hanging="720"/>
        <w:rPr>
          <w:rFonts w:ascii="Arial" w:hAnsi="Arial" w:cs="Arial"/>
          <w:sz w:val="20"/>
          <w:szCs w:val="20"/>
        </w:rPr>
      </w:pPr>
    </w:p>
    <w:p w:rsidR="003365BF" w:rsidRPr="00B410AC" w:rsidRDefault="00FA159F" w:rsidP="005104B7">
      <w:pPr>
        <w:suppressAutoHyphens/>
        <w:spacing w:after="0"/>
        <w:ind w:left="720" w:hanging="720"/>
        <w:rPr>
          <w:rStyle w:val="DeltaViewInsertion"/>
          <w:rFonts w:ascii="Arial" w:hAnsi="Arial" w:cs="Arial"/>
          <w:color w:val="auto"/>
          <w:sz w:val="20"/>
          <w:szCs w:val="20"/>
          <w:u w:val="none"/>
        </w:rPr>
      </w:pPr>
      <w:bookmarkStart w:id="9" w:name="_DV_M21"/>
      <w:bookmarkEnd w:id="9"/>
      <w:r w:rsidRPr="00B410AC">
        <w:rPr>
          <w:rFonts w:ascii="Arial" w:hAnsi="Arial" w:cs="Arial"/>
          <w:b/>
          <w:sz w:val="20"/>
          <w:szCs w:val="20"/>
        </w:rPr>
        <w:t>5.</w:t>
      </w:r>
      <w:r w:rsidR="00F83842" w:rsidRPr="00B410AC">
        <w:rPr>
          <w:rFonts w:ascii="Arial" w:hAnsi="Arial" w:cs="Arial"/>
          <w:b/>
          <w:sz w:val="20"/>
          <w:szCs w:val="20"/>
        </w:rPr>
        <w:t>20</w:t>
      </w:r>
      <w:bookmarkStart w:id="10" w:name="_DV_C18"/>
      <w:r w:rsidRPr="00B410AC">
        <w:rPr>
          <w:rStyle w:val="DeltaViewInsertion"/>
          <w:rFonts w:ascii="Arial" w:hAnsi="Arial" w:cs="Arial"/>
          <w:b/>
          <w:color w:val="auto"/>
          <w:sz w:val="20"/>
          <w:szCs w:val="20"/>
          <w:u w:val="none"/>
        </w:rPr>
        <w:tab/>
      </w:r>
      <w:r w:rsidR="0035312D" w:rsidRPr="00B410AC">
        <w:rPr>
          <w:rStyle w:val="DeltaViewInsertion"/>
          <w:rFonts w:ascii="Arial" w:hAnsi="Arial" w:cs="Arial"/>
          <w:b/>
          <w:color w:val="auto"/>
          <w:sz w:val="20"/>
          <w:szCs w:val="20"/>
          <w:u w:val="none"/>
        </w:rPr>
        <w:t>Working Capital</w:t>
      </w:r>
      <w:r w:rsidR="0016237C" w:rsidRPr="00B410AC">
        <w:rPr>
          <w:rStyle w:val="DeltaViewInsertion"/>
          <w:rFonts w:ascii="Arial" w:hAnsi="Arial" w:cs="Arial"/>
          <w:b/>
          <w:color w:val="auto"/>
          <w:sz w:val="20"/>
          <w:szCs w:val="20"/>
          <w:u w:val="none"/>
        </w:rPr>
        <w:t>.</w:t>
      </w:r>
      <w:r w:rsidR="0016237C" w:rsidRPr="00B410AC">
        <w:rPr>
          <w:rStyle w:val="DeltaViewInsertion"/>
          <w:rFonts w:ascii="Arial" w:hAnsi="Arial" w:cs="Arial"/>
          <w:color w:val="auto"/>
          <w:sz w:val="20"/>
          <w:szCs w:val="20"/>
          <w:u w:val="none"/>
        </w:rPr>
        <w:t xml:space="preserve"> </w:t>
      </w:r>
      <w:r w:rsidR="00F84FF9" w:rsidRPr="00B410AC">
        <w:rPr>
          <w:rStyle w:val="DeltaViewInsertion"/>
          <w:rFonts w:ascii="Arial" w:hAnsi="Arial" w:cs="Arial"/>
          <w:color w:val="auto"/>
          <w:sz w:val="20"/>
          <w:szCs w:val="20"/>
          <w:u w:val="none"/>
        </w:rPr>
        <w:t xml:space="preserve"> </w:t>
      </w:r>
      <w:r w:rsidR="0035312D" w:rsidRPr="00B410AC">
        <w:rPr>
          <w:rStyle w:val="DeltaViewInsertion"/>
          <w:rFonts w:ascii="Arial" w:hAnsi="Arial" w:cs="Arial"/>
          <w:color w:val="auto"/>
          <w:sz w:val="20"/>
          <w:szCs w:val="20"/>
          <w:u w:val="none"/>
        </w:rPr>
        <w:t xml:space="preserve">After the Loan is made, Borrower </w:t>
      </w:r>
      <w:r w:rsidR="00AC05D4" w:rsidRPr="00B410AC">
        <w:rPr>
          <w:rStyle w:val="DeltaViewInsertion"/>
          <w:rFonts w:ascii="Arial" w:hAnsi="Arial" w:cs="Arial"/>
          <w:color w:val="auto"/>
          <w:sz w:val="20"/>
          <w:szCs w:val="20"/>
          <w:u w:val="none"/>
        </w:rPr>
        <w:t>intends to</w:t>
      </w:r>
      <w:r w:rsidR="0035312D" w:rsidRPr="00B410AC">
        <w:rPr>
          <w:rStyle w:val="DeltaViewInsertion"/>
          <w:rFonts w:ascii="Arial" w:hAnsi="Arial" w:cs="Arial"/>
          <w:color w:val="auto"/>
          <w:sz w:val="20"/>
          <w:szCs w:val="20"/>
          <w:u w:val="none"/>
        </w:rPr>
        <w:t xml:space="preserve"> have </w:t>
      </w:r>
      <w:proofErr w:type="gramStart"/>
      <w:r w:rsidR="0035312D" w:rsidRPr="00B410AC">
        <w:rPr>
          <w:rStyle w:val="DeltaViewInsertion"/>
          <w:rFonts w:ascii="Arial" w:hAnsi="Arial" w:cs="Arial"/>
          <w:color w:val="auto"/>
          <w:sz w:val="20"/>
          <w:szCs w:val="20"/>
          <w:u w:val="none"/>
        </w:rPr>
        <w:t>sufficient</w:t>
      </w:r>
      <w:proofErr w:type="gramEnd"/>
      <w:r w:rsidR="0035312D" w:rsidRPr="00B410AC">
        <w:rPr>
          <w:rStyle w:val="DeltaViewInsertion"/>
          <w:rFonts w:ascii="Arial" w:hAnsi="Arial" w:cs="Arial"/>
          <w:color w:val="auto"/>
          <w:sz w:val="20"/>
          <w:szCs w:val="20"/>
          <w:u w:val="none"/>
        </w:rPr>
        <w:t xml:space="preserve"> working capital, including cash flow from the </w:t>
      </w:r>
      <w:r w:rsidR="005347C4" w:rsidRPr="00B410AC">
        <w:rPr>
          <w:rStyle w:val="DeltaViewInsertion"/>
          <w:rFonts w:ascii="Arial" w:hAnsi="Arial" w:cs="Arial"/>
          <w:color w:val="auto"/>
          <w:sz w:val="20"/>
          <w:szCs w:val="20"/>
          <w:u w:val="none"/>
        </w:rPr>
        <w:t>Mortgaged Property</w:t>
      </w:r>
      <w:r w:rsidR="0035312D" w:rsidRPr="00B410AC">
        <w:rPr>
          <w:rStyle w:val="DeltaViewInsertion"/>
          <w:rFonts w:ascii="Arial" w:hAnsi="Arial" w:cs="Arial"/>
          <w:color w:val="auto"/>
          <w:sz w:val="20"/>
          <w:szCs w:val="20"/>
          <w:u w:val="none"/>
        </w:rPr>
        <w:t xml:space="preserve"> or other sources, to </w:t>
      </w:r>
      <w:r w:rsidR="00F84FF9" w:rsidRPr="00B410AC">
        <w:rPr>
          <w:rStyle w:val="DeltaViewInsertion"/>
          <w:rFonts w:ascii="Arial" w:hAnsi="Arial" w:cs="Arial"/>
          <w:color w:val="auto"/>
          <w:sz w:val="20"/>
          <w:szCs w:val="20"/>
          <w:u w:val="none"/>
        </w:rPr>
        <w:t xml:space="preserve">(a) </w:t>
      </w:r>
      <w:r w:rsidR="0035312D" w:rsidRPr="00B410AC">
        <w:rPr>
          <w:rStyle w:val="DeltaViewInsertion"/>
          <w:rFonts w:ascii="Arial" w:hAnsi="Arial" w:cs="Arial"/>
          <w:color w:val="auto"/>
          <w:sz w:val="20"/>
          <w:szCs w:val="20"/>
          <w:u w:val="none"/>
        </w:rPr>
        <w:t xml:space="preserve">adequately maintain the </w:t>
      </w:r>
      <w:r w:rsidR="005347C4" w:rsidRPr="00B410AC">
        <w:rPr>
          <w:rStyle w:val="DeltaViewInsertion"/>
          <w:rFonts w:ascii="Arial" w:hAnsi="Arial" w:cs="Arial"/>
          <w:color w:val="auto"/>
          <w:sz w:val="20"/>
          <w:szCs w:val="20"/>
          <w:u w:val="none"/>
        </w:rPr>
        <w:t>Mortgaged Property</w:t>
      </w:r>
      <w:r w:rsidR="0035312D" w:rsidRPr="00B410AC">
        <w:rPr>
          <w:rStyle w:val="DeltaViewInsertion"/>
          <w:rFonts w:ascii="Arial" w:hAnsi="Arial" w:cs="Arial"/>
          <w:color w:val="auto"/>
          <w:sz w:val="20"/>
          <w:szCs w:val="20"/>
          <w:u w:val="none"/>
        </w:rPr>
        <w:t xml:space="preserve">, </w:t>
      </w:r>
      <w:r w:rsidR="00F84FF9" w:rsidRPr="00B410AC">
        <w:rPr>
          <w:rStyle w:val="DeltaViewInsertion"/>
          <w:rFonts w:ascii="Arial" w:hAnsi="Arial" w:cs="Arial"/>
          <w:color w:val="auto"/>
          <w:sz w:val="20"/>
          <w:szCs w:val="20"/>
          <w:u w:val="none"/>
        </w:rPr>
        <w:t xml:space="preserve">and (b) </w:t>
      </w:r>
      <w:r w:rsidR="0035312D" w:rsidRPr="00B410AC">
        <w:rPr>
          <w:rStyle w:val="DeltaViewInsertion"/>
          <w:rFonts w:ascii="Arial" w:hAnsi="Arial" w:cs="Arial"/>
          <w:color w:val="auto"/>
          <w:sz w:val="20"/>
          <w:szCs w:val="20"/>
          <w:u w:val="none"/>
        </w:rPr>
        <w:t>to pay all of Borrower</w:t>
      </w:r>
      <w:r w:rsidR="0018442A" w:rsidRPr="00B410AC">
        <w:rPr>
          <w:rStyle w:val="DeltaViewInsertion"/>
          <w:rFonts w:ascii="Arial" w:hAnsi="Arial" w:cs="Arial"/>
          <w:color w:val="auto"/>
          <w:sz w:val="20"/>
          <w:szCs w:val="20"/>
          <w:u w:val="none"/>
        </w:rPr>
        <w:t>’</w:t>
      </w:r>
      <w:r w:rsidR="0035312D" w:rsidRPr="00B410AC">
        <w:rPr>
          <w:rStyle w:val="DeltaViewInsertion"/>
          <w:rFonts w:ascii="Arial" w:hAnsi="Arial" w:cs="Arial"/>
          <w:color w:val="auto"/>
          <w:sz w:val="20"/>
          <w:szCs w:val="20"/>
          <w:u w:val="none"/>
        </w:rPr>
        <w:t xml:space="preserve">s outstanding debts as they come due </w:t>
      </w:r>
      <w:r w:rsidR="0035312D" w:rsidRPr="00B410AC">
        <w:rPr>
          <w:rFonts w:ascii="Arial" w:hAnsi="Arial" w:cs="Arial"/>
          <w:sz w:val="20"/>
          <w:szCs w:val="20"/>
        </w:rPr>
        <w:t xml:space="preserve">(other than </w:t>
      </w:r>
      <w:r w:rsidRPr="00B410AC">
        <w:rPr>
          <w:rFonts w:ascii="Arial" w:hAnsi="Arial" w:cs="Arial"/>
          <w:sz w:val="20"/>
          <w:szCs w:val="20"/>
        </w:rPr>
        <w:t>any</w:t>
      </w:r>
      <w:r w:rsidR="0035312D" w:rsidRPr="00B410AC">
        <w:rPr>
          <w:rFonts w:ascii="Arial" w:hAnsi="Arial" w:cs="Arial"/>
          <w:sz w:val="20"/>
          <w:szCs w:val="20"/>
        </w:rPr>
        <w:t xml:space="preserve"> balloon payment due upon the maturity of the Loan)</w:t>
      </w:r>
      <w:bookmarkStart w:id="11" w:name="_DV_M28"/>
      <w:bookmarkEnd w:id="11"/>
      <w:r w:rsidR="0016237C" w:rsidRPr="00B410AC">
        <w:rPr>
          <w:rFonts w:ascii="Arial" w:hAnsi="Arial" w:cs="Arial"/>
          <w:sz w:val="20"/>
          <w:szCs w:val="20"/>
        </w:rPr>
        <w:t xml:space="preserve">. </w:t>
      </w:r>
      <w:r w:rsidR="00F84FF9" w:rsidRPr="00B410AC">
        <w:rPr>
          <w:rFonts w:ascii="Arial" w:hAnsi="Arial" w:cs="Arial"/>
          <w:sz w:val="20"/>
          <w:szCs w:val="20"/>
        </w:rPr>
        <w:t xml:space="preserve"> </w:t>
      </w:r>
      <w:r w:rsidR="0035312D" w:rsidRPr="00B410AC">
        <w:rPr>
          <w:rStyle w:val="DeltaViewInsertion"/>
          <w:rFonts w:ascii="Arial" w:hAnsi="Arial" w:cs="Arial"/>
          <w:color w:val="auto"/>
          <w:sz w:val="20"/>
          <w:szCs w:val="20"/>
          <w:u w:val="none"/>
        </w:rPr>
        <w:t xml:space="preserve">Lender acknowledges that </w:t>
      </w:r>
      <w:r w:rsidR="00C2151D" w:rsidRPr="00B410AC">
        <w:rPr>
          <w:rStyle w:val="DeltaViewInsertion"/>
          <w:rFonts w:ascii="Arial" w:hAnsi="Arial" w:cs="Arial"/>
          <w:color w:val="auto"/>
          <w:sz w:val="20"/>
          <w:szCs w:val="20"/>
          <w:u w:val="none"/>
        </w:rPr>
        <w:t>no</w:t>
      </w:r>
      <w:r w:rsidR="0035312D" w:rsidRPr="00B410AC">
        <w:rPr>
          <w:rStyle w:val="DeltaViewInsertion"/>
          <w:rFonts w:ascii="Arial" w:hAnsi="Arial" w:cs="Arial"/>
          <w:color w:val="auto"/>
          <w:sz w:val="20"/>
          <w:szCs w:val="20"/>
          <w:u w:val="none"/>
        </w:rPr>
        <w:t xml:space="preserve"> members or partners of </w:t>
      </w:r>
      <w:r w:rsidR="00E4000C" w:rsidRPr="00B410AC">
        <w:rPr>
          <w:rStyle w:val="DeltaViewInsertion"/>
          <w:rFonts w:ascii="Arial" w:hAnsi="Arial" w:cs="Arial"/>
          <w:color w:val="auto"/>
          <w:sz w:val="20"/>
          <w:szCs w:val="20"/>
          <w:u w:val="none"/>
        </w:rPr>
        <w:t xml:space="preserve">Borrower or </w:t>
      </w:r>
      <w:r w:rsidR="00C2151D" w:rsidRPr="00B410AC">
        <w:rPr>
          <w:rStyle w:val="DeltaViewInsertion"/>
          <w:rFonts w:ascii="Arial" w:hAnsi="Arial" w:cs="Arial"/>
          <w:color w:val="auto"/>
          <w:sz w:val="20"/>
          <w:szCs w:val="20"/>
          <w:u w:val="none"/>
        </w:rPr>
        <w:t xml:space="preserve">any Borrower </w:t>
      </w:r>
      <w:r w:rsidR="00E4000C" w:rsidRPr="00B410AC">
        <w:rPr>
          <w:rStyle w:val="DeltaViewInsertion"/>
          <w:rFonts w:ascii="Arial" w:hAnsi="Arial" w:cs="Arial"/>
          <w:color w:val="auto"/>
          <w:sz w:val="20"/>
          <w:szCs w:val="20"/>
          <w:u w:val="none"/>
        </w:rPr>
        <w:t>Principal</w:t>
      </w:r>
      <w:r w:rsidR="00C2151D" w:rsidRPr="00B410AC">
        <w:rPr>
          <w:rStyle w:val="DeltaViewInsertion"/>
          <w:rFonts w:ascii="Arial" w:hAnsi="Arial" w:cs="Arial"/>
          <w:color w:val="auto"/>
          <w:sz w:val="20"/>
          <w:szCs w:val="20"/>
          <w:u w:val="none"/>
        </w:rPr>
        <w:t xml:space="preserve"> </w:t>
      </w:r>
      <w:r w:rsidRPr="00B410AC">
        <w:rPr>
          <w:rStyle w:val="DeltaViewInsertion"/>
          <w:rFonts w:ascii="Arial" w:hAnsi="Arial" w:cs="Arial"/>
          <w:color w:val="auto"/>
          <w:sz w:val="20"/>
          <w:szCs w:val="20"/>
          <w:u w:val="none"/>
        </w:rPr>
        <w:t>will</w:t>
      </w:r>
      <w:r w:rsidR="0035312D" w:rsidRPr="00B410AC">
        <w:rPr>
          <w:rStyle w:val="DeltaViewInsertion"/>
          <w:rFonts w:ascii="Arial" w:hAnsi="Arial" w:cs="Arial"/>
          <w:color w:val="auto"/>
          <w:sz w:val="20"/>
          <w:szCs w:val="20"/>
          <w:u w:val="none"/>
        </w:rPr>
        <w:t xml:space="preserve"> be obligated to contribute equity to Borrower for purposes of providing working capital to maintain the </w:t>
      </w:r>
      <w:r w:rsidR="005347C4" w:rsidRPr="00B410AC">
        <w:rPr>
          <w:rStyle w:val="DeltaViewInsertion"/>
          <w:rFonts w:ascii="Arial" w:hAnsi="Arial" w:cs="Arial"/>
          <w:color w:val="auto"/>
          <w:sz w:val="20"/>
          <w:szCs w:val="20"/>
          <w:u w:val="none"/>
        </w:rPr>
        <w:t>Mortgaged Property</w:t>
      </w:r>
      <w:r w:rsidR="0035312D" w:rsidRPr="00B410AC">
        <w:rPr>
          <w:rStyle w:val="DeltaViewInsertion"/>
          <w:rFonts w:ascii="Arial" w:hAnsi="Arial" w:cs="Arial"/>
          <w:color w:val="auto"/>
          <w:sz w:val="20"/>
          <w:szCs w:val="20"/>
          <w:u w:val="none"/>
        </w:rPr>
        <w:t xml:space="preserve"> or to pay Borrower</w:t>
      </w:r>
      <w:r w:rsidR="0018442A" w:rsidRPr="00B410AC">
        <w:rPr>
          <w:rStyle w:val="DeltaViewInsertion"/>
          <w:rFonts w:ascii="Arial" w:hAnsi="Arial" w:cs="Arial"/>
          <w:color w:val="auto"/>
          <w:sz w:val="20"/>
          <w:szCs w:val="20"/>
          <w:u w:val="none"/>
        </w:rPr>
        <w:t>’</w:t>
      </w:r>
      <w:r w:rsidR="0035312D" w:rsidRPr="00B410AC">
        <w:rPr>
          <w:rStyle w:val="DeltaViewInsertion"/>
          <w:rFonts w:ascii="Arial" w:hAnsi="Arial" w:cs="Arial"/>
          <w:color w:val="auto"/>
          <w:sz w:val="20"/>
          <w:szCs w:val="20"/>
          <w:u w:val="none"/>
        </w:rPr>
        <w:t>s outstanding debts except as may otherwise be required under their organizational documents</w:t>
      </w:r>
      <w:r w:rsidR="0016237C" w:rsidRPr="00B410AC">
        <w:rPr>
          <w:rStyle w:val="DeltaViewInsertion"/>
          <w:rFonts w:ascii="Arial" w:hAnsi="Arial" w:cs="Arial"/>
          <w:color w:val="auto"/>
          <w:sz w:val="20"/>
          <w:szCs w:val="20"/>
          <w:u w:val="none"/>
        </w:rPr>
        <w:t>.</w:t>
      </w:r>
    </w:p>
    <w:p w:rsidR="00960BDF" w:rsidRPr="00B410AC" w:rsidRDefault="00960BDF" w:rsidP="005104B7">
      <w:pPr>
        <w:pStyle w:val="NormalHangingIndent1"/>
        <w:spacing w:after="0"/>
        <w:rPr>
          <w:rFonts w:ascii="Arial" w:hAnsi="Arial" w:cs="Arial"/>
          <w:b/>
          <w:sz w:val="20"/>
          <w:szCs w:val="20"/>
        </w:rPr>
      </w:pPr>
    </w:p>
    <w:p w:rsidR="00A00D72" w:rsidRPr="00B410AC" w:rsidRDefault="00A33DD6" w:rsidP="005104B7">
      <w:pPr>
        <w:pStyle w:val="NormalHangingIndent1"/>
        <w:spacing w:after="0"/>
        <w:rPr>
          <w:rFonts w:ascii="Arial" w:hAnsi="Arial" w:cs="Arial"/>
          <w:sz w:val="20"/>
          <w:szCs w:val="20"/>
        </w:rPr>
      </w:pPr>
      <w:bookmarkStart w:id="12" w:name="_DV_M31"/>
      <w:bookmarkStart w:id="13" w:name="_DV_M33"/>
      <w:bookmarkStart w:id="14" w:name="_DV_M34"/>
      <w:bookmarkEnd w:id="10"/>
      <w:bookmarkEnd w:id="12"/>
      <w:bookmarkEnd w:id="13"/>
      <w:bookmarkEnd w:id="14"/>
      <w:r w:rsidRPr="00B410AC">
        <w:rPr>
          <w:rFonts w:ascii="Arial" w:hAnsi="Arial" w:cs="Arial"/>
          <w:b/>
          <w:sz w:val="20"/>
          <w:szCs w:val="20"/>
        </w:rPr>
        <w:t>5.</w:t>
      </w:r>
      <w:r w:rsidR="00F83842" w:rsidRPr="00B410AC">
        <w:rPr>
          <w:rFonts w:ascii="Arial" w:hAnsi="Arial" w:cs="Arial"/>
          <w:b/>
          <w:sz w:val="20"/>
          <w:szCs w:val="20"/>
        </w:rPr>
        <w:t>21</w:t>
      </w:r>
      <w:r w:rsidRPr="00B410AC">
        <w:rPr>
          <w:rFonts w:ascii="Arial" w:hAnsi="Arial" w:cs="Arial"/>
          <w:b/>
          <w:sz w:val="20"/>
          <w:szCs w:val="20"/>
        </w:rPr>
        <w:tab/>
        <w:t>Regulatory Agreement.</w:t>
      </w:r>
      <w:r w:rsidRPr="00B410AC">
        <w:rPr>
          <w:rFonts w:ascii="Arial" w:hAnsi="Arial" w:cs="Arial"/>
          <w:sz w:val="20"/>
          <w:szCs w:val="20"/>
        </w:rPr>
        <w:t xml:space="preserve">  </w:t>
      </w:r>
      <w:r w:rsidR="00A00D72" w:rsidRPr="00B410AC">
        <w:rPr>
          <w:rFonts w:ascii="Arial" w:hAnsi="Arial" w:cs="Arial"/>
          <w:sz w:val="20"/>
          <w:szCs w:val="20"/>
        </w:rPr>
        <w:t xml:space="preserve">If the Mortgaged Property is subject to </w:t>
      </w:r>
      <w:r w:rsidR="00F27CFC" w:rsidRPr="00B410AC">
        <w:rPr>
          <w:rFonts w:ascii="Arial" w:hAnsi="Arial" w:cs="Arial"/>
          <w:sz w:val="20"/>
          <w:szCs w:val="20"/>
        </w:rPr>
        <w:t xml:space="preserve">one or more </w:t>
      </w:r>
      <w:r w:rsidR="00A00D72" w:rsidRPr="00B410AC">
        <w:rPr>
          <w:rFonts w:ascii="Arial" w:hAnsi="Arial" w:cs="Arial"/>
          <w:sz w:val="20"/>
          <w:szCs w:val="20"/>
        </w:rPr>
        <w:t>Regulatory Agreement</w:t>
      </w:r>
      <w:r w:rsidR="00F27CFC" w:rsidRPr="00B410AC">
        <w:rPr>
          <w:rFonts w:ascii="Arial" w:hAnsi="Arial" w:cs="Arial"/>
          <w:sz w:val="20"/>
          <w:szCs w:val="20"/>
        </w:rPr>
        <w:t>s</w:t>
      </w:r>
      <w:r w:rsidR="00A00D72" w:rsidRPr="00B410AC">
        <w:rPr>
          <w:rFonts w:ascii="Arial" w:hAnsi="Arial" w:cs="Arial"/>
          <w:sz w:val="20"/>
          <w:szCs w:val="20"/>
        </w:rPr>
        <w:t>, Borrower represents and warrants that all the following are correct</w:t>
      </w:r>
      <w:r w:rsidR="00F27CFC" w:rsidRPr="00B410AC">
        <w:rPr>
          <w:rFonts w:ascii="Arial" w:hAnsi="Arial" w:cs="Arial"/>
          <w:sz w:val="20"/>
          <w:szCs w:val="20"/>
        </w:rPr>
        <w:t xml:space="preserve"> as to each applicable Regulatory Agreement</w:t>
      </w:r>
      <w:r w:rsidR="00A00D72" w:rsidRPr="00B410AC">
        <w:rPr>
          <w:rFonts w:ascii="Arial" w:hAnsi="Arial" w:cs="Arial"/>
          <w:sz w:val="20"/>
          <w:szCs w:val="20"/>
        </w:rPr>
        <w:t>:</w:t>
      </w:r>
    </w:p>
    <w:p w:rsidR="00A00D72" w:rsidRPr="00B410AC" w:rsidRDefault="00A00D72" w:rsidP="005104B7">
      <w:pPr>
        <w:pStyle w:val="NormalHangingIndent1"/>
        <w:spacing w:after="0"/>
        <w:rPr>
          <w:rFonts w:ascii="Arial" w:hAnsi="Arial" w:cs="Arial"/>
          <w:sz w:val="20"/>
          <w:szCs w:val="20"/>
        </w:rPr>
      </w:pPr>
    </w:p>
    <w:p w:rsidR="00A00D72" w:rsidRPr="00B410AC" w:rsidRDefault="00A00D72" w:rsidP="005104B7">
      <w:pPr>
        <w:pStyle w:val="NormalHangingIndent1"/>
        <w:spacing w:after="0"/>
        <w:ind w:left="1440"/>
        <w:rPr>
          <w:rFonts w:ascii="Arial" w:hAnsi="Arial" w:cs="Arial"/>
          <w:sz w:val="20"/>
          <w:szCs w:val="20"/>
        </w:rPr>
      </w:pPr>
      <w:r w:rsidRPr="00B410AC">
        <w:rPr>
          <w:rFonts w:ascii="Arial" w:hAnsi="Arial" w:cs="Arial"/>
          <w:sz w:val="20"/>
          <w:szCs w:val="20"/>
        </w:rPr>
        <w:t>(a)</w:t>
      </w:r>
      <w:r w:rsidRPr="00B410AC">
        <w:rPr>
          <w:rFonts w:ascii="Arial" w:hAnsi="Arial" w:cs="Arial"/>
          <w:sz w:val="20"/>
          <w:szCs w:val="20"/>
        </w:rPr>
        <w:tab/>
        <w:t xml:space="preserve">Borrower </w:t>
      </w:r>
      <w:proofErr w:type="gramStart"/>
      <w:r w:rsidRPr="00B410AC">
        <w:rPr>
          <w:rFonts w:ascii="Arial" w:hAnsi="Arial" w:cs="Arial"/>
          <w:sz w:val="20"/>
          <w:szCs w:val="20"/>
        </w:rPr>
        <w:t>is in compliance with</w:t>
      </w:r>
      <w:proofErr w:type="gramEnd"/>
      <w:r w:rsidRPr="00B410AC">
        <w:rPr>
          <w:rFonts w:ascii="Arial" w:hAnsi="Arial" w:cs="Arial"/>
          <w:sz w:val="20"/>
          <w:szCs w:val="20"/>
        </w:rPr>
        <w:t xml:space="preserve"> all requirements of the Regulatory Agreement.  Borrower has not received any notice from the </w:t>
      </w:r>
      <w:r w:rsidR="00F27CFC" w:rsidRPr="00B410AC">
        <w:rPr>
          <w:rFonts w:ascii="Arial" w:hAnsi="Arial" w:cs="Arial"/>
          <w:sz w:val="20"/>
          <w:szCs w:val="20"/>
        </w:rPr>
        <w:t>party or parties responsible for</w:t>
      </w:r>
      <w:r w:rsidR="00E048D8" w:rsidRPr="00B410AC">
        <w:rPr>
          <w:rFonts w:ascii="Arial" w:hAnsi="Arial" w:cs="Arial"/>
          <w:sz w:val="20"/>
          <w:szCs w:val="20"/>
        </w:rPr>
        <w:t xml:space="preserve"> monitoring or</w:t>
      </w:r>
      <w:r w:rsidR="00F27CFC" w:rsidRPr="00B410AC">
        <w:rPr>
          <w:rFonts w:ascii="Arial" w:hAnsi="Arial" w:cs="Arial"/>
          <w:sz w:val="20"/>
          <w:szCs w:val="20"/>
        </w:rPr>
        <w:t xml:space="preserve"> enforcing the </w:t>
      </w:r>
      <w:r w:rsidRPr="00B410AC">
        <w:rPr>
          <w:rFonts w:ascii="Arial" w:hAnsi="Arial" w:cs="Arial"/>
          <w:sz w:val="20"/>
          <w:szCs w:val="20"/>
        </w:rPr>
        <w:t>Regulatory Agreement that Borrower is in default under the Regulatory Agreement.</w:t>
      </w:r>
    </w:p>
    <w:p w:rsidR="00A00D72" w:rsidRPr="00B410AC" w:rsidRDefault="00A00D72" w:rsidP="005104B7">
      <w:pPr>
        <w:pStyle w:val="NormalHangingIndent1"/>
        <w:spacing w:after="0"/>
        <w:ind w:left="1440"/>
        <w:rPr>
          <w:rFonts w:ascii="Arial" w:hAnsi="Arial" w:cs="Arial"/>
          <w:sz w:val="20"/>
          <w:szCs w:val="20"/>
        </w:rPr>
      </w:pPr>
    </w:p>
    <w:p w:rsidR="00106A23" w:rsidRDefault="00A00D72" w:rsidP="00D20807">
      <w:pPr>
        <w:pStyle w:val="NormalHangingIndent1"/>
        <w:spacing w:after="0"/>
        <w:ind w:left="1440"/>
        <w:rPr>
          <w:rFonts w:ascii="Arial" w:hAnsi="Arial" w:cs="Arial"/>
          <w:sz w:val="20"/>
          <w:szCs w:val="20"/>
        </w:rPr>
      </w:pPr>
      <w:r w:rsidRPr="00B410AC">
        <w:rPr>
          <w:rFonts w:ascii="Arial" w:hAnsi="Arial" w:cs="Arial"/>
          <w:sz w:val="20"/>
          <w:szCs w:val="20"/>
        </w:rPr>
        <w:t>(b)</w:t>
      </w:r>
      <w:r w:rsidRPr="00B410AC">
        <w:rPr>
          <w:rFonts w:ascii="Arial" w:hAnsi="Arial" w:cs="Arial"/>
          <w:sz w:val="20"/>
          <w:szCs w:val="20"/>
        </w:rPr>
        <w:tab/>
        <w:t>The copy of the Regulatory Agreement that Borrower has provided to Lender includes all amendments, schedules and exhibits and is complet</w:t>
      </w:r>
      <w:r w:rsidR="00C812C7">
        <w:rPr>
          <w:rFonts w:ascii="Arial" w:hAnsi="Arial" w:cs="Arial"/>
          <w:sz w:val="20"/>
          <w:szCs w:val="20"/>
        </w:rPr>
        <w:t>e and accurate in all respects.</w:t>
      </w:r>
    </w:p>
    <w:p w:rsidR="00106A23" w:rsidRDefault="00106A23" w:rsidP="004D3B53">
      <w:pPr>
        <w:pStyle w:val="NormalHangingIndent1"/>
        <w:spacing w:after="0"/>
        <w:ind w:left="1440"/>
        <w:rPr>
          <w:rFonts w:ascii="Arial" w:hAnsi="Arial" w:cs="Arial"/>
          <w:sz w:val="20"/>
          <w:szCs w:val="20"/>
        </w:rPr>
      </w:pPr>
    </w:p>
    <w:p w:rsidR="005C5EA4" w:rsidRDefault="005C5EA4" w:rsidP="005104B7">
      <w:pPr>
        <w:spacing w:after="0"/>
        <w:ind w:left="720" w:hanging="720"/>
        <w:rPr>
          <w:rFonts w:ascii="Arial" w:hAnsi="Arial" w:cs="Arial"/>
          <w:sz w:val="20"/>
          <w:szCs w:val="20"/>
        </w:rPr>
      </w:pPr>
      <w:r>
        <w:rPr>
          <w:rFonts w:ascii="Arial" w:hAnsi="Arial" w:cs="Arial"/>
          <w:b/>
          <w:sz w:val="20"/>
          <w:szCs w:val="20"/>
        </w:rPr>
        <w:t>5.22</w:t>
      </w:r>
      <w:r w:rsidRPr="005C5EA4">
        <w:rPr>
          <w:rFonts w:ascii="Arial" w:hAnsi="Arial" w:cs="Arial"/>
          <w:b/>
          <w:sz w:val="20"/>
          <w:szCs w:val="20"/>
        </w:rPr>
        <w:tab/>
        <w:t>Commercial Purpose</w:t>
      </w:r>
      <w:r w:rsidR="00787B8C">
        <w:rPr>
          <w:rFonts w:ascii="Arial" w:hAnsi="Arial" w:cs="Arial"/>
          <w:b/>
          <w:sz w:val="20"/>
          <w:szCs w:val="20"/>
        </w:rPr>
        <w:t>; No Right to Residency</w:t>
      </w:r>
      <w:r w:rsidRPr="005C5EA4">
        <w:rPr>
          <w:rFonts w:ascii="Arial" w:hAnsi="Arial" w:cs="Arial"/>
          <w:b/>
          <w:sz w:val="20"/>
          <w:szCs w:val="20"/>
        </w:rPr>
        <w:t xml:space="preserve">.  </w:t>
      </w:r>
      <w:r w:rsidRPr="005C5EA4">
        <w:rPr>
          <w:rFonts w:ascii="Arial" w:hAnsi="Arial" w:cs="Arial"/>
          <w:sz w:val="20"/>
          <w:szCs w:val="20"/>
        </w:rPr>
        <w:t>Borrower represents that Borrower is incurring the Indebtedness solely for the purpose of carrying on a business or commercial enterprise, and not for consumer, personal, family, household or agricultural purposes.</w:t>
      </w:r>
      <w:r>
        <w:rPr>
          <w:rFonts w:ascii="Arial" w:hAnsi="Arial" w:cs="Arial"/>
          <w:sz w:val="20"/>
          <w:szCs w:val="20"/>
        </w:rPr>
        <w:t xml:space="preserve"> </w:t>
      </w:r>
      <w:r w:rsidRPr="00C07F89">
        <w:rPr>
          <w:rFonts w:ascii="Arial" w:hAnsi="Arial" w:cs="Arial"/>
          <w:sz w:val="20"/>
          <w:szCs w:val="20"/>
        </w:rPr>
        <w:t>If Borrower is a natural person, he/she waives any right to residency at the Mortgaged Property.</w:t>
      </w:r>
    </w:p>
    <w:p w:rsidR="00B95A60" w:rsidRPr="00C97AAA" w:rsidRDefault="00B95A60" w:rsidP="005104B7">
      <w:pPr>
        <w:spacing w:after="0"/>
        <w:ind w:left="720" w:hanging="720"/>
        <w:rPr>
          <w:rFonts w:ascii="Arial" w:hAnsi="Arial" w:cs="Arial"/>
          <w:b/>
          <w:sz w:val="20"/>
          <w:szCs w:val="20"/>
        </w:rPr>
      </w:pPr>
    </w:p>
    <w:p w:rsidR="00B95A60" w:rsidRDefault="00B95A60" w:rsidP="00B95A60">
      <w:pPr>
        <w:spacing w:after="0"/>
        <w:ind w:left="720" w:hanging="720"/>
        <w:jc w:val="left"/>
        <w:rPr>
          <w:rStyle w:val="DeltaViewInsertion"/>
          <w:rFonts w:ascii="Arial" w:hAnsi="Arial" w:cs="Arial"/>
          <w:color w:val="auto"/>
          <w:sz w:val="20"/>
          <w:szCs w:val="20"/>
          <w:u w:val="none"/>
        </w:rPr>
      </w:pPr>
      <w:bookmarkStart w:id="15" w:name="_DV_C31"/>
      <w:r w:rsidRPr="005C53D9">
        <w:rPr>
          <w:rStyle w:val="DeltaViewInsertion"/>
          <w:rFonts w:ascii="Arial" w:hAnsi="Arial" w:cs="Arial"/>
          <w:b/>
          <w:color w:val="auto"/>
          <w:sz w:val="20"/>
          <w:szCs w:val="20"/>
          <w:u w:val="none"/>
        </w:rPr>
        <w:t>5.</w:t>
      </w:r>
      <w:r>
        <w:rPr>
          <w:rStyle w:val="DeltaViewInsertion"/>
          <w:rFonts w:ascii="Arial" w:hAnsi="Arial" w:cs="Arial"/>
          <w:b/>
          <w:color w:val="auto"/>
          <w:sz w:val="20"/>
          <w:szCs w:val="20"/>
          <w:u w:val="none"/>
        </w:rPr>
        <w:t>23</w:t>
      </w:r>
      <w:r w:rsidRPr="005C53D9">
        <w:rPr>
          <w:rStyle w:val="DeltaViewInsertion"/>
          <w:rFonts w:ascii="Arial" w:hAnsi="Arial" w:cs="Arial"/>
          <w:b/>
          <w:color w:val="auto"/>
          <w:sz w:val="20"/>
          <w:szCs w:val="20"/>
          <w:u w:val="none"/>
        </w:rPr>
        <w:tab/>
      </w:r>
      <w:r w:rsidR="002E0011" w:rsidRPr="00723345">
        <w:rPr>
          <w:rFonts w:ascii="Arial" w:eastAsia="MS Gothic" w:hAnsi="Arial" w:cs="Arial"/>
          <w:b/>
          <w:color w:val="000000" w:themeColor="text1"/>
          <w:sz w:val="20"/>
          <w:szCs w:val="20"/>
        </w:rPr>
        <w:t>Prohibited Parties Lists</w:t>
      </w:r>
      <w:r w:rsidR="002E0011" w:rsidRPr="00723345">
        <w:rPr>
          <w:rFonts w:ascii="Arial" w:eastAsia="MS Gothic" w:hAnsi="Arial" w:cs="Arial"/>
          <w:color w:val="000000" w:themeColor="text1"/>
          <w:sz w:val="20"/>
          <w:szCs w:val="20"/>
        </w:rPr>
        <w:t xml:space="preserve"> </w:t>
      </w:r>
      <w:r w:rsidR="002E0011" w:rsidRPr="00723345">
        <w:rPr>
          <w:rFonts w:ascii="Arial" w:eastAsia="MS Gothic" w:hAnsi="Arial" w:cs="Arial"/>
          <w:b/>
          <w:color w:val="000000" w:themeColor="text1"/>
          <w:sz w:val="20"/>
          <w:szCs w:val="20"/>
        </w:rPr>
        <w:t>and AML Laws</w:t>
      </w:r>
      <w:r w:rsidRPr="00723345">
        <w:rPr>
          <w:rStyle w:val="DeltaViewInsertion"/>
          <w:rFonts w:ascii="Arial" w:hAnsi="Arial" w:cs="Arial"/>
          <w:b/>
          <w:color w:val="000000" w:themeColor="text1"/>
          <w:sz w:val="20"/>
          <w:szCs w:val="20"/>
          <w:u w:val="none"/>
        </w:rPr>
        <w:t>.</w:t>
      </w:r>
      <w:r w:rsidRPr="00723345">
        <w:rPr>
          <w:rStyle w:val="DeltaViewInsertion"/>
          <w:rFonts w:ascii="Arial" w:hAnsi="Arial" w:cs="Arial"/>
          <w:color w:val="000000" w:themeColor="text1"/>
          <w:sz w:val="20"/>
          <w:szCs w:val="20"/>
          <w:u w:val="none"/>
        </w:rPr>
        <w:t xml:space="preserve"> </w:t>
      </w:r>
      <w:bookmarkEnd w:id="15"/>
    </w:p>
    <w:p w:rsidR="00723345" w:rsidRDefault="00723345" w:rsidP="002E0011">
      <w:pPr>
        <w:autoSpaceDE w:val="0"/>
        <w:autoSpaceDN w:val="0"/>
        <w:adjustRightInd w:val="0"/>
        <w:spacing w:after="0"/>
        <w:ind w:left="1440" w:hanging="720"/>
        <w:jc w:val="left"/>
        <w:rPr>
          <w:rFonts w:ascii="Arial" w:eastAsia="MS Gothic" w:hAnsi="Arial" w:cs="Arial"/>
          <w:color w:val="000000" w:themeColor="text1"/>
          <w:sz w:val="20"/>
          <w:szCs w:val="20"/>
        </w:rPr>
      </w:pPr>
    </w:p>
    <w:p w:rsidR="002E0011" w:rsidRPr="00723345" w:rsidRDefault="002E0011" w:rsidP="002E0011">
      <w:pPr>
        <w:autoSpaceDE w:val="0"/>
        <w:autoSpaceDN w:val="0"/>
        <w:adjustRightInd w:val="0"/>
        <w:spacing w:after="0"/>
        <w:ind w:left="1440" w:hanging="720"/>
        <w:jc w:val="left"/>
        <w:rPr>
          <w:rFonts w:ascii="Arial" w:eastAsia="MS Gothic" w:hAnsi="Arial" w:cs="Arial"/>
          <w:color w:val="000000" w:themeColor="text1"/>
          <w:sz w:val="20"/>
          <w:szCs w:val="20"/>
        </w:rPr>
      </w:pPr>
      <w:r w:rsidRPr="00723345">
        <w:rPr>
          <w:rFonts w:ascii="Arial" w:eastAsia="MS Gothic" w:hAnsi="Arial" w:cs="Arial"/>
          <w:color w:val="000000" w:themeColor="text1"/>
          <w:sz w:val="20"/>
          <w:szCs w:val="20"/>
        </w:rPr>
        <w:t>(a)</w:t>
      </w:r>
      <w:r w:rsidRPr="00723345">
        <w:rPr>
          <w:rFonts w:ascii="Arial" w:eastAsia="MS Gothic" w:hAnsi="Arial" w:cs="Arial"/>
          <w:color w:val="000000" w:themeColor="text1"/>
          <w:sz w:val="20"/>
          <w:szCs w:val="20"/>
        </w:rPr>
        <w:tab/>
        <w:t>Neither Borrower, and to the best of Borrower’s knowledge after due inquiry and investigation, no Borrower Principal or Non-U.S. Equity Holder:</w:t>
      </w:r>
    </w:p>
    <w:p w:rsidR="002E0011" w:rsidRPr="00723345" w:rsidRDefault="002E0011" w:rsidP="002E0011">
      <w:pPr>
        <w:autoSpaceDE w:val="0"/>
        <w:autoSpaceDN w:val="0"/>
        <w:adjustRightInd w:val="0"/>
        <w:spacing w:after="0"/>
        <w:ind w:left="1440" w:hanging="720"/>
        <w:jc w:val="left"/>
        <w:rPr>
          <w:rFonts w:ascii="Arial" w:eastAsia="MS Gothic" w:hAnsi="Arial" w:cs="Arial"/>
          <w:color w:val="000000" w:themeColor="text1"/>
          <w:sz w:val="20"/>
          <w:szCs w:val="20"/>
        </w:rPr>
      </w:pPr>
    </w:p>
    <w:p w:rsidR="002E0011" w:rsidRPr="00723345" w:rsidRDefault="002E0011" w:rsidP="002E0011">
      <w:pPr>
        <w:autoSpaceDE w:val="0"/>
        <w:autoSpaceDN w:val="0"/>
        <w:adjustRightInd w:val="0"/>
        <w:spacing w:after="0"/>
        <w:ind w:left="1440"/>
        <w:jc w:val="left"/>
        <w:rPr>
          <w:rFonts w:ascii="Arial" w:eastAsia="MS Gothic" w:hAnsi="Arial" w:cs="Arial"/>
          <w:color w:val="000000" w:themeColor="text1"/>
          <w:sz w:val="20"/>
          <w:szCs w:val="20"/>
        </w:rPr>
      </w:pPr>
      <w:bookmarkStart w:id="16" w:name="_DV_M175"/>
      <w:bookmarkEnd w:id="16"/>
      <w:r w:rsidRPr="00723345">
        <w:rPr>
          <w:rFonts w:ascii="Arial" w:eastAsia="MS Gothic" w:hAnsi="Arial" w:cs="Arial"/>
          <w:color w:val="000000" w:themeColor="text1"/>
          <w:sz w:val="20"/>
          <w:szCs w:val="20"/>
        </w:rPr>
        <w:t xml:space="preserve">(i)  </w:t>
      </w:r>
      <w:r w:rsidRPr="00723345">
        <w:rPr>
          <w:rFonts w:ascii="Arial" w:eastAsia="MS Gothic" w:hAnsi="Arial" w:cs="Arial"/>
          <w:color w:val="000000" w:themeColor="text1"/>
          <w:sz w:val="20"/>
          <w:szCs w:val="20"/>
        </w:rPr>
        <w:tab/>
        <w:t>is identified on the OFAC Lists.</w:t>
      </w:r>
    </w:p>
    <w:p w:rsidR="002E0011" w:rsidRPr="00723345" w:rsidRDefault="002E0011" w:rsidP="002E0011">
      <w:pPr>
        <w:autoSpaceDE w:val="0"/>
        <w:autoSpaceDN w:val="0"/>
        <w:adjustRightInd w:val="0"/>
        <w:spacing w:after="0"/>
        <w:ind w:left="2160" w:hanging="720"/>
        <w:jc w:val="left"/>
        <w:rPr>
          <w:rFonts w:ascii="Arial" w:eastAsia="MS Gothic" w:hAnsi="Arial" w:cs="Arial"/>
          <w:color w:val="000000" w:themeColor="text1"/>
          <w:sz w:val="20"/>
          <w:szCs w:val="20"/>
        </w:rPr>
      </w:pPr>
      <w:bookmarkStart w:id="17" w:name="_DV_M176"/>
      <w:bookmarkEnd w:id="17"/>
      <w:r w:rsidRPr="00723345">
        <w:rPr>
          <w:rFonts w:ascii="Arial" w:eastAsia="MS Gothic" w:hAnsi="Arial" w:cs="Arial"/>
          <w:color w:val="000000" w:themeColor="text1"/>
          <w:sz w:val="20"/>
          <w:szCs w:val="20"/>
        </w:rPr>
        <w:t>(ii)</w:t>
      </w:r>
      <w:r w:rsidRPr="00723345">
        <w:rPr>
          <w:rFonts w:ascii="Arial" w:eastAsia="MS Gothic" w:hAnsi="Arial" w:cs="Arial"/>
          <w:color w:val="000000" w:themeColor="text1"/>
          <w:sz w:val="20"/>
          <w:szCs w:val="20"/>
        </w:rPr>
        <w:tab/>
        <w:t>has been convicted of a violation of the AML Laws or been the subject of a final enforcement action relating to the AML Laws.</w:t>
      </w:r>
    </w:p>
    <w:p w:rsidR="002E0011" w:rsidRPr="00723345" w:rsidRDefault="002E0011" w:rsidP="00723345">
      <w:pPr>
        <w:autoSpaceDE w:val="0"/>
        <w:autoSpaceDN w:val="0"/>
        <w:adjustRightInd w:val="0"/>
        <w:spacing w:after="0"/>
        <w:ind w:left="2160" w:hanging="720"/>
        <w:jc w:val="left"/>
        <w:rPr>
          <w:rFonts w:ascii="Arial" w:eastAsia="MS Gothic" w:hAnsi="Arial" w:cs="Arial"/>
          <w:color w:val="000000" w:themeColor="text1"/>
          <w:sz w:val="20"/>
          <w:szCs w:val="20"/>
        </w:rPr>
      </w:pPr>
      <w:bookmarkStart w:id="18" w:name="_DV_M177"/>
      <w:bookmarkEnd w:id="18"/>
      <w:r w:rsidRPr="00723345">
        <w:rPr>
          <w:rFonts w:ascii="Arial" w:eastAsia="MS Gothic" w:hAnsi="Arial" w:cs="Arial"/>
          <w:color w:val="000000" w:themeColor="text1"/>
          <w:sz w:val="20"/>
          <w:szCs w:val="20"/>
        </w:rPr>
        <w:t>(iii)</w:t>
      </w:r>
      <w:r w:rsidRPr="00723345">
        <w:rPr>
          <w:rFonts w:ascii="Arial" w:eastAsia="MS Gothic" w:hAnsi="Arial" w:cs="Arial"/>
          <w:color w:val="000000" w:themeColor="text1"/>
          <w:sz w:val="20"/>
          <w:szCs w:val="20"/>
        </w:rPr>
        <w:tab/>
        <w:t>Is the subject of any pending proceedings for any violation of the AML Laws.</w:t>
      </w:r>
    </w:p>
    <w:p w:rsidR="002E0011" w:rsidRPr="00723345" w:rsidRDefault="002E0011" w:rsidP="002E0011">
      <w:pPr>
        <w:autoSpaceDE w:val="0"/>
        <w:autoSpaceDN w:val="0"/>
        <w:adjustRightInd w:val="0"/>
        <w:spacing w:after="0"/>
        <w:ind w:left="1440" w:hanging="720"/>
        <w:jc w:val="left"/>
        <w:rPr>
          <w:rFonts w:ascii="Arial" w:eastAsia="MS Gothic" w:hAnsi="Arial" w:cs="Arial"/>
          <w:color w:val="000000" w:themeColor="text1"/>
          <w:sz w:val="20"/>
          <w:szCs w:val="20"/>
        </w:rPr>
      </w:pPr>
    </w:p>
    <w:p w:rsidR="002E0011" w:rsidRPr="00723345" w:rsidRDefault="002E0011" w:rsidP="002E0011">
      <w:pPr>
        <w:autoSpaceDE w:val="0"/>
        <w:autoSpaceDN w:val="0"/>
        <w:adjustRightInd w:val="0"/>
        <w:spacing w:after="0"/>
        <w:ind w:left="1440" w:hanging="720"/>
        <w:jc w:val="left"/>
        <w:rPr>
          <w:rFonts w:ascii="Arial" w:eastAsia="MS Gothic" w:hAnsi="Arial" w:cs="Arial"/>
          <w:color w:val="000000" w:themeColor="text1"/>
          <w:sz w:val="20"/>
          <w:szCs w:val="20"/>
        </w:rPr>
      </w:pPr>
      <w:bookmarkStart w:id="19" w:name="_DV_M178"/>
      <w:bookmarkEnd w:id="19"/>
      <w:r w:rsidRPr="00723345">
        <w:rPr>
          <w:rFonts w:ascii="Arial" w:eastAsia="MS Gothic" w:hAnsi="Arial" w:cs="Arial"/>
          <w:color w:val="000000" w:themeColor="text1"/>
          <w:sz w:val="20"/>
          <w:szCs w:val="20"/>
        </w:rPr>
        <w:t>(b)</w:t>
      </w:r>
      <w:r w:rsidRPr="00723345">
        <w:rPr>
          <w:rFonts w:ascii="Arial" w:eastAsia="MS Gothic" w:hAnsi="Arial" w:cs="Arial"/>
          <w:color w:val="000000" w:themeColor="text1"/>
          <w:sz w:val="20"/>
          <w:szCs w:val="20"/>
        </w:rPr>
        <w:tab/>
        <w:t>Borrower is not listed, and to the best of Borrower’s knowledge after due inquiry and investigation, no Borrower Principal is listed, on the FHFA SCP List.</w:t>
      </w:r>
    </w:p>
    <w:p w:rsidR="002E0011" w:rsidRDefault="002E0011" w:rsidP="00B95A60">
      <w:pPr>
        <w:spacing w:after="0"/>
        <w:ind w:left="720" w:hanging="720"/>
        <w:jc w:val="left"/>
        <w:rPr>
          <w:rFonts w:ascii="Arial" w:hAnsi="Arial" w:cs="Arial"/>
          <w:sz w:val="20"/>
          <w:szCs w:val="20"/>
        </w:rPr>
      </w:pPr>
    </w:p>
    <w:p w:rsidR="002E0011" w:rsidRPr="002E0011" w:rsidRDefault="002E0011" w:rsidP="002E0011">
      <w:pPr>
        <w:autoSpaceDE w:val="0"/>
        <w:autoSpaceDN w:val="0"/>
        <w:adjustRightInd w:val="0"/>
        <w:spacing w:after="0"/>
        <w:ind w:left="720" w:hanging="720"/>
        <w:jc w:val="left"/>
        <w:rPr>
          <w:rFonts w:ascii="Arial" w:eastAsia="MS Gothic" w:hAnsi="Arial" w:cs="Arial"/>
          <w:color w:val="000000"/>
          <w:sz w:val="20"/>
          <w:szCs w:val="20"/>
        </w:rPr>
      </w:pPr>
      <w:r w:rsidRPr="002E0011">
        <w:rPr>
          <w:rFonts w:ascii="Arial" w:eastAsia="MS Gothic" w:hAnsi="Arial" w:cs="Arial"/>
          <w:b/>
          <w:sz w:val="20"/>
          <w:szCs w:val="20"/>
        </w:rPr>
        <w:t>5.24</w:t>
      </w:r>
      <w:r w:rsidRPr="002E0011">
        <w:rPr>
          <w:rFonts w:ascii="Arial" w:eastAsia="MS Gothic" w:hAnsi="Arial" w:cs="Arial"/>
          <w:b/>
          <w:sz w:val="20"/>
          <w:szCs w:val="20"/>
        </w:rPr>
        <w:tab/>
        <w:t xml:space="preserve">Internal Controls. </w:t>
      </w:r>
      <w:r w:rsidRPr="002E0011">
        <w:rPr>
          <w:rFonts w:ascii="Arial" w:eastAsia="MS Gothic" w:hAnsi="Arial" w:cs="Arial"/>
          <w:color w:val="000000"/>
          <w:sz w:val="20"/>
          <w:szCs w:val="20"/>
        </w:rPr>
        <w:t>Borrower has in place, and to the best of Borrower’s knowledge after due inquiry and investigation, Borrower has determined that each Borrower Principal has in place, practices and procedures for the admission of investors which prevent the admission of:</w:t>
      </w:r>
    </w:p>
    <w:p w:rsidR="002E0011" w:rsidRPr="002E0011" w:rsidRDefault="002E0011" w:rsidP="002E0011">
      <w:pPr>
        <w:autoSpaceDE w:val="0"/>
        <w:autoSpaceDN w:val="0"/>
        <w:adjustRightInd w:val="0"/>
        <w:spacing w:after="0"/>
        <w:ind w:left="720" w:hanging="720"/>
        <w:jc w:val="left"/>
        <w:rPr>
          <w:rFonts w:ascii="Arial" w:eastAsia="MS Gothic" w:hAnsi="Arial" w:cs="Arial"/>
          <w:color w:val="000000"/>
          <w:sz w:val="20"/>
          <w:szCs w:val="20"/>
        </w:rPr>
      </w:pPr>
    </w:p>
    <w:p w:rsidR="002E0011" w:rsidRPr="002E0011" w:rsidRDefault="002E0011" w:rsidP="002E0011">
      <w:pPr>
        <w:autoSpaceDE w:val="0"/>
        <w:autoSpaceDN w:val="0"/>
        <w:adjustRightInd w:val="0"/>
        <w:spacing w:after="0"/>
        <w:ind w:left="1440" w:hanging="720"/>
        <w:jc w:val="left"/>
        <w:rPr>
          <w:rFonts w:ascii="Arial" w:eastAsia="MS Gothic" w:hAnsi="Arial" w:cs="Arial"/>
          <w:color w:val="000000"/>
          <w:sz w:val="20"/>
          <w:szCs w:val="20"/>
        </w:rPr>
      </w:pPr>
      <w:bookmarkStart w:id="20" w:name="_DV_M180"/>
      <w:bookmarkEnd w:id="20"/>
      <w:r w:rsidRPr="002E0011">
        <w:rPr>
          <w:rFonts w:ascii="Arial" w:eastAsia="MS Gothic" w:hAnsi="Arial" w:cs="Arial"/>
          <w:color w:val="000000"/>
          <w:sz w:val="20"/>
          <w:szCs w:val="20"/>
        </w:rPr>
        <w:t>(a)</w:t>
      </w:r>
      <w:r w:rsidRPr="002E0011">
        <w:rPr>
          <w:rFonts w:ascii="Arial" w:eastAsia="MS Gothic" w:hAnsi="Arial" w:cs="Arial"/>
          <w:color w:val="000000"/>
          <w:sz w:val="20"/>
          <w:szCs w:val="20"/>
        </w:rPr>
        <w:tab/>
        <w:t>Any investor that is in violation of any criminal or civil law or regulation intended to prevent money laundering or the funding of terrorist or illegal drug trafficking activities.</w:t>
      </w:r>
    </w:p>
    <w:p w:rsidR="002E0011" w:rsidRPr="002E0011" w:rsidRDefault="002E0011" w:rsidP="002E0011">
      <w:pPr>
        <w:autoSpaceDE w:val="0"/>
        <w:autoSpaceDN w:val="0"/>
        <w:adjustRightInd w:val="0"/>
        <w:spacing w:after="0"/>
        <w:ind w:left="1440" w:hanging="720"/>
        <w:jc w:val="left"/>
        <w:rPr>
          <w:rFonts w:ascii="Arial" w:eastAsia="MS Gothic" w:hAnsi="Arial" w:cs="Arial"/>
          <w:color w:val="000000"/>
          <w:sz w:val="20"/>
          <w:szCs w:val="20"/>
        </w:rPr>
      </w:pPr>
    </w:p>
    <w:p w:rsidR="002E0011" w:rsidRPr="002E0011" w:rsidRDefault="002E0011" w:rsidP="002E0011">
      <w:pPr>
        <w:autoSpaceDE w:val="0"/>
        <w:autoSpaceDN w:val="0"/>
        <w:adjustRightInd w:val="0"/>
        <w:spacing w:after="0"/>
        <w:ind w:left="1440" w:hanging="720"/>
        <w:jc w:val="left"/>
        <w:rPr>
          <w:rFonts w:ascii="Arial" w:eastAsia="MS Gothic" w:hAnsi="Arial" w:cs="Arial"/>
          <w:color w:val="000000"/>
          <w:sz w:val="20"/>
          <w:szCs w:val="20"/>
        </w:rPr>
      </w:pPr>
      <w:bookmarkStart w:id="21" w:name="_DV_M181"/>
      <w:bookmarkEnd w:id="21"/>
      <w:r w:rsidRPr="002E0011">
        <w:rPr>
          <w:rFonts w:ascii="Arial" w:eastAsia="MS Gothic" w:hAnsi="Arial" w:cs="Arial"/>
          <w:color w:val="000000"/>
          <w:sz w:val="20"/>
          <w:szCs w:val="20"/>
        </w:rPr>
        <w:t>(b)</w:t>
      </w:r>
      <w:r w:rsidRPr="002E0011">
        <w:rPr>
          <w:rFonts w:ascii="Arial" w:eastAsia="MS Gothic" w:hAnsi="Arial" w:cs="Arial"/>
          <w:color w:val="000000"/>
          <w:sz w:val="20"/>
          <w:szCs w:val="20"/>
        </w:rPr>
        <w:tab/>
        <w:t>Any Person that will have a 25% or more ownership interest in Borrower (whether directly or indirectly) that is on the Prohibited Parties Lists.</w:t>
      </w:r>
    </w:p>
    <w:p w:rsidR="002E0011" w:rsidRPr="002E0011" w:rsidRDefault="002E0011" w:rsidP="002E0011">
      <w:pPr>
        <w:autoSpaceDE w:val="0"/>
        <w:autoSpaceDN w:val="0"/>
        <w:adjustRightInd w:val="0"/>
        <w:spacing w:after="0"/>
        <w:ind w:left="1440" w:hanging="720"/>
        <w:jc w:val="left"/>
        <w:rPr>
          <w:rFonts w:ascii="Arial" w:eastAsia="MS Gothic" w:hAnsi="Arial" w:cs="Arial"/>
          <w:color w:val="000000"/>
          <w:sz w:val="20"/>
          <w:szCs w:val="20"/>
        </w:rPr>
      </w:pPr>
    </w:p>
    <w:p w:rsidR="002E0011" w:rsidRPr="002E0011" w:rsidRDefault="002E0011" w:rsidP="002E0011">
      <w:pPr>
        <w:autoSpaceDE w:val="0"/>
        <w:autoSpaceDN w:val="0"/>
        <w:adjustRightInd w:val="0"/>
        <w:spacing w:after="0"/>
        <w:ind w:left="1440" w:hanging="720"/>
        <w:jc w:val="left"/>
        <w:rPr>
          <w:rFonts w:ascii="Arial" w:eastAsia="MS Gothic" w:hAnsi="Arial" w:cs="Arial"/>
          <w:color w:val="000000"/>
          <w:sz w:val="20"/>
          <w:szCs w:val="20"/>
        </w:rPr>
      </w:pPr>
      <w:bookmarkStart w:id="22" w:name="_DV_M182"/>
      <w:bookmarkEnd w:id="22"/>
      <w:r w:rsidRPr="002E0011">
        <w:rPr>
          <w:rFonts w:ascii="Arial" w:eastAsia="MS Gothic" w:hAnsi="Arial" w:cs="Arial"/>
          <w:color w:val="000000"/>
          <w:sz w:val="20"/>
          <w:szCs w:val="20"/>
        </w:rPr>
        <w:t>(c)</w:t>
      </w:r>
      <w:r w:rsidRPr="002E0011">
        <w:rPr>
          <w:rFonts w:ascii="Arial" w:eastAsia="MS Gothic" w:hAnsi="Arial" w:cs="Arial"/>
          <w:color w:val="000000"/>
          <w:sz w:val="20"/>
          <w:szCs w:val="20"/>
        </w:rPr>
        <w:tab/>
        <w:t>Any Non-U.S. Equity Holder that is on the OFAC Lists.</w:t>
      </w:r>
    </w:p>
    <w:p w:rsidR="002E0011" w:rsidRPr="005C53D9" w:rsidRDefault="002E0011" w:rsidP="00B95A60">
      <w:pPr>
        <w:spacing w:after="0"/>
        <w:ind w:left="720" w:hanging="720"/>
        <w:jc w:val="left"/>
        <w:rPr>
          <w:rFonts w:ascii="Arial" w:hAnsi="Arial" w:cs="Arial"/>
          <w:sz w:val="20"/>
          <w:szCs w:val="20"/>
        </w:rPr>
      </w:pPr>
    </w:p>
    <w:p w:rsidR="00DD2B9A" w:rsidRPr="00DD2B9A" w:rsidRDefault="00DD2B9A" w:rsidP="00DD2B9A">
      <w:pPr>
        <w:autoSpaceDE w:val="0"/>
        <w:autoSpaceDN w:val="0"/>
        <w:adjustRightInd w:val="0"/>
        <w:spacing w:after="0"/>
        <w:ind w:left="720" w:hanging="720"/>
        <w:jc w:val="left"/>
        <w:rPr>
          <w:rFonts w:ascii="Arial" w:eastAsia="MS Gothic" w:hAnsi="Arial" w:cs="Arial"/>
          <w:b/>
          <w:sz w:val="20"/>
          <w:szCs w:val="20"/>
        </w:rPr>
      </w:pPr>
      <w:r w:rsidRPr="00DD2B9A">
        <w:rPr>
          <w:rFonts w:ascii="Arial" w:eastAsia="MS Gothic" w:hAnsi="Arial" w:cs="Arial"/>
          <w:b/>
          <w:sz w:val="20"/>
          <w:szCs w:val="20"/>
        </w:rPr>
        <w:t>5.25</w:t>
      </w:r>
      <w:r w:rsidRPr="00DD2B9A">
        <w:rPr>
          <w:rFonts w:ascii="Arial" w:eastAsia="MS Gothic" w:hAnsi="Arial" w:cs="Arial"/>
          <w:b/>
          <w:sz w:val="20"/>
          <w:szCs w:val="20"/>
        </w:rPr>
        <w:tab/>
        <w:t xml:space="preserve">Crowdfunding. </w:t>
      </w:r>
      <w:r w:rsidRPr="00DD2B9A">
        <w:rPr>
          <w:rFonts w:ascii="Arial" w:eastAsia="MS Gothic" w:hAnsi="Arial" w:cs="Arial"/>
          <w:sz w:val="20"/>
          <w:szCs w:val="20"/>
        </w:rPr>
        <w:t>Except as has been disclosed in writing to and approved in writing by Lender, no direct or indirect ownership (or other economic) interest of 25% or more in the aggregate in Borrower or any Borrower Principal has been marketed or sold to investors through any form of Crowdfunding.</w:t>
      </w:r>
    </w:p>
    <w:p w:rsidR="005C5EA4" w:rsidRPr="00C97AAA" w:rsidRDefault="005C5EA4" w:rsidP="005C53D9">
      <w:pPr>
        <w:spacing w:after="0"/>
        <w:rPr>
          <w:rFonts w:ascii="Arial" w:hAnsi="Arial" w:cs="Arial"/>
          <w:b/>
          <w:sz w:val="20"/>
          <w:szCs w:val="20"/>
        </w:rPr>
      </w:pPr>
    </w:p>
    <w:p w:rsidR="003E2C6D" w:rsidRDefault="003E2C6D" w:rsidP="005104B7">
      <w:pPr>
        <w:spacing w:after="0"/>
        <w:ind w:left="720" w:hanging="720"/>
        <w:rPr>
          <w:rFonts w:ascii="Arial" w:hAnsi="Arial" w:cs="Arial"/>
          <w:sz w:val="20"/>
          <w:szCs w:val="20"/>
        </w:rPr>
      </w:pPr>
      <w:r w:rsidRPr="00B410AC">
        <w:rPr>
          <w:rFonts w:ascii="Arial" w:hAnsi="Arial" w:cs="Arial"/>
          <w:b/>
          <w:sz w:val="20"/>
          <w:szCs w:val="20"/>
        </w:rPr>
        <w:t>5.</w:t>
      </w:r>
      <w:r w:rsidR="005C5EA4">
        <w:rPr>
          <w:rFonts w:ascii="Arial" w:hAnsi="Arial" w:cs="Arial"/>
          <w:b/>
          <w:sz w:val="20"/>
          <w:szCs w:val="20"/>
        </w:rPr>
        <w:t>2</w:t>
      </w:r>
      <w:r w:rsidR="00DD2B9A">
        <w:rPr>
          <w:rFonts w:ascii="Arial" w:hAnsi="Arial" w:cs="Arial"/>
          <w:b/>
          <w:sz w:val="20"/>
          <w:szCs w:val="20"/>
        </w:rPr>
        <w:t>6</w:t>
      </w:r>
      <w:r w:rsidRPr="00B410AC">
        <w:rPr>
          <w:rFonts w:ascii="Arial" w:hAnsi="Arial" w:cs="Arial"/>
          <w:b/>
          <w:sz w:val="20"/>
          <w:szCs w:val="20"/>
        </w:rPr>
        <w:tab/>
        <w:t>Survival.</w:t>
      </w:r>
      <w:r w:rsidRPr="00B410AC">
        <w:rPr>
          <w:rFonts w:ascii="Arial" w:hAnsi="Arial" w:cs="Arial"/>
          <w:sz w:val="20"/>
          <w:szCs w:val="20"/>
        </w:rPr>
        <w:t xml:space="preserve">  The representations and warranties set forth in this Loan Agreement will survive until the Indebtedness is paid in full; however, the representations and warranties set forth in Section 5.05 will survive beyond repayment of the entire Indebtedness, </w:t>
      </w:r>
      <w:r w:rsidR="00B42407">
        <w:rPr>
          <w:rFonts w:ascii="Arial" w:hAnsi="Arial" w:cs="Arial"/>
          <w:sz w:val="20"/>
          <w:szCs w:val="20"/>
        </w:rPr>
        <w:t>as</w:t>
      </w:r>
      <w:r w:rsidRPr="00B410AC">
        <w:rPr>
          <w:rFonts w:ascii="Arial" w:hAnsi="Arial" w:cs="Arial"/>
          <w:sz w:val="20"/>
          <w:szCs w:val="20"/>
        </w:rPr>
        <w:t xml:space="preserve"> provided in Section</w:t>
      </w:r>
      <w:r w:rsidR="00B410AC" w:rsidRPr="00B410AC">
        <w:rPr>
          <w:rFonts w:ascii="Arial" w:hAnsi="Arial" w:cs="Arial"/>
          <w:sz w:val="20"/>
          <w:szCs w:val="20"/>
        </w:rPr>
        <w:t>s</w:t>
      </w:r>
      <w:r w:rsidRPr="00B410AC">
        <w:rPr>
          <w:rFonts w:ascii="Arial" w:hAnsi="Arial" w:cs="Arial"/>
          <w:sz w:val="20"/>
          <w:szCs w:val="20"/>
        </w:rPr>
        <w:t xml:space="preserve"> 9.02</w:t>
      </w:r>
      <w:r w:rsidR="00B410AC" w:rsidRPr="00B410AC">
        <w:rPr>
          <w:rFonts w:ascii="Arial" w:hAnsi="Arial" w:cs="Arial"/>
          <w:sz w:val="20"/>
          <w:szCs w:val="20"/>
        </w:rPr>
        <w:t>(b) and 9.02</w:t>
      </w:r>
      <w:r w:rsidRPr="00B410AC">
        <w:rPr>
          <w:rFonts w:ascii="Arial" w:hAnsi="Arial" w:cs="Arial"/>
          <w:sz w:val="20"/>
          <w:szCs w:val="20"/>
        </w:rPr>
        <w:t>(h).</w:t>
      </w:r>
    </w:p>
    <w:p w:rsidR="006F7A1A" w:rsidRDefault="006F7A1A" w:rsidP="005104B7">
      <w:pPr>
        <w:spacing w:after="0"/>
        <w:ind w:left="720" w:hanging="720"/>
      </w:pPr>
    </w:p>
    <w:p w:rsidR="009D056E" w:rsidRPr="001A745C" w:rsidRDefault="009D056E" w:rsidP="009D056E">
      <w:pPr>
        <w:spacing w:after="0"/>
        <w:ind w:left="720" w:hanging="720"/>
        <w:rPr>
          <w:rFonts w:ascii="Arial" w:hAnsi="Arial" w:cs="Arial"/>
          <w:sz w:val="20"/>
          <w:szCs w:val="20"/>
        </w:rPr>
      </w:pPr>
      <w:r w:rsidRPr="001A745C">
        <w:rPr>
          <w:rFonts w:ascii="Arial" w:hAnsi="Arial" w:cs="Arial"/>
          <w:b/>
          <w:sz w:val="20"/>
          <w:szCs w:val="20"/>
        </w:rPr>
        <w:t>5.27</w:t>
      </w:r>
      <w:r w:rsidRPr="001A745C">
        <w:rPr>
          <w:rFonts w:ascii="Arial" w:hAnsi="Arial" w:cs="Arial"/>
          <w:b/>
          <w:sz w:val="20"/>
          <w:szCs w:val="20"/>
        </w:rPr>
        <w:tab/>
        <w:t xml:space="preserve">Reserved.  </w:t>
      </w:r>
      <w:r w:rsidRPr="001A745C">
        <w:rPr>
          <w:rFonts w:ascii="Arial" w:hAnsi="Arial" w:cs="Arial"/>
          <w:sz w:val="20"/>
          <w:szCs w:val="20"/>
        </w:rPr>
        <w:t>[Cap Collateral]</w:t>
      </w:r>
    </w:p>
    <w:p w:rsidR="009D056E" w:rsidRPr="001A745C" w:rsidRDefault="009D056E" w:rsidP="009D056E">
      <w:pPr>
        <w:spacing w:after="0"/>
        <w:ind w:left="720" w:hanging="720"/>
        <w:rPr>
          <w:rFonts w:ascii="Arial" w:hAnsi="Arial" w:cs="Arial"/>
          <w:sz w:val="20"/>
          <w:szCs w:val="20"/>
        </w:rPr>
      </w:pPr>
      <w:r w:rsidRPr="001A745C">
        <w:rPr>
          <w:rFonts w:ascii="Arial" w:hAnsi="Arial" w:cs="Arial"/>
          <w:b/>
          <w:sz w:val="20"/>
          <w:szCs w:val="20"/>
        </w:rPr>
        <w:t>5.28</w:t>
      </w:r>
      <w:r w:rsidRPr="001A745C">
        <w:rPr>
          <w:rFonts w:ascii="Arial" w:hAnsi="Arial" w:cs="Arial"/>
          <w:b/>
          <w:sz w:val="20"/>
          <w:szCs w:val="20"/>
        </w:rPr>
        <w:tab/>
        <w:t xml:space="preserve">Reserved.  </w:t>
      </w:r>
      <w:r w:rsidRPr="001A745C">
        <w:rPr>
          <w:rFonts w:ascii="Arial" w:hAnsi="Arial" w:cs="Arial"/>
          <w:sz w:val="20"/>
          <w:szCs w:val="20"/>
        </w:rPr>
        <w:t xml:space="preserve">[HAP Contract] </w:t>
      </w:r>
    </w:p>
    <w:p w:rsidR="009D056E" w:rsidRPr="001A745C" w:rsidRDefault="009D056E" w:rsidP="009D056E">
      <w:pPr>
        <w:spacing w:after="0"/>
        <w:ind w:left="720" w:hanging="720"/>
        <w:rPr>
          <w:rFonts w:ascii="Arial" w:hAnsi="Arial" w:cs="Arial"/>
          <w:sz w:val="20"/>
          <w:szCs w:val="20"/>
        </w:rPr>
      </w:pPr>
      <w:r w:rsidRPr="001A745C">
        <w:rPr>
          <w:rFonts w:ascii="Arial" w:hAnsi="Arial" w:cs="Arial"/>
          <w:b/>
          <w:sz w:val="20"/>
          <w:szCs w:val="20"/>
        </w:rPr>
        <w:t>5.29</w:t>
      </w:r>
      <w:r w:rsidRPr="001A745C">
        <w:rPr>
          <w:rFonts w:ascii="Arial" w:hAnsi="Arial" w:cs="Arial"/>
          <w:b/>
          <w:sz w:val="20"/>
          <w:szCs w:val="20"/>
        </w:rPr>
        <w:tab/>
        <w:t xml:space="preserve">Reserved.  </w:t>
      </w:r>
      <w:r w:rsidRPr="001A745C">
        <w:rPr>
          <w:rFonts w:ascii="Arial" w:hAnsi="Arial" w:cs="Arial"/>
          <w:sz w:val="20"/>
          <w:szCs w:val="20"/>
        </w:rPr>
        <w:t>[Tax Credit Property]</w:t>
      </w:r>
    </w:p>
    <w:p w:rsidR="0065628D" w:rsidRPr="0015402F" w:rsidRDefault="0065628D">
      <w:pPr>
        <w:pStyle w:val="NormalHangingIndent1"/>
        <w:spacing w:after="0"/>
        <w:ind w:left="0" w:firstLine="0"/>
        <w:jc w:val="left"/>
        <w:rPr>
          <w:rFonts w:ascii="Arial" w:hAnsi="Arial" w:cs="Arial"/>
          <w:sz w:val="20"/>
          <w:szCs w:val="20"/>
        </w:rPr>
      </w:pPr>
    </w:p>
    <w:p w:rsidR="00281A20" w:rsidRDefault="00281A20" w:rsidP="00A647CA">
      <w:pPr>
        <w:pStyle w:val="HeadingJustified"/>
        <w:spacing w:after="0"/>
        <w:jc w:val="left"/>
        <w:rPr>
          <w:rFonts w:ascii="Arial" w:hAnsi="Arial" w:cs="Arial"/>
          <w:sz w:val="20"/>
          <w:szCs w:val="20"/>
        </w:rPr>
      </w:pPr>
    </w:p>
    <w:p w:rsidR="00C872A1" w:rsidRPr="0015402F" w:rsidRDefault="00C872A1" w:rsidP="005C53D9">
      <w:pPr>
        <w:pStyle w:val="HeadingJustified"/>
        <w:spacing w:after="0"/>
        <w:jc w:val="left"/>
        <w:rPr>
          <w:rFonts w:ascii="Arial" w:hAnsi="Arial" w:cs="Arial"/>
          <w:sz w:val="20"/>
          <w:szCs w:val="20"/>
        </w:rPr>
      </w:pPr>
      <w:r w:rsidRPr="0015402F">
        <w:rPr>
          <w:rFonts w:ascii="Arial" w:hAnsi="Arial" w:cs="Arial"/>
          <w:sz w:val="20"/>
          <w:szCs w:val="20"/>
        </w:rPr>
        <w:t>ARTICLE VI</w:t>
      </w:r>
      <w:r w:rsidR="008B6B0A" w:rsidRPr="0015402F">
        <w:rPr>
          <w:rFonts w:ascii="Arial" w:hAnsi="Arial" w:cs="Arial"/>
          <w:sz w:val="20"/>
          <w:szCs w:val="20"/>
        </w:rPr>
        <w:t xml:space="preserve"> </w:t>
      </w:r>
      <w:r w:rsidR="00BA6998" w:rsidRPr="0015402F">
        <w:rPr>
          <w:rFonts w:ascii="Arial" w:hAnsi="Arial" w:cs="Arial"/>
          <w:sz w:val="20"/>
          <w:szCs w:val="20"/>
        </w:rPr>
        <w:tab/>
      </w:r>
      <w:r w:rsidR="008B6B0A" w:rsidRPr="0015402F">
        <w:rPr>
          <w:rFonts w:ascii="Arial" w:hAnsi="Arial" w:cs="Arial"/>
          <w:sz w:val="20"/>
          <w:szCs w:val="20"/>
        </w:rPr>
        <w:t xml:space="preserve">BORROWER </w:t>
      </w:r>
      <w:r w:rsidRPr="0015402F">
        <w:rPr>
          <w:rFonts w:ascii="Arial" w:hAnsi="Arial" w:cs="Arial"/>
          <w:sz w:val="20"/>
          <w:szCs w:val="20"/>
        </w:rPr>
        <w:t>COVENANTS.</w:t>
      </w:r>
    </w:p>
    <w:p w:rsidR="003365BF" w:rsidRPr="0015402F" w:rsidRDefault="003365BF" w:rsidP="005C53D9">
      <w:pPr>
        <w:keepNext/>
        <w:spacing w:after="0"/>
        <w:rPr>
          <w:rFonts w:ascii="Arial" w:hAnsi="Arial" w:cs="Arial"/>
          <w:sz w:val="20"/>
          <w:szCs w:val="20"/>
        </w:rPr>
      </w:pPr>
    </w:p>
    <w:p w:rsidR="00C872A1" w:rsidRPr="0015402F" w:rsidRDefault="00C872A1" w:rsidP="005104B7">
      <w:pPr>
        <w:pStyle w:val="NormalHangingIndent1"/>
        <w:spacing w:after="0"/>
        <w:rPr>
          <w:rFonts w:ascii="Arial" w:hAnsi="Arial" w:cs="Arial"/>
          <w:sz w:val="20"/>
          <w:szCs w:val="20"/>
        </w:rPr>
      </w:pPr>
      <w:r w:rsidRPr="0015402F">
        <w:rPr>
          <w:rFonts w:ascii="Arial" w:hAnsi="Arial" w:cs="Arial"/>
          <w:b/>
          <w:sz w:val="20"/>
          <w:szCs w:val="20"/>
        </w:rPr>
        <w:t>6.01</w:t>
      </w:r>
      <w:r w:rsidRPr="0015402F">
        <w:rPr>
          <w:rFonts w:ascii="Arial" w:hAnsi="Arial" w:cs="Arial"/>
          <w:b/>
          <w:sz w:val="20"/>
          <w:szCs w:val="20"/>
        </w:rPr>
        <w:tab/>
        <w:t>Compliance</w:t>
      </w:r>
      <w:r w:rsidR="002F3AA2" w:rsidRPr="0015402F">
        <w:rPr>
          <w:rFonts w:ascii="Arial" w:hAnsi="Arial" w:cs="Arial"/>
          <w:b/>
          <w:sz w:val="20"/>
          <w:szCs w:val="20"/>
        </w:rPr>
        <w:t xml:space="preserve"> </w:t>
      </w:r>
      <w:r w:rsidRPr="0015402F">
        <w:rPr>
          <w:rFonts w:ascii="Arial" w:hAnsi="Arial" w:cs="Arial"/>
          <w:b/>
          <w:sz w:val="20"/>
          <w:szCs w:val="20"/>
        </w:rPr>
        <w:t>with Laws.</w:t>
      </w:r>
      <w:r w:rsidRPr="0015402F">
        <w:rPr>
          <w:rFonts w:ascii="Arial" w:hAnsi="Arial" w:cs="Arial"/>
          <w:sz w:val="20"/>
          <w:szCs w:val="20"/>
        </w:rPr>
        <w:t xml:space="preserve"> </w:t>
      </w:r>
      <w:r w:rsidR="00F84FF9">
        <w:rPr>
          <w:rFonts w:ascii="Arial" w:hAnsi="Arial" w:cs="Arial"/>
          <w:sz w:val="20"/>
          <w:szCs w:val="20"/>
        </w:rPr>
        <w:t xml:space="preserve"> </w:t>
      </w:r>
      <w:r w:rsidRPr="0015402F">
        <w:rPr>
          <w:rFonts w:ascii="Arial" w:hAnsi="Arial" w:cs="Arial"/>
          <w:sz w:val="20"/>
          <w:szCs w:val="20"/>
        </w:rPr>
        <w:t xml:space="preserve">Borrower will </w:t>
      </w:r>
      <w:r w:rsidR="00F84FF9">
        <w:rPr>
          <w:rFonts w:ascii="Arial" w:hAnsi="Arial" w:cs="Arial"/>
          <w:sz w:val="20"/>
          <w:szCs w:val="20"/>
        </w:rPr>
        <w:t xml:space="preserve">at all times </w:t>
      </w:r>
      <w:r w:rsidRPr="0015402F">
        <w:rPr>
          <w:rFonts w:ascii="Arial" w:hAnsi="Arial" w:cs="Arial"/>
          <w:sz w:val="20"/>
          <w:szCs w:val="20"/>
        </w:rPr>
        <w:t>comply with all laws, ordinances, rules, regulations</w:t>
      </w:r>
      <w:r w:rsidR="00352373">
        <w:rPr>
          <w:rFonts w:ascii="Arial" w:hAnsi="Arial" w:cs="Arial"/>
          <w:sz w:val="20"/>
          <w:szCs w:val="20"/>
        </w:rPr>
        <w:t>,</w:t>
      </w:r>
      <w:r w:rsidR="009A75EC" w:rsidRPr="0015402F">
        <w:rPr>
          <w:rFonts w:ascii="Arial" w:hAnsi="Arial" w:cs="Arial"/>
          <w:sz w:val="20"/>
          <w:szCs w:val="20"/>
        </w:rPr>
        <w:t xml:space="preserve"> </w:t>
      </w:r>
      <w:r w:rsidRPr="0015402F">
        <w:rPr>
          <w:rFonts w:ascii="Arial" w:hAnsi="Arial" w:cs="Arial"/>
          <w:sz w:val="20"/>
          <w:szCs w:val="20"/>
        </w:rPr>
        <w:t xml:space="preserve">and requirements of any Governmental Authority having jurisdiction over the </w:t>
      </w:r>
      <w:r w:rsidR="005347C4" w:rsidRPr="0015402F">
        <w:rPr>
          <w:rFonts w:ascii="Arial" w:hAnsi="Arial" w:cs="Arial"/>
          <w:sz w:val="20"/>
          <w:szCs w:val="20"/>
        </w:rPr>
        <w:t>Mortgaged Property</w:t>
      </w:r>
      <w:r w:rsidRPr="0015402F">
        <w:rPr>
          <w:rFonts w:ascii="Arial" w:hAnsi="Arial" w:cs="Arial"/>
          <w:sz w:val="20"/>
          <w:szCs w:val="20"/>
        </w:rPr>
        <w:t xml:space="preserve"> and </w:t>
      </w:r>
      <w:r w:rsidR="00B42407">
        <w:rPr>
          <w:rFonts w:ascii="Arial" w:hAnsi="Arial" w:cs="Arial"/>
          <w:sz w:val="20"/>
          <w:szCs w:val="20"/>
        </w:rPr>
        <w:t xml:space="preserve">with the terms of </w:t>
      </w:r>
      <w:r w:rsidRPr="0015402F">
        <w:rPr>
          <w:rFonts w:ascii="Arial" w:hAnsi="Arial" w:cs="Arial"/>
          <w:sz w:val="20"/>
          <w:szCs w:val="20"/>
        </w:rPr>
        <w:t xml:space="preserve">all </w:t>
      </w:r>
      <w:r w:rsidR="009A75EC" w:rsidRPr="0015402F">
        <w:rPr>
          <w:rFonts w:ascii="Arial" w:hAnsi="Arial" w:cs="Arial"/>
          <w:sz w:val="20"/>
          <w:szCs w:val="20"/>
        </w:rPr>
        <w:t xml:space="preserve">licenses and permits and all </w:t>
      </w:r>
      <w:r w:rsidRPr="0015402F">
        <w:rPr>
          <w:rFonts w:ascii="Arial" w:hAnsi="Arial" w:cs="Arial"/>
          <w:sz w:val="20"/>
          <w:szCs w:val="20"/>
        </w:rPr>
        <w:t xml:space="preserve">recorded covenants and agreements relating to or affecting the </w:t>
      </w:r>
      <w:r w:rsidR="005347C4" w:rsidRPr="0015402F">
        <w:rPr>
          <w:rFonts w:ascii="Arial" w:hAnsi="Arial" w:cs="Arial"/>
          <w:sz w:val="20"/>
          <w:szCs w:val="20"/>
        </w:rPr>
        <w:t>Mortgaged Property</w:t>
      </w:r>
      <w:r w:rsidR="00D74F09" w:rsidRPr="0015402F">
        <w:rPr>
          <w:rFonts w:ascii="Arial" w:hAnsi="Arial" w:cs="Arial"/>
          <w:sz w:val="20"/>
          <w:szCs w:val="20"/>
        </w:rPr>
        <w:t>, including all laws, ordinances, regulations, requirements</w:t>
      </w:r>
      <w:r w:rsidR="00352373">
        <w:rPr>
          <w:rFonts w:ascii="Arial" w:hAnsi="Arial" w:cs="Arial"/>
          <w:sz w:val="20"/>
          <w:szCs w:val="20"/>
        </w:rPr>
        <w:t>,</w:t>
      </w:r>
      <w:r w:rsidR="00D74F09" w:rsidRPr="0015402F">
        <w:rPr>
          <w:rFonts w:ascii="Arial" w:hAnsi="Arial" w:cs="Arial"/>
          <w:sz w:val="20"/>
          <w:szCs w:val="20"/>
        </w:rPr>
        <w:t xml:space="preserve"> and covenants pertaining to health and safety, construction of improvements on the Mortgaged Property, Repairs, Capital Replacements, fair housing, disability accommodation, zoning and land use, applicable building codes, special use permits</w:t>
      </w:r>
      <w:r w:rsidR="00352373">
        <w:rPr>
          <w:rFonts w:ascii="Arial" w:hAnsi="Arial" w:cs="Arial"/>
          <w:sz w:val="20"/>
          <w:szCs w:val="20"/>
        </w:rPr>
        <w:t>,</w:t>
      </w:r>
      <w:r w:rsidR="00D74F09" w:rsidRPr="0015402F">
        <w:rPr>
          <w:rFonts w:ascii="Arial" w:hAnsi="Arial" w:cs="Arial"/>
          <w:sz w:val="20"/>
          <w:szCs w:val="20"/>
        </w:rPr>
        <w:t xml:space="preserve"> environmental regulations, Leases</w:t>
      </w:r>
      <w:r w:rsidR="00352373">
        <w:rPr>
          <w:rFonts w:ascii="Arial" w:hAnsi="Arial" w:cs="Arial"/>
          <w:sz w:val="20"/>
          <w:szCs w:val="20"/>
        </w:rPr>
        <w:t>,</w:t>
      </w:r>
      <w:r w:rsidR="00D74F09" w:rsidRPr="0015402F">
        <w:rPr>
          <w:rFonts w:ascii="Arial" w:hAnsi="Arial" w:cs="Arial"/>
          <w:sz w:val="20"/>
          <w:szCs w:val="20"/>
        </w:rPr>
        <w:t xml:space="preserve"> and the maintenance and disposition of tenant security deposits</w:t>
      </w:r>
      <w:r w:rsidR="0016237C" w:rsidRPr="0015402F">
        <w:rPr>
          <w:rFonts w:ascii="Arial" w:hAnsi="Arial" w:cs="Arial"/>
          <w:sz w:val="20"/>
          <w:szCs w:val="20"/>
        </w:rPr>
        <w:t xml:space="preserve">. </w:t>
      </w:r>
      <w:r w:rsidR="00F84FF9">
        <w:rPr>
          <w:rFonts w:ascii="Arial" w:hAnsi="Arial" w:cs="Arial"/>
          <w:sz w:val="20"/>
          <w:szCs w:val="20"/>
        </w:rPr>
        <w:t xml:space="preserve"> </w:t>
      </w:r>
      <w:r w:rsidRPr="0015402F">
        <w:rPr>
          <w:rFonts w:ascii="Arial" w:hAnsi="Arial" w:cs="Arial"/>
          <w:sz w:val="20"/>
          <w:szCs w:val="20"/>
        </w:rPr>
        <w:t xml:space="preserve">Borrower will </w:t>
      </w:r>
      <w:r w:rsidR="00F84FF9">
        <w:rPr>
          <w:rFonts w:ascii="Arial" w:hAnsi="Arial" w:cs="Arial"/>
          <w:sz w:val="20"/>
          <w:szCs w:val="20"/>
        </w:rPr>
        <w:t xml:space="preserve">at all times </w:t>
      </w:r>
      <w:r w:rsidRPr="0015402F">
        <w:rPr>
          <w:rFonts w:ascii="Arial" w:hAnsi="Arial" w:cs="Arial"/>
          <w:sz w:val="20"/>
          <w:szCs w:val="20"/>
        </w:rPr>
        <w:t xml:space="preserve">take appropriate measures to prevent, and will not engage in or knowingly permit, any illegal activities at </w:t>
      </w:r>
      <w:r w:rsidR="00F84FF9">
        <w:rPr>
          <w:rFonts w:ascii="Arial" w:hAnsi="Arial" w:cs="Arial"/>
          <w:sz w:val="20"/>
          <w:szCs w:val="20"/>
        </w:rPr>
        <w:t xml:space="preserve">or on </w:t>
      </w:r>
      <w:r w:rsidRPr="0015402F">
        <w:rPr>
          <w:rFonts w:ascii="Arial" w:hAnsi="Arial" w:cs="Arial"/>
          <w:sz w:val="20"/>
          <w:szCs w:val="20"/>
        </w:rPr>
        <w:t xml:space="preserve">the </w:t>
      </w:r>
      <w:r w:rsidR="005347C4" w:rsidRPr="0015402F">
        <w:rPr>
          <w:rFonts w:ascii="Arial" w:hAnsi="Arial" w:cs="Arial"/>
          <w:sz w:val="20"/>
          <w:szCs w:val="20"/>
        </w:rPr>
        <w:t>Mortgaged Property</w:t>
      </w:r>
      <w:r w:rsidRPr="0015402F">
        <w:rPr>
          <w:rFonts w:ascii="Arial" w:hAnsi="Arial" w:cs="Arial"/>
          <w:sz w:val="20"/>
          <w:szCs w:val="20"/>
        </w:rPr>
        <w:t xml:space="preserve">, including those that could endanger tenants or visitors, result in damage to the </w:t>
      </w:r>
      <w:r w:rsidR="005347C4" w:rsidRPr="0015402F">
        <w:rPr>
          <w:rFonts w:ascii="Arial" w:hAnsi="Arial" w:cs="Arial"/>
          <w:sz w:val="20"/>
          <w:szCs w:val="20"/>
        </w:rPr>
        <w:t>Mortgaged Property</w:t>
      </w:r>
      <w:r w:rsidRPr="0015402F">
        <w:rPr>
          <w:rFonts w:ascii="Arial" w:hAnsi="Arial" w:cs="Arial"/>
          <w:sz w:val="20"/>
          <w:szCs w:val="20"/>
        </w:rPr>
        <w:t xml:space="preserve">, result in forfeiture of the </w:t>
      </w:r>
      <w:r w:rsidR="005347C4" w:rsidRPr="0015402F">
        <w:rPr>
          <w:rFonts w:ascii="Arial" w:hAnsi="Arial" w:cs="Arial"/>
          <w:sz w:val="20"/>
          <w:szCs w:val="20"/>
        </w:rPr>
        <w:t>Mortgaged Property</w:t>
      </w:r>
      <w:r w:rsidRPr="0015402F">
        <w:rPr>
          <w:rFonts w:ascii="Arial" w:hAnsi="Arial" w:cs="Arial"/>
          <w:sz w:val="20"/>
          <w:szCs w:val="20"/>
        </w:rPr>
        <w:t xml:space="preserve">, or otherwise materially impair the </w:t>
      </w:r>
      <w:r w:rsidR="008F72AE" w:rsidRPr="0015402F">
        <w:rPr>
          <w:rFonts w:ascii="Arial" w:hAnsi="Arial" w:cs="Arial"/>
          <w:sz w:val="20"/>
          <w:szCs w:val="20"/>
        </w:rPr>
        <w:t>L</w:t>
      </w:r>
      <w:r w:rsidRPr="0015402F">
        <w:rPr>
          <w:rFonts w:ascii="Arial" w:hAnsi="Arial" w:cs="Arial"/>
          <w:sz w:val="20"/>
          <w:szCs w:val="20"/>
        </w:rPr>
        <w:t>ien created by the Security Instrument or Lender</w:t>
      </w:r>
      <w:r w:rsidR="0018442A" w:rsidRPr="0015402F">
        <w:rPr>
          <w:rFonts w:ascii="Arial" w:hAnsi="Arial" w:cs="Arial"/>
          <w:sz w:val="20"/>
          <w:szCs w:val="20"/>
        </w:rPr>
        <w:t>’</w:t>
      </w:r>
      <w:r w:rsidRPr="0015402F">
        <w:rPr>
          <w:rFonts w:ascii="Arial" w:hAnsi="Arial" w:cs="Arial"/>
          <w:sz w:val="20"/>
          <w:szCs w:val="20"/>
        </w:rPr>
        <w:t xml:space="preserve">s </w:t>
      </w:r>
      <w:r w:rsidRPr="0015402F">
        <w:rPr>
          <w:rFonts w:ascii="Arial" w:hAnsi="Arial" w:cs="Arial"/>
          <w:sz w:val="20"/>
          <w:szCs w:val="20"/>
        </w:rPr>
        <w:lastRenderedPageBreak/>
        <w:t xml:space="preserve">interest in the </w:t>
      </w:r>
      <w:r w:rsidR="005347C4" w:rsidRPr="0015402F">
        <w:rPr>
          <w:rFonts w:ascii="Arial" w:hAnsi="Arial" w:cs="Arial"/>
          <w:sz w:val="20"/>
          <w:szCs w:val="20"/>
        </w:rPr>
        <w:t>Mortgaged Property</w:t>
      </w:r>
      <w:r w:rsidR="0016237C" w:rsidRPr="0015402F">
        <w:rPr>
          <w:rFonts w:ascii="Arial" w:hAnsi="Arial" w:cs="Arial"/>
          <w:sz w:val="20"/>
          <w:szCs w:val="20"/>
        </w:rPr>
        <w:t xml:space="preserve">. </w:t>
      </w:r>
      <w:r w:rsidR="00F84FF9">
        <w:rPr>
          <w:rFonts w:ascii="Arial" w:hAnsi="Arial" w:cs="Arial"/>
          <w:sz w:val="20"/>
          <w:szCs w:val="20"/>
        </w:rPr>
        <w:t xml:space="preserve"> </w:t>
      </w:r>
      <w:r w:rsidRPr="0015402F">
        <w:rPr>
          <w:rFonts w:ascii="Arial" w:hAnsi="Arial" w:cs="Arial"/>
          <w:sz w:val="20"/>
          <w:szCs w:val="20"/>
        </w:rPr>
        <w:t xml:space="preserve">Borrower will </w:t>
      </w:r>
      <w:proofErr w:type="gramStart"/>
      <w:r w:rsidRPr="0015402F">
        <w:rPr>
          <w:rFonts w:ascii="Arial" w:hAnsi="Arial" w:cs="Arial"/>
          <w:sz w:val="20"/>
          <w:szCs w:val="20"/>
        </w:rPr>
        <w:t>at all times</w:t>
      </w:r>
      <w:proofErr w:type="gramEnd"/>
      <w:r w:rsidRPr="0015402F">
        <w:rPr>
          <w:rFonts w:ascii="Arial" w:hAnsi="Arial" w:cs="Arial"/>
          <w:sz w:val="20"/>
          <w:szCs w:val="20"/>
        </w:rPr>
        <w:t xml:space="preserve"> maintain records sufficient to demonstrate compliance with the provisions of this </w:t>
      </w:r>
      <w:r w:rsidR="006647CD" w:rsidRPr="0015402F">
        <w:rPr>
          <w:rFonts w:ascii="Arial" w:hAnsi="Arial" w:cs="Arial"/>
          <w:sz w:val="20"/>
          <w:szCs w:val="20"/>
        </w:rPr>
        <w:t>Section</w:t>
      </w:r>
      <w:r w:rsidR="00B42407">
        <w:rPr>
          <w:rFonts w:ascii="Arial" w:hAnsi="Arial" w:cs="Arial"/>
          <w:sz w:val="20"/>
          <w:szCs w:val="20"/>
        </w:rPr>
        <w:t xml:space="preserve"> 6.01</w:t>
      </w:r>
      <w:r w:rsidRPr="0015402F">
        <w:rPr>
          <w:rFonts w:ascii="Arial" w:hAnsi="Arial" w:cs="Arial"/>
          <w:sz w:val="20"/>
          <w:szCs w:val="20"/>
        </w:rPr>
        <w:t>.</w:t>
      </w:r>
    </w:p>
    <w:p w:rsidR="003365BF" w:rsidRPr="0015402F" w:rsidRDefault="003365BF" w:rsidP="00A647CA">
      <w:pPr>
        <w:spacing w:after="0"/>
        <w:rPr>
          <w:rFonts w:ascii="Arial" w:hAnsi="Arial" w:cs="Arial"/>
          <w:sz w:val="20"/>
          <w:szCs w:val="20"/>
        </w:rPr>
      </w:pPr>
    </w:p>
    <w:p w:rsidR="00A823CB" w:rsidRDefault="00C872A1" w:rsidP="00CC0A54">
      <w:pPr>
        <w:pStyle w:val="NormalHangingIndent1"/>
        <w:spacing w:after="0"/>
        <w:rPr>
          <w:rFonts w:ascii="Arial" w:hAnsi="Arial" w:cs="Arial"/>
          <w:b/>
          <w:sz w:val="20"/>
          <w:szCs w:val="20"/>
        </w:rPr>
      </w:pPr>
      <w:r w:rsidRPr="0015402F">
        <w:rPr>
          <w:rFonts w:ascii="Arial" w:hAnsi="Arial" w:cs="Arial"/>
          <w:b/>
          <w:sz w:val="20"/>
          <w:szCs w:val="20"/>
        </w:rPr>
        <w:t>6.02</w:t>
      </w:r>
      <w:r w:rsidRPr="0015402F">
        <w:rPr>
          <w:rFonts w:ascii="Arial" w:hAnsi="Arial" w:cs="Arial"/>
          <w:b/>
          <w:sz w:val="20"/>
          <w:szCs w:val="20"/>
        </w:rPr>
        <w:tab/>
        <w:t>Compliance with Organizational Documents.</w:t>
      </w:r>
    </w:p>
    <w:p w:rsidR="00A823CB" w:rsidRDefault="00A823CB" w:rsidP="00CC0A54">
      <w:pPr>
        <w:pStyle w:val="NormalHangingIndent1"/>
        <w:spacing w:after="0"/>
        <w:rPr>
          <w:rFonts w:ascii="Arial" w:hAnsi="Arial" w:cs="Arial"/>
          <w:b/>
          <w:sz w:val="20"/>
          <w:szCs w:val="20"/>
        </w:rPr>
      </w:pPr>
    </w:p>
    <w:p w:rsidR="00A823CB" w:rsidRDefault="00A823CB" w:rsidP="009520A3">
      <w:pPr>
        <w:pStyle w:val="NormalHangingIndent1"/>
        <w:numPr>
          <w:ilvl w:val="0"/>
          <w:numId w:val="60"/>
        </w:numPr>
        <w:spacing w:after="0"/>
        <w:ind w:left="1440" w:hanging="720"/>
        <w:rPr>
          <w:rFonts w:ascii="Arial" w:hAnsi="Arial" w:cs="Arial"/>
          <w:sz w:val="20"/>
          <w:szCs w:val="20"/>
        </w:rPr>
      </w:pPr>
      <w:r>
        <w:rPr>
          <w:rFonts w:ascii="Arial" w:hAnsi="Arial" w:cs="Arial"/>
          <w:sz w:val="20"/>
          <w:szCs w:val="20"/>
        </w:rPr>
        <w:t>Reserved</w:t>
      </w:r>
    </w:p>
    <w:p w:rsidR="00A823CB" w:rsidRDefault="00A823CB" w:rsidP="009520A3">
      <w:pPr>
        <w:pStyle w:val="NormalHangingIndent1"/>
        <w:spacing w:after="0"/>
        <w:ind w:left="1080" w:firstLine="0"/>
        <w:rPr>
          <w:rFonts w:ascii="Arial" w:hAnsi="Arial" w:cs="Arial"/>
          <w:sz w:val="20"/>
          <w:szCs w:val="20"/>
        </w:rPr>
      </w:pPr>
    </w:p>
    <w:p w:rsidR="003365BF" w:rsidRPr="0015402F" w:rsidRDefault="00C872A1" w:rsidP="009520A3">
      <w:pPr>
        <w:pStyle w:val="NormalHangingIndent1"/>
        <w:numPr>
          <w:ilvl w:val="0"/>
          <w:numId w:val="60"/>
        </w:numPr>
        <w:spacing w:after="0"/>
        <w:ind w:left="1440" w:hanging="720"/>
        <w:rPr>
          <w:rFonts w:ascii="Arial" w:hAnsi="Arial" w:cs="Arial"/>
          <w:sz w:val="20"/>
          <w:szCs w:val="20"/>
        </w:rPr>
      </w:pPr>
      <w:r w:rsidRPr="0015402F">
        <w:rPr>
          <w:rFonts w:ascii="Arial" w:hAnsi="Arial" w:cs="Arial"/>
          <w:sz w:val="20"/>
          <w:szCs w:val="20"/>
        </w:rPr>
        <w:t xml:space="preserve">Borrower will </w:t>
      </w:r>
      <w:proofErr w:type="gramStart"/>
      <w:r w:rsidRPr="0015402F">
        <w:rPr>
          <w:rFonts w:ascii="Arial" w:hAnsi="Arial" w:cs="Arial"/>
          <w:sz w:val="20"/>
          <w:szCs w:val="20"/>
        </w:rPr>
        <w:t>at all times</w:t>
      </w:r>
      <w:proofErr w:type="gramEnd"/>
      <w:r w:rsidRPr="0015402F">
        <w:rPr>
          <w:rFonts w:ascii="Arial" w:hAnsi="Arial" w:cs="Arial"/>
          <w:sz w:val="20"/>
          <w:szCs w:val="20"/>
        </w:rPr>
        <w:t xml:space="preserve"> comply with all laws, regulations and requirements of any Governmental Authority relating to Borrower</w:t>
      </w:r>
      <w:r w:rsidR="0018442A" w:rsidRPr="0015402F">
        <w:rPr>
          <w:rFonts w:ascii="Arial" w:hAnsi="Arial" w:cs="Arial"/>
          <w:sz w:val="20"/>
          <w:szCs w:val="20"/>
        </w:rPr>
        <w:t>’</w:t>
      </w:r>
      <w:r w:rsidRPr="0015402F">
        <w:rPr>
          <w:rFonts w:ascii="Arial" w:hAnsi="Arial" w:cs="Arial"/>
          <w:sz w:val="20"/>
          <w:szCs w:val="20"/>
        </w:rPr>
        <w:t>s formation, continued existence and good standing in its state of formation and, if different, in the Property Jurisdiction</w:t>
      </w:r>
      <w:r w:rsidR="0016237C" w:rsidRPr="0015402F">
        <w:rPr>
          <w:rFonts w:ascii="Arial" w:hAnsi="Arial" w:cs="Arial"/>
          <w:sz w:val="20"/>
          <w:szCs w:val="20"/>
        </w:rPr>
        <w:t xml:space="preserve">. </w:t>
      </w:r>
      <w:r w:rsidR="00F84FF9">
        <w:rPr>
          <w:rFonts w:ascii="Arial" w:hAnsi="Arial" w:cs="Arial"/>
          <w:sz w:val="20"/>
          <w:szCs w:val="20"/>
        </w:rPr>
        <w:t xml:space="preserve"> </w:t>
      </w:r>
      <w:r w:rsidRPr="0015402F">
        <w:rPr>
          <w:rFonts w:ascii="Arial" w:hAnsi="Arial" w:cs="Arial"/>
          <w:sz w:val="20"/>
          <w:szCs w:val="20"/>
        </w:rPr>
        <w:t xml:space="preserve">Borrower will </w:t>
      </w:r>
      <w:proofErr w:type="gramStart"/>
      <w:r w:rsidRPr="0015402F">
        <w:rPr>
          <w:rFonts w:ascii="Arial" w:hAnsi="Arial" w:cs="Arial"/>
          <w:sz w:val="20"/>
          <w:szCs w:val="20"/>
        </w:rPr>
        <w:t>at all times</w:t>
      </w:r>
      <w:proofErr w:type="gramEnd"/>
      <w:r w:rsidRPr="0015402F">
        <w:rPr>
          <w:rFonts w:ascii="Arial" w:hAnsi="Arial" w:cs="Arial"/>
          <w:sz w:val="20"/>
          <w:szCs w:val="20"/>
        </w:rPr>
        <w:t xml:space="preserve"> comply wi</w:t>
      </w:r>
      <w:r w:rsidR="00BF30AD" w:rsidRPr="0015402F">
        <w:rPr>
          <w:rFonts w:ascii="Arial" w:hAnsi="Arial" w:cs="Arial"/>
          <w:sz w:val="20"/>
          <w:szCs w:val="20"/>
        </w:rPr>
        <w:t>th its organizational documents</w:t>
      </w:r>
      <w:r w:rsidR="0016237C" w:rsidRPr="0015402F">
        <w:rPr>
          <w:rFonts w:ascii="Arial" w:hAnsi="Arial" w:cs="Arial"/>
          <w:sz w:val="20"/>
          <w:szCs w:val="20"/>
        </w:rPr>
        <w:t xml:space="preserve">. </w:t>
      </w:r>
      <w:r w:rsidR="00F84FF9">
        <w:rPr>
          <w:rFonts w:ascii="Arial" w:hAnsi="Arial" w:cs="Arial"/>
          <w:sz w:val="20"/>
          <w:szCs w:val="20"/>
        </w:rPr>
        <w:t xml:space="preserve"> </w:t>
      </w:r>
      <w:r w:rsidRPr="0015402F">
        <w:rPr>
          <w:rFonts w:ascii="Arial" w:hAnsi="Arial" w:cs="Arial"/>
          <w:sz w:val="20"/>
          <w:szCs w:val="20"/>
        </w:rPr>
        <w:t xml:space="preserve">If Borrower is a housing cooperative corporation or association, </w:t>
      </w:r>
      <w:r w:rsidR="00B42407">
        <w:rPr>
          <w:rFonts w:ascii="Arial" w:hAnsi="Arial" w:cs="Arial"/>
          <w:sz w:val="20"/>
          <w:szCs w:val="20"/>
        </w:rPr>
        <w:t xml:space="preserve">then </w:t>
      </w:r>
      <w:r w:rsidRPr="0015402F">
        <w:rPr>
          <w:rFonts w:ascii="Arial" w:hAnsi="Arial" w:cs="Arial"/>
          <w:sz w:val="20"/>
          <w:szCs w:val="20"/>
        </w:rPr>
        <w:t xml:space="preserve">Borrower will </w:t>
      </w:r>
      <w:proofErr w:type="gramStart"/>
      <w:r w:rsidRPr="0015402F">
        <w:rPr>
          <w:rFonts w:ascii="Arial" w:hAnsi="Arial" w:cs="Arial"/>
          <w:sz w:val="20"/>
          <w:szCs w:val="20"/>
        </w:rPr>
        <w:t>at all times</w:t>
      </w:r>
      <w:proofErr w:type="gramEnd"/>
      <w:r w:rsidRPr="0015402F">
        <w:rPr>
          <w:rFonts w:ascii="Arial" w:hAnsi="Arial" w:cs="Arial"/>
          <w:sz w:val="20"/>
          <w:szCs w:val="20"/>
        </w:rPr>
        <w:t xml:space="preserve"> maintain its status as a </w:t>
      </w:r>
      <w:r w:rsidR="0018442A" w:rsidRPr="0015402F">
        <w:rPr>
          <w:rFonts w:ascii="Arial" w:hAnsi="Arial" w:cs="Arial"/>
          <w:sz w:val="20"/>
          <w:szCs w:val="20"/>
        </w:rPr>
        <w:t>“</w:t>
      </w:r>
      <w:r w:rsidRPr="0015402F">
        <w:rPr>
          <w:rFonts w:ascii="Arial" w:hAnsi="Arial" w:cs="Arial"/>
          <w:sz w:val="20"/>
          <w:szCs w:val="20"/>
        </w:rPr>
        <w:t>cooperative housing corporation</w:t>
      </w:r>
      <w:r w:rsidR="0018442A" w:rsidRPr="0015402F">
        <w:rPr>
          <w:rFonts w:ascii="Arial" w:hAnsi="Arial" w:cs="Arial"/>
          <w:sz w:val="20"/>
          <w:szCs w:val="20"/>
        </w:rPr>
        <w:t>”</w:t>
      </w:r>
      <w:r w:rsidRPr="0015402F">
        <w:rPr>
          <w:rFonts w:ascii="Arial" w:hAnsi="Arial" w:cs="Arial"/>
          <w:sz w:val="20"/>
          <w:szCs w:val="20"/>
        </w:rPr>
        <w:t xml:space="preserve"> as such term is defined in </w:t>
      </w:r>
      <w:r w:rsidR="006647CD" w:rsidRPr="0015402F">
        <w:rPr>
          <w:rFonts w:ascii="Arial" w:hAnsi="Arial" w:cs="Arial"/>
          <w:sz w:val="20"/>
          <w:szCs w:val="20"/>
        </w:rPr>
        <w:t>Section</w:t>
      </w:r>
      <w:r w:rsidR="002E4C0E" w:rsidRPr="0015402F">
        <w:rPr>
          <w:rFonts w:ascii="Arial" w:hAnsi="Arial" w:cs="Arial"/>
          <w:sz w:val="20"/>
          <w:szCs w:val="20"/>
        </w:rPr>
        <w:t xml:space="preserve"> </w:t>
      </w:r>
      <w:r w:rsidRPr="0015402F">
        <w:rPr>
          <w:rFonts w:ascii="Arial" w:hAnsi="Arial" w:cs="Arial"/>
          <w:sz w:val="20"/>
          <w:szCs w:val="20"/>
        </w:rPr>
        <w:t>216(b) of the Internal Revenue Code of 1986, as amended, or any successor statute</w:t>
      </w:r>
      <w:r w:rsidR="0016237C" w:rsidRPr="0015402F">
        <w:rPr>
          <w:rFonts w:ascii="Arial" w:hAnsi="Arial" w:cs="Arial"/>
          <w:sz w:val="20"/>
          <w:szCs w:val="20"/>
        </w:rPr>
        <w:t>.</w:t>
      </w:r>
      <w:r w:rsidR="00174BB5" w:rsidRPr="0015402F">
        <w:rPr>
          <w:rFonts w:ascii="Arial" w:hAnsi="Arial" w:cs="Arial"/>
          <w:sz w:val="20"/>
          <w:szCs w:val="20"/>
        </w:rPr>
        <w:t xml:space="preserve">  </w:t>
      </w:r>
    </w:p>
    <w:p w:rsidR="00174BB5" w:rsidRPr="0015402F" w:rsidRDefault="00174BB5" w:rsidP="00A647CA">
      <w:pPr>
        <w:autoSpaceDE w:val="0"/>
        <w:autoSpaceDN w:val="0"/>
        <w:adjustRightInd w:val="0"/>
        <w:spacing w:after="0"/>
        <w:ind w:left="720" w:hanging="720"/>
        <w:jc w:val="left"/>
        <w:rPr>
          <w:rFonts w:ascii="Arial" w:hAnsi="Arial" w:cs="Arial"/>
          <w:b/>
          <w:bCs/>
          <w:color w:val="000000"/>
          <w:sz w:val="20"/>
          <w:szCs w:val="20"/>
        </w:rPr>
      </w:pPr>
    </w:p>
    <w:p w:rsidR="000828A5" w:rsidRPr="0015402F" w:rsidRDefault="000828A5" w:rsidP="005104B7">
      <w:pPr>
        <w:autoSpaceDE w:val="0"/>
        <w:autoSpaceDN w:val="0"/>
        <w:adjustRightInd w:val="0"/>
        <w:spacing w:after="0"/>
        <w:ind w:left="720" w:hanging="720"/>
        <w:jc w:val="left"/>
        <w:rPr>
          <w:rFonts w:ascii="Arial" w:hAnsi="Arial" w:cs="Arial"/>
          <w:color w:val="000000"/>
          <w:sz w:val="20"/>
          <w:szCs w:val="20"/>
        </w:rPr>
      </w:pPr>
      <w:r w:rsidRPr="0015402F">
        <w:rPr>
          <w:rFonts w:ascii="Arial" w:hAnsi="Arial" w:cs="Arial"/>
          <w:b/>
          <w:bCs/>
          <w:color w:val="000000"/>
          <w:sz w:val="20"/>
          <w:szCs w:val="20"/>
        </w:rPr>
        <w:t>6.03</w:t>
      </w:r>
      <w:r w:rsidRPr="0015402F">
        <w:rPr>
          <w:rFonts w:ascii="Arial" w:hAnsi="Arial" w:cs="Arial"/>
          <w:b/>
          <w:bCs/>
          <w:color w:val="000000"/>
          <w:sz w:val="20"/>
          <w:szCs w:val="20"/>
        </w:rPr>
        <w:tab/>
        <w:t xml:space="preserve">Use of </w:t>
      </w:r>
      <w:r w:rsidR="005347C4" w:rsidRPr="0015402F">
        <w:rPr>
          <w:rFonts w:ascii="Arial" w:hAnsi="Arial" w:cs="Arial"/>
          <w:b/>
          <w:bCs/>
          <w:color w:val="000000"/>
          <w:sz w:val="20"/>
          <w:szCs w:val="20"/>
        </w:rPr>
        <w:t>Mortgaged Property</w:t>
      </w:r>
      <w:r w:rsidRPr="0015402F">
        <w:rPr>
          <w:rFonts w:ascii="Arial" w:hAnsi="Arial" w:cs="Arial"/>
          <w:b/>
          <w:bCs/>
          <w:color w:val="000000"/>
          <w:sz w:val="20"/>
          <w:szCs w:val="20"/>
        </w:rPr>
        <w:t>.</w:t>
      </w:r>
      <w:r w:rsidR="009F19A5">
        <w:rPr>
          <w:rFonts w:ascii="Arial" w:hAnsi="Arial" w:cs="Arial"/>
          <w:color w:val="000000"/>
          <w:sz w:val="20"/>
          <w:szCs w:val="20"/>
        </w:rPr>
        <w:t xml:space="preserve"> </w:t>
      </w:r>
      <w:r w:rsidRPr="0015402F">
        <w:rPr>
          <w:rFonts w:ascii="Arial" w:hAnsi="Arial" w:cs="Arial"/>
          <w:color w:val="000000"/>
          <w:sz w:val="20"/>
          <w:szCs w:val="20"/>
        </w:rPr>
        <w:t>Unless required by applicable law, without the prior written consent of Lender, Borrower will not</w:t>
      </w:r>
      <w:r w:rsidR="009F19A5">
        <w:rPr>
          <w:rFonts w:ascii="Arial" w:hAnsi="Arial" w:cs="Arial"/>
          <w:color w:val="000000"/>
          <w:sz w:val="20"/>
          <w:szCs w:val="20"/>
        </w:rPr>
        <w:t xml:space="preserve"> take any of the following actions</w:t>
      </w:r>
      <w:r w:rsidRPr="0015402F">
        <w:rPr>
          <w:rFonts w:ascii="Arial" w:hAnsi="Arial" w:cs="Arial"/>
          <w:color w:val="000000"/>
          <w:sz w:val="20"/>
          <w:szCs w:val="20"/>
        </w:rPr>
        <w:t>:</w:t>
      </w:r>
    </w:p>
    <w:p w:rsidR="003365BF" w:rsidRPr="0015402F" w:rsidRDefault="003365BF" w:rsidP="00A647CA">
      <w:pPr>
        <w:autoSpaceDE w:val="0"/>
        <w:autoSpaceDN w:val="0"/>
        <w:adjustRightInd w:val="0"/>
        <w:spacing w:after="0"/>
        <w:ind w:left="1440" w:hanging="720"/>
        <w:jc w:val="left"/>
        <w:rPr>
          <w:rFonts w:ascii="Arial" w:hAnsi="Arial" w:cs="Arial"/>
          <w:color w:val="000000"/>
          <w:sz w:val="20"/>
          <w:szCs w:val="20"/>
        </w:rPr>
      </w:pPr>
    </w:p>
    <w:p w:rsidR="003365BF" w:rsidRPr="0015402F" w:rsidRDefault="000828A5" w:rsidP="005104B7">
      <w:pPr>
        <w:autoSpaceDE w:val="0"/>
        <w:autoSpaceDN w:val="0"/>
        <w:adjustRightInd w:val="0"/>
        <w:spacing w:after="0"/>
        <w:ind w:left="1440" w:hanging="720"/>
        <w:rPr>
          <w:rFonts w:ascii="Arial" w:hAnsi="Arial" w:cs="Arial"/>
          <w:color w:val="000000"/>
          <w:sz w:val="20"/>
          <w:szCs w:val="20"/>
        </w:rPr>
      </w:pPr>
      <w:r w:rsidRPr="0015402F">
        <w:rPr>
          <w:rFonts w:ascii="Arial" w:hAnsi="Arial" w:cs="Arial"/>
          <w:color w:val="000000"/>
          <w:sz w:val="20"/>
          <w:szCs w:val="20"/>
        </w:rPr>
        <w:t>(</w:t>
      </w:r>
      <w:r w:rsidR="009F19A5">
        <w:rPr>
          <w:rFonts w:ascii="Arial" w:hAnsi="Arial" w:cs="Arial"/>
          <w:color w:val="000000"/>
          <w:sz w:val="20"/>
          <w:szCs w:val="20"/>
        </w:rPr>
        <w:t>a</w:t>
      </w:r>
      <w:r w:rsidRPr="0015402F">
        <w:rPr>
          <w:rFonts w:ascii="Arial" w:hAnsi="Arial" w:cs="Arial"/>
          <w:color w:val="000000"/>
          <w:sz w:val="20"/>
          <w:szCs w:val="20"/>
        </w:rPr>
        <w:t>)</w:t>
      </w:r>
      <w:r w:rsidRPr="0015402F">
        <w:rPr>
          <w:rFonts w:ascii="Arial" w:hAnsi="Arial" w:cs="Arial"/>
          <w:color w:val="000000"/>
          <w:sz w:val="20"/>
          <w:szCs w:val="20"/>
        </w:rPr>
        <w:tab/>
      </w:r>
      <w:r w:rsidR="009F19A5">
        <w:rPr>
          <w:rFonts w:ascii="Arial" w:hAnsi="Arial" w:cs="Arial"/>
          <w:color w:val="000000"/>
          <w:sz w:val="20"/>
          <w:szCs w:val="20"/>
        </w:rPr>
        <w:t>A</w:t>
      </w:r>
      <w:r w:rsidR="009F19A5" w:rsidRPr="0015402F">
        <w:rPr>
          <w:rFonts w:ascii="Arial" w:hAnsi="Arial" w:cs="Arial"/>
          <w:color w:val="000000"/>
          <w:sz w:val="20"/>
          <w:szCs w:val="20"/>
        </w:rPr>
        <w:t xml:space="preserve">llow </w:t>
      </w:r>
      <w:r w:rsidRPr="0015402F">
        <w:rPr>
          <w:rFonts w:ascii="Arial" w:hAnsi="Arial" w:cs="Arial"/>
          <w:color w:val="000000"/>
          <w:sz w:val="20"/>
          <w:szCs w:val="20"/>
        </w:rPr>
        <w:t xml:space="preserve">changes in the use for which all or any part of the </w:t>
      </w:r>
      <w:r w:rsidR="005347C4" w:rsidRPr="0015402F">
        <w:rPr>
          <w:rFonts w:ascii="Arial" w:hAnsi="Arial" w:cs="Arial"/>
          <w:color w:val="000000"/>
          <w:sz w:val="20"/>
          <w:szCs w:val="20"/>
        </w:rPr>
        <w:t>Mortgaged Property</w:t>
      </w:r>
      <w:r w:rsidRPr="0015402F">
        <w:rPr>
          <w:rFonts w:ascii="Arial" w:hAnsi="Arial" w:cs="Arial"/>
          <w:color w:val="000000"/>
          <w:sz w:val="20"/>
          <w:szCs w:val="20"/>
        </w:rPr>
        <w:t xml:space="preserve"> is being used </w:t>
      </w:r>
      <w:r w:rsidR="00352373">
        <w:rPr>
          <w:rFonts w:ascii="Arial" w:hAnsi="Arial" w:cs="Arial"/>
          <w:color w:val="000000"/>
          <w:sz w:val="20"/>
          <w:szCs w:val="20"/>
        </w:rPr>
        <w:t>as of the Effective Date.</w:t>
      </w:r>
    </w:p>
    <w:p w:rsidR="000828A5" w:rsidRPr="0015402F" w:rsidRDefault="000828A5" w:rsidP="005104B7">
      <w:pPr>
        <w:autoSpaceDE w:val="0"/>
        <w:autoSpaceDN w:val="0"/>
        <w:adjustRightInd w:val="0"/>
        <w:spacing w:after="0"/>
        <w:ind w:left="1440" w:hanging="720"/>
        <w:rPr>
          <w:rFonts w:ascii="Arial" w:hAnsi="Arial" w:cs="Arial"/>
          <w:color w:val="000000"/>
          <w:sz w:val="20"/>
          <w:szCs w:val="20"/>
        </w:rPr>
      </w:pPr>
    </w:p>
    <w:p w:rsidR="000828A5" w:rsidRPr="0015402F" w:rsidRDefault="000828A5" w:rsidP="00352373">
      <w:pPr>
        <w:autoSpaceDE w:val="0"/>
        <w:autoSpaceDN w:val="0"/>
        <w:adjustRightInd w:val="0"/>
        <w:spacing w:after="0"/>
        <w:ind w:left="1440" w:hanging="720"/>
        <w:rPr>
          <w:rFonts w:ascii="Arial" w:hAnsi="Arial" w:cs="Arial"/>
          <w:color w:val="000000"/>
          <w:sz w:val="20"/>
          <w:szCs w:val="20"/>
        </w:rPr>
      </w:pPr>
      <w:r w:rsidRPr="0015402F">
        <w:rPr>
          <w:rFonts w:ascii="Arial" w:hAnsi="Arial" w:cs="Arial"/>
          <w:color w:val="000000"/>
          <w:sz w:val="20"/>
          <w:szCs w:val="20"/>
        </w:rPr>
        <w:t>(</w:t>
      </w:r>
      <w:r w:rsidR="008543EA">
        <w:rPr>
          <w:rFonts w:ascii="Arial" w:hAnsi="Arial" w:cs="Arial"/>
          <w:color w:val="000000"/>
          <w:sz w:val="20"/>
          <w:szCs w:val="20"/>
        </w:rPr>
        <w:t>b</w:t>
      </w:r>
      <w:r w:rsidRPr="0015402F">
        <w:rPr>
          <w:rFonts w:ascii="Arial" w:hAnsi="Arial" w:cs="Arial"/>
          <w:color w:val="000000"/>
          <w:sz w:val="20"/>
          <w:szCs w:val="20"/>
        </w:rPr>
        <w:t>)</w:t>
      </w:r>
      <w:r w:rsidRPr="0015402F">
        <w:rPr>
          <w:rFonts w:ascii="Arial" w:hAnsi="Arial" w:cs="Arial"/>
          <w:color w:val="000000"/>
          <w:sz w:val="20"/>
          <w:szCs w:val="20"/>
        </w:rPr>
        <w:tab/>
      </w:r>
      <w:r w:rsidR="009F19A5">
        <w:rPr>
          <w:rFonts w:ascii="Arial" w:hAnsi="Arial" w:cs="Arial"/>
          <w:color w:val="000000"/>
          <w:sz w:val="20"/>
          <w:szCs w:val="20"/>
        </w:rPr>
        <w:t>I</w:t>
      </w:r>
      <w:r w:rsidR="009F19A5" w:rsidRPr="0015402F">
        <w:rPr>
          <w:rFonts w:ascii="Arial" w:hAnsi="Arial" w:cs="Arial"/>
          <w:color w:val="000000"/>
          <w:sz w:val="20"/>
          <w:szCs w:val="20"/>
        </w:rPr>
        <w:t xml:space="preserve">nitiate </w:t>
      </w:r>
      <w:r w:rsidR="00F16AF3">
        <w:rPr>
          <w:rFonts w:ascii="Arial" w:hAnsi="Arial" w:cs="Arial"/>
          <w:color w:val="000000"/>
          <w:sz w:val="20"/>
          <w:szCs w:val="20"/>
        </w:rPr>
        <w:t xml:space="preserve">or acquiesce to </w:t>
      </w:r>
      <w:r w:rsidRPr="0015402F">
        <w:rPr>
          <w:rFonts w:ascii="Arial" w:hAnsi="Arial" w:cs="Arial"/>
          <w:color w:val="000000"/>
          <w:sz w:val="20"/>
          <w:szCs w:val="20"/>
        </w:rPr>
        <w:t xml:space="preserve">a change in the zoning classification of the </w:t>
      </w:r>
      <w:r w:rsidR="005347C4" w:rsidRPr="0015402F">
        <w:rPr>
          <w:rFonts w:ascii="Arial" w:hAnsi="Arial" w:cs="Arial"/>
          <w:color w:val="000000"/>
          <w:sz w:val="20"/>
          <w:szCs w:val="20"/>
        </w:rPr>
        <w:t>Mortgaged Property</w:t>
      </w:r>
      <w:r w:rsidR="009F19A5">
        <w:rPr>
          <w:rFonts w:ascii="Arial" w:hAnsi="Arial" w:cs="Arial"/>
          <w:color w:val="000000"/>
          <w:sz w:val="20"/>
          <w:szCs w:val="20"/>
        </w:rPr>
        <w:t>.</w:t>
      </w:r>
    </w:p>
    <w:p w:rsidR="003365BF" w:rsidRPr="0015402F" w:rsidRDefault="003365BF" w:rsidP="005104B7">
      <w:pPr>
        <w:autoSpaceDE w:val="0"/>
        <w:autoSpaceDN w:val="0"/>
        <w:adjustRightInd w:val="0"/>
        <w:spacing w:after="0"/>
        <w:ind w:left="1440" w:hanging="720"/>
        <w:rPr>
          <w:rFonts w:ascii="Arial" w:hAnsi="Arial" w:cs="Arial"/>
          <w:color w:val="000000"/>
          <w:sz w:val="20"/>
          <w:szCs w:val="20"/>
        </w:rPr>
      </w:pPr>
    </w:p>
    <w:p w:rsidR="000828A5" w:rsidRPr="0015402F" w:rsidRDefault="000828A5" w:rsidP="005104B7">
      <w:pPr>
        <w:autoSpaceDE w:val="0"/>
        <w:autoSpaceDN w:val="0"/>
        <w:adjustRightInd w:val="0"/>
        <w:spacing w:after="0"/>
        <w:ind w:left="1440" w:hanging="720"/>
        <w:rPr>
          <w:rFonts w:ascii="Arial" w:hAnsi="Arial" w:cs="Arial"/>
          <w:color w:val="000000"/>
          <w:sz w:val="20"/>
          <w:szCs w:val="20"/>
        </w:rPr>
      </w:pPr>
      <w:r w:rsidRPr="0015402F">
        <w:rPr>
          <w:rFonts w:ascii="Arial" w:hAnsi="Arial" w:cs="Arial"/>
          <w:color w:val="000000"/>
          <w:sz w:val="20"/>
          <w:szCs w:val="20"/>
        </w:rPr>
        <w:t>(</w:t>
      </w:r>
      <w:r w:rsidR="008543EA">
        <w:rPr>
          <w:rFonts w:ascii="Arial" w:hAnsi="Arial" w:cs="Arial"/>
          <w:color w:val="000000"/>
          <w:sz w:val="20"/>
          <w:szCs w:val="20"/>
        </w:rPr>
        <w:t>c</w:t>
      </w:r>
      <w:r w:rsidRPr="0015402F">
        <w:rPr>
          <w:rFonts w:ascii="Arial" w:hAnsi="Arial" w:cs="Arial"/>
          <w:color w:val="000000"/>
          <w:sz w:val="20"/>
          <w:szCs w:val="20"/>
        </w:rPr>
        <w:t>)</w:t>
      </w:r>
      <w:r w:rsidRPr="0015402F">
        <w:rPr>
          <w:rFonts w:ascii="Arial" w:hAnsi="Arial" w:cs="Arial"/>
          <w:color w:val="000000"/>
          <w:sz w:val="20"/>
          <w:szCs w:val="20"/>
        </w:rPr>
        <w:tab/>
      </w:r>
      <w:r w:rsidR="009F19A5">
        <w:rPr>
          <w:rFonts w:ascii="Arial" w:hAnsi="Arial" w:cs="Arial"/>
          <w:color w:val="000000"/>
          <w:sz w:val="20"/>
          <w:szCs w:val="20"/>
        </w:rPr>
        <w:t>E</w:t>
      </w:r>
      <w:r w:rsidR="009F19A5" w:rsidRPr="0015402F">
        <w:rPr>
          <w:rFonts w:ascii="Arial" w:hAnsi="Arial" w:cs="Arial"/>
          <w:color w:val="000000"/>
          <w:sz w:val="20"/>
          <w:szCs w:val="20"/>
        </w:rPr>
        <w:t xml:space="preserve">stablish </w:t>
      </w:r>
      <w:r w:rsidRPr="0015402F">
        <w:rPr>
          <w:rFonts w:ascii="Arial" w:hAnsi="Arial" w:cs="Arial"/>
          <w:color w:val="000000"/>
          <w:sz w:val="20"/>
          <w:szCs w:val="20"/>
        </w:rPr>
        <w:t xml:space="preserve">any condominium or cooperative regime with respect to the </w:t>
      </w:r>
      <w:r w:rsidR="005347C4" w:rsidRPr="0015402F">
        <w:rPr>
          <w:rFonts w:ascii="Arial" w:hAnsi="Arial" w:cs="Arial"/>
          <w:color w:val="000000"/>
          <w:sz w:val="20"/>
          <w:szCs w:val="20"/>
        </w:rPr>
        <w:t>Mortgaged Property</w:t>
      </w:r>
      <w:r w:rsidRPr="0015402F">
        <w:rPr>
          <w:rFonts w:ascii="Arial" w:hAnsi="Arial" w:cs="Arial"/>
          <w:color w:val="000000"/>
          <w:sz w:val="20"/>
          <w:szCs w:val="20"/>
        </w:rPr>
        <w:t xml:space="preserve"> beyond any </w:t>
      </w:r>
      <w:r w:rsidR="003409BE">
        <w:rPr>
          <w:rFonts w:ascii="Arial" w:hAnsi="Arial" w:cs="Arial"/>
          <w:color w:val="000000"/>
          <w:sz w:val="20"/>
          <w:szCs w:val="20"/>
        </w:rPr>
        <w:t xml:space="preserve">that </w:t>
      </w:r>
      <w:r w:rsidRPr="0015402F">
        <w:rPr>
          <w:rFonts w:ascii="Arial" w:hAnsi="Arial" w:cs="Arial"/>
          <w:color w:val="000000"/>
          <w:sz w:val="20"/>
          <w:szCs w:val="20"/>
        </w:rPr>
        <w:t xml:space="preserve">may be in existence on the </w:t>
      </w:r>
      <w:r w:rsidR="00203DCE">
        <w:rPr>
          <w:rFonts w:ascii="Arial" w:hAnsi="Arial" w:cs="Arial"/>
          <w:color w:val="000000"/>
          <w:sz w:val="20"/>
          <w:szCs w:val="20"/>
        </w:rPr>
        <w:t>Effective Date</w:t>
      </w:r>
      <w:r w:rsidR="009F19A5">
        <w:rPr>
          <w:rFonts w:ascii="Arial" w:hAnsi="Arial" w:cs="Arial"/>
          <w:color w:val="000000"/>
          <w:sz w:val="20"/>
          <w:szCs w:val="20"/>
        </w:rPr>
        <w:t>.</w:t>
      </w:r>
    </w:p>
    <w:p w:rsidR="003365BF" w:rsidRPr="0015402F" w:rsidRDefault="003365BF" w:rsidP="005104B7">
      <w:pPr>
        <w:autoSpaceDE w:val="0"/>
        <w:autoSpaceDN w:val="0"/>
        <w:adjustRightInd w:val="0"/>
        <w:spacing w:after="0"/>
        <w:ind w:left="1440" w:hanging="720"/>
        <w:rPr>
          <w:rFonts w:ascii="Arial" w:hAnsi="Arial" w:cs="Arial"/>
          <w:color w:val="000000"/>
          <w:sz w:val="20"/>
          <w:szCs w:val="20"/>
        </w:rPr>
      </w:pPr>
    </w:p>
    <w:p w:rsidR="000828A5" w:rsidRPr="0015402F" w:rsidRDefault="000828A5" w:rsidP="005104B7">
      <w:pPr>
        <w:autoSpaceDE w:val="0"/>
        <w:autoSpaceDN w:val="0"/>
        <w:adjustRightInd w:val="0"/>
        <w:spacing w:after="0"/>
        <w:ind w:left="1440" w:hanging="720"/>
        <w:rPr>
          <w:rFonts w:ascii="Arial" w:hAnsi="Arial" w:cs="Arial"/>
          <w:color w:val="000000"/>
          <w:sz w:val="20"/>
          <w:szCs w:val="20"/>
        </w:rPr>
      </w:pPr>
      <w:r w:rsidRPr="0015402F">
        <w:rPr>
          <w:rFonts w:ascii="Arial" w:hAnsi="Arial" w:cs="Arial"/>
          <w:color w:val="000000"/>
          <w:sz w:val="20"/>
          <w:szCs w:val="20"/>
        </w:rPr>
        <w:t>(</w:t>
      </w:r>
      <w:r w:rsidR="008543EA">
        <w:rPr>
          <w:rFonts w:ascii="Arial" w:hAnsi="Arial" w:cs="Arial"/>
          <w:color w:val="000000"/>
          <w:sz w:val="20"/>
          <w:szCs w:val="20"/>
        </w:rPr>
        <w:t>d</w:t>
      </w:r>
      <w:r w:rsidRPr="0015402F">
        <w:rPr>
          <w:rFonts w:ascii="Arial" w:hAnsi="Arial" w:cs="Arial"/>
          <w:color w:val="000000"/>
          <w:sz w:val="20"/>
          <w:szCs w:val="20"/>
        </w:rPr>
        <w:t>)</w:t>
      </w:r>
      <w:r w:rsidRPr="0015402F">
        <w:rPr>
          <w:rFonts w:ascii="Arial" w:hAnsi="Arial" w:cs="Arial"/>
          <w:color w:val="000000"/>
          <w:sz w:val="20"/>
          <w:szCs w:val="20"/>
        </w:rPr>
        <w:tab/>
      </w:r>
      <w:r w:rsidR="009F19A5">
        <w:rPr>
          <w:rFonts w:ascii="Arial" w:hAnsi="Arial" w:cs="Arial"/>
          <w:color w:val="000000"/>
          <w:sz w:val="20"/>
          <w:szCs w:val="20"/>
        </w:rPr>
        <w:t>C</w:t>
      </w:r>
      <w:r w:rsidR="009F19A5" w:rsidRPr="0015402F">
        <w:rPr>
          <w:rFonts w:ascii="Arial" w:hAnsi="Arial" w:cs="Arial"/>
          <w:color w:val="000000"/>
          <w:sz w:val="20"/>
          <w:szCs w:val="20"/>
        </w:rPr>
        <w:t xml:space="preserve">ombine </w:t>
      </w:r>
      <w:r w:rsidRPr="0015402F">
        <w:rPr>
          <w:rFonts w:ascii="Arial" w:hAnsi="Arial" w:cs="Arial"/>
          <w:color w:val="000000"/>
          <w:sz w:val="20"/>
          <w:szCs w:val="20"/>
        </w:rPr>
        <w:t xml:space="preserve">all or any part of the </w:t>
      </w:r>
      <w:r w:rsidR="005347C4" w:rsidRPr="0015402F">
        <w:rPr>
          <w:rFonts w:ascii="Arial" w:hAnsi="Arial" w:cs="Arial"/>
          <w:color w:val="000000"/>
          <w:sz w:val="20"/>
          <w:szCs w:val="20"/>
        </w:rPr>
        <w:t>Mortgaged Property</w:t>
      </w:r>
      <w:r w:rsidRPr="0015402F">
        <w:rPr>
          <w:rFonts w:ascii="Arial" w:hAnsi="Arial" w:cs="Arial"/>
          <w:color w:val="000000"/>
          <w:sz w:val="20"/>
          <w:szCs w:val="20"/>
        </w:rPr>
        <w:t xml:space="preserve"> with all or any part of a tax parcel which </w:t>
      </w:r>
      <w:proofErr w:type="gramStart"/>
      <w:r w:rsidRPr="0015402F">
        <w:rPr>
          <w:rFonts w:ascii="Arial" w:hAnsi="Arial" w:cs="Arial"/>
          <w:color w:val="000000"/>
          <w:sz w:val="20"/>
          <w:szCs w:val="20"/>
        </w:rPr>
        <w:t xml:space="preserve">is not part of the </w:t>
      </w:r>
      <w:r w:rsidR="005347C4" w:rsidRPr="0015402F">
        <w:rPr>
          <w:rFonts w:ascii="Arial" w:hAnsi="Arial" w:cs="Arial"/>
          <w:color w:val="000000"/>
          <w:sz w:val="20"/>
          <w:szCs w:val="20"/>
        </w:rPr>
        <w:t>Mortgaged Property</w:t>
      </w:r>
      <w:proofErr w:type="gramEnd"/>
      <w:r w:rsidR="009F19A5">
        <w:rPr>
          <w:rFonts w:ascii="Arial" w:hAnsi="Arial" w:cs="Arial"/>
          <w:color w:val="000000"/>
          <w:sz w:val="20"/>
          <w:szCs w:val="20"/>
        </w:rPr>
        <w:t>.</w:t>
      </w:r>
    </w:p>
    <w:p w:rsidR="003365BF" w:rsidRPr="0015402F" w:rsidRDefault="003365BF" w:rsidP="005104B7">
      <w:pPr>
        <w:autoSpaceDE w:val="0"/>
        <w:autoSpaceDN w:val="0"/>
        <w:adjustRightInd w:val="0"/>
        <w:spacing w:after="0"/>
        <w:ind w:left="1440" w:hanging="720"/>
        <w:rPr>
          <w:rFonts w:ascii="Arial" w:hAnsi="Arial" w:cs="Arial"/>
          <w:color w:val="000000"/>
          <w:sz w:val="20"/>
          <w:szCs w:val="20"/>
        </w:rPr>
      </w:pPr>
    </w:p>
    <w:p w:rsidR="000828A5" w:rsidRPr="0015402F" w:rsidRDefault="000828A5" w:rsidP="005104B7">
      <w:pPr>
        <w:autoSpaceDE w:val="0"/>
        <w:autoSpaceDN w:val="0"/>
        <w:adjustRightInd w:val="0"/>
        <w:spacing w:after="0"/>
        <w:ind w:left="1440" w:hanging="720"/>
        <w:rPr>
          <w:rFonts w:ascii="Arial" w:hAnsi="Arial" w:cs="Arial"/>
          <w:color w:val="000000"/>
          <w:sz w:val="20"/>
          <w:szCs w:val="20"/>
        </w:rPr>
      </w:pPr>
      <w:r w:rsidRPr="0015402F">
        <w:rPr>
          <w:rFonts w:ascii="Arial" w:hAnsi="Arial" w:cs="Arial"/>
          <w:color w:val="000000"/>
          <w:sz w:val="20"/>
          <w:szCs w:val="20"/>
        </w:rPr>
        <w:t>(</w:t>
      </w:r>
      <w:r w:rsidR="008543EA">
        <w:rPr>
          <w:rFonts w:ascii="Arial" w:hAnsi="Arial" w:cs="Arial"/>
          <w:color w:val="000000"/>
          <w:sz w:val="20"/>
          <w:szCs w:val="20"/>
        </w:rPr>
        <w:t>e</w:t>
      </w:r>
      <w:r w:rsidRPr="0015402F">
        <w:rPr>
          <w:rFonts w:ascii="Arial" w:hAnsi="Arial" w:cs="Arial"/>
          <w:color w:val="000000"/>
          <w:sz w:val="20"/>
          <w:szCs w:val="20"/>
        </w:rPr>
        <w:t>)</w:t>
      </w:r>
      <w:r w:rsidRPr="0015402F">
        <w:rPr>
          <w:rFonts w:ascii="Arial" w:hAnsi="Arial" w:cs="Arial"/>
          <w:color w:val="000000"/>
          <w:sz w:val="20"/>
          <w:szCs w:val="20"/>
        </w:rPr>
        <w:tab/>
      </w:r>
      <w:r w:rsidR="009F19A5">
        <w:rPr>
          <w:rFonts w:ascii="Arial" w:hAnsi="Arial" w:cs="Arial"/>
          <w:color w:val="000000"/>
          <w:sz w:val="20"/>
          <w:szCs w:val="20"/>
        </w:rPr>
        <w:t>S</w:t>
      </w:r>
      <w:r w:rsidR="009F19A5" w:rsidRPr="0015402F">
        <w:rPr>
          <w:rFonts w:ascii="Arial" w:hAnsi="Arial" w:cs="Arial"/>
          <w:color w:val="000000"/>
          <w:sz w:val="20"/>
          <w:szCs w:val="20"/>
        </w:rPr>
        <w:t xml:space="preserve">ubdivide </w:t>
      </w:r>
      <w:r w:rsidRPr="0015402F">
        <w:rPr>
          <w:rFonts w:ascii="Arial" w:hAnsi="Arial" w:cs="Arial"/>
          <w:color w:val="000000"/>
          <w:sz w:val="20"/>
          <w:szCs w:val="20"/>
        </w:rPr>
        <w:t xml:space="preserve">or otherwise split any tax parcel constituting all or any part of the </w:t>
      </w:r>
      <w:r w:rsidR="005347C4" w:rsidRPr="0015402F">
        <w:rPr>
          <w:rFonts w:ascii="Arial" w:hAnsi="Arial" w:cs="Arial"/>
          <w:color w:val="000000"/>
          <w:sz w:val="20"/>
          <w:szCs w:val="20"/>
        </w:rPr>
        <w:t>Mortgaged Property</w:t>
      </w:r>
      <w:r w:rsidR="009F19A5">
        <w:rPr>
          <w:rFonts w:ascii="Arial" w:hAnsi="Arial" w:cs="Arial"/>
          <w:color w:val="000000"/>
          <w:sz w:val="20"/>
          <w:szCs w:val="20"/>
        </w:rPr>
        <w:t>.</w:t>
      </w:r>
    </w:p>
    <w:p w:rsidR="003365BF" w:rsidRPr="0015402F" w:rsidRDefault="003365BF" w:rsidP="005104B7">
      <w:pPr>
        <w:autoSpaceDE w:val="0"/>
        <w:autoSpaceDN w:val="0"/>
        <w:adjustRightInd w:val="0"/>
        <w:spacing w:after="0"/>
        <w:ind w:left="1440" w:hanging="720"/>
        <w:rPr>
          <w:rFonts w:ascii="Arial" w:hAnsi="Arial" w:cs="Arial"/>
          <w:color w:val="000000"/>
          <w:sz w:val="20"/>
          <w:szCs w:val="20"/>
        </w:rPr>
      </w:pPr>
    </w:p>
    <w:p w:rsidR="000828A5" w:rsidRDefault="000828A5" w:rsidP="005104B7">
      <w:pPr>
        <w:autoSpaceDE w:val="0"/>
        <w:autoSpaceDN w:val="0"/>
        <w:adjustRightInd w:val="0"/>
        <w:spacing w:after="0"/>
        <w:ind w:left="1440" w:hanging="720"/>
        <w:rPr>
          <w:rFonts w:ascii="Arial" w:hAnsi="Arial" w:cs="Arial"/>
          <w:color w:val="000000"/>
          <w:sz w:val="20"/>
          <w:szCs w:val="20"/>
        </w:rPr>
      </w:pPr>
      <w:r w:rsidRPr="0015402F">
        <w:rPr>
          <w:rFonts w:ascii="Arial" w:hAnsi="Arial" w:cs="Arial"/>
          <w:color w:val="000000"/>
          <w:sz w:val="20"/>
          <w:szCs w:val="20"/>
        </w:rPr>
        <w:t>(</w:t>
      </w:r>
      <w:r w:rsidR="008543EA">
        <w:rPr>
          <w:rFonts w:ascii="Arial" w:hAnsi="Arial" w:cs="Arial"/>
          <w:color w:val="000000"/>
          <w:sz w:val="20"/>
          <w:szCs w:val="20"/>
        </w:rPr>
        <w:t>f</w:t>
      </w:r>
      <w:r w:rsidRPr="0015402F">
        <w:rPr>
          <w:rFonts w:ascii="Arial" w:hAnsi="Arial" w:cs="Arial"/>
          <w:color w:val="000000"/>
          <w:sz w:val="20"/>
          <w:szCs w:val="20"/>
        </w:rPr>
        <w:t>)</w:t>
      </w:r>
      <w:r w:rsidRPr="0015402F">
        <w:rPr>
          <w:rFonts w:ascii="Arial" w:hAnsi="Arial" w:cs="Arial"/>
          <w:color w:val="000000"/>
          <w:sz w:val="20"/>
          <w:szCs w:val="20"/>
        </w:rPr>
        <w:tab/>
      </w:r>
      <w:r w:rsidR="009F19A5">
        <w:rPr>
          <w:rFonts w:ascii="Arial" w:hAnsi="Arial" w:cs="Arial"/>
          <w:color w:val="000000"/>
          <w:sz w:val="20"/>
          <w:szCs w:val="20"/>
        </w:rPr>
        <w:t>A</w:t>
      </w:r>
      <w:r w:rsidR="009F19A5" w:rsidRPr="0015402F">
        <w:rPr>
          <w:rFonts w:ascii="Arial" w:hAnsi="Arial" w:cs="Arial"/>
          <w:color w:val="000000"/>
          <w:sz w:val="20"/>
          <w:szCs w:val="20"/>
        </w:rPr>
        <w:t xml:space="preserve">dd </w:t>
      </w:r>
      <w:r w:rsidRPr="0015402F">
        <w:rPr>
          <w:rFonts w:ascii="Arial" w:hAnsi="Arial" w:cs="Arial"/>
          <w:color w:val="000000"/>
          <w:sz w:val="20"/>
          <w:szCs w:val="20"/>
        </w:rPr>
        <w:t xml:space="preserve">to or change any location at which any of the </w:t>
      </w:r>
      <w:r w:rsidR="005347C4" w:rsidRPr="0015402F">
        <w:rPr>
          <w:rFonts w:ascii="Arial" w:hAnsi="Arial" w:cs="Arial"/>
          <w:color w:val="000000"/>
          <w:sz w:val="20"/>
          <w:szCs w:val="20"/>
        </w:rPr>
        <w:t>Mortgaged Property</w:t>
      </w:r>
      <w:r w:rsidRPr="0015402F">
        <w:rPr>
          <w:rFonts w:ascii="Arial" w:hAnsi="Arial" w:cs="Arial"/>
          <w:color w:val="000000"/>
          <w:sz w:val="20"/>
          <w:szCs w:val="20"/>
        </w:rPr>
        <w:t xml:space="preserve"> is stored, held or located unless Borrower (</w:t>
      </w:r>
      <w:r w:rsidR="00F2052C" w:rsidRPr="0015402F">
        <w:rPr>
          <w:rFonts w:ascii="Arial" w:hAnsi="Arial" w:cs="Arial"/>
          <w:color w:val="000000"/>
          <w:sz w:val="20"/>
          <w:szCs w:val="20"/>
        </w:rPr>
        <w:t>A</w:t>
      </w:r>
      <w:r w:rsidRPr="0015402F">
        <w:rPr>
          <w:rFonts w:ascii="Arial" w:hAnsi="Arial" w:cs="Arial"/>
          <w:color w:val="000000"/>
          <w:sz w:val="20"/>
          <w:szCs w:val="20"/>
        </w:rPr>
        <w:t>) gives Notice to Lender within 30 days after the occurrence of such addition or change, (</w:t>
      </w:r>
      <w:r w:rsidR="00F2052C" w:rsidRPr="0015402F">
        <w:rPr>
          <w:rFonts w:ascii="Arial" w:hAnsi="Arial" w:cs="Arial"/>
          <w:color w:val="000000"/>
          <w:sz w:val="20"/>
          <w:szCs w:val="20"/>
        </w:rPr>
        <w:t>B</w:t>
      </w:r>
      <w:r w:rsidRPr="0015402F">
        <w:rPr>
          <w:rFonts w:ascii="Arial" w:hAnsi="Arial" w:cs="Arial"/>
          <w:color w:val="000000"/>
          <w:sz w:val="20"/>
          <w:szCs w:val="20"/>
        </w:rPr>
        <w:t xml:space="preserve">) executes and delivers to Lender any modifications of or supplements to </w:t>
      </w:r>
      <w:r w:rsidR="004C04E9" w:rsidRPr="0015402F">
        <w:rPr>
          <w:rFonts w:ascii="Arial" w:hAnsi="Arial" w:cs="Arial"/>
          <w:color w:val="000000"/>
          <w:sz w:val="20"/>
          <w:szCs w:val="20"/>
        </w:rPr>
        <w:t xml:space="preserve">this </w:t>
      </w:r>
      <w:r w:rsidR="00550123" w:rsidRPr="0015402F">
        <w:rPr>
          <w:rFonts w:ascii="Arial" w:hAnsi="Arial" w:cs="Arial"/>
          <w:color w:val="000000"/>
          <w:sz w:val="20"/>
          <w:szCs w:val="20"/>
        </w:rPr>
        <w:t>Loan Agreement</w:t>
      </w:r>
      <w:r w:rsidRPr="0015402F">
        <w:rPr>
          <w:rFonts w:ascii="Arial" w:hAnsi="Arial" w:cs="Arial"/>
          <w:color w:val="000000"/>
          <w:sz w:val="20"/>
          <w:szCs w:val="20"/>
        </w:rPr>
        <w:t xml:space="preserve"> that Lender may require, and (</w:t>
      </w:r>
      <w:r w:rsidR="00F2052C" w:rsidRPr="0015402F">
        <w:rPr>
          <w:rFonts w:ascii="Arial" w:hAnsi="Arial" w:cs="Arial"/>
          <w:color w:val="000000"/>
          <w:sz w:val="20"/>
          <w:szCs w:val="20"/>
        </w:rPr>
        <w:t>C</w:t>
      </w:r>
      <w:r w:rsidRPr="0015402F">
        <w:rPr>
          <w:rFonts w:ascii="Arial" w:hAnsi="Arial" w:cs="Arial"/>
          <w:color w:val="000000"/>
          <w:sz w:val="20"/>
          <w:szCs w:val="20"/>
        </w:rPr>
        <w:t xml:space="preserve">) authorizes the filing of any financing statement </w:t>
      </w:r>
      <w:r w:rsidR="003409BE">
        <w:rPr>
          <w:rFonts w:ascii="Arial" w:hAnsi="Arial" w:cs="Arial"/>
          <w:color w:val="000000"/>
          <w:sz w:val="20"/>
          <w:szCs w:val="20"/>
        </w:rPr>
        <w:t xml:space="preserve">or amendment </w:t>
      </w:r>
      <w:r w:rsidRPr="0015402F">
        <w:rPr>
          <w:rFonts w:ascii="Arial" w:hAnsi="Arial" w:cs="Arial"/>
          <w:color w:val="000000"/>
          <w:sz w:val="20"/>
          <w:szCs w:val="20"/>
        </w:rPr>
        <w:t xml:space="preserve">which may be filed in connection with </w:t>
      </w:r>
      <w:r w:rsidR="004C04E9" w:rsidRPr="0015402F">
        <w:rPr>
          <w:rFonts w:ascii="Arial" w:hAnsi="Arial" w:cs="Arial"/>
          <w:color w:val="000000"/>
          <w:sz w:val="20"/>
          <w:szCs w:val="20"/>
        </w:rPr>
        <w:t xml:space="preserve">this </w:t>
      </w:r>
      <w:r w:rsidR="00550123" w:rsidRPr="0015402F">
        <w:rPr>
          <w:rFonts w:ascii="Arial" w:hAnsi="Arial" w:cs="Arial"/>
          <w:color w:val="000000"/>
          <w:sz w:val="20"/>
          <w:szCs w:val="20"/>
        </w:rPr>
        <w:t>Loan Agreement</w:t>
      </w:r>
      <w:r w:rsidRPr="0015402F">
        <w:rPr>
          <w:rFonts w:ascii="Arial" w:hAnsi="Arial" w:cs="Arial"/>
          <w:color w:val="000000"/>
          <w:sz w:val="20"/>
          <w:szCs w:val="20"/>
        </w:rPr>
        <w:t>, as Lender may require.</w:t>
      </w:r>
    </w:p>
    <w:p w:rsidR="003365BF" w:rsidRPr="0015402F" w:rsidRDefault="003365BF" w:rsidP="009E2467">
      <w:pPr>
        <w:autoSpaceDE w:val="0"/>
        <w:autoSpaceDN w:val="0"/>
        <w:adjustRightInd w:val="0"/>
        <w:spacing w:after="0"/>
        <w:jc w:val="left"/>
        <w:rPr>
          <w:rFonts w:ascii="Arial" w:hAnsi="Arial" w:cs="Arial"/>
          <w:color w:val="000000"/>
          <w:sz w:val="20"/>
          <w:szCs w:val="20"/>
        </w:rPr>
      </w:pPr>
    </w:p>
    <w:p w:rsidR="003365BF" w:rsidRPr="0015402F" w:rsidRDefault="00C872A1" w:rsidP="005104B7">
      <w:pPr>
        <w:pStyle w:val="NormalHangingIndent1"/>
        <w:keepNext/>
        <w:spacing w:after="0"/>
        <w:rPr>
          <w:rFonts w:ascii="Arial" w:hAnsi="Arial" w:cs="Arial"/>
          <w:b/>
          <w:sz w:val="20"/>
          <w:szCs w:val="20"/>
        </w:rPr>
      </w:pPr>
      <w:r w:rsidRPr="0015402F">
        <w:rPr>
          <w:rFonts w:ascii="Arial" w:hAnsi="Arial" w:cs="Arial"/>
          <w:b/>
          <w:sz w:val="20"/>
          <w:szCs w:val="20"/>
        </w:rPr>
        <w:t>6.04</w:t>
      </w:r>
      <w:r w:rsidRPr="0015402F">
        <w:rPr>
          <w:rFonts w:ascii="Arial" w:hAnsi="Arial" w:cs="Arial"/>
          <w:b/>
          <w:sz w:val="20"/>
          <w:szCs w:val="20"/>
        </w:rPr>
        <w:tab/>
      </w:r>
      <w:r w:rsidR="002528E0" w:rsidRPr="0015402F">
        <w:rPr>
          <w:rFonts w:ascii="Arial" w:hAnsi="Arial" w:cs="Arial"/>
          <w:b/>
          <w:sz w:val="20"/>
          <w:szCs w:val="20"/>
        </w:rPr>
        <w:t xml:space="preserve">Non-Residential </w:t>
      </w:r>
      <w:r w:rsidRPr="0015402F">
        <w:rPr>
          <w:rFonts w:ascii="Arial" w:hAnsi="Arial" w:cs="Arial"/>
          <w:b/>
          <w:sz w:val="20"/>
          <w:szCs w:val="20"/>
        </w:rPr>
        <w:t>Leases</w:t>
      </w:r>
      <w:r w:rsidR="00745494" w:rsidRPr="0015402F">
        <w:rPr>
          <w:rFonts w:ascii="Arial" w:hAnsi="Arial" w:cs="Arial"/>
          <w:b/>
          <w:sz w:val="20"/>
          <w:szCs w:val="20"/>
        </w:rPr>
        <w:t>.</w:t>
      </w:r>
      <w:r w:rsidR="00B809AB" w:rsidRPr="0015402F">
        <w:rPr>
          <w:rFonts w:ascii="Arial" w:hAnsi="Arial" w:cs="Arial"/>
          <w:b/>
          <w:sz w:val="20"/>
          <w:szCs w:val="20"/>
        </w:rPr>
        <w:t xml:space="preserve"> </w:t>
      </w:r>
      <w:r w:rsidR="00F16AF3">
        <w:rPr>
          <w:rFonts w:ascii="Arial" w:hAnsi="Arial" w:cs="Arial"/>
          <w:b/>
          <w:sz w:val="20"/>
          <w:szCs w:val="20"/>
        </w:rPr>
        <w:t xml:space="preserve"> </w:t>
      </w:r>
      <w:r w:rsidR="00B809AB" w:rsidRPr="0015402F">
        <w:rPr>
          <w:rFonts w:ascii="Arial" w:hAnsi="Arial" w:cs="Arial"/>
          <w:bCs/>
          <w:sz w:val="20"/>
          <w:szCs w:val="20"/>
        </w:rPr>
        <w:t>Bo</w:t>
      </w:r>
      <w:r w:rsidR="0024350E" w:rsidRPr="0015402F">
        <w:rPr>
          <w:rFonts w:ascii="Arial" w:hAnsi="Arial" w:cs="Arial"/>
          <w:bCs/>
          <w:sz w:val="20"/>
          <w:szCs w:val="20"/>
        </w:rPr>
        <w:t>rrower will not enter into any n</w:t>
      </w:r>
      <w:r w:rsidR="00B809AB" w:rsidRPr="0015402F">
        <w:rPr>
          <w:rFonts w:ascii="Arial" w:hAnsi="Arial" w:cs="Arial"/>
          <w:bCs/>
          <w:sz w:val="20"/>
          <w:szCs w:val="20"/>
        </w:rPr>
        <w:t xml:space="preserve">ew Non-Residential </w:t>
      </w:r>
      <w:proofErr w:type="gramStart"/>
      <w:r w:rsidR="00B809AB" w:rsidRPr="0015402F">
        <w:rPr>
          <w:rFonts w:ascii="Arial" w:hAnsi="Arial" w:cs="Arial"/>
          <w:bCs/>
          <w:sz w:val="20"/>
          <w:szCs w:val="20"/>
        </w:rPr>
        <w:t xml:space="preserve">Lease, </w:t>
      </w:r>
      <w:r w:rsidR="0024350E" w:rsidRPr="0015402F">
        <w:rPr>
          <w:rFonts w:ascii="Arial" w:hAnsi="Arial" w:cs="Arial"/>
          <w:bCs/>
          <w:sz w:val="20"/>
          <w:szCs w:val="20"/>
        </w:rPr>
        <w:t>or</w:t>
      </w:r>
      <w:proofErr w:type="gramEnd"/>
      <w:r w:rsidR="0024350E" w:rsidRPr="0015402F">
        <w:rPr>
          <w:rFonts w:ascii="Arial" w:hAnsi="Arial" w:cs="Arial"/>
          <w:bCs/>
          <w:sz w:val="20"/>
          <w:szCs w:val="20"/>
        </w:rPr>
        <w:t xml:space="preserve"> modify or </w:t>
      </w:r>
      <w:r w:rsidR="00B809AB" w:rsidRPr="0015402F">
        <w:rPr>
          <w:rFonts w:ascii="Arial" w:hAnsi="Arial" w:cs="Arial"/>
          <w:bCs/>
          <w:sz w:val="20"/>
          <w:szCs w:val="20"/>
        </w:rPr>
        <w:t xml:space="preserve">terminate any </w:t>
      </w:r>
      <w:r w:rsidR="0024350E" w:rsidRPr="0015402F">
        <w:rPr>
          <w:rFonts w:ascii="Arial" w:hAnsi="Arial" w:cs="Arial"/>
          <w:bCs/>
          <w:sz w:val="20"/>
          <w:szCs w:val="20"/>
        </w:rPr>
        <w:t xml:space="preserve">existing </w:t>
      </w:r>
      <w:r w:rsidR="00B809AB" w:rsidRPr="0015402F">
        <w:rPr>
          <w:rFonts w:ascii="Arial" w:hAnsi="Arial" w:cs="Arial"/>
          <w:bCs/>
          <w:sz w:val="20"/>
          <w:szCs w:val="20"/>
        </w:rPr>
        <w:t xml:space="preserve">Non-Residential Lease </w:t>
      </w:r>
      <w:r w:rsidR="009F19A5">
        <w:rPr>
          <w:rFonts w:ascii="Arial" w:hAnsi="Arial" w:cs="Arial"/>
          <w:bCs/>
          <w:sz w:val="20"/>
          <w:szCs w:val="20"/>
        </w:rPr>
        <w:t xml:space="preserve">(except for extending an existing Non-Residential Lease on identical terms) </w:t>
      </w:r>
      <w:r w:rsidR="00B809AB" w:rsidRPr="0015402F">
        <w:rPr>
          <w:rFonts w:ascii="Arial" w:hAnsi="Arial" w:cs="Arial"/>
          <w:bCs/>
          <w:sz w:val="20"/>
          <w:szCs w:val="20"/>
        </w:rPr>
        <w:t>without the prior written consent of Lender.</w:t>
      </w:r>
    </w:p>
    <w:p w:rsidR="00C872A1" w:rsidRPr="0015402F" w:rsidRDefault="00C872A1" w:rsidP="00A647CA">
      <w:pPr>
        <w:pStyle w:val="NormalHangingIndent1"/>
        <w:keepNext/>
        <w:spacing w:after="0"/>
        <w:jc w:val="left"/>
        <w:rPr>
          <w:rFonts w:ascii="Arial" w:hAnsi="Arial" w:cs="Arial"/>
          <w:b/>
          <w:sz w:val="20"/>
          <w:szCs w:val="20"/>
        </w:rPr>
      </w:pPr>
    </w:p>
    <w:p w:rsidR="00C872A1" w:rsidRPr="0015402F" w:rsidRDefault="00C872A1" w:rsidP="005104B7">
      <w:pPr>
        <w:pStyle w:val="NormalHangingIndent1"/>
        <w:spacing w:after="0"/>
        <w:rPr>
          <w:rFonts w:ascii="Arial" w:hAnsi="Arial" w:cs="Arial"/>
          <w:sz w:val="20"/>
          <w:szCs w:val="20"/>
        </w:rPr>
      </w:pPr>
      <w:r w:rsidRPr="0015402F">
        <w:rPr>
          <w:rFonts w:ascii="Arial" w:hAnsi="Arial" w:cs="Arial"/>
          <w:b/>
          <w:sz w:val="20"/>
          <w:szCs w:val="20"/>
        </w:rPr>
        <w:t>6.05</w:t>
      </w:r>
      <w:r w:rsidRPr="0015402F">
        <w:rPr>
          <w:rFonts w:ascii="Arial" w:hAnsi="Arial" w:cs="Arial"/>
          <w:b/>
          <w:sz w:val="20"/>
          <w:szCs w:val="20"/>
        </w:rPr>
        <w:tab/>
        <w:t>Prepayment of Rents.</w:t>
      </w:r>
      <w:r w:rsidRPr="0015402F">
        <w:rPr>
          <w:rFonts w:ascii="Arial" w:hAnsi="Arial" w:cs="Arial"/>
          <w:sz w:val="20"/>
          <w:szCs w:val="20"/>
        </w:rPr>
        <w:t xml:space="preserve"> </w:t>
      </w:r>
      <w:r w:rsidR="00F16AF3">
        <w:rPr>
          <w:rFonts w:ascii="Arial" w:hAnsi="Arial" w:cs="Arial"/>
          <w:sz w:val="20"/>
          <w:szCs w:val="20"/>
        </w:rPr>
        <w:t xml:space="preserve"> </w:t>
      </w:r>
      <w:r w:rsidRPr="0015402F">
        <w:rPr>
          <w:rFonts w:ascii="Arial" w:hAnsi="Arial" w:cs="Arial"/>
          <w:sz w:val="20"/>
          <w:szCs w:val="20"/>
        </w:rPr>
        <w:t xml:space="preserve">Borrower will not receive or accept Rent under any Lease (whether </w:t>
      </w:r>
      <w:r w:rsidR="001C1BD4" w:rsidRPr="0015402F">
        <w:rPr>
          <w:rFonts w:ascii="Arial" w:hAnsi="Arial" w:cs="Arial"/>
          <w:sz w:val="20"/>
          <w:szCs w:val="20"/>
        </w:rPr>
        <w:t xml:space="preserve">a </w:t>
      </w:r>
      <w:r w:rsidRPr="0015402F">
        <w:rPr>
          <w:rFonts w:ascii="Arial" w:hAnsi="Arial" w:cs="Arial"/>
          <w:sz w:val="20"/>
          <w:szCs w:val="20"/>
        </w:rPr>
        <w:t xml:space="preserve">residential </w:t>
      </w:r>
      <w:r w:rsidR="001C1BD4" w:rsidRPr="0015402F">
        <w:rPr>
          <w:rFonts w:ascii="Arial" w:hAnsi="Arial" w:cs="Arial"/>
          <w:sz w:val="20"/>
          <w:szCs w:val="20"/>
        </w:rPr>
        <w:t xml:space="preserve">Lease </w:t>
      </w:r>
      <w:r w:rsidRPr="0015402F">
        <w:rPr>
          <w:rFonts w:ascii="Arial" w:hAnsi="Arial" w:cs="Arial"/>
          <w:sz w:val="20"/>
          <w:szCs w:val="20"/>
        </w:rPr>
        <w:t xml:space="preserve">or </w:t>
      </w:r>
      <w:r w:rsidR="001C1BD4" w:rsidRPr="0015402F">
        <w:rPr>
          <w:rFonts w:ascii="Arial" w:hAnsi="Arial" w:cs="Arial"/>
          <w:sz w:val="20"/>
          <w:szCs w:val="20"/>
        </w:rPr>
        <w:t xml:space="preserve">a </w:t>
      </w:r>
      <w:r w:rsidR="0062274D" w:rsidRPr="0015402F">
        <w:rPr>
          <w:rFonts w:ascii="Arial" w:hAnsi="Arial" w:cs="Arial"/>
          <w:sz w:val="20"/>
          <w:szCs w:val="20"/>
        </w:rPr>
        <w:t>N</w:t>
      </w:r>
      <w:r w:rsidRPr="0015402F">
        <w:rPr>
          <w:rFonts w:ascii="Arial" w:hAnsi="Arial" w:cs="Arial"/>
          <w:sz w:val="20"/>
          <w:szCs w:val="20"/>
        </w:rPr>
        <w:t>on-</w:t>
      </w:r>
      <w:r w:rsidR="0062274D" w:rsidRPr="0015402F">
        <w:rPr>
          <w:rFonts w:ascii="Arial" w:hAnsi="Arial" w:cs="Arial"/>
          <w:sz w:val="20"/>
          <w:szCs w:val="20"/>
        </w:rPr>
        <w:t>R</w:t>
      </w:r>
      <w:r w:rsidRPr="0015402F">
        <w:rPr>
          <w:rFonts w:ascii="Arial" w:hAnsi="Arial" w:cs="Arial"/>
          <w:sz w:val="20"/>
          <w:szCs w:val="20"/>
        </w:rPr>
        <w:t>esidential</w:t>
      </w:r>
      <w:r w:rsidR="001C1BD4" w:rsidRPr="0015402F">
        <w:rPr>
          <w:rFonts w:ascii="Arial" w:hAnsi="Arial" w:cs="Arial"/>
          <w:sz w:val="20"/>
          <w:szCs w:val="20"/>
        </w:rPr>
        <w:t xml:space="preserve"> Lease</w:t>
      </w:r>
      <w:r w:rsidRPr="0015402F">
        <w:rPr>
          <w:rFonts w:ascii="Arial" w:hAnsi="Arial" w:cs="Arial"/>
          <w:sz w:val="20"/>
          <w:szCs w:val="20"/>
        </w:rPr>
        <w:t xml:space="preserve">) for more than </w:t>
      </w:r>
      <w:r w:rsidR="002848BE" w:rsidRPr="0015402F">
        <w:rPr>
          <w:rFonts w:ascii="Arial" w:hAnsi="Arial" w:cs="Arial"/>
          <w:sz w:val="20"/>
          <w:szCs w:val="20"/>
        </w:rPr>
        <w:t>2</w:t>
      </w:r>
      <w:r w:rsidR="00EC4395" w:rsidRPr="0015402F">
        <w:rPr>
          <w:rFonts w:ascii="Arial" w:hAnsi="Arial" w:cs="Arial"/>
          <w:sz w:val="20"/>
          <w:szCs w:val="20"/>
        </w:rPr>
        <w:t xml:space="preserve"> </w:t>
      </w:r>
      <w:r w:rsidRPr="0015402F">
        <w:rPr>
          <w:rFonts w:ascii="Arial" w:hAnsi="Arial" w:cs="Arial"/>
          <w:sz w:val="20"/>
          <w:szCs w:val="20"/>
        </w:rPr>
        <w:t>months in advance.</w:t>
      </w:r>
    </w:p>
    <w:p w:rsidR="00C86A28" w:rsidRPr="0015402F" w:rsidRDefault="00C86A28" w:rsidP="00A647CA">
      <w:pPr>
        <w:spacing w:after="0"/>
        <w:rPr>
          <w:rFonts w:ascii="Arial" w:hAnsi="Arial" w:cs="Arial"/>
          <w:sz w:val="20"/>
          <w:szCs w:val="20"/>
        </w:rPr>
      </w:pPr>
    </w:p>
    <w:p w:rsidR="00C872A1" w:rsidRPr="0015402F" w:rsidRDefault="00C872A1" w:rsidP="005104B7">
      <w:pPr>
        <w:pStyle w:val="NormalHangingIndent1"/>
        <w:keepNext/>
        <w:spacing w:after="0"/>
        <w:rPr>
          <w:rFonts w:ascii="Arial" w:hAnsi="Arial" w:cs="Arial"/>
          <w:sz w:val="20"/>
          <w:szCs w:val="20"/>
        </w:rPr>
      </w:pPr>
      <w:r w:rsidRPr="0015402F">
        <w:rPr>
          <w:rFonts w:ascii="Arial" w:hAnsi="Arial" w:cs="Arial"/>
          <w:b/>
          <w:sz w:val="20"/>
          <w:szCs w:val="20"/>
        </w:rPr>
        <w:t>6.06</w:t>
      </w:r>
      <w:r w:rsidRPr="0015402F">
        <w:rPr>
          <w:rFonts w:ascii="Arial" w:hAnsi="Arial" w:cs="Arial"/>
          <w:b/>
          <w:sz w:val="20"/>
          <w:szCs w:val="20"/>
        </w:rPr>
        <w:tab/>
        <w:t xml:space="preserve">Inspection. </w:t>
      </w:r>
      <w:r w:rsidR="007D5163">
        <w:rPr>
          <w:rFonts w:ascii="Arial" w:hAnsi="Arial" w:cs="Arial"/>
          <w:b/>
          <w:sz w:val="20"/>
          <w:szCs w:val="20"/>
        </w:rPr>
        <w:t xml:space="preserve"> </w:t>
      </w:r>
      <w:r w:rsidRPr="0015402F">
        <w:rPr>
          <w:rFonts w:ascii="Arial" w:hAnsi="Arial" w:cs="Arial"/>
          <w:sz w:val="20"/>
          <w:szCs w:val="20"/>
        </w:rPr>
        <w:t xml:space="preserve">Borrower </w:t>
      </w:r>
      <w:r w:rsidR="00470119">
        <w:rPr>
          <w:rFonts w:ascii="Arial" w:hAnsi="Arial" w:cs="Arial"/>
          <w:sz w:val="20"/>
          <w:szCs w:val="20"/>
        </w:rPr>
        <w:t>authorizes</w:t>
      </w:r>
      <w:r w:rsidRPr="0015402F">
        <w:rPr>
          <w:rFonts w:ascii="Arial" w:hAnsi="Arial" w:cs="Arial"/>
          <w:sz w:val="20"/>
          <w:szCs w:val="20"/>
        </w:rPr>
        <w:t xml:space="preserve"> Lender</w:t>
      </w:r>
      <w:r w:rsidR="00B4358A">
        <w:rPr>
          <w:rFonts w:ascii="Arial" w:hAnsi="Arial" w:cs="Arial"/>
          <w:sz w:val="20"/>
          <w:szCs w:val="20"/>
        </w:rPr>
        <w:t xml:space="preserve"> and</w:t>
      </w:r>
      <w:r w:rsidRPr="0015402F">
        <w:rPr>
          <w:rFonts w:ascii="Arial" w:hAnsi="Arial" w:cs="Arial"/>
          <w:sz w:val="20"/>
          <w:szCs w:val="20"/>
        </w:rPr>
        <w:t xml:space="preserve"> its agents, representatives</w:t>
      </w:r>
      <w:r w:rsidR="003409BE">
        <w:rPr>
          <w:rFonts w:ascii="Arial" w:hAnsi="Arial" w:cs="Arial"/>
          <w:sz w:val="20"/>
          <w:szCs w:val="20"/>
        </w:rPr>
        <w:t>,</w:t>
      </w:r>
      <w:r w:rsidRPr="0015402F">
        <w:rPr>
          <w:rFonts w:ascii="Arial" w:hAnsi="Arial" w:cs="Arial"/>
          <w:sz w:val="20"/>
          <w:szCs w:val="20"/>
        </w:rPr>
        <w:t xml:space="preserve"> and designees </w:t>
      </w:r>
      <w:r w:rsidR="00470119">
        <w:rPr>
          <w:rFonts w:ascii="Arial" w:hAnsi="Arial" w:cs="Arial"/>
          <w:sz w:val="20"/>
          <w:szCs w:val="20"/>
        </w:rPr>
        <w:t>to enter,</w:t>
      </w:r>
      <w:r w:rsidR="00724177">
        <w:rPr>
          <w:rFonts w:ascii="Arial" w:hAnsi="Arial" w:cs="Arial"/>
          <w:sz w:val="20"/>
          <w:szCs w:val="20"/>
        </w:rPr>
        <w:t xml:space="preserve"> </w:t>
      </w:r>
      <w:r w:rsidR="00B4358A">
        <w:rPr>
          <w:rFonts w:ascii="Arial" w:hAnsi="Arial" w:cs="Arial"/>
          <w:sz w:val="20"/>
          <w:szCs w:val="20"/>
        </w:rPr>
        <w:t>at any reasonable time</w:t>
      </w:r>
      <w:r w:rsidR="00F76110">
        <w:rPr>
          <w:rFonts w:ascii="Arial" w:hAnsi="Arial" w:cs="Arial"/>
          <w:sz w:val="20"/>
          <w:szCs w:val="20"/>
        </w:rPr>
        <w:t xml:space="preserve"> </w:t>
      </w:r>
      <w:r w:rsidR="006337D8">
        <w:rPr>
          <w:rFonts w:ascii="Arial" w:hAnsi="Arial" w:cs="Arial"/>
          <w:sz w:val="20"/>
          <w:szCs w:val="20"/>
        </w:rPr>
        <w:t>(</w:t>
      </w:r>
      <w:r w:rsidR="00F76110">
        <w:rPr>
          <w:rFonts w:ascii="Arial" w:hAnsi="Arial" w:cs="Arial"/>
          <w:sz w:val="20"/>
          <w:szCs w:val="20"/>
        </w:rPr>
        <w:t xml:space="preserve">subject to applicable law </w:t>
      </w:r>
      <w:r w:rsidR="006337D8">
        <w:rPr>
          <w:rFonts w:ascii="Arial" w:hAnsi="Arial" w:cs="Arial"/>
          <w:sz w:val="20"/>
          <w:szCs w:val="20"/>
        </w:rPr>
        <w:t xml:space="preserve">and </w:t>
      </w:r>
      <w:r w:rsidR="00F76110">
        <w:rPr>
          <w:rFonts w:ascii="Arial" w:hAnsi="Arial" w:cs="Arial"/>
          <w:sz w:val="20"/>
          <w:szCs w:val="20"/>
        </w:rPr>
        <w:t>the rights of tenants</w:t>
      </w:r>
      <w:r w:rsidR="00470119">
        <w:rPr>
          <w:rFonts w:ascii="Arial" w:hAnsi="Arial" w:cs="Arial"/>
          <w:sz w:val="20"/>
          <w:szCs w:val="20"/>
        </w:rPr>
        <w:t>)</w:t>
      </w:r>
      <w:r w:rsidR="00B4358A">
        <w:rPr>
          <w:rFonts w:ascii="Arial" w:hAnsi="Arial" w:cs="Arial"/>
          <w:sz w:val="20"/>
          <w:szCs w:val="20"/>
        </w:rPr>
        <w:t xml:space="preserve"> </w:t>
      </w:r>
      <w:r w:rsidR="00F76110">
        <w:rPr>
          <w:rFonts w:ascii="Arial" w:hAnsi="Arial" w:cs="Arial"/>
          <w:sz w:val="20"/>
          <w:szCs w:val="20"/>
        </w:rPr>
        <w:t xml:space="preserve">any portion of </w:t>
      </w:r>
      <w:r w:rsidR="00724177">
        <w:rPr>
          <w:rFonts w:ascii="Arial" w:hAnsi="Arial" w:cs="Arial"/>
          <w:sz w:val="20"/>
          <w:szCs w:val="20"/>
        </w:rPr>
        <w:t xml:space="preserve">the Mortgaged Property </w:t>
      </w:r>
      <w:r w:rsidRPr="0015402F">
        <w:rPr>
          <w:rFonts w:ascii="Arial" w:hAnsi="Arial" w:cs="Arial"/>
          <w:sz w:val="20"/>
          <w:szCs w:val="20"/>
        </w:rPr>
        <w:t>to inspect</w:t>
      </w:r>
      <w:r w:rsidR="00F76110">
        <w:rPr>
          <w:rFonts w:ascii="Arial" w:hAnsi="Arial" w:cs="Arial"/>
          <w:sz w:val="20"/>
          <w:szCs w:val="20"/>
        </w:rPr>
        <w:t>, attend to Lender’s interests</w:t>
      </w:r>
      <w:r w:rsidR="00284E65">
        <w:rPr>
          <w:rFonts w:ascii="Arial" w:hAnsi="Arial" w:cs="Arial"/>
          <w:sz w:val="20"/>
          <w:szCs w:val="20"/>
        </w:rPr>
        <w:t>,</w:t>
      </w:r>
      <w:r w:rsidR="00F76110">
        <w:rPr>
          <w:rFonts w:ascii="Arial" w:hAnsi="Arial" w:cs="Arial"/>
          <w:sz w:val="20"/>
          <w:szCs w:val="20"/>
        </w:rPr>
        <w:t xml:space="preserve"> and perform any of the acts that Lender is authorized to perform pursuant to </w:t>
      </w:r>
      <w:r w:rsidR="003409BE">
        <w:rPr>
          <w:rFonts w:ascii="Arial" w:hAnsi="Arial" w:cs="Arial"/>
          <w:sz w:val="20"/>
          <w:szCs w:val="20"/>
        </w:rPr>
        <w:t xml:space="preserve">the </w:t>
      </w:r>
      <w:r w:rsidR="00F76110">
        <w:rPr>
          <w:rFonts w:ascii="Arial" w:hAnsi="Arial" w:cs="Arial"/>
          <w:sz w:val="20"/>
          <w:szCs w:val="20"/>
        </w:rPr>
        <w:t>Loan Document</w:t>
      </w:r>
      <w:r w:rsidR="003409BE">
        <w:rPr>
          <w:rFonts w:ascii="Arial" w:hAnsi="Arial" w:cs="Arial"/>
          <w:sz w:val="20"/>
          <w:szCs w:val="20"/>
        </w:rPr>
        <w:t>s</w:t>
      </w:r>
      <w:r w:rsidR="00DA3271">
        <w:rPr>
          <w:rFonts w:ascii="Arial" w:hAnsi="Arial" w:cs="Arial"/>
          <w:sz w:val="20"/>
          <w:szCs w:val="20"/>
        </w:rPr>
        <w:t xml:space="preserve">, including with respect to </w:t>
      </w:r>
      <w:r w:rsidR="00FB6ACE">
        <w:rPr>
          <w:rFonts w:ascii="Arial" w:hAnsi="Arial" w:cs="Arial"/>
          <w:sz w:val="20"/>
          <w:szCs w:val="20"/>
        </w:rPr>
        <w:t xml:space="preserve">Restoration, </w:t>
      </w:r>
      <w:r w:rsidR="00DA3271">
        <w:rPr>
          <w:rFonts w:ascii="Arial" w:hAnsi="Arial" w:cs="Arial"/>
          <w:sz w:val="20"/>
          <w:szCs w:val="20"/>
        </w:rPr>
        <w:t>Repairs</w:t>
      </w:r>
      <w:r w:rsidR="003409BE">
        <w:rPr>
          <w:rFonts w:ascii="Arial" w:hAnsi="Arial" w:cs="Arial"/>
          <w:sz w:val="20"/>
          <w:szCs w:val="20"/>
        </w:rPr>
        <w:t>,</w:t>
      </w:r>
      <w:r w:rsidR="00FB6ACE">
        <w:rPr>
          <w:rFonts w:ascii="Arial" w:hAnsi="Arial" w:cs="Arial"/>
          <w:sz w:val="20"/>
          <w:szCs w:val="20"/>
        </w:rPr>
        <w:t xml:space="preserve"> and</w:t>
      </w:r>
      <w:r w:rsidR="00DA3271">
        <w:rPr>
          <w:rFonts w:ascii="Arial" w:hAnsi="Arial" w:cs="Arial"/>
          <w:sz w:val="20"/>
          <w:szCs w:val="20"/>
        </w:rPr>
        <w:t xml:space="preserve"> Capital Replacements</w:t>
      </w:r>
      <w:r w:rsidR="00F76110">
        <w:rPr>
          <w:rFonts w:ascii="Arial" w:hAnsi="Arial" w:cs="Arial"/>
          <w:sz w:val="20"/>
          <w:szCs w:val="20"/>
        </w:rPr>
        <w:t>.</w:t>
      </w:r>
    </w:p>
    <w:p w:rsidR="00C86A28" w:rsidRPr="0015402F" w:rsidRDefault="00C86A28" w:rsidP="00A647CA">
      <w:pPr>
        <w:spacing w:after="0"/>
        <w:rPr>
          <w:rFonts w:ascii="Arial" w:hAnsi="Arial" w:cs="Arial"/>
          <w:sz w:val="20"/>
          <w:szCs w:val="20"/>
        </w:rPr>
      </w:pPr>
    </w:p>
    <w:p w:rsidR="00C86A28" w:rsidRPr="0015402F" w:rsidRDefault="00C872A1" w:rsidP="00A647CA">
      <w:pPr>
        <w:keepNext/>
        <w:spacing w:after="0"/>
        <w:jc w:val="left"/>
        <w:rPr>
          <w:rFonts w:ascii="Arial" w:hAnsi="Arial" w:cs="Arial"/>
          <w:b/>
          <w:sz w:val="20"/>
          <w:szCs w:val="20"/>
        </w:rPr>
      </w:pPr>
      <w:r w:rsidRPr="0015402F">
        <w:rPr>
          <w:rFonts w:ascii="Arial" w:hAnsi="Arial" w:cs="Arial"/>
          <w:b/>
          <w:sz w:val="20"/>
          <w:szCs w:val="20"/>
        </w:rPr>
        <w:t>6.07</w:t>
      </w:r>
      <w:r w:rsidRPr="0015402F">
        <w:rPr>
          <w:rFonts w:ascii="Arial" w:hAnsi="Arial" w:cs="Arial"/>
          <w:b/>
          <w:sz w:val="20"/>
          <w:szCs w:val="20"/>
        </w:rPr>
        <w:tab/>
        <w:t>Books and Records; Financial Reporting</w:t>
      </w:r>
      <w:r w:rsidR="0016237C" w:rsidRPr="0015402F">
        <w:rPr>
          <w:rFonts w:ascii="Arial" w:hAnsi="Arial" w:cs="Arial"/>
          <w:b/>
          <w:sz w:val="20"/>
          <w:szCs w:val="20"/>
        </w:rPr>
        <w:t>.</w:t>
      </w:r>
    </w:p>
    <w:p w:rsidR="00C872A1" w:rsidRPr="0015402F" w:rsidRDefault="00C872A1" w:rsidP="00A647CA">
      <w:pPr>
        <w:keepNext/>
        <w:spacing w:after="0"/>
        <w:jc w:val="left"/>
        <w:rPr>
          <w:rFonts w:ascii="Arial" w:hAnsi="Arial" w:cs="Arial"/>
          <w:b/>
          <w:sz w:val="20"/>
          <w:szCs w:val="20"/>
        </w:rPr>
      </w:pPr>
    </w:p>
    <w:p w:rsidR="003409BE" w:rsidRDefault="00C872A1" w:rsidP="005104B7">
      <w:pPr>
        <w:pStyle w:val="NormalHangingIndent2"/>
        <w:spacing w:after="0"/>
        <w:rPr>
          <w:rFonts w:ascii="Arial" w:hAnsi="Arial" w:cs="Arial"/>
          <w:bCs/>
          <w:sz w:val="20"/>
          <w:szCs w:val="20"/>
        </w:rPr>
      </w:pPr>
      <w:r w:rsidRPr="0015402F">
        <w:rPr>
          <w:rFonts w:ascii="Arial" w:hAnsi="Arial" w:cs="Arial"/>
          <w:bCs/>
          <w:sz w:val="20"/>
          <w:szCs w:val="20"/>
        </w:rPr>
        <w:t>(a)</w:t>
      </w:r>
      <w:r w:rsidRPr="0015402F">
        <w:rPr>
          <w:rFonts w:ascii="Arial" w:hAnsi="Arial" w:cs="Arial"/>
          <w:bCs/>
          <w:sz w:val="20"/>
          <w:szCs w:val="20"/>
        </w:rPr>
        <w:tab/>
      </w:r>
      <w:r w:rsidR="00BB5680">
        <w:rPr>
          <w:rFonts w:ascii="Arial" w:hAnsi="Arial" w:cs="Arial"/>
          <w:bCs/>
          <w:sz w:val="20"/>
          <w:szCs w:val="20"/>
          <w:u w:val="single"/>
        </w:rPr>
        <w:t xml:space="preserve">Maintenance </w:t>
      </w:r>
      <w:r w:rsidRPr="0015402F">
        <w:rPr>
          <w:rFonts w:ascii="Arial" w:hAnsi="Arial" w:cs="Arial"/>
          <w:bCs/>
          <w:sz w:val="20"/>
          <w:szCs w:val="20"/>
          <w:u w:val="single"/>
        </w:rPr>
        <w:t>of Books and Records</w:t>
      </w:r>
      <w:r w:rsidR="0016237C" w:rsidRPr="0015402F">
        <w:rPr>
          <w:rFonts w:ascii="Arial" w:hAnsi="Arial" w:cs="Arial"/>
          <w:bCs/>
          <w:sz w:val="20"/>
          <w:szCs w:val="20"/>
        </w:rPr>
        <w:t xml:space="preserve">. </w:t>
      </w:r>
      <w:r w:rsidR="00B4358A">
        <w:rPr>
          <w:rFonts w:ascii="Arial" w:hAnsi="Arial" w:cs="Arial"/>
          <w:bCs/>
          <w:sz w:val="20"/>
          <w:szCs w:val="20"/>
        </w:rPr>
        <w:t xml:space="preserve"> </w:t>
      </w:r>
    </w:p>
    <w:p w:rsidR="003409BE" w:rsidRDefault="003409BE" w:rsidP="005104B7">
      <w:pPr>
        <w:pStyle w:val="NormalHangingIndent2"/>
        <w:spacing w:after="0"/>
        <w:rPr>
          <w:rFonts w:ascii="Arial" w:hAnsi="Arial" w:cs="Arial"/>
          <w:bCs/>
          <w:sz w:val="20"/>
          <w:szCs w:val="20"/>
        </w:rPr>
      </w:pPr>
    </w:p>
    <w:p w:rsidR="003409BE" w:rsidRDefault="003409BE" w:rsidP="003409BE">
      <w:pPr>
        <w:pStyle w:val="NormalHangingIndent2"/>
        <w:spacing w:after="0"/>
        <w:ind w:left="2160"/>
        <w:rPr>
          <w:rFonts w:ascii="Arial" w:hAnsi="Arial" w:cs="Arial"/>
          <w:bCs/>
          <w:sz w:val="20"/>
          <w:szCs w:val="20"/>
        </w:rPr>
      </w:pPr>
      <w:r>
        <w:rPr>
          <w:rFonts w:ascii="Arial" w:hAnsi="Arial" w:cs="Arial"/>
          <w:bCs/>
          <w:sz w:val="20"/>
          <w:szCs w:val="20"/>
        </w:rPr>
        <w:t>(i)</w:t>
      </w:r>
      <w:r>
        <w:rPr>
          <w:rFonts w:ascii="Arial" w:hAnsi="Arial" w:cs="Arial"/>
          <w:bCs/>
          <w:sz w:val="20"/>
          <w:szCs w:val="20"/>
        </w:rPr>
        <w:tab/>
      </w:r>
      <w:r w:rsidR="00C872A1" w:rsidRPr="0015402F">
        <w:rPr>
          <w:rFonts w:ascii="Arial" w:hAnsi="Arial" w:cs="Arial"/>
          <w:bCs/>
          <w:sz w:val="20"/>
          <w:szCs w:val="20"/>
        </w:rPr>
        <w:t xml:space="preserve">Borrower will keep and maintain at all times at the </w:t>
      </w:r>
      <w:r w:rsidR="005347C4" w:rsidRPr="0015402F">
        <w:rPr>
          <w:rFonts w:ascii="Arial" w:hAnsi="Arial" w:cs="Arial"/>
          <w:bCs/>
          <w:sz w:val="20"/>
          <w:szCs w:val="20"/>
        </w:rPr>
        <w:t>Mortgaged Property</w:t>
      </w:r>
      <w:r w:rsidR="006337D8">
        <w:rPr>
          <w:rFonts w:ascii="Arial" w:hAnsi="Arial" w:cs="Arial"/>
          <w:bCs/>
          <w:sz w:val="20"/>
          <w:szCs w:val="20"/>
        </w:rPr>
        <w:t>, Borrower’s main business office,</w:t>
      </w:r>
      <w:r w:rsidR="00C872A1" w:rsidRPr="0015402F">
        <w:rPr>
          <w:rFonts w:ascii="Arial" w:hAnsi="Arial" w:cs="Arial"/>
          <w:bCs/>
          <w:sz w:val="20"/>
          <w:szCs w:val="20"/>
        </w:rPr>
        <w:t xml:space="preserve"> or Property Manager</w:t>
      </w:r>
      <w:r w:rsidR="0018442A" w:rsidRPr="0015402F">
        <w:rPr>
          <w:rFonts w:ascii="Arial" w:hAnsi="Arial" w:cs="Arial"/>
          <w:bCs/>
          <w:sz w:val="20"/>
          <w:szCs w:val="20"/>
        </w:rPr>
        <w:t>’</w:t>
      </w:r>
      <w:r w:rsidR="00C872A1" w:rsidRPr="0015402F">
        <w:rPr>
          <w:rFonts w:ascii="Arial" w:hAnsi="Arial" w:cs="Arial"/>
          <w:bCs/>
          <w:sz w:val="20"/>
          <w:szCs w:val="20"/>
        </w:rPr>
        <w:t>s office, and upon Lender</w:t>
      </w:r>
      <w:r w:rsidR="0018442A" w:rsidRPr="0015402F">
        <w:rPr>
          <w:rFonts w:ascii="Arial" w:hAnsi="Arial" w:cs="Arial"/>
          <w:bCs/>
          <w:sz w:val="20"/>
          <w:szCs w:val="20"/>
        </w:rPr>
        <w:t>’</w:t>
      </w:r>
      <w:r w:rsidR="00C872A1" w:rsidRPr="0015402F">
        <w:rPr>
          <w:rFonts w:ascii="Arial" w:hAnsi="Arial" w:cs="Arial"/>
          <w:bCs/>
          <w:sz w:val="20"/>
          <w:szCs w:val="20"/>
        </w:rPr>
        <w:t xml:space="preserve">s request will make available at the </w:t>
      </w:r>
      <w:r w:rsidR="005347C4" w:rsidRPr="0015402F">
        <w:rPr>
          <w:rFonts w:ascii="Arial" w:hAnsi="Arial" w:cs="Arial"/>
          <w:bCs/>
          <w:sz w:val="20"/>
          <w:szCs w:val="20"/>
        </w:rPr>
        <w:t>Mortgaged Property</w:t>
      </w:r>
      <w:r w:rsidR="00C872A1" w:rsidRPr="0015402F">
        <w:rPr>
          <w:rFonts w:ascii="Arial" w:hAnsi="Arial" w:cs="Arial"/>
          <w:bCs/>
          <w:sz w:val="20"/>
          <w:szCs w:val="20"/>
        </w:rPr>
        <w:t xml:space="preserve"> (or, at Borrower</w:t>
      </w:r>
      <w:r w:rsidR="0018442A" w:rsidRPr="0015402F">
        <w:rPr>
          <w:rFonts w:ascii="Arial" w:hAnsi="Arial" w:cs="Arial"/>
          <w:bCs/>
          <w:sz w:val="20"/>
          <w:szCs w:val="20"/>
        </w:rPr>
        <w:t>’</w:t>
      </w:r>
      <w:r w:rsidR="00C872A1" w:rsidRPr="0015402F">
        <w:rPr>
          <w:rFonts w:ascii="Arial" w:hAnsi="Arial" w:cs="Arial"/>
          <w:bCs/>
          <w:sz w:val="20"/>
          <w:szCs w:val="20"/>
        </w:rPr>
        <w:t xml:space="preserve">s option, at </w:t>
      </w:r>
      <w:r w:rsidR="00E11A9A" w:rsidRPr="0015402F">
        <w:rPr>
          <w:rFonts w:ascii="Arial" w:hAnsi="Arial" w:cs="Arial"/>
          <w:bCs/>
          <w:sz w:val="20"/>
          <w:szCs w:val="20"/>
        </w:rPr>
        <w:t>Property Manager’s</w:t>
      </w:r>
      <w:r w:rsidR="00C872A1" w:rsidRPr="0015402F">
        <w:rPr>
          <w:rFonts w:ascii="Arial" w:hAnsi="Arial" w:cs="Arial"/>
          <w:bCs/>
          <w:sz w:val="20"/>
          <w:szCs w:val="20"/>
        </w:rPr>
        <w:t xml:space="preserve"> office), complete and accurate books of account and records (including copies of supporting bills and invoices) adequate to reflect correctly the operation of the </w:t>
      </w:r>
      <w:r w:rsidR="005347C4" w:rsidRPr="0015402F">
        <w:rPr>
          <w:rFonts w:ascii="Arial" w:hAnsi="Arial" w:cs="Arial"/>
          <w:bCs/>
          <w:sz w:val="20"/>
          <w:szCs w:val="20"/>
        </w:rPr>
        <w:t xml:space="preserve">Mortgaged </w:t>
      </w:r>
      <w:r w:rsidR="005347C4" w:rsidRPr="0015402F">
        <w:rPr>
          <w:rFonts w:ascii="Arial" w:hAnsi="Arial" w:cs="Arial"/>
          <w:bCs/>
          <w:sz w:val="20"/>
          <w:szCs w:val="20"/>
        </w:rPr>
        <w:lastRenderedPageBreak/>
        <w:t>Property</w:t>
      </w:r>
      <w:r w:rsidR="00BB5680">
        <w:rPr>
          <w:rFonts w:ascii="Arial" w:hAnsi="Arial" w:cs="Arial"/>
          <w:bCs/>
          <w:sz w:val="20"/>
          <w:szCs w:val="20"/>
        </w:rPr>
        <w:t xml:space="preserve">, </w:t>
      </w:r>
      <w:r w:rsidR="00C872A1" w:rsidRPr="0015402F">
        <w:rPr>
          <w:rFonts w:ascii="Arial" w:hAnsi="Arial" w:cs="Arial"/>
          <w:bCs/>
          <w:sz w:val="20"/>
          <w:szCs w:val="20"/>
        </w:rPr>
        <w:t xml:space="preserve">and copies of all written contracts, Leases, and other instruments </w:t>
      </w:r>
      <w:r w:rsidR="006228FE">
        <w:rPr>
          <w:rFonts w:ascii="Arial" w:hAnsi="Arial" w:cs="Arial"/>
          <w:bCs/>
          <w:sz w:val="20"/>
          <w:szCs w:val="20"/>
        </w:rPr>
        <w:t>that</w:t>
      </w:r>
      <w:r w:rsidR="006228FE" w:rsidRPr="0015402F">
        <w:rPr>
          <w:rFonts w:ascii="Arial" w:hAnsi="Arial" w:cs="Arial"/>
          <w:bCs/>
          <w:sz w:val="20"/>
          <w:szCs w:val="20"/>
        </w:rPr>
        <w:t xml:space="preserve"> </w:t>
      </w:r>
      <w:r w:rsidR="00C872A1" w:rsidRPr="0015402F">
        <w:rPr>
          <w:rFonts w:ascii="Arial" w:hAnsi="Arial" w:cs="Arial"/>
          <w:bCs/>
          <w:sz w:val="20"/>
          <w:szCs w:val="20"/>
        </w:rPr>
        <w:t xml:space="preserve">affect the </w:t>
      </w:r>
      <w:r w:rsidR="005347C4" w:rsidRPr="0015402F">
        <w:rPr>
          <w:rFonts w:ascii="Arial" w:hAnsi="Arial" w:cs="Arial"/>
          <w:bCs/>
          <w:sz w:val="20"/>
          <w:szCs w:val="20"/>
        </w:rPr>
        <w:t>Mortgaged Property</w:t>
      </w:r>
      <w:r>
        <w:rPr>
          <w:rFonts w:ascii="Arial" w:hAnsi="Arial" w:cs="Arial"/>
          <w:bCs/>
          <w:sz w:val="20"/>
          <w:szCs w:val="20"/>
        </w:rPr>
        <w:t xml:space="preserve"> (</w:t>
      </w:r>
      <w:r w:rsidRPr="00C151EB">
        <w:rPr>
          <w:rFonts w:ascii="Arial" w:hAnsi="Arial" w:cs="Arial"/>
          <w:bCs/>
          <w:sz w:val="20"/>
          <w:szCs w:val="20"/>
        </w:rPr>
        <w:t>“</w:t>
      </w:r>
      <w:r w:rsidRPr="005104B7">
        <w:rPr>
          <w:rFonts w:ascii="Arial" w:hAnsi="Arial" w:cs="Arial"/>
          <w:b/>
          <w:bCs/>
          <w:sz w:val="20"/>
          <w:szCs w:val="20"/>
        </w:rPr>
        <w:t>Books and Records</w:t>
      </w:r>
      <w:r w:rsidRPr="00C151EB">
        <w:rPr>
          <w:rFonts w:ascii="Arial" w:hAnsi="Arial" w:cs="Arial"/>
          <w:bCs/>
          <w:sz w:val="20"/>
          <w:szCs w:val="20"/>
        </w:rPr>
        <w:t>”</w:t>
      </w:r>
      <w:r>
        <w:rPr>
          <w:rFonts w:ascii="Arial" w:hAnsi="Arial" w:cs="Arial"/>
          <w:bCs/>
          <w:sz w:val="20"/>
          <w:szCs w:val="20"/>
        </w:rPr>
        <w:t>)</w:t>
      </w:r>
      <w:r w:rsidR="0016237C" w:rsidRPr="0015402F">
        <w:rPr>
          <w:rFonts w:ascii="Arial" w:hAnsi="Arial" w:cs="Arial"/>
          <w:bCs/>
          <w:sz w:val="20"/>
          <w:szCs w:val="20"/>
        </w:rPr>
        <w:t xml:space="preserve">. </w:t>
      </w:r>
      <w:r w:rsidR="002D720A">
        <w:rPr>
          <w:rFonts w:ascii="Arial" w:hAnsi="Arial" w:cs="Arial"/>
          <w:bCs/>
          <w:sz w:val="20"/>
          <w:szCs w:val="20"/>
        </w:rPr>
        <w:t xml:space="preserve"> </w:t>
      </w:r>
    </w:p>
    <w:p w:rsidR="003409BE" w:rsidRDefault="003409BE" w:rsidP="003409BE">
      <w:pPr>
        <w:pStyle w:val="NormalHangingIndent2"/>
        <w:spacing w:after="0"/>
        <w:ind w:left="2160"/>
        <w:rPr>
          <w:rFonts w:ascii="Arial" w:hAnsi="Arial" w:cs="Arial"/>
          <w:bCs/>
          <w:sz w:val="20"/>
          <w:szCs w:val="20"/>
        </w:rPr>
      </w:pPr>
    </w:p>
    <w:p w:rsidR="003409BE" w:rsidRDefault="003409BE" w:rsidP="003409BE">
      <w:pPr>
        <w:pStyle w:val="NormalHangingIndent2"/>
        <w:spacing w:after="0"/>
        <w:ind w:left="2160"/>
        <w:rPr>
          <w:rFonts w:ascii="Arial" w:hAnsi="Arial" w:cs="Arial"/>
          <w:bCs/>
          <w:sz w:val="20"/>
          <w:szCs w:val="20"/>
        </w:rPr>
      </w:pPr>
      <w:r>
        <w:rPr>
          <w:rFonts w:ascii="Arial" w:hAnsi="Arial" w:cs="Arial"/>
          <w:bCs/>
          <w:sz w:val="20"/>
          <w:szCs w:val="20"/>
        </w:rPr>
        <w:t>(ii)</w:t>
      </w:r>
      <w:r>
        <w:rPr>
          <w:rFonts w:ascii="Arial" w:hAnsi="Arial" w:cs="Arial"/>
          <w:bCs/>
          <w:sz w:val="20"/>
          <w:szCs w:val="20"/>
        </w:rPr>
        <w:tab/>
      </w:r>
      <w:r w:rsidR="00BB5680">
        <w:rPr>
          <w:rFonts w:ascii="Arial" w:hAnsi="Arial" w:cs="Arial"/>
          <w:bCs/>
          <w:sz w:val="20"/>
          <w:szCs w:val="20"/>
        </w:rPr>
        <w:t xml:space="preserve">The Books and Records will be kept </w:t>
      </w:r>
      <w:r>
        <w:rPr>
          <w:rFonts w:ascii="Arial" w:hAnsi="Arial" w:cs="Arial"/>
          <w:bCs/>
          <w:sz w:val="20"/>
          <w:szCs w:val="20"/>
        </w:rPr>
        <w:t xml:space="preserve">in accordance with one of the following </w:t>
      </w:r>
      <w:r w:rsidR="00203DCE">
        <w:rPr>
          <w:rFonts w:ascii="Arial" w:hAnsi="Arial" w:cs="Arial"/>
          <w:bCs/>
          <w:sz w:val="20"/>
          <w:szCs w:val="20"/>
        </w:rPr>
        <w:t xml:space="preserve">accounting </w:t>
      </w:r>
      <w:r>
        <w:rPr>
          <w:rFonts w:ascii="Arial" w:hAnsi="Arial" w:cs="Arial"/>
          <w:bCs/>
          <w:sz w:val="20"/>
          <w:szCs w:val="20"/>
        </w:rPr>
        <w:t>methods, consistently applied,</w:t>
      </w:r>
      <w:r w:rsidRPr="003409BE">
        <w:rPr>
          <w:rFonts w:ascii="Arial" w:hAnsi="Arial" w:cs="Arial"/>
          <w:bCs/>
          <w:sz w:val="20"/>
          <w:szCs w:val="20"/>
        </w:rPr>
        <w:t xml:space="preserve"> </w:t>
      </w:r>
      <w:r>
        <w:rPr>
          <w:rFonts w:ascii="Arial" w:hAnsi="Arial" w:cs="Arial"/>
          <w:bCs/>
          <w:sz w:val="20"/>
          <w:szCs w:val="20"/>
        </w:rPr>
        <w:t>and</w:t>
      </w:r>
      <w:r w:rsidRPr="003409BE">
        <w:rPr>
          <w:rFonts w:ascii="Arial" w:hAnsi="Arial" w:cs="Arial"/>
          <w:bCs/>
          <w:sz w:val="20"/>
          <w:szCs w:val="20"/>
        </w:rPr>
        <w:t xml:space="preserve"> </w:t>
      </w:r>
      <w:r w:rsidR="00203DCE">
        <w:rPr>
          <w:rFonts w:ascii="Arial" w:hAnsi="Arial" w:cs="Arial"/>
          <w:bCs/>
          <w:sz w:val="20"/>
          <w:szCs w:val="20"/>
        </w:rPr>
        <w:t xml:space="preserve">Borrower will promptly provide Lender Notice of </w:t>
      </w:r>
      <w:r>
        <w:rPr>
          <w:rFonts w:ascii="Arial" w:hAnsi="Arial" w:cs="Arial"/>
          <w:bCs/>
          <w:sz w:val="20"/>
          <w:szCs w:val="20"/>
        </w:rPr>
        <w:t xml:space="preserve">any </w:t>
      </w:r>
      <w:r w:rsidRPr="003409BE">
        <w:rPr>
          <w:rFonts w:ascii="Arial" w:hAnsi="Arial" w:cs="Arial"/>
          <w:bCs/>
          <w:sz w:val="20"/>
          <w:szCs w:val="20"/>
        </w:rPr>
        <w:t xml:space="preserve">change in </w:t>
      </w:r>
      <w:r w:rsidR="00203DCE">
        <w:rPr>
          <w:rFonts w:ascii="Arial" w:hAnsi="Arial" w:cs="Arial"/>
          <w:bCs/>
          <w:sz w:val="20"/>
          <w:szCs w:val="20"/>
        </w:rPr>
        <w:t xml:space="preserve">Borrower’s accounting </w:t>
      </w:r>
      <w:r w:rsidRPr="003409BE">
        <w:rPr>
          <w:rFonts w:ascii="Arial" w:hAnsi="Arial" w:cs="Arial"/>
          <w:bCs/>
          <w:sz w:val="20"/>
          <w:szCs w:val="20"/>
        </w:rPr>
        <w:t>methods</w:t>
      </w:r>
      <w:r>
        <w:rPr>
          <w:rFonts w:ascii="Arial" w:hAnsi="Arial" w:cs="Arial"/>
          <w:bCs/>
          <w:sz w:val="20"/>
          <w:szCs w:val="20"/>
        </w:rPr>
        <w:t>:</w:t>
      </w:r>
    </w:p>
    <w:p w:rsidR="003409BE" w:rsidRDefault="003409BE" w:rsidP="003409BE">
      <w:pPr>
        <w:pStyle w:val="NormalHangingIndent2"/>
        <w:spacing w:after="0"/>
        <w:ind w:left="2160"/>
        <w:rPr>
          <w:rFonts w:ascii="Arial" w:hAnsi="Arial" w:cs="Arial"/>
          <w:bCs/>
          <w:sz w:val="20"/>
          <w:szCs w:val="20"/>
        </w:rPr>
      </w:pPr>
    </w:p>
    <w:p w:rsidR="003409BE" w:rsidRDefault="003409BE" w:rsidP="003409BE">
      <w:pPr>
        <w:pStyle w:val="NormalHangingIndent2"/>
        <w:spacing w:after="0"/>
        <w:ind w:left="2880"/>
        <w:rPr>
          <w:rFonts w:ascii="Arial" w:hAnsi="Arial" w:cs="Arial"/>
          <w:bCs/>
          <w:sz w:val="20"/>
          <w:szCs w:val="20"/>
        </w:rPr>
      </w:pPr>
      <w:r>
        <w:rPr>
          <w:rFonts w:ascii="Arial" w:hAnsi="Arial" w:cs="Arial"/>
          <w:bCs/>
          <w:sz w:val="20"/>
          <w:szCs w:val="20"/>
        </w:rPr>
        <w:t>(A)</w:t>
      </w:r>
      <w:r>
        <w:rPr>
          <w:rFonts w:ascii="Arial" w:hAnsi="Arial" w:cs="Arial"/>
          <w:bCs/>
          <w:sz w:val="20"/>
          <w:szCs w:val="20"/>
        </w:rPr>
        <w:tab/>
        <w:t>GAAP, or g</w:t>
      </w:r>
      <w:r w:rsidR="00BB5680" w:rsidRPr="003E49BD">
        <w:rPr>
          <w:rFonts w:ascii="Arial" w:hAnsi="Arial" w:cs="Arial"/>
          <w:bCs/>
          <w:sz w:val="20"/>
          <w:szCs w:val="20"/>
        </w:rPr>
        <w:t>enerally accepted accounting principles</w:t>
      </w:r>
      <w:r>
        <w:rPr>
          <w:rFonts w:ascii="Arial" w:hAnsi="Arial" w:cs="Arial"/>
          <w:bCs/>
          <w:sz w:val="20"/>
          <w:szCs w:val="20"/>
        </w:rPr>
        <w:t>.</w:t>
      </w:r>
    </w:p>
    <w:p w:rsidR="003409BE" w:rsidRDefault="003409BE" w:rsidP="003409BE">
      <w:pPr>
        <w:pStyle w:val="NormalHangingIndent2"/>
        <w:spacing w:after="0"/>
        <w:ind w:left="2880"/>
        <w:rPr>
          <w:rFonts w:ascii="Arial" w:hAnsi="Arial" w:cs="Arial"/>
          <w:bCs/>
          <w:sz w:val="20"/>
          <w:szCs w:val="20"/>
        </w:rPr>
      </w:pPr>
    </w:p>
    <w:p w:rsidR="003409BE" w:rsidRDefault="003409BE" w:rsidP="003409BE">
      <w:pPr>
        <w:ind w:left="2880" w:hanging="720"/>
        <w:rPr>
          <w:rFonts w:ascii="Arial" w:hAnsi="Arial" w:cs="Arial"/>
          <w:bCs/>
          <w:sz w:val="20"/>
          <w:szCs w:val="20"/>
        </w:rPr>
      </w:pPr>
      <w:r>
        <w:rPr>
          <w:rFonts w:ascii="Arial" w:hAnsi="Arial" w:cs="Arial"/>
          <w:bCs/>
          <w:sz w:val="20"/>
          <w:szCs w:val="20"/>
        </w:rPr>
        <w:t>(B)</w:t>
      </w:r>
      <w:r>
        <w:rPr>
          <w:rFonts w:ascii="Arial" w:hAnsi="Arial" w:cs="Arial"/>
          <w:bCs/>
          <w:sz w:val="20"/>
          <w:szCs w:val="20"/>
        </w:rPr>
        <w:tab/>
        <w:t>T</w:t>
      </w:r>
      <w:r w:rsidRPr="003409BE">
        <w:rPr>
          <w:rFonts w:ascii="Arial" w:hAnsi="Arial" w:cs="Arial"/>
          <w:bCs/>
          <w:sz w:val="20"/>
          <w:szCs w:val="20"/>
        </w:rPr>
        <w:t>ax method of accounting</w:t>
      </w:r>
      <w:r>
        <w:rPr>
          <w:rFonts w:ascii="Arial" w:hAnsi="Arial" w:cs="Arial"/>
          <w:bCs/>
          <w:sz w:val="20"/>
          <w:szCs w:val="20"/>
        </w:rPr>
        <w:t>, provided that u</w:t>
      </w:r>
      <w:r w:rsidRPr="003409BE">
        <w:rPr>
          <w:rFonts w:ascii="Arial" w:hAnsi="Arial" w:cs="Arial"/>
          <w:bCs/>
          <w:sz w:val="20"/>
          <w:szCs w:val="20"/>
        </w:rPr>
        <w:t xml:space="preserve">nder the tax method of accounting, the accrual basis may be used for interest expense, real estate taxes and insurance expense, and the cash basis will be used for all other items, including income, prepaid rent, utilities and payroll expense. Financial statements may exclude depreciation and amortization. </w:t>
      </w:r>
    </w:p>
    <w:p w:rsidR="003409BE" w:rsidRDefault="003409BE" w:rsidP="003409BE">
      <w:pPr>
        <w:pStyle w:val="NormalHangingIndent2"/>
        <w:spacing w:after="0"/>
        <w:ind w:left="2880"/>
        <w:rPr>
          <w:rFonts w:ascii="Arial" w:hAnsi="Arial" w:cs="Arial"/>
          <w:bCs/>
          <w:sz w:val="20"/>
          <w:szCs w:val="20"/>
        </w:rPr>
      </w:pPr>
      <w:r>
        <w:rPr>
          <w:rFonts w:ascii="Arial" w:hAnsi="Arial" w:cs="Arial"/>
          <w:bCs/>
          <w:sz w:val="20"/>
          <w:szCs w:val="20"/>
        </w:rPr>
        <w:t>(C)</w:t>
      </w:r>
      <w:r>
        <w:rPr>
          <w:rFonts w:ascii="Arial" w:hAnsi="Arial" w:cs="Arial"/>
          <w:bCs/>
          <w:sz w:val="20"/>
          <w:szCs w:val="20"/>
        </w:rPr>
        <w:tab/>
        <w:t>S</w:t>
      </w:r>
      <w:r w:rsidRPr="0015402F">
        <w:rPr>
          <w:rFonts w:ascii="Arial" w:hAnsi="Arial" w:cs="Arial"/>
          <w:bCs/>
          <w:sz w:val="20"/>
          <w:szCs w:val="20"/>
        </w:rPr>
        <w:t xml:space="preserve">uch other method </w:t>
      </w:r>
      <w:r>
        <w:rPr>
          <w:rFonts w:ascii="Arial" w:hAnsi="Arial" w:cs="Arial"/>
          <w:bCs/>
          <w:sz w:val="20"/>
          <w:szCs w:val="20"/>
        </w:rPr>
        <w:t xml:space="preserve">that </w:t>
      </w:r>
      <w:r w:rsidRPr="0015402F">
        <w:rPr>
          <w:rFonts w:ascii="Arial" w:hAnsi="Arial" w:cs="Arial"/>
          <w:bCs/>
          <w:sz w:val="20"/>
          <w:szCs w:val="20"/>
        </w:rPr>
        <w:t>is acceptable to Lender</w:t>
      </w:r>
      <w:r>
        <w:rPr>
          <w:rFonts w:ascii="Arial" w:hAnsi="Arial" w:cs="Arial"/>
          <w:bCs/>
          <w:sz w:val="20"/>
          <w:szCs w:val="20"/>
        </w:rPr>
        <w:t>.</w:t>
      </w:r>
      <w:r w:rsidRPr="0015402F">
        <w:rPr>
          <w:rFonts w:ascii="Arial" w:hAnsi="Arial" w:cs="Arial"/>
          <w:bCs/>
          <w:sz w:val="20"/>
          <w:szCs w:val="20"/>
        </w:rPr>
        <w:t xml:space="preserve"> </w:t>
      </w:r>
    </w:p>
    <w:p w:rsidR="003409BE" w:rsidRDefault="00BB5680" w:rsidP="003409BE">
      <w:pPr>
        <w:pStyle w:val="NormalHangingIndent2"/>
        <w:spacing w:after="0"/>
        <w:ind w:left="2880"/>
        <w:rPr>
          <w:rFonts w:ascii="Arial" w:hAnsi="Arial" w:cs="Arial"/>
          <w:bCs/>
          <w:sz w:val="20"/>
          <w:szCs w:val="20"/>
        </w:rPr>
      </w:pPr>
      <w:r w:rsidRPr="0015402F">
        <w:rPr>
          <w:rFonts w:ascii="Arial" w:hAnsi="Arial" w:cs="Arial"/>
          <w:bCs/>
          <w:sz w:val="20"/>
          <w:szCs w:val="20"/>
        </w:rPr>
        <w:t xml:space="preserve"> </w:t>
      </w:r>
    </w:p>
    <w:p w:rsidR="00890988" w:rsidRDefault="003409BE" w:rsidP="005C53D9">
      <w:pPr>
        <w:ind w:left="2160" w:hanging="720"/>
        <w:rPr>
          <w:rFonts w:ascii="Arial" w:hAnsi="Arial" w:cs="Arial"/>
          <w:bCs/>
          <w:sz w:val="20"/>
          <w:szCs w:val="20"/>
        </w:rPr>
      </w:pPr>
      <w:r>
        <w:rPr>
          <w:rFonts w:ascii="Arial" w:hAnsi="Arial" w:cs="Arial"/>
          <w:bCs/>
          <w:sz w:val="20"/>
          <w:szCs w:val="20"/>
        </w:rPr>
        <w:t>(iii)</w:t>
      </w:r>
      <w:r>
        <w:rPr>
          <w:rFonts w:ascii="Arial" w:hAnsi="Arial" w:cs="Arial"/>
          <w:bCs/>
          <w:sz w:val="20"/>
          <w:szCs w:val="20"/>
        </w:rPr>
        <w:tab/>
      </w:r>
      <w:r w:rsidR="00C872A1" w:rsidRPr="0015402F">
        <w:rPr>
          <w:rFonts w:ascii="Arial" w:hAnsi="Arial" w:cs="Arial"/>
          <w:bCs/>
          <w:sz w:val="20"/>
          <w:szCs w:val="20"/>
        </w:rPr>
        <w:t xml:space="preserve">The </w:t>
      </w:r>
      <w:r w:rsidR="00BB5680">
        <w:rPr>
          <w:rFonts w:ascii="Arial" w:hAnsi="Arial" w:cs="Arial"/>
          <w:bCs/>
          <w:sz w:val="20"/>
          <w:szCs w:val="20"/>
        </w:rPr>
        <w:t>Books and Records</w:t>
      </w:r>
      <w:r>
        <w:rPr>
          <w:rFonts w:ascii="Arial" w:hAnsi="Arial" w:cs="Arial"/>
          <w:bCs/>
          <w:sz w:val="20"/>
          <w:szCs w:val="20"/>
        </w:rPr>
        <w:t xml:space="preserve"> </w:t>
      </w:r>
      <w:r w:rsidR="00C872A1" w:rsidRPr="0015402F">
        <w:rPr>
          <w:rFonts w:ascii="Arial" w:hAnsi="Arial" w:cs="Arial"/>
          <w:bCs/>
          <w:sz w:val="20"/>
          <w:szCs w:val="20"/>
        </w:rPr>
        <w:t>will be subject to examination and inspection by Lender at any reasonable time</w:t>
      </w:r>
      <w:r w:rsidR="00BB5680">
        <w:rPr>
          <w:rFonts w:ascii="Arial" w:hAnsi="Arial" w:cs="Arial"/>
          <w:bCs/>
          <w:sz w:val="20"/>
          <w:szCs w:val="20"/>
        </w:rPr>
        <w:t xml:space="preserve"> with or without prior Notice to Borrower.</w:t>
      </w:r>
      <w:r w:rsidR="00890988" w:rsidDel="00890988">
        <w:rPr>
          <w:rFonts w:ascii="Arial" w:hAnsi="Arial" w:cs="Arial"/>
          <w:bCs/>
          <w:sz w:val="20"/>
          <w:szCs w:val="20"/>
        </w:rPr>
        <w:t xml:space="preserve"> </w:t>
      </w:r>
    </w:p>
    <w:p w:rsidR="00890988" w:rsidRDefault="00890988" w:rsidP="005C53D9">
      <w:pPr>
        <w:ind w:left="1440" w:hanging="720"/>
        <w:rPr>
          <w:rFonts w:ascii="Arial" w:hAnsi="Arial" w:cs="Arial"/>
          <w:bCs/>
          <w:sz w:val="20"/>
          <w:szCs w:val="20"/>
        </w:rPr>
      </w:pPr>
      <w:r>
        <w:rPr>
          <w:rFonts w:ascii="Arial" w:hAnsi="Arial" w:cs="Arial"/>
          <w:bCs/>
          <w:sz w:val="20"/>
          <w:szCs w:val="20"/>
        </w:rPr>
        <w:t>(b)</w:t>
      </w:r>
      <w:r>
        <w:rPr>
          <w:rFonts w:ascii="Arial" w:hAnsi="Arial" w:cs="Arial"/>
          <w:bCs/>
          <w:sz w:val="20"/>
          <w:szCs w:val="20"/>
        </w:rPr>
        <w:tab/>
      </w:r>
      <w:r w:rsidRPr="005C53D9">
        <w:rPr>
          <w:rFonts w:ascii="Arial" w:hAnsi="Arial" w:cs="Arial"/>
          <w:bCs/>
          <w:sz w:val="20"/>
          <w:szCs w:val="20"/>
          <w:u w:val="single"/>
        </w:rPr>
        <w:t>Delivery of Borrower Financial Information – Annual Requirements</w:t>
      </w:r>
      <w:r>
        <w:rPr>
          <w:rFonts w:ascii="Arial" w:hAnsi="Arial" w:cs="Arial"/>
          <w:bCs/>
          <w:sz w:val="20"/>
          <w:szCs w:val="20"/>
        </w:rPr>
        <w:t>. Within 90 days after the end of each calendar year (or the end of Borrower’s fiscal year, if Borrower has adopted fiscal year financial reporting), Borrower will deliver all the following to Lender:</w:t>
      </w:r>
    </w:p>
    <w:p w:rsidR="00C86A28" w:rsidRPr="00A06765" w:rsidRDefault="00634A4E" w:rsidP="009520A3">
      <w:pPr>
        <w:pStyle w:val="NormalHangingIndent3"/>
        <w:numPr>
          <w:ilvl w:val="0"/>
          <w:numId w:val="50"/>
        </w:numPr>
        <w:spacing w:after="0"/>
        <w:rPr>
          <w:rFonts w:ascii="Arial" w:hAnsi="Arial" w:cs="Arial"/>
          <w:sz w:val="20"/>
          <w:szCs w:val="20"/>
        </w:rPr>
      </w:pPr>
      <w:r w:rsidRPr="00A06765">
        <w:rPr>
          <w:rFonts w:ascii="Arial" w:hAnsi="Arial" w:cs="Arial"/>
          <w:bCs/>
          <w:sz w:val="20"/>
          <w:szCs w:val="20"/>
        </w:rPr>
        <w:t>A</w:t>
      </w:r>
      <w:r w:rsidR="00663537" w:rsidRPr="00D03391">
        <w:rPr>
          <w:rFonts w:ascii="Arial" w:hAnsi="Arial" w:cs="Arial"/>
          <w:bCs/>
          <w:sz w:val="20"/>
          <w:szCs w:val="20"/>
        </w:rPr>
        <w:t xml:space="preserve"> </w:t>
      </w:r>
      <w:r w:rsidR="000B5F8A" w:rsidRPr="00D03391">
        <w:rPr>
          <w:rFonts w:ascii="Arial" w:hAnsi="Arial" w:cs="Arial"/>
          <w:bCs/>
          <w:sz w:val="20"/>
          <w:szCs w:val="20"/>
        </w:rPr>
        <w:t>R</w:t>
      </w:r>
      <w:r w:rsidR="00663537" w:rsidRPr="00065D25">
        <w:rPr>
          <w:rFonts w:ascii="Arial" w:hAnsi="Arial" w:cs="Arial"/>
          <w:bCs/>
          <w:sz w:val="20"/>
          <w:szCs w:val="20"/>
        </w:rPr>
        <w:t xml:space="preserve">ent Schedule dated no earlier than the date that is 5 days prior to the end of such </w:t>
      </w:r>
      <w:r w:rsidR="00A858A6" w:rsidRPr="00065D25">
        <w:rPr>
          <w:rFonts w:ascii="Arial" w:hAnsi="Arial" w:cs="Arial"/>
          <w:bCs/>
          <w:sz w:val="20"/>
          <w:szCs w:val="20"/>
        </w:rPr>
        <w:t>yea</w:t>
      </w:r>
      <w:r w:rsidR="006D3383" w:rsidRPr="00992357">
        <w:rPr>
          <w:rFonts w:ascii="Arial" w:hAnsi="Arial" w:cs="Arial"/>
          <w:bCs/>
          <w:sz w:val="20"/>
          <w:szCs w:val="20"/>
        </w:rPr>
        <w:t>r</w:t>
      </w:r>
      <w:r w:rsidRPr="00992357">
        <w:rPr>
          <w:rFonts w:ascii="Arial" w:hAnsi="Arial" w:cs="Arial"/>
          <w:bCs/>
          <w:sz w:val="20"/>
          <w:szCs w:val="20"/>
        </w:rPr>
        <w:t>.</w:t>
      </w:r>
    </w:p>
    <w:p w:rsidR="00C86A28" w:rsidRPr="0015402F" w:rsidRDefault="00C872A1" w:rsidP="005104B7">
      <w:pPr>
        <w:pStyle w:val="NormalHangingIndent3"/>
        <w:spacing w:after="0"/>
        <w:rPr>
          <w:rFonts w:ascii="Arial" w:hAnsi="Arial" w:cs="Arial"/>
          <w:bCs/>
          <w:sz w:val="20"/>
          <w:szCs w:val="20"/>
        </w:rPr>
      </w:pPr>
      <w:r w:rsidRPr="0015402F">
        <w:rPr>
          <w:rFonts w:ascii="Arial" w:hAnsi="Arial" w:cs="Arial"/>
          <w:bCs/>
          <w:sz w:val="20"/>
          <w:szCs w:val="20"/>
        </w:rPr>
        <w:t>(</w:t>
      </w:r>
      <w:r w:rsidR="00BB5680">
        <w:rPr>
          <w:rFonts w:ascii="Arial" w:hAnsi="Arial" w:cs="Arial"/>
          <w:bCs/>
          <w:sz w:val="20"/>
          <w:szCs w:val="20"/>
        </w:rPr>
        <w:t>ii</w:t>
      </w:r>
      <w:r w:rsidRPr="0015402F">
        <w:rPr>
          <w:rFonts w:ascii="Arial" w:hAnsi="Arial" w:cs="Arial"/>
          <w:bCs/>
          <w:sz w:val="20"/>
          <w:szCs w:val="20"/>
        </w:rPr>
        <w:t>)</w:t>
      </w:r>
      <w:r w:rsidRPr="0015402F">
        <w:rPr>
          <w:rFonts w:ascii="Arial" w:hAnsi="Arial" w:cs="Arial"/>
          <w:bCs/>
          <w:sz w:val="20"/>
          <w:szCs w:val="20"/>
        </w:rPr>
        <w:tab/>
      </w:r>
      <w:r w:rsidR="00634A4E" w:rsidRPr="0015402F">
        <w:rPr>
          <w:rFonts w:ascii="Arial" w:hAnsi="Arial" w:cs="Arial"/>
          <w:bCs/>
          <w:sz w:val="20"/>
          <w:szCs w:val="20"/>
        </w:rPr>
        <w:t>A</w:t>
      </w:r>
      <w:r w:rsidR="003409BE">
        <w:rPr>
          <w:rFonts w:ascii="Arial" w:hAnsi="Arial" w:cs="Arial"/>
          <w:bCs/>
          <w:sz w:val="20"/>
          <w:szCs w:val="20"/>
        </w:rPr>
        <w:t>n annual</w:t>
      </w:r>
      <w:r w:rsidRPr="0015402F">
        <w:rPr>
          <w:rFonts w:ascii="Arial" w:hAnsi="Arial" w:cs="Arial"/>
          <w:bCs/>
          <w:sz w:val="20"/>
          <w:szCs w:val="20"/>
        </w:rPr>
        <w:t xml:space="preserve"> statement of income and expenses for Borrower</w:t>
      </w:r>
      <w:r w:rsidR="0018442A" w:rsidRPr="0015402F">
        <w:rPr>
          <w:rFonts w:ascii="Arial" w:hAnsi="Arial" w:cs="Arial"/>
          <w:bCs/>
          <w:sz w:val="20"/>
          <w:szCs w:val="20"/>
        </w:rPr>
        <w:t>’</w:t>
      </w:r>
      <w:r w:rsidRPr="0015402F">
        <w:rPr>
          <w:rFonts w:ascii="Arial" w:hAnsi="Arial" w:cs="Arial"/>
          <w:bCs/>
          <w:sz w:val="20"/>
          <w:szCs w:val="20"/>
        </w:rPr>
        <w:t xml:space="preserve">s operation of the </w:t>
      </w:r>
      <w:r w:rsidR="005347C4" w:rsidRPr="0015402F">
        <w:rPr>
          <w:rFonts w:ascii="Arial" w:hAnsi="Arial" w:cs="Arial"/>
          <w:bCs/>
          <w:sz w:val="20"/>
          <w:szCs w:val="20"/>
        </w:rPr>
        <w:t>Mortgaged Property</w:t>
      </w:r>
      <w:r w:rsidR="003409BE">
        <w:rPr>
          <w:rFonts w:ascii="Arial" w:hAnsi="Arial" w:cs="Arial"/>
          <w:bCs/>
          <w:sz w:val="20"/>
          <w:szCs w:val="20"/>
        </w:rPr>
        <w:t>.</w:t>
      </w:r>
    </w:p>
    <w:p w:rsidR="00772415" w:rsidRPr="0015402F" w:rsidRDefault="00772415" w:rsidP="003409BE">
      <w:pPr>
        <w:spacing w:after="0"/>
        <w:rPr>
          <w:rFonts w:ascii="Arial" w:hAnsi="Arial" w:cs="Arial"/>
          <w:sz w:val="20"/>
          <w:szCs w:val="20"/>
        </w:rPr>
      </w:pPr>
    </w:p>
    <w:p w:rsidR="005E309B" w:rsidRDefault="00BB5680" w:rsidP="009520A3">
      <w:pPr>
        <w:numPr>
          <w:ilvl w:val="0"/>
          <w:numId w:val="65"/>
        </w:numPr>
        <w:spacing w:after="0"/>
        <w:rPr>
          <w:rFonts w:ascii="Arial" w:hAnsi="Arial" w:cs="Arial"/>
          <w:sz w:val="20"/>
          <w:szCs w:val="20"/>
        </w:rPr>
      </w:pPr>
      <w:r>
        <w:rPr>
          <w:rFonts w:ascii="Arial" w:hAnsi="Arial" w:cs="Arial"/>
          <w:sz w:val="20"/>
          <w:szCs w:val="20"/>
        </w:rPr>
        <w:t xml:space="preserve">If the Mortgaged Property is subject to one or more Regulatory Agreements, evidence that the </w:t>
      </w:r>
      <w:r w:rsidRPr="00E47B1B">
        <w:rPr>
          <w:rFonts w:ascii="Arial" w:hAnsi="Arial" w:cs="Arial"/>
          <w:sz w:val="20"/>
          <w:szCs w:val="20"/>
        </w:rPr>
        <w:t>Mortgaged Property is in ongoing compliance with all income, occupancy and rent restrictions under the Regulatory Agreement</w:t>
      </w:r>
      <w:r>
        <w:rPr>
          <w:rFonts w:ascii="Arial" w:hAnsi="Arial" w:cs="Arial"/>
          <w:sz w:val="20"/>
          <w:szCs w:val="20"/>
        </w:rPr>
        <w:t>(s)</w:t>
      </w:r>
      <w:r w:rsidRPr="00E47B1B">
        <w:rPr>
          <w:rFonts w:ascii="Arial" w:hAnsi="Arial" w:cs="Arial"/>
          <w:sz w:val="20"/>
          <w:szCs w:val="20"/>
        </w:rPr>
        <w:t xml:space="preserve">. </w:t>
      </w:r>
    </w:p>
    <w:p w:rsidR="00DF2C61" w:rsidRDefault="00DF2C61" w:rsidP="009520A3">
      <w:pPr>
        <w:spacing w:after="0"/>
        <w:ind w:left="2160"/>
        <w:rPr>
          <w:rFonts w:ascii="Arial" w:hAnsi="Arial" w:cs="Arial"/>
          <w:sz w:val="20"/>
          <w:szCs w:val="20"/>
        </w:rPr>
      </w:pPr>
    </w:p>
    <w:p w:rsidR="00DF2C61" w:rsidRDefault="00DF2C61" w:rsidP="009520A3">
      <w:pPr>
        <w:numPr>
          <w:ilvl w:val="0"/>
          <w:numId w:val="65"/>
        </w:numPr>
        <w:spacing w:after="0"/>
        <w:rPr>
          <w:rFonts w:ascii="Arial" w:hAnsi="Arial" w:cs="Arial"/>
          <w:sz w:val="20"/>
          <w:szCs w:val="20"/>
        </w:rPr>
      </w:pPr>
      <w:r>
        <w:rPr>
          <w:rFonts w:ascii="Arial" w:hAnsi="Arial" w:cs="Arial"/>
          <w:sz w:val="20"/>
          <w:szCs w:val="20"/>
        </w:rPr>
        <w:t>If the Mortgaged Property is subject to one or more HAP Contracts, evidence that the Mortgaged Property is in ongoing compliance with all requirements under the HAP Contract(s).</w:t>
      </w:r>
    </w:p>
    <w:p w:rsidR="005E309B" w:rsidRDefault="005E309B" w:rsidP="005C53D9">
      <w:pPr>
        <w:spacing w:after="0"/>
        <w:rPr>
          <w:rFonts w:ascii="Arial" w:hAnsi="Arial" w:cs="Arial"/>
          <w:sz w:val="20"/>
          <w:szCs w:val="20"/>
        </w:rPr>
      </w:pPr>
    </w:p>
    <w:p w:rsidR="00BB5680" w:rsidRDefault="005E309B" w:rsidP="005C53D9">
      <w:pPr>
        <w:pStyle w:val="NormalHangingIndent2"/>
        <w:keepNext/>
        <w:spacing w:after="0"/>
      </w:pPr>
      <w:r>
        <w:rPr>
          <w:rFonts w:ascii="Arial" w:hAnsi="Arial" w:cs="Arial"/>
          <w:bCs/>
          <w:sz w:val="20"/>
          <w:szCs w:val="20"/>
        </w:rPr>
        <w:t>(c</w:t>
      </w:r>
      <w:r w:rsidRPr="0015402F">
        <w:rPr>
          <w:rFonts w:ascii="Arial" w:hAnsi="Arial" w:cs="Arial"/>
          <w:bCs/>
          <w:sz w:val="20"/>
          <w:szCs w:val="20"/>
        </w:rPr>
        <w:t>)</w:t>
      </w:r>
      <w:r w:rsidRPr="0015402F">
        <w:rPr>
          <w:rFonts w:ascii="Arial" w:hAnsi="Arial" w:cs="Arial"/>
          <w:bCs/>
          <w:sz w:val="20"/>
          <w:szCs w:val="20"/>
        </w:rPr>
        <w:tab/>
      </w:r>
      <w:r w:rsidRPr="0015402F">
        <w:rPr>
          <w:rFonts w:ascii="Arial" w:hAnsi="Arial" w:cs="Arial"/>
          <w:bCs/>
          <w:sz w:val="20"/>
          <w:szCs w:val="20"/>
          <w:u w:val="single"/>
        </w:rPr>
        <w:t xml:space="preserve">Delivery of </w:t>
      </w:r>
      <w:r>
        <w:rPr>
          <w:rFonts w:ascii="Arial" w:hAnsi="Arial" w:cs="Arial"/>
          <w:bCs/>
          <w:sz w:val="20"/>
          <w:szCs w:val="20"/>
          <w:u w:val="single"/>
        </w:rPr>
        <w:t xml:space="preserve">Borrower Financial Information – </w:t>
      </w:r>
      <w:r w:rsidR="00AC2EDB">
        <w:rPr>
          <w:rFonts w:ascii="Arial" w:hAnsi="Arial" w:cs="Arial"/>
          <w:bCs/>
          <w:sz w:val="20"/>
          <w:szCs w:val="20"/>
          <w:u w:val="single"/>
        </w:rPr>
        <w:t>Mid-Year</w:t>
      </w:r>
      <w:r>
        <w:rPr>
          <w:rFonts w:ascii="Arial" w:hAnsi="Arial" w:cs="Arial"/>
          <w:bCs/>
          <w:sz w:val="20"/>
          <w:szCs w:val="20"/>
          <w:u w:val="single"/>
        </w:rPr>
        <w:t xml:space="preserve"> Requirement</w:t>
      </w:r>
      <w:r w:rsidRPr="005104B7">
        <w:rPr>
          <w:rFonts w:ascii="Arial" w:hAnsi="Arial" w:cs="Arial"/>
          <w:bCs/>
          <w:sz w:val="20"/>
          <w:szCs w:val="20"/>
        </w:rPr>
        <w:t>.</w:t>
      </w:r>
      <w:r>
        <w:rPr>
          <w:rFonts w:ascii="Arial" w:hAnsi="Arial" w:cs="Arial"/>
          <w:bCs/>
          <w:sz w:val="20"/>
          <w:szCs w:val="20"/>
        </w:rPr>
        <w:t xml:space="preserve"> Within 25 days after the end of the second calendar quarter each year (or the end of the second quarter of Borrower’s fiscal year, if Borrower has adopted fiscal year financial reporting), Borrower will </w:t>
      </w:r>
      <w:r w:rsidR="00890988">
        <w:rPr>
          <w:rFonts w:ascii="Arial" w:hAnsi="Arial" w:cs="Arial"/>
          <w:bCs/>
          <w:sz w:val="20"/>
          <w:szCs w:val="20"/>
        </w:rPr>
        <w:t xml:space="preserve">deliver </w:t>
      </w:r>
      <w:r>
        <w:rPr>
          <w:rFonts w:ascii="Arial" w:hAnsi="Arial" w:cs="Arial"/>
          <w:bCs/>
          <w:sz w:val="20"/>
          <w:szCs w:val="20"/>
        </w:rPr>
        <w:t>to Lender</w:t>
      </w:r>
      <w:r w:rsidR="00890988">
        <w:rPr>
          <w:rFonts w:ascii="Arial" w:hAnsi="Arial" w:cs="Arial"/>
          <w:bCs/>
          <w:sz w:val="20"/>
          <w:szCs w:val="20"/>
        </w:rPr>
        <w:t xml:space="preserve"> a</w:t>
      </w:r>
      <w:r w:rsidRPr="0015402F">
        <w:rPr>
          <w:rFonts w:ascii="Arial" w:hAnsi="Arial" w:cs="Arial"/>
          <w:bCs/>
          <w:sz w:val="20"/>
          <w:szCs w:val="20"/>
        </w:rPr>
        <w:t xml:space="preserve"> Rent Schedule dated no earlier than the date that is 5 days prior to the end of such </w:t>
      </w:r>
      <w:r>
        <w:rPr>
          <w:rFonts w:ascii="Arial" w:hAnsi="Arial" w:cs="Arial"/>
          <w:bCs/>
          <w:sz w:val="20"/>
          <w:szCs w:val="20"/>
        </w:rPr>
        <w:t>quarter</w:t>
      </w:r>
      <w:r w:rsidRPr="0015402F">
        <w:rPr>
          <w:rFonts w:ascii="Arial" w:hAnsi="Arial" w:cs="Arial"/>
          <w:bCs/>
          <w:sz w:val="20"/>
          <w:szCs w:val="20"/>
        </w:rPr>
        <w:t>.</w:t>
      </w:r>
    </w:p>
    <w:p w:rsidR="005E309B" w:rsidRDefault="005E309B" w:rsidP="005104B7">
      <w:pPr>
        <w:spacing w:after="0"/>
        <w:ind w:left="1440" w:hanging="720"/>
        <w:rPr>
          <w:rFonts w:ascii="Arial" w:hAnsi="Arial" w:cs="Arial"/>
          <w:sz w:val="20"/>
          <w:szCs w:val="20"/>
        </w:rPr>
      </w:pPr>
    </w:p>
    <w:p w:rsidR="00BB5680" w:rsidRDefault="00BB5680" w:rsidP="005104B7">
      <w:pPr>
        <w:spacing w:after="0"/>
        <w:ind w:left="1440" w:hanging="720"/>
        <w:rPr>
          <w:rFonts w:ascii="Arial" w:hAnsi="Arial" w:cs="Arial"/>
          <w:sz w:val="20"/>
          <w:szCs w:val="20"/>
        </w:rPr>
      </w:pPr>
      <w:r>
        <w:rPr>
          <w:rFonts w:ascii="Arial" w:hAnsi="Arial" w:cs="Arial"/>
          <w:sz w:val="20"/>
          <w:szCs w:val="20"/>
        </w:rPr>
        <w:t>(</w:t>
      </w:r>
      <w:r w:rsidR="005E309B">
        <w:rPr>
          <w:rFonts w:ascii="Arial" w:hAnsi="Arial" w:cs="Arial"/>
          <w:sz w:val="20"/>
          <w:szCs w:val="20"/>
        </w:rPr>
        <w:t>d</w:t>
      </w:r>
      <w:r>
        <w:rPr>
          <w:rFonts w:ascii="Arial" w:hAnsi="Arial" w:cs="Arial"/>
          <w:sz w:val="20"/>
          <w:szCs w:val="20"/>
        </w:rPr>
        <w:t>)</w:t>
      </w:r>
      <w:r>
        <w:rPr>
          <w:rFonts w:ascii="Arial" w:hAnsi="Arial" w:cs="Arial"/>
          <w:sz w:val="20"/>
          <w:szCs w:val="20"/>
        </w:rPr>
        <w:tab/>
      </w:r>
      <w:r w:rsidRPr="005104B7">
        <w:rPr>
          <w:rFonts w:ascii="Arial" w:hAnsi="Arial" w:cs="Arial"/>
          <w:sz w:val="20"/>
          <w:szCs w:val="20"/>
          <w:u w:val="single"/>
        </w:rPr>
        <w:t xml:space="preserve">Delivery of </w:t>
      </w:r>
      <w:r w:rsidR="00D8425E">
        <w:rPr>
          <w:rFonts w:ascii="Arial" w:hAnsi="Arial" w:cs="Arial"/>
          <w:sz w:val="20"/>
          <w:szCs w:val="20"/>
          <w:u w:val="single"/>
        </w:rPr>
        <w:t xml:space="preserve">Borrower </w:t>
      </w:r>
      <w:r w:rsidRPr="005104B7">
        <w:rPr>
          <w:rFonts w:ascii="Arial" w:hAnsi="Arial" w:cs="Arial"/>
          <w:sz w:val="20"/>
          <w:szCs w:val="20"/>
          <w:u w:val="single"/>
        </w:rPr>
        <w:t xml:space="preserve">Financial Information – </w:t>
      </w:r>
      <w:r>
        <w:rPr>
          <w:rFonts w:ascii="Arial" w:hAnsi="Arial" w:cs="Arial"/>
          <w:sz w:val="20"/>
          <w:szCs w:val="20"/>
          <w:u w:val="single"/>
        </w:rPr>
        <w:t xml:space="preserve">When </w:t>
      </w:r>
      <w:r w:rsidRPr="005104B7">
        <w:rPr>
          <w:rFonts w:ascii="Arial" w:hAnsi="Arial" w:cs="Arial"/>
          <w:sz w:val="20"/>
          <w:szCs w:val="20"/>
          <w:u w:val="single"/>
        </w:rPr>
        <w:t>Requested by Lender</w:t>
      </w:r>
      <w:r>
        <w:rPr>
          <w:rFonts w:ascii="Arial" w:hAnsi="Arial" w:cs="Arial"/>
          <w:sz w:val="20"/>
          <w:szCs w:val="20"/>
        </w:rPr>
        <w:t xml:space="preserve">. </w:t>
      </w:r>
      <w:r w:rsidR="00C151EB">
        <w:rPr>
          <w:rFonts w:ascii="Arial" w:hAnsi="Arial" w:cs="Arial"/>
          <w:sz w:val="20"/>
          <w:szCs w:val="20"/>
        </w:rPr>
        <w:t>Within 25 days following a Notice from Lender including a request for such information, Borrower will deliver the following to L</w:t>
      </w:r>
      <w:r w:rsidR="00AC6174">
        <w:rPr>
          <w:rFonts w:ascii="Arial" w:hAnsi="Arial" w:cs="Arial"/>
          <w:sz w:val="20"/>
          <w:szCs w:val="20"/>
        </w:rPr>
        <w:t>ender</w:t>
      </w:r>
      <w:r w:rsidR="00C151EB">
        <w:rPr>
          <w:rFonts w:ascii="Arial" w:hAnsi="Arial" w:cs="Arial"/>
          <w:sz w:val="20"/>
          <w:szCs w:val="20"/>
        </w:rPr>
        <w:t xml:space="preserve">: </w:t>
      </w:r>
    </w:p>
    <w:p w:rsidR="00BB5680" w:rsidRDefault="00BB5680">
      <w:pPr>
        <w:spacing w:after="0"/>
        <w:ind w:left="2880"/>
        <w:rPr>
          <w:rFonts w:ascii="Arial" w:hAnsi="Arial" w:cs="Arial"/>
          <w:sz w:val="20"/>
          <w:szCs w:val="20"/>
        </w:rPr>
      </w:pPr>
    </w:p>
    <w:p w:rsidR="00BB5680" w:rsidRDefault="00C151EB" w:rsidP="005104B7">
      <w:pPr>
        <w:spacing w:after="0"/>
        <w:ind w:left="2160" w:hanging="720"/>
        <w:rPr>
          <w:rFonts w:ascii="Arial" w:hAnsi="Arial" w:cs="Arial"/>
          <w:sz w:val="20"/>
          <w:szCs w:val="20"/>
        </w:rPr>
      </w:pPr>
      <w:r>
        <w:rPr>
          <w:rFonts w:ascii="Arial" w:hAnsi="Arial" w:cs="Arial"/>
          <w:sz w:val="20"/>
          <w:szCs w:val="20"/>
        </w:rPr>
        <w:t>(i)</w:t>
      </w:r>
      <w:r>
        <w:rPr>
          <w:rFonts w:ascii="Arial" w:hAnsi="Arial" w:cs="Arial"/>
          <w:sz w:val="20"/>
          <w:szCs w:val="20"/>
        </w:rPr>
        <w:tab/>
      </w:r>
      <w:r w:rsidR="00AC6174">
        <w:rPr>
          <w:rFonts w:ascii="Arial" w:hAnsi="Arial" w:cs="Arial"/>
          <w:sz w:val="20"/>
          <w:szCs w:val="20"/>
        </w:rPr>
        <w:t>The Rent Schedule for any period specified by Lender</w:t>
      </w:r>
      <w:r w:rsidR="003409BE">
        <w:rPr>
          <w:rFonts w:ascii="Arial" w:hAnsi="Arial" w:cs="Arial"/>
          <w:sz w:val="20"/>
          <w:szCs w:val="20"/>
        </w:rPr>
        <w:t>.</w:t>
      </w:r>
    </w:p>
    <w:p w:rsidR="00C151EB" w:rsidRDefault="00C151EB" w:rsidP="005104B7">
      <w:pPr>
        <w:spacing w:after="0"/>
        <w:ind w:left="720" w:firstLine="720"/>
        <w:rPr>
          <w:rFonts w:ascii="Arial" w:hAnsi="Arial" w:cs="Arial"/>
          <w:sz w:val="20"/>
          <w:szCs w:val="20"/>
        </w:rPr>
      </w:pPr>
    </w:p>
    <w:p w:rsidR="00C151EB" w:rsidRPr="005104B7" w:rsidRDefault="00C151EB" w:rsidP="005104B7">
      <w:pPr>
        <w:ind w:left="2160" w:hanging="720"/>
        <w:rPr>
          <w:rFonts w:ascii="Arial" w:hAnsi="Arial" w:cs="Arial"/>
          <w:sz w:val="20"/>
          <w:szCs w:val="20"/>
        </w:rPr>
      </w:pPr>
      <w:r>
        <w:rPr>
          <w:rFonts w:ascii="Arial" w:hAnsi="Arial" w:cs="Arial"/>
          <w:bCs/>
          <w:sz w:val="20"/>
          <w:szCs w:val="20"/>
        </w:rPr>
        <w:t>(ii)</w:t>
      </w:r>
      <w:r>
        <w:rPr>
          <w:rFonts w:ascii="Arial" w:hAnsi="Arial" w:cs="Arial"/>
          <w:bCs/>
          <w:sz w:val="20"/>
          <w:szCs w:val="20"/>
        </w:rPr>
        <w:tab/>
      </w:r>
      <w:r w:rsidRPr="0015402F">
        <w:rPr>
          <w:rFonts w:ascii="Arial" w:hAnsi="Arial" w:cs="Arial"/>
          <w:bCs/>
          <w:sz w:val="20"/>
          <w:szCs w:val="20"/>
        </w:rPr>
        <w:t>A statement of income and expenses for Borrower’s operation of the Mortgaged Property</w:t>
      </w:r>
      <w:r w:rsidR="00AC6174">
        <w:rPr>
          <w:rFonts w:ascii="Arial" w:hAnsi="Arial" w:cs="Arial"/>
          <w:bCs/>
          <w:sz w:val="20"/>
          <w:szCs w:val="20"/>
        </w:rPr>
        <w:t xml:space="preserve"> for the period specified by Lender</w:t>
      </w:r>
      <w:r w:rsidR="00772415" w:rsidRPr="006228FE">
        <w:rPr>
          <w:rFonts w:ascii="Arial" w:hAnsi="Arial" w:cs="Arial"/>
          <w:bCs/>
          <w:sz w:val="20"/>
          <w:szCs w:val="20"/>
        </w:rPr>
        <w:t>.</w:t>
      </w:r>
    </w:p>
    <w:p w:rsidR="00C151EB" w:rsidRDefault="00C151EB" w:rsidP="005104B7">
      <w:pPr>
        <w:pStyle w:val="NormalHangingIndent3"/>
        <w:spacing w:after="0"/>
        <w:rPr>
          <w:rFonts w:ascii="Arial" w:hAnsi="Arial" w:cs="Arial"/>
          <w:bCs/>
          <w:sz w:val="20"/>
          <w:szCs w:val="20"/>
        </w:rPr>
      </w:pPr>
      <w:r w:rsidRPr="005104B7">
        <w:rPr>
          <w:rFonts w:ascii="Arial" w:hAnsi="Arial" w:cs="Arial"/>
          <w:sz w:val="20"/>
          <w:szCs w:val="20"/>
        </w:rPr>
        <w:t>(iii)</w:t>
      </w:r>
      <w:r>
        <w:rPr>
          <w:rFonts w:ascii="Arial" w:hAnsi="Arial" w:cs="Arial"/>
          <w:sz w:val="20"/>
          <w:szCs w:val="20"/>
        </w:rPr>
        <w:tab/>
      </w:r>
      <w:r w:rsidR="009B4E06" w:rsidRPr="006228FE">
        <w:rPr>
          <w:rFonts w:ascii="Arial" w:hAnsi="Arial" w:cs="Arial"/>
          <w:bCs/>
          <w:sz w:val="20"/>
          <w:szCs w:val="20"/>
        </w:rPr>
        <w:t>A</w:t>
      </w:r>
      <w:r w:rsidR="000039EB" w:rsidRPr="006228FE">
        <w:rPr>
          <w:rFonts w:ascii="Arial" w:hAnsi="Arial" w:cs="Arial"/>
          <w:bCs/>
          <w:sz w:val="20"/>
          <w:szCs w:val="20"/>
        </w:rPr>
        <w:t xml:space="preserve"> b</w:t>
      </w:r>
      <w:r w:rsidR="000039EB" w:rsidRPr="0015402F">
        <w:rPr>
          <w:rFonts w:ascii="Arial" w:hAnsi="Arial" w:cs="Arial"/>
          <w:bCs/>
          <w:sz w:val="20"/>
          <w:szCs w:val="20"/>
        </w:rPr>
        <w:t xml:space="preserve">alance sheet showing all assets and liabilities of Borrower relating to the </w:t>
      </w:r>
      <w:r w:rsidR="005347C4" w:rsidRPr="0015402F">
        <w:rPr>
          <w:rFonts w:ascii="Arial" w:hAnsi="Arial" w:cs="Arial"/>
          <w:bCs/>
          <w:sz w:val="20"/>
          <w:szCs w:val="20"/>
        </w:rPr>
        <w:t>Mortgaged Property</w:t>
      </w:r>
      <w:r w:rsidR="000039EB" w:rsidRPr="0015402F">
        <w:rPr>
          <w:rFonts w:ascii="Arial" w:hAnsi="Arial" w:cs="Arial"/>
          <w:bCs/>
          <w:sz w:val="20"/>
          <w:szCs w:val="20"/>
        </w:rPr>
        <w:t xml:space="preserve"> </w:t>
      </w:r>
      <w:r w:rsidR="00AC6174">
        <w:rPr>
          <w:rFonts w:ascii="Arial" w:hAnsi="Arial" w:cs="Arial"/>
          <w:bCs/>
          <w:sz w:val="20"/>
          <w:szCs w:val="20"/>
        </w:rPr>
        <w:t>as of the date specified by Lender.</w:t>
      </w:r>
    </w:p>
    <w:p w:rsidR="00C151EB" w:rsidRDefault="00C151EB" w:rsidP="005104B7">
      <w:pPr>
        <w:pStyle w:val="NormalHangingIndent3"/>
        <w:spacing w:after="0"/>
        <w:ind w:left="1440" w:firstLine="0"/>
        <w:rPr>
          <w:rFonts w:ascii="Arial" w:hAnsi="Arial" w:cs="Arial"/>
          <w:bCs/>
          <w:sz w:val="20"/>
          <w:szCs w:val="20"/>
        </w:rPr>
      </w:pPr>
    </w:p>
    <w:p w:rsidR="009E085A" w:rsidRPr="0015402F" w:rsidRDefault="00C151EB" w:rsidP="005104B7">
      <w:pPr>
        <w:pStyle w:val="NormalHangingIndent3"/>
        <w:spacing w:after="0"/>
        <w:rPr>
          <w:rFonts w:ascii="Arial" w:hAnsi="Arial" w:cs="Arial"/>
          <w:bCs/>
          <w:sz w:val="20"/>
          <w:szCs w:val="20"/>
        </w:rPr>
      </w:pPr>
      <w:r>
        <w:rPr>
          <w:rFonts w:ascii="Arial" w:hAnsi="Arial" w:cs="Arial"/>
          <w:bCs/>
          <w:sz w:val="20"/>
          <w:szCs w:val="20"/>
        </w:rPr>
        <w:t>(iv)</w:t>
      </w:r>
      <w:r>
        <w:rPr>
          <w:rFonts w:ascii="Arial" w:hAnsi="Arial" w:cs="Arial"/>
          <w:bCs/>
          <w:sz w:val="20"/>
          <w:szCs w:val="20"/>
        </w:rPr>
        <w:tab/>
      </w:r>
      <w:r w:rsidR="009E085A" w:rsidRPr="0015402F">
        <w:rPr>
          <w:rFonts w:ascii="Arial" w:hAnsi="Arial" w:cs="Arial"/>
          <w:bCs/>
          <w:sz w:val="20"/>
          <w:szCs w:val="20"/>
        </w:rPr>
        <w:t>An accounting of all security deposits held pursuant to all Leases, including the name of the institution (if any) and the names and identification numbers of the accounts (if any) in which such security deposits are held and the name of the person to contact at such financial institution, along with any authority or release necessary for Lender to access information regarding such accounts.</w:t>
      </w:r>
    </w:p>
    <w:p w:rsidR="00C86A28" w:rsidRPr="0015402F" w:rsidRDefault="00C86A28">
      <w:pPr>
        <w:spacing w:after="0"/>
        <w:rPr>
          <w:rFonts w:ascii="Arial" w:hAnsi="Arial" w:cs="Arial"/>
          <w:sz w:val="20"/>
          <w:szCs w:val="20"/>
        </w:rPr>
      </w:pPr>
    </w:p>
    <w:p w:rsidR="00AC6174" w:rsidRPr="0015402F" w:rsidRDefault="00AC6174" w:rsidP="00AC6174">
      <w:pPr>
        <w:pStyle w:val="NormalHangingIndent2"/>
        <w:spacing w:after="0"/>
        <w:ind w:left="2160"/>
        <w:rPr>
          <w:rFonts w:ascii="Arial" w:hAnsi="Arial" w:cs="Arial"/>
          <w:bCs/>
          <w:sz w:val="20"/>
          <w:szCs w:val="20"/>
        </w:rPr>
      </w:pPr>
      <w:r w:rsidRPr="0015402F">
        <w:rPr>
          <w:rFonts w:ascii="Arial" w:hAnsi="Arial" w:cs="Arial"/>
          <w:bCs/>
          <w:sz w:val="20"/>
          <w:szCs w:val="20"/>
        </w:rPr>
        <w:t>(v)</w:t>
      </w:r>
      <w:r w:rsidRPr="0015402F">
        <w:rPr>
          <w:rFonts w:ascii="Arial" w:hAnsi="Arial" w:cs="Arial"/>
          <w:bCs/>
          <w:sz w:val="20"/>
          <w:szCs w:val="20"/>
        </w:rPr>
        <w:tab/>
      </w:r>
      <w:r>
        <w:rPr>
          <w:rFonts w:ascii="Arial" w:hAnsi="Arial" w:cs="Arial"/>
          <w:bCs/>
          <w:sz w:val="20"/>
          <w:szCs w:val="20"/>
        </w:rPr>
        <w:t>A</w:t>
      </w:r>
      <w:r w:rsidRPr="0015402F">
        <w:rPr>
          <w:rFonts w:ascii="Arial" w:hAnsi="Arial" w:cs="Arial"/>
          <w:bCs/>
          <w:sz w:val="20"/>
          <w:szCs w:val="20"/>
        </w:rPr>
        <w:t xml:space="preserve"> property management report for the Mortgaged Property, showing the number of inquiries made and rental applications received from tenants or prospective tenants and deposits received from tenants </w:t>
      </w:r>
      <w:r>
        <w:rPr>
          <w:rFonts w:ascii="Arial" w:hAnsi="Arial" w:cs="Arial"/>
          <w:bCs/>
          <w:sz w:val="20"/>
          <w:szCs w:val="20"/>
        </w:rPr>
        <w:t>for any period specified by Lender.</w:t>
      </w:r>
    </w:p>
    <w:p w:rsidR="00C872A1" w:rsidRPr="0015402F" w:rsidRDefault="00C872A1" w:rsidP="005104B7">
      <w:pPr>
        <w:pStyle w:val="NormalHangingIndent3"/>
        <w:spacing w:after="0"/>
        <w:rPr>
          <w:rFonts w:ascii="Arial" w:hAnsi="Arial" w:cs="Arial"/>
          <w:bCs/>
          <w:sz w:val="20"/>
          <w:szCs w:val="20"/>
        </w:rPr>
      </w:pPr>
    </w:p>
    <w:p w:rsidR="00AC6174" w:rsidRPr="0015402F" w:rsidRDefault="00AC6174" w:rsidP="00AC6174">
      <w:pPr>
        <w:pStyle w:val="NormalHangingIndent3"/>
        <w:spacing w:after="0"/>
        <w:rPr>
          <w:rFonts w:ascii="Arial" w:hAnsi="Arial" w:cs="Arial"/>
          <w:bCs/>
          <w:sz w:val="20"/>
          <w:szCs w:val="20"/>
        </w:rPr>
      </w:pPr>
      <w:r w:rsidRPr="0015402F">
        <w:rPr>
          <w:rFonts w:ascii="Arial" w:hAnsi="Arial" w:cs="Arial"/>
          <w:bCs/>
          <w:sz w:val="20"/>
          <w:szCs w:val="20"/>
        </w:rPr>
        <w:t>(</w:t>
      </w:r>
      <w:r>
        <w:rPr>
          <w:rFonts w:ascii="Arial" w:hAnsi="Arial" w:cs="Arial"/>
          <w:bCs/>
          <w:sz w:val="20"/>
          <w:szCs w:val="20"/>
        </w:rPr>
        <w:t>vi</w:t>
      </w:r>
      <w:r w:rsidRPr="0015402F">
        <w:rPr>
          <w:rFonts w:ascii="Arial" w:hAnsi="Arial" w:cs="Arial"/>
          <w:bCs/>
          <w:sz w:val="20"/>
          <w:szCs w:val="20"/>
        </w:rPr>
        <w:t>)</w:t>
      </w:r>
      <w:r w:rsidRPr="0015402F">
        <w:rPr>
          <w:rFonts w:ascii="Arial" w:hAnsi="Arial" w:cs="Arial"/>
          <w:bCs/>
          <w:sz w:val="20"/>
          <w:szCs w:val="20"/>
        </w:rPr>
        <w:tab/>
      </w:r>
      <w:r>
        <w:rPr>
          <w:rFonts w:ascii="Arial" w:hAnsi="Arial" w:cs="Arial"/>
          <w:bCs/>
          <w:sz w:val="20"/>
          <w:szCs w:val="20"/>
        </w:rPr>
        <w:t>C</w:t>
      </w:r>
      <w:r w:rsidRPr="0015402F">
        <w:rPr>
          <w:rFonts w:ascii="Arial" w:hAnsi="Arial" w:cs="Arial"/>
          <w:bCs/>
          <w:sz w:val="20"/>
          <w:szCs w:val="20"/>
        </w:rPr>
        <w:t xml:space="preserve">opies of </w:t>
      </w:r>
      <w:r w:rsidR="00D560EE">
        <w:rPr>
          <w:rFonts w:ascii="Arial" w:hAnsi="Arial" w:cs="Arial"/>
          <w:bCs/>
          <w:sz w:val="20"/>
          <w:szCs w:val="20"/>
        </w:rPr>
        <w:t xml:space="preserve">Borrower’s </w:t>
      </w:r>
      <w:r w:rsidR="00D8425E">
        <w:rPr>
          <w:rFonts w:ascii="Arial" w:hAnsi="Arial" w:cs="Arial"/>
          <w:bCs/>
          <w:sz w:val="20"/>
          <w:szCs w:val="20"/>
        </w:rPr>
        <w:t xml:space="preserve">state and federal </w:t>
      </w:r>
      <w:r w:rsidRPr="0015402F">
        <w:rPr>
          <w:rFonts w:ascii="Arial" w:hAnsi="Arial" w:cs="Arial"/>
          <w:bCs/>
          <w:sz w:val="20"/>
          <w:szCs w:val="20"/>
        </w:rPr>
        <w:t>tax returns</w:t>
      </w:r>
      <w:r w:rsidR="000A55A5">
        <w:rPr>
          <w:rFonts w:ascii="Arial" w:hAnsi="Arial" w:cs="Arial"/>
          <w:bCs/>
          <w:sz w:val="20"/>
          <w:szCs w:val="20"/>
        </w:rPr>
        <w:t xml:space="preserve">, </w:t>
      </w:r>
      <w:r w:rsidR="000A55A5">
        <w:rPr>
          <w:rFonts w:ascii="Arial" w:hAnsi="Arial" w:cs="Arial"/>
          <w:sz w:val="20"/>
          <w:szCs w:val="20"/>
        </w:rPr>
        <w:t>including current tax return extensions</w:t>
      </w:r>
      <w:r w:rsidRPr="0015402F">
        <w:rPr>
          <w:rFonts w:ascii="Arial" w:hAnsi="Arial" w:cs="Arial"/>
          <w:bCs/>
          <w:sz w:val="20"/>
          <w:szCs w:val="20"/>
        </w:rPr>
        <w:t>.</w:t>
      </w:r>
    </w:p>
    <w:p w:rsidR="00AC6174" w:rsidRDefault="00AC6174" w:rsidP="005104B7">
      <w:pPr>
        <w:autoSpaceDN w:val="0"/>
        <w:spacing w:after="0"/>
        <w:ind w:left="2160" w:hanging="720"/>
        <w:outlineLvl w:val="3"/>
        <w:rPr>
          <w:rFonts w:ascii="Arial" w:hAnsi="Arial" w:cs="Arial"/>
          <w:bCs/>
          <w:sz w:val="20"/>
          <w:szCs w:val="20"/>
        </w:rPr>
      </w:pPr>
      <w:r w:rsidRPr="0015402F" w:rsidDel="00AC6174">
        <w:rPr>
          <w:rFonts w:ascii="Arial" w:hAnsi="Arial" w:cs="Arial"/>
          <w:bCs/>
          <w:sz w:val="20"/>
          <w:szCs w:val="20"/>
        </w:rPr>
        <w:t xml:space="preserve"> </w:t>
      </w:r>
    </w:p>
    <w:p w:rsidR="00D8425E" w:rsidRDefault="00D8425E" w:rsidP="005104B7">
      <w:pPr>
        <w:autoSpaceDN w:val="0"/>
        <w:spacing w:after="0"/>
        <w:ind w:left="2160" w:hanging="720"/>
        <w:outlineLvl w:val="3"/>
        <w:rPr>
          <w:rFonts w:ascii="Arial" w:hAnsi="Arial" w:cs="Arial"/>
          <w:bCs/>
          <w:sz w:val="20"/>
          <w:szCs w:val="20"/>
        </w:rPr>
      </w:pPr>
      <w:r>
        <w:rPr>
          <w:rFonts w:ascii="Arial" w:hAnsi="Arial" w:cs="Arial"/>
          <w:bCs/>
          <w:sz w:val="20"/>
          <w:szCs w:val="20"/>
        </w:rPr>
        <w:t>(vii)</w:t>
      </w:r>
      <w:r>
        <w:rPr>
          <w:rFonts w:ascii="Arial" w:hAnsi="Arial" w:cs="Arial"/>
          <w:bCs/>
          <w:sz w:val="20"/>
          <w:szCs w:val="20"/>
        </w:rPr>
        <w:tab/>
        <w:t>W</w:t>
      </w:r>
      <w:r w:rsidRPr="00D8425E">
        <w:rPr>
          <w:rFonts w:ascii="Arial" w:hAnsi="Arial" w:cs="Arial"/>
          <w:bCs/>
          <w:sz w:val="20"/>
          <w:szCs w:val="20"/>
        </w:rPr>
        <w:t xml:space="preserve">ritten updates on the status of all litigation proceedings that were disclosed or should have been disclosed by </w:t>
      </w:r>
      <w:r>
        <w:rPr>
          <w:rFonts w:ascii="Arial" w:hAnsi="Arial" w:cs="Arial"/>
          <w:bCs/>
          <w:sz w:val="20"/>
          <w:szCs w:val="20"/>
        </w:rPr>
        <w:t xml:space="preserve">Borrower </w:t>
      </w:r>
      <w:r w:rsidRPr="00D8425E">
        <w:rPr>
          <w:rFonts w:ascii="Arial" w:hAnsi="Arial" w:cs="Arial"/>
          <w:bCs/>
          <w:sz w:val="20"/>
          <w:szCs w:val="20"/>
        </w:rPr>
        <w:t xml:space="preserve">to Lender </w:t>
      </w:r>
      <w:r w:rsidR="00D57683">
        <w:rPr>
          <w:rFonts w:ascii="Arial" w:hAnsi="Arial" w:cs="Arial"/>
          <w:bCs/>
          <w:sz w:val="20"/>
          <w:szCs w:val="20"/>
        </w:rPr>
        <w:t xml:space="preserve">either (A) </w:t>
      </w:r>
      <w:r w:rsidRPr="00D8425E">
        <w:rPr>
          <w:rFonts w:ascii="Arial" w:hAnsi="Arial" w:cs="Arial"/>
          <w:bCs/>
          <w:sz w:val="20"/>
          <w:szCs w:val="20"/>
        </w:rPr>
        <w:t xml:space="preserve">as of the Effective Date </w:t>
      </w:r>
      <w:r w:rsidR="00D57683">
        <w:rPr>
          <w:rFonts w:ascii="Arial" w:hAnsi="Arial" w:cs="Arial"/>
          <w:bCs/>
          <w:sz w:val="20"/>
          <w:szCs w:val="20"/>
        </w:rPr>
        <w:t>or (B) during the term of the Loan pursuant to Section 6.16</w:t>
      </w:r>
      <w:r>
        <w:rPr>
          <w:rFonts w:ascii="Arial" w:hAnsi="Arial" w:cs="Arial"/>
          <w:bCs/>
          <w:sz w:val="20"/>
          <w:szCs w:val="20"/>
        </w:rPr>
        <w:t>.</w:t>
      </w:r>
    </w:p>
    <w:p w:rsidR="00D8425E" w:rsidRDefault="00D8425E" w:rsidP="005104B7">
      <w:pPr>
        <w:autoSpaceDN w:val="0"/>
        <w:spacing w:after="0"/>
        <w:ind w:left="2160" w:hanging="720"/>
        <w:outlineLvl w:val="3"/>
        <w:rPr>
          <w:rFonts w:ascii="Arial" w:hAnsi="Arial" w:cs="Arial"/>
          <w:bCs/>
          <w:sz w:val="20"/>
          <w:szCs w:val="20"/>
        </w:rPr>
      </w:pPr>
    </w:p>
    <w:p w:rsidR="000464EB" w:rsidRDefault="00093EDE" w:rsidP="00C97AAA">
      <w:pPr>
        <w:autoSpaceDN w:val="0"/>
        <w:spacing w:after="0"/>
        <w:ind w:left="2160" w:hanging="720"/>
        <w:outlineLvl w:val="3"/>
        <w:rPr>
          <w:rFonts w:ascii="Arial" w:hAnsi="Arial" w:cs="Arial"/>
          <w:bCs/>
          <w:sz w:val="20"/>
          <w:szCs w:val="20"/>
        </w:rPr>
      </w:pPr>
      <w:r w:rsidRPr="0015402F">
        <w:rPr>
          <w:rFonts w:ascii="Arial" w:hAnsi="Arial" w:cs="Arial"/>
          <w:bCs/>
          <w:sz w:val="20"/>
          <w:szCs w:val="20"/>
        </w:rPr>
        <w:t>(</w:t>
      </w:r>
      <w:r w:rsidR="00AC6174">
        <w:rPr>
          <w:rFonts w:ascii="Arial" w:hAnsi="Arial" w:cs="Arial"/>
          <w:bCs/>
          <w:sz w:val="20"/>
          <w:szCs w:val="20"/>
        </w:rPr>
        <w:t>v</w:t>
      </w:r>
      <w:r w:rsidR="00D8425E">
        <w:rPr>
          <w:rFonts w:ascii="Arial" w:hAnsi="Arial" w:cs="Arial"/>
          <w:bCs/>
          <w:sz w:val="20"/>
          <w:szCs w:val="20"/>
        </w:rPr>
        <w:t>i</w:t>
      </w:r>
      <w:r w:rsidR="00AC6174">
        <w:rPr>
          <w:rFonts w:ascii="Arial" w:hAnsi="Arial" w:cs="Arial"/>
          <w:bCs/>
          <w:sz w:val="20"/>
          <w:szCs w:val="20"/>
        </w:rPr>
        <w:t>ii</w:t>
      </w:r>
      <w:r w:rsidRPr="0015402F">
        <w:rPr>
          <w:rFonts w:ascii="Arial" w:hAnsi="Arial" w:cs="Arial"/>
          <w:bCs/>
          <w:sz w:val="20"/>
          <w:szCs w:val="20"/>
        </w:rPr>
        <w:t>)</w:t>
      </w:r>
      <w:r w:rsidRPr="0015402F">
        <w:rPr>
          <w:rFonts w:ascii="Arial" w:hAnsi="Arial" w:cs="Arial"/>
          <w:bCs/>
          <w:sz w:val="20"/>
          <w:szCs w:val="20"/>
        </w:rPr>
        <w:tab/>
      </w:r>
      <w:r w:rsidR="00AC6174">
        <w:rPr>
          <w:rFonts w:ascii="Arial" w:hAnsi="Arial" w:cs="Arial"/>
          <w:bCs/>
          <w:sz w:val="20"/>
          <w:szCs w:val="20"/>
        </w:rPr>
        <w:t>A</w:t>
      </w:r>
      <w:r w:rsidRPr="0015402F">
        <w:rPr>
          <w:rFonts w:ascii="Arial" w:hAnsi="Arial" w:cs="Arial"/>
          <w:bCs/>
          <w:sz w:val="20"/>
          <w:szCs w:val="20"/>
        </w:rPr>
        <w:t xml:space="preserve"> statement that identifies all owners of any </w:t>
      </w:r>
      <w:r w:rsidR="000464EB">
        <w:rPr>
          <w:rFonts w:ascii="Arial" w:hAnsi="Arial" w:cs="Arial"/>
          <w:bCs/>
          <w:sz w:val="20"/>
          <w:szCs w:val="20"/>
        </w:rPr>
        <w:t xml:space="preserve">direct </w:t>
      </w:r>
      <w:r w:rsidRPr="0015402F">
        <w:rPr>
          <w:rFonts w:ascii="Arial" w:hAnsi="Arial" w:cs="Arial"/>
          <w:bCs/>
          <w:sz w:val="20"/>
          <w:szCs w:val="20"/>
        </w:rPr>
        <w:t xml:space="preserve">interest in Borrower and any </w:t>
      </w:r>
      <w:r w:rsidR="00F12C26">
        <w:rPr>
          <w:rFonts w:ascii="Arial" w:hAnsi="Arial" w:cs="Arial"/>
          <w:bCs/>
          <w:sz w:val="20"/>
          <w:szCs w:val="20"/>
        </w:rPr>
        <w:t>Person</w:t>
      </w:r>
      <w:r w:rsidR="000464EB">
        <w:rPr>
          <w:rFonts w:ascii="Arial" w:hAnsi="Arial" w:cs="Arial"/>
          <w:bCs/>
          <w:sz w:val="20"/>
          <w:szCs w:val="20"/>
        </w:rPr>
        <w:t>(s)</w:t>
      </w:r>
      <w:r w:rsidR="00F12C26">
        <w:rPr>
          <w:rFonts w:ascii="Arial" w:hAnsi="Arial" w:cs="Arial"/>
          <w:bCs/>
          <w:sz w:val="20"/>
          <w:szCs w:val="20"/>
        </w:rPr>
        <w:t xml:space="preserve"> that Control</w:t>
      </w:r>
      <w:r w:rsidR="000464EB">
        <w:rPr>
          <w:rFonts w:ascii="Arial" w:hAnsi="Arial" w:cs="Arial"/>
          <w:bCs/>
          <w:sz w:val="20"/>
          <w:szCs w:val="20"/>
        </w:rPr>
        <w:t>(</w:t>
      </w:r>
      <w:r w:rsidR="00F12C26">
        <w:rPr>
          <w:rFonts w:ascii="Arial" w:hAnsi="Arial" w:cs="Arial"/>
          <w:bCs/>
          <w:sz w:val="20"/>
          <w:szCs w:val="20"/>
        </w:rPr>
        <w:t>s</w:t>
      </w:r>
      <w:r w:rsidR="000464EB">
        <w:rPr>
          <w:rFonts w:ascii="Arial" w:hAnsi="Arial" w:cs="Arial"/>
          <w:bCs/>
          <w:sz w:val="20"/>
          <w:szCs w:val="20"/>
        </w:rPr>
        <w:t>)</w:t>
      </w:r>
      <w:r w:rsidR="00F12C26">
        <w:rPr>
          <w:rFonts w:ascii="Arial" w:hAnsi="Arial" w:cs="Arial"/>
          <w:bCs/>
          <w:sz w:val="20"/>
          <w:szCs w:val="20"/>
        </w:rPr>
        <w:t xml:space="preserve"> </w:t>
      </w:r>
      <w:proofErr w:type="gramStart"/>
      <w:r w:rsidR="00F12C26">
        <w:rPr>
          <w:rFonts w:ascii="Arial" w:hAnsi="Arial" w:cs="Arial"/>
          <w:bCs/>
          <w:sz w:val="20"/>
          <w:szCs w:val="20"/>
        </w:rPr>
        <w:t>Borrower</w:t>
      </w:r>
      <w:r w:rsidR="000464EB">
        <w:rPr>
          <w:rFonts w:ascii="Arial" w:hAnsi="Arial" w:cs="Arial"/>
          <w:bCs/>
          <w:sz w:val="20"/>
          <w:szCs w:val="20"/>
        </w:rPr>
        <w:t xml:space="preserve"> </w:t>
      </w:r>
      <w:r w:rsidRPr="0015402F">
        <w:rPr>
          <w:rFonts w:ascii="Arial" w:hAnsi="Arial" w:cs="Arial"/>
          <w:bCs/>
          <w:sz w:val="20"/>
          <w:szCs w:val="20"/>
        </w:rPr>
        <w:t xml:space="preserve"> </w:t>
      </w:r>
      <w:r w:rsidR="00CA0454">
        <w:rPr>
          <w:rFonts w:ascii="Arial" w:hAnsi="Arial" w:cs="Arial"/>
          <w:bCs/>
          <w:sz w:val="20"/>
          <w:szCs w:val="20"/>
        </w:rPr>
        <w:t>(</w:t>
      </w:r>
      <w:proofErr w:type="gramEnd"/>
      <w:r w:rsidR="00CA0454">
        <w:rPr>
          <w:rFonts w:ascii="Arial" w:hAnsi="Arial" w:cs="Arial"/>
          <w:bCs/>
          <w:sz w:val="20"/>
          <w:szCs w:val="20"/>
        </w:rPr>
        <w:t xml:space="preserve">except that the statement need not identify the owners of a </w:t>
      </w:r>
      <w:r w:rsidRPr="0015402F">
        <w:rPr>
          <w:rFonts w:ascii="Arial" w:hAnsi="Arial" w:cs="Arial"/>
          <w:bCs/>
          <w:sz w:val="20"/>
          <w:szCs w:val="20"/>
        </w:rPr>
        <w:t>publicly-traded entity</w:t>
      </w:r>
      <w:r w:rsidR="00CA0454">
        <w:rPr>
          <w:rFonts w:ascii="Arial" w:hAnsi="Arial" w:cs="Arial"/>
          <w:bCs/>
          <w:sz w:val="20"/>
          <w:szCs w:val="20"/>
        </w:rPr>
        <w:t>)</w:t>
      </w:r>
      <w:r w:rsidR="008C7308" w:rsidRPr="0015402F">
        <w:rPr>
          <w:rFonts w:ascii="Arial" w:hAnsi="Arial" w:cs="Arial"/>
          <w:bCs/>
          <w:sz w:val="20"/>
          <w:szCs w:val="20"/>
        </w:rPr>
        <w:t>.</w:t>
      </w:r>
      <w:r w:rsidR="000464EB">
        <w:rPr>
          <w:rFonts w:ascii="Arial" w:hAnsi="Arial" w:cs="Arial"/>
          <w:bCs/>
          <w:sz w:val="20"/>
          <w:szCs w:val="20"/>
        </w:rPr>
        <w:t xml:space="preserve"> The statement must identify the percentage and type of ownership or Control interest held by each Person and must also identify any Non-U.S. Equity Holders.</w:t>
      </w:r>
    </w:p>
    <w:p w:rsidR="00890988" w:rsidRPr="0015402F" w:rsidRDefault="00890988" w:rsidP="00C97AAA">
      <w:pPr>
        <w:autoSpaceDN w:val="0"/>
        <w:spacing w:after="0"/>
        <w:ind w:left="2160" w:hanging="720"/>
        <w:outlineLvl w:val="3"/>
        <w:rPr>
          <w:rFonts w:ascii="Arial" w:hAnsi="Arial" w:cs="Arial"/>
          <w:bCs/>
          <w:sz w:val="20"/>
          <w:szCs w:val="20"/>
        </w:rPr>
      </w:pPr>
    </w:p>
    <w:p w:rsidR="00093EDE" w:rsidRPr="0015402F" w:rsidRDefault="00093EDE" w:rsidP="00C97AAA">
      <w:pPr>
        <w:autoSpaceDN w:val="0"/>
        <w:spacing w:after="0"/>
        <w:ind w:left="2160" w:hanging="720"/>
        <w:outlineLvl w:val="3"/>
        <w:rPr>
          <w:rFonts w:ascii="Arial" w:hAnsi="Arial" w:cs="Arial"/>
          <w:bCs/>
          <w:sz w:val="20"/>
          <w:szCs w:val="20"/>
        </w:rPr>
      </w:pPr>
      <w:r w:rsidRPr="0015402F">
        <w:rPr>
          <w:rFonts w:ascii="Arial" w:hAnsi="Arial" w:cs="Arial"/>
          <w:bCs/>
          <w:sz w:val="20"/>
          <w:szCs w:val="20"/>
        </w:rPr>
        <w:t>(</w:t>
      </w:r>
      <w:r w:rsidR="00D8425E">
        <w:rPr>
          <w:rFonts w:ascii="Arial" w:hAnsi="Arial" w:cs="Arial"/>
          <w:bCs/>
          <w:sz w:val="20"/>
          <w:szCs w:val="20"/>
        </w:rPr>
        <w:t>ix</w:t>
      </w:r>
      <w:r w:rsidRPr="0015402F">
        <w:rPr>
          <w:rFonts w:ascii="Arial" w:hAnsi="Arial" w:cs="Arial"/>
          <w:bCs/>
          <w:sz w:val="20"/>
          <w:szCs w:val="20"/>
        </w:rPr>
        <w:t>)</w:t>
      </w:r>
      <w:r w:rsidRPr="0015402F">
        <w:rPr>
          <w:rFonts w:ascii="Arial" w:hAnsi="Arial" w:cs="Arial"/>
          <w:bCs/>
          <w:sz w:val="20"/>
          <w:szCs w:val="20"/>
        </w:rPr>
        <w:tab/>
      </w:r>
      <w:r w:rsidR="00AC6174">
        <w:rPr>
          <w:rFonts w:ascii="Arial" w:hAnsi="Arial" w:cs="Arial"/>
          <w:bCs/>
          <w:sz w:val="20"/>
          <w:szCs w:val="20"/>
        </w:rPr>
        <w:t>S</w:t>
      </w:r>
      <w:r w:rsidRPr="0015402F">
        <w:rPr>
          <w:rFonts w:ascii="Arial" w:hAnsi="Arial" w:cs="Arial"/>
          <w:bCs/>
          <w:sz w:val="20"/>
          <w:szCs w:val="20"/>
        </w:rPr>
        <w:t xml:space="preserve">uch other financial information or property management information </w:t>
      </w:r>
      <w:r w:rsidR="00AC6174">
        <w:rPr>
          <w:rFonts w:ascii="Arial" w:hAnsi="Arial" w:cs="Arial"/>
          <w:bCs/>
          <w:sz w:val="20"/>
          <w:szCs w:val="20"/>
        </w:rPr>
        <w:t xml:space="preserve">as Lender may require </w:t>
      </w:r>
      <w:r w:rsidRPr="0015402F">
        <w:rPr>
          <w:rFonts w:ascii="Arial" w:hAnsi="Arial" w:cs="Arial"/>
          <w:bCs/>
          <w:sz w:val="20"/>
          <w:szCs w:val="20"/>
        </w:rPr>
        <w:t xml:space="preserve">(including information on tenants under Leases </w:t>
      </w:r>
      <w:r w:rsidR="00203DCE">
        <w:rPr>
          <w:rFonts w:ascii="Arial" w:hAnsi="Arial" w:cs="Arial"/>
          <w:bCs/>
          <w:sz w:val="20"/>
          <w:szCs w:val="20"/>
        </w:rPr>
        <w:t>if</w:t>
      </w:r>
      <w:r w:rsidRPr="0015402F">
        <w:rPr>
          <w:rFonts w:ascii="Arial" w:hAnsi="Arial" w:cs="Arial"/>
          <w:bCs/>
          <w:sz w:val="20"/>
          <w:szCs w:val="20"/>
        </w:rPr>
        <w:t xml:space="preserve"> such information is available to Borrower</w:t>
      </w:r>
      <w:r w:rsidR="00AC6174">
        <w:rPr>
          <w:rFonts w:ascii="Arial" w:hAnsi="Arial" w:cs="Arial"/>
          <w:bCs/>
          <w:sz w:val="20"/>
          <w:szCs w:val="20"/>
        </w:rPr>
        <w:t xml:space="preserve"> and</w:t>
      </w:r>
      <w:r w:rsidR="00AC6174" w:rsidRPr="0015402F">
        <w:rPr>
          <w:rFonts w:ascii="Arial" w:hAnsi="Arial" w:cs="Arial"/>
          <w:bCs/>
          <w:sz w:val="20"/>
          <w:szCs w:val="20"/>
        </w:rPr>
        <w:t xml:space="preserve"> </w:t>
      </w:r>
      <w:r w:rsidRPr="0015402F">
        <w:rPr>
          <w:rFonts w:ascii="Arial" w:hAnsi="Arial" w:cs="Arial"/>
          <w:bCs/>
          <w:sz w:val="20"/>
          <w:szCs w:val="20"/>
        </w:rPr>
        <w:t xml:space="preserve">copies of bank account statements from </w:t>
      </w:r>
      <w:r w:rsidRPr="0015402F">
        <w:rPr>
          <w:rFonts w:ascii="Arial" w:hAnsi="Arial" w:cs="Arial"/>
          <w:sz w:val="20"/>
          <w:szCs w:val="20"/>
        </w:rPr>
        <w:t>financial</w:t>
      </w:r>
      <w:r w:rsidRPr="0015402F">
        <w:rPr>
          <w:rFonts w:ascii="Arial" w:hAnsi="Arial" w:cs="Arial"/>
          <w:bCs/>
          <w:sz w:val="20"/>
          <w:szCs w:val="20"/>
        </w:rPr>
        <w:t xml:space="preserve"> institutions where funds owned or controlled by Borrower are maintained)</w:t>
      </w:r>
      <w:r w:rsidR="008C7308" w:rsidRPr="0015402F">
        <w:rPr>
          <w:rFonts w:ascii="Arial" w:hAnsi="Arial" w:cs="Arial"/>
          <w:bCs/>
          <w:sz w:val="20"/>
          <w:szCs w:val="20"/>
        </w:rPr>
        <w:t>.</w:t>
      </w:r>
    </w:p>
    <w:p w:rsidR="00C86A28" w:rsidRPr="0015402F" w:rsidRDefault="00C86A28" w:rsidP="005104B7">
      <w:pPr>
        <w:autoSpaceDN w:val="0"/>
        <w:spacing w:after="0"/>
        <w:ind w:left="2160" w:hanging="720"/>
        <w:outlineLvl w:val="3"/>
        <w:rPr>
          <w:rFonts w:ascii="Arial" w:hAnsi="Arial" w:cs="Arial"/>
          <w:bCs/>
          <w:sz w:val="20"/>
          <w:szCs w:val="20"/>
        </w:rPr>
      </w:pPr>
    </w:p>
    <w:p w:rsidR="00D560EE" w:rsidRDefault="00D8425E" w:rsidP="00D8425E">
      <w:pPr>
        <w:pStyle w:val="NormalHangingIndent2"/>
        <w:spacing w:after="0"/>
        <w:rPr>
          <w:rFonts w:ascii="Arial" w:hAnsi="Arial" w:cs="Arial"/>
          <w:sz w:val="20"/>
          <w:szCs w:val="20"/>
        </w:rPr>
      </w:pPr>
      <w:r w:rsidRPr="00FF1785">
        <w:rPr>
          <w:rFonts w:ascii="Arial" w:hAnsi="Arial" w:cs="Arial"/>
          <w:bCs/>
          <w:sz w:val="20"/>
          <w:szCs w:val="20"/>
        </w:rPr>
        <w:t>(</w:t>
      </w:r>
      <w:r w:rsidR="005E309B">
        <w:rPr>
          <w:rFonts w:ascii="Arial" w:hAnsi="Arial" w:cs="Arial"/>
          <w:bCs/>
          <w:sz w:val="20"/>
          <w:szCs w:val="20"/>
        </w:rPr>
        <w:t>e</w:t>
      </w:r>
      <w:r w:rsidRPr="00FF1785">
        <w:rPr>
          <w:rFonts w:ascii="Arial" w:hAnsi="Arial" w:cs="Arial"/>
          <w:bCs/>
          <w:sz w:val="20"/>
          <w:szCs w:val="20"/>
        </w:rPr>
        <w:t>)</w:t>
      </w:r>
      <w:r w:rsidRPr="00FF1785">
        <w:rPr>
          <w:rFonts w:ascii="Arial" w:hAnsi="Arial" w:cs="Arial"/>
          <w:bCs/>
          <w:sz w:val="20"/>
          <w:szCs w:val="20"/>
        </w:rPr>
        <w:tab/>
      </w:r>
      <w:r w:rsidRPr="00FF1785">
        <w:rPr>
          <w:rFonts w:ascii="Arial" w:hAnsi="Arial" w:cs="Arial"/>
          <w:bCs/>
          <w:sz w:val="20"/>
          <w:szCs w:val="20"/>
          <w:u w:val="single"/>
        </w:rPr>
        <w:t>Delivery o</w:t>
      </w:r>
      <w:r>
        <w:rPr>
          <w:rFonts w:ascii="Arial" w:hAnsi="Arial" w:cs="Arial"/>
          <w:bCs/>
          <w:sz w:val="20"/>
          <w:szCs w:val="20"/>
          <w:u w:val="single"/>
        </w:rPr>
        <w:t>f Guarantor Financial Information</w:t>
      </w:r>
      <w:r w:rsidR="00D560EE">
        <w:rPr>
          <w:rFonts w:ascii="Arial" w:hAnsi="Arial" w:cs="Arial"/>
          <w:bCs/>
          <w:sz w:val="20"/>
          <w:szCs w:val="20"/>
          <w:u w:val="single"/>
        </w:rPr>
        <w:t xml:space="preserve"> – When Requested by Lender</w:t>
      </w:r>
      <w:r w:rsidRPr="00FF1785">
        <w:rPr>
          <w:rFonts w:ascii="Arial" w:hAnsi="Arial" w:cs="Arial"/>
          <w:bCs/>
          <w:sz w:val="20"/>
          <w:szCs w:val="20"/>
        </w:rPr>
        <w:t xml:space="preserve">. </w:t>
      </w:r>
      <w:r w:rsidR="00D560EE">
        <w:rPr>
          <w:rFonts w:ascii="Arial" w:hAnsi="Arial" w:cs="Arial"/>
          <w:sz w:val="20"/>
          <w:szCs w:val="20"/>
        </w:rPr>
        <w:t>Within 25 days following a Notice from Lender including a request for such information, Borrower will cause Guarantor to deliver the following to Lender:</w:t>
      </w:r>
    </w:p>
    <w:p w:rsidR="00D560EE" w:rsidRDefault="00D560EE" w:rsidP="00D8425E">
      <w:pPr>
        <w:pStyle w:val="NormalHangingIndent2"/>
        <w:spacing w:after="0"/>
        <w:rPr>
          <w:rFonts w:ascii="Arial" w:hAnsi="Arial" w:cs="Arial"/>
          <w:sz w:val="20"/>
          <w:szCs w:val="20"/>
        </w:rPr>
      </w:pPr>
    </w:p>
    <w:p w:rsidR="001D22D6" w:rsidRDefault="00D560EE" w:rsidP="001D22D6">
      <w:pPr>
        <w:pStyle w:val="NormalHangingIndent2"/>
        <w:spacing w:after="0"/>
        <w:ind w:left="2160"/>
        <w:rPr>
          <w:rFonts w:ascii="Arial" w:hAnsi="Arial" w:cs="Arial"/>
          <w:sz w:val="20"/>
          <w:szCs w:val="20"/>
        </w:rPr>
      </w:pPr>
      <w:r>
        <w:rPr>
          <w:rFonts w:ascii="Arial" w:hAnsi="Arial" w:cs="Arial"/>
          <w:sz w:val="20"/>
          <w:szCs w:val="20"/>
        </w:rPr>
        <w:t>(i)</w:t>
      </w:r>
      <w:r>
        <w:rPr>
          <w:rFonts w:ascii="Arial" w:hAnsi="Arial" w:cs="Arial"/>
          <w:bCs/>
          <w:sz w:val="20"/>
          <w:szCs w:val="20"/>
        </w:rPr>
        <w:tab/>
      </w:r>
      <w:r w:rsidR="001D22D6" w:rsidRPr="002A36DD">
        <w:rPr>
          <w:rFonts w:ascii="Arial" w:hAnsi="Arial" w:cs="Arial"/>
          <w:sz w:val="20"/>
          <w:szCs w:val="20"/>
        </w:rPr>
        <w:t xml:space="preserve">Guarantor’s </w:t>
      </w:r>
      <w:r w:rsidR="001D22D6">
        <w:rPr>
          <w:rFonts w:ascii="Arial" w:hAnsi="Arial" w:cs="Arial"/>
          <w:sz w:val="20"/>
          <w:szCs w:val="20"/>
        </w:rPr>
        <w:t xml:space="preserve">personal financial statements (or if Guarantor is an entity, Guarantor’s </w:t>
      </w:r>
      <w:r w:rsidR="001D22D6" w:rsidRPr="002A36DD">
        <w:rPr>
          <w:rFonts w:ascii="Arial" w:hAnsi="Arial" w:cs="Arial"/>
          <w:sz w:val="20"/>
          <w:szCs w:val="20"/>
        </w:rPr>
        <w:t>balance sheet and profit and loss statement</w:t>
      </w:r>
      <w:r w:rsidR="001D22D6">
        <w:rPr>
          <w:rFonts w:ascii="Arial" w:hAnsi="Arial" w:cs="Arial"/>
          <w:sz w:val="20"/>
          <w:szCs w:val="20"/>
        </w:rPr>
        <w:t>)</w:t>
      </w:r>
      <w:r w:rsidR="001D22D6" w:rsidRPr="002A36DD">
        <w:rPr>
          <w:rFonts w:ascii="Arial" w:hAnsi="Arial" w:cs="Arial"/>
          <w:sz w:val="20"/>
          <w:szCs w:val="20"/>
        </w:rPr>
        <w:t xml:space="preserve"> </w:t>
      </w:r>
      <w:r w:rsidR="001D22D6">
        <w:rPr>
          <w:rFonts w:ascii="Arial" w:hAnsi="Arial" w:cs="Arial"/>
          <w:sz w:val="20"/>
          <w:szCs w:val="20"/>
        </w:rPr>
        <w:t>as of the date specified by Lender.</w:t>
      </w:r>
    </w:p>
    <w:p w:rsidR="00D560EE" w:rsidRDefault="00D560EE" w:rsidP="009E2467">
      <w:pPr>
        <w:pStyle w:val="NormalHangingIndent2"/>
        <w:spacing w:after="0"/>
        <w:ind w:left="2160"/>
        <w:rPr>
          <w:rFonts w:ascii="Arial" w:hAnsi="Arial" w:cs="Arial"/>
          <w:sz w:val="20"/>
          <w:szCs w:val="20"/>
        </w:rPr>
      </w:pPr>
    </w:p>
    <w:p w:rsidR="00D560EE" w:rsidRPr="000A55A5" w:rsidRDefault="00D560EE" w:rsidP="009E2467">
      <w:pPr>
        <w:pStyle w:val="NormalHangingIndent2"/>
        <w:spacing w:after="0"/>
        <w:ind w:firstLine="0"/>
        <w:rPr>
          <w:rFonts w:ascii="Arial" w:hAnsi="Arial" w:cs="Arial"/>
          <w:sz w:val="20"/>
          <w:szCs w:val="20"/>
        </w:rPr>
      </w:pPr>
      <w:r>
        <w:rPr>
          <w:rFonts w:ascii="Arial" w:hAnsi="Arial" w:cs="Arial"/>
          <w:sz w:val="20"/>
          <w:szCs w:val="20"/>
        </w:rPr>
        <w:t>(ii)</w:t>
      </w:r>
      <w:r w:rsidRPr="000A55A5">
        <w:rPr>
          <w:rFonts w:ascii="Arial" w:hAnsi="Arial" w:cs="Arial"/>
          <w:sz w:val="20"/>
          <w:szCs w:val="20"/>
        </w:rPr>
        <w:tab/>
      </w:r>
      <w:r>
        <w:rPr>
          <w:rFonts w:ascii="Arial" w:hAnsi="Arial" w:cs="Arial"/>
          <w:sz w:val="20"/>
          <w:szCs w:val="20"/>
        </w:rPr>
        <w:t>Other Guarantor f</w:t>
      </w:r>
      <w:r w:rsidRPr="000A55A5">
        <w:rPr>
          <w:rFonts w:ascii="Arial" w:hAnsi="Arial" w:cs="Arial"/>
          <w:sz w:val="20"/>
          <w:szCs w:val="20"/>
        </w:rPr>
        <w:t xml:space="preserve">inancial </w:t>
      </w:r>
      <w:r w:rsidR="00D8425E" w:rsidRPr="00762E2B">
        <w:rPr>
          <w:rFonts w:ascii="Arial" w:hAnsi="Arial" w:cs="Arial"/>
          <w:sz w:val="20"/>
          <w:szCs w:val="20"/>
        </w:rPr>
        <w:t>statements as Lender may reasonably require</w:t>
      </w:r>
      <w:r>
        <w:rPr>
          <w:rFonts w:ascii="Arial" w:hAnsi="Arial" w:cs="Arial"/>
          <w:sz w:val="20"/>
          <w:szCs w:val="20"/>
        </w:rPr>
        <w:t>.</w:t>
      </w:r>
    </w:p>
    <w:p w:rsidR="00D560EE" w:rsidRPr="009E2467" w:rsidRDefault="00D560EE" w:rsidP="009E2467">
      <w:pPr>
        <w:spacing w:after="0"/>
        <w:rPr>
          <w:rFonts w:ascii="Arial" w:hAnsi="Arial" w:cs="Arial"/>
          <w:sz w:val="20"/>
          <w:szCs w:val="20"/>
        </w:rPr>
      </w:pPr>
      <w:r w:rsidRPr="009E2467">
        <w:rPr>
          <w:rFonts w:ascii="Arial" w:hAnsi="Arial" w:cs="Arial"/>
          <w:sz w:val="20"/>
          <w:szCs w:val="20"/>
        </w:rPr>
        <w:tab/>
      </w:r>
      <w:r w:rsidRPr="009E2467">
        <w:rPr>
          <w:rFonts w:ascii="Arial" w:hAnsi="Arial" w:cs="Arial"/>
          <w:sz w:val="20"/>
          <w:szCs w:val="20"/>
        </w:rPr>
        <w:tab/>
      </w:r>
    </w:p>
    <w:p w:rsidR="00D560EE" w:rsidRDefault="00D560EE" w:rsidP="009E2467">
      <w:pPr>
        <w:spacing w:after="0"/>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r>
      <w:r w:rsidRPr="009E2467">
        <w:rPr>
          <w:rFonts w:ascii="Arial" w:hAnsi="Arial" w:cs="Arial"/>
          <w:sz w:val="20"/>
          <w:szCs w:val="20"/>
        </w:rPr>
        <w:t>W</w:t>
      </w:r>
      <w:r w:rsidR="00D8425E" w:rsidRPr="009E2467">
        <w:rPr>
          <w:rFonts w:ascii="Arial" w:hAnsi="Arial" w:cs="Arial"/>
          <w:sz w:val="20"/>
          <w:szCs w:val="20"/>
        </w:rPr>
        <w:t xml:space="preserve">ritten updates on the status of all litigation proceedings that </w:t>
      </w:r>
      <w:r w:rsidR="004622D1">
        <w:rPr>
          <w:rFonts w:ascii="Arial" w:hAnsi="Arial" w:cs="Arial"/>
          <w:sz w:val="20"/>
          <w:szCs w:val="20"/>
        </w:rPr>
        <w:t xml:space="preserve">Guarantor </w:t>
      </w:r>
      <w:r w:rsidR="00D8425E" w:rsidRPr="009E2467">
        <w:rPr>
          <w:rFonts w:ascii="Arial" w:hAnsi="Arial" w:cs="Arial"/>
          <w:sz w:val="20"/>
          <w:szCs w:val="20"/>
        </w:rPr>
        <w:t xml:space="preserve">disclosed or should have disclosed to Lender as of the Effective Date. </w:t>
      </w:r>
    </w:p>
    <w:p w:rsidR="00D560EE" w:rsidRDefault="00D560EE" w:rsidP="009E2467">
      <w:pPr>
        <w:spacing w:after="0"/>
        <w:ind w:left="2160" w:hanging="720"/>
        <w:rPr>
          <w:rFonts w:ascii="Arial" w:hAnsi="Arial" w:cs="Arial"/>
          <w:sz w:val="20"/>
          <w:szCs w:val="20"/>
        </w:rPr>
      </w:pPr>
    </w:p>
    <w:p w:rsidR="00D8425E" w:rsidRPr="009E2467" w:rsidRDefault="00D560EE" w:rsidP="009E2467">
      <w:pPr>
        <w:spacing w:after="0"/>
        <w:ind w:left="2160" w:hanging="720"/>
        <w:rPr>
          <w:rFonts w:ascii="Arial" w:hAnsi="Arial" w:cs="Arial"/>
          <w:bCs/>
          <w:sz w:val="20"/>
          <w:szCs w:val="20"/>
        </w:rPr>
      </w:pPr>
      <w:r>
        <w:rPr>
          <w:rFonts w:ascii="Arial" w:hAnsi="Arial" w:cs="Arial"/>
          <w:sz w:val="20"/>
          <w:szCs w:val="20"/>
        </w:rPr>
        <w:t>(iv)</w:t>
      </w:r>
      <w:r>
        <w:rPr>
          <w:rFonts w:ascii="Arial" w:hAnsi="Arial" w:cs="Arial"/>
          <w:sz w:val="20"/>
          <w:szCs w:val="20"/>
        </w:rPr>
        <w:tab/>
      </w:r>
      <w:r w:rsidR="004622D1">
        <w:rPr>
          <w:rFonts w:ascii="Arial" w:hAnsi="Arial" w:cs="Arial"/>
          <w:sz w:val="20"/>
          <w:szCs w:val="20"/>
        </w:rPr>
        <w:t xml:space="preserve">If an Event of Default has occurred and is continuing, </w:t>
      </w:r>
      <w:r w:rsidR="00D8425E" w:rsidRPr="009E2467">
        <w:rPr>
          <w:rFonts w:ascii="Arial" w:hAnsi="Arial" w:cs="Arial"/>
          <w:sz w:val="20"/>
          <w:szCs w:val="20"/>
        </w:rPr>
        <w:t xml:space="preserve">copies of </w:t>
      </w:r>
      <w:r>
        <w:rPr>
          <w:rFonts w:ascii="Arial" w:hAnsi="Arial" w:cs="Arial"/>
          <w:sz w:val="20"/>
          <w:szCs w:val="20"/>
        </w:rPr>
        <w:t xml:space="preserve">Guarantor’s </w:t>
      </w:r>
      <w:r w:rsidR="00D8425E" w:rsidRPr="009E2467">
        <w:rPr>
          <w:rFonts w:ascii="Arial" w:hAnsi="Arial" w:cs="Arial"/>
          <w:sz w:val="20"/>
          <w:szCs w:val="20"/>
        </w:rPr>
        <w:t>state and federal tax returns</w:t>
      </w:r>
      <w:r w:rsidR="000A55A5">
        <w:rPr>
          <w:rFonts w:ascii="Arial" w:hAnsi="Arial" w:cs="Arial"/>
          <w:sz w:val="20"/>
          <w:szCs w:val="20"/>
        </w:rPr>
        <w:t>, including current tax return extensions</w:t>
      </w:r>
      <w:r w:rsidR="00D8425E" w:rsidRPr="009E2467">
        <w:rPr>
          <w:rFonts w:ascii="Arial" w:hAnsi="Arial" w:cs="Arial"/>
          <w:sz w:val="20"/>
          <w:szCs w:val="20"/>
        </w:rPr>
        <w:t>.</w:t>
      </w:r>
    </w:p>
    <w:p w:rsidR="00D8425E" w:rsidRPr="00FF1785" w:rsidRDefault="00D8425E" w:rsidP="00D8425E">
      <w:pPr>
        <w:spacing w:after="0"/>
        <w:rPr>
          <w:rFonts w:ascii="Arial" w:hAnsi="Arial" w:cs="Arial"/>
          <w:sz w:val="20"/>
          <w:szCs w:val="20"/>
        </w:rPr>
      </w:pPr>
    </w:p>
    <w:p w:rsidR="00D560EE" w:rsidRDefault="00D8425E" w:rsidP="004F5290">
      <w:pPr>
        <w:pStyle w:val="NormalHangingIndent2"/>
        <w:shd w:val="clear" w:color="auto" w:fill="FFFFFF"/>
        <w:spacing w:after="0"/>
        <w:rPr>
          <w:rFonts w:ascii="Arial" w:hAnsi="Arial" w:cs="Arial"/>
          <w:bCs/>
          <w:sz w:val="20"/>
          <w:szCs w:val="20"/>
        </w:rPr>
      </w:pPr>
      <w:r>
        <w:rPr>
          <w:rFonts w:ascii="Arial" w:hAnsi="Arial" w:cs="Arial"/>
          <w:bCs/>
          <w:sz w:val="20"/>
          <w:szCs w:val="20"/>
        </w:rPr>
        <w:t>(</w:t>
      </w:r>
      <w:r w:rsidR="005E309B">
        <w:rPr>
          <w:rFonts w:ascii="Arial" w:hAnsi="Arial" w:cs="Arial"/>
          <w:bCs/>
          <w:sz w:val="20"/>
          <w:szCs w:val="20"/>
        </w:rPr>
        <w:t>f</w:t>
      </w:r>
      <w:r w:rsidRPr="00FF1785">
        <w:rPr>
          <w:rFonts w:ascii="Arial" w:hAnsi="Arial" w:cs="Arial"/>
          <w:bCs/>
          <w:sz w:val="20"/>
          <w:szCs w:val="20"/>
        </w:rPr>
        <w:t>)</w:t>
      </w:r>
      <w:r w:rsidRPr="00FF1785">
        <w:rPr>
          <w:rFonts w:ascii="Arial" w:hAnsi="Arial" w:cs="Arial"/>
          <w:bCs/>
          <w:sz w:val="20"/>
          <w:szCs w:val="20"/>
        </w:rPr>
        <w:tab/>
      </w:r>
      <w:r w:rsidRPr="00FF1785">
        <w:rPr>
          <w:rFonts w:ascii="Arial" w:hAnsi="Arial" w:cs="Arial"/>
          <w:bCs/>
          <w:sz w:val="20"/>
          <w:szCs w:val="20"/>
          <w:u w:val="single"/>
        </w:rPr>
        <w:t>Delivery of General Partner Financial Statements</w:t>
      </w:r>
      <w:r w:rsidR="00203DCE">
        <w:rPr>
          <w:rFonts w:ascii="Arial" w:hAnsi="Arial" w:cs="Arial"/>
          <w:bCs/>
          <w:sz w:val="20"/>
          <w:szCs w:val="20"/>
          <w:u w:val="single"/>
        </w:rPr>
        <w:t xml:space="preserve"> – When Requested by Lender</w:t>
      </w:r>
      <w:r w:rsidRPr="00FF1785">
        <w:rPr>
          <w:rFonts w:ascii="Arial" w:hAnsi="Arial" w:cs="Arial"/>
          <w:bCs/>
          <w:sz w:val="20"/>
          <w:szCs w:val="20"/>
        </w:rPr>
        <w:t xml:space="preserve">.  If Borrower is a general partnership, then </w:t>
      </w:r>
      <w:r w:rsidR="00D560EE">
        <w:rPr>
          <w:rFonts w:ascii="Arial" w:hAnsi="Arial" w:cs="Arial"/>
          <w:bCs/>
          <w:sz w:val="20"/>
          <w:szCs w:val="20"/>
        </w:rPr>
        <w:t>w</w:t>
      </w:r>
      <w:r w:rsidR="00D560EE" w:rsidRPr="00D560EE">
        <w:rPr>
          <w:rFonts w:ascii="Arial" w:hAnsi="Arial" w:cs="Arial"/>
          <w:bCs/>
          <w:sz w:val="20"/>
          <w:szCs w:val="20"/>
        </w:rPr>
        <w:t xml:space="preserve">ithin 25 days following a Notice from Lender including a request for such information, Borrower will cause </w:t>
      </w:r>
      <w:r w:rsidR="00D560EE">
        <w:rPr>
          <w:rFonts w:ascii="Arial" w:hAnsi="Arial" w:cs="Arial"/>
          <w:bCs/>
          <w:sz w:val="20"/>
          <w:szCs w:val="20"/>
        </w:rPr>
        <w:t xml:space="preserve">each of its general partners </w:t>
      </w:r>
      <w:r w:rsidR="00D560EE" w:rsidRPr="00D560EE">
        <w:rPr>
          <w:rFonts w:ascii="Arial" w:hAnsi="Arial" w:cs="Arial"/>
          <w:bCs/>
          <w:sz w:val="20"/>
          <w:szCs w:val="20"/>
        </w:rPr>
        <w:t>to deliver the following to Lender:</w:t>
      </w:r>
    </w:p>
    <w:p w:rsidR="00D560EE" w:rsidRDefault="00D560EE" w:rsidP="004F5290">
      <w:pPr>
        <w:pStyle w:val="NormalHangingIndent2"/>
        <w:shd w:val="clear" w:color="auto" w:fill="FFFFFF"/>
        <w:spacing w:after="0"/>
        <w:rPr>
          <w:rFonts w:ascii="Arial" w:hAnsi="Arial" w:cs="Arial"/>
          <w:bCs/>
          <w:sz w:val="20"/>
          <w:szCs w:val="20"/>
        </w:rPr>
      </w:pPr>
    </w:p>
    <w:p w:rsidR="00D560EE" w:rsidRDefault="00D560EE" w:rsidP="00D560EE">
      <w:pPr>
        <w:pStyle w:val="NormalHangingIndent2"/>
        <w:spacing w:after="0"/>
        <w:ind w:left="2160"/>
        <w:rPr>
          <w:rFonts w:ascii="Arial" w:hAnsi="Arial" w:cs="Arial"/>
          <w:sz w:val="20"/>
          <w:szCs w:val="20"/>
        </w:rPr>
      </w:pPr>
      <w:r>
        <w:rPr>
          <w:rFonts w:ascii="Arial" w:hAnsi="Arial" w:cs="Arial"/>
          <w:sz w:val="20"/>
          <w:szCs w:val="20"/>
        </w:rPr>
        <w:t>(i)</w:t>
      </w:r>
      <w:r>
        <w:rPr>
          <w:rFonts w:ascii="Arial" w:hAnsi="Arial" w:cs="Arial"/>
          <w:bCs/>
          <w:sz w:val="20"/>
          <w:szCs w:val="20"/>
        </w:rPr>
        <w:tab/>
      </w:r>
      <w:r>
        <w:rPr>
          <w:rFonts w:ascii="Arial" w:hAnsi="Arial" w:cs="Arial"/>
          <w:sz w:val="20"/>
          <w:szCs w:val="20"/>
        </w:rPr>
        <w:t xml:space="preserve">The general partner’s </w:t>
      </w:r>
      <w:r w:rsidRPr="002A36DD">
        <w:rPr>
          <w:rFonts w:ascii="Arial" w:hAnsi="Arial" w:cs="Arial"/>
          <w:sz w:val="20"/>
          <w:szCs w:val="20"/>
        </w:rPr>
        <w:t xml:space="preserve">balance sheet and profit and loss statement </w:t>
      </w:r>
      <w:r>
        <w:rPr>
          <w:rFonts w:ascii="Arial" w:hAnsi="Arial" w:cs="Arial"/>
          <w:sz w:val="20"/>
          <w:szCs w:val="20"/>
        </w:rPr>
        <w:t>as of the date specified by Lender.</w:t>
      </w:r>
    </w:p>
    <w:p w:rsidR="00D560EE" w:rsidRDefault="00D560EE" w:rsidP="00D560EE">
      <w:pPr>
        <w:pStyle w:val="NormalHangingIndent2"/>
        <w:spacing w:after="0"/>
        <w:ind w:left="2160"/>
        <w:rPr>
          <w:rFonts w:ascii="Arial" w:hAnsi="Arial" w:cs="Arial"/>
          <w:sz w:val="20"/>
          <w:szCs w:val="20"/>
        </w:rPr>
      </w:pPr>
    </w:p>
    <w:p w:rsidR="00D560EE" w:rsidRPr="00070DDB" w:rsidRDefault="00D560EE" w:rsidP="00D560EE">
      <w:pPr>
        <w:pStyle w:val="NormalHangingIndent2"/>
        <w:spacing w:after="0"/>
        <w:ind w:firstLine="0"/>
        <w:rPr>
          <w:rFonts w:ascii="Arial" w:hAnsi="Arial" w:cs="Arial"/>
          <w:sz w:val="20"/>
          <w:szCs w:val="20"/>
        </w:rPr>
      </w:pPr>
      <w:r>
        <w:rPr>
          <w:rFonts w:ascii="Arial" w:hAnsi="Arial" w:cs="Arial"/>
          <w:sz w:val="20"/>
          <w:szCs w:val="20"/>
        </w:rPr>
        <w:t>(ii)</w:t>
      </w:r>
      <w:r w:rsidRPr="00070DDB">
        <w:rPr>
          <w:rFonts w:ascii="Arial" w:hAnsi="Arial" w:cs="Arial"/>
          <w:sz w:val="20"/>
          <w:szCs w:val="20"/>
        </w:rPr>
        <w:tab/>
      </w:r>
      <w:r>
        <w:rPr>
          <w:rFonts w:ascii="Arial" w:hAnsi="Arial" w:cs="Arial"/>
          <w:sz w:val="20"/>
          <w:szCs w:val="20"/>
        </w:rPr>
        <w:t>Other general partner f</w:t>
      </w:r>
      <w:r w:rsidRPr="00070DDB">
        <w:rPr>
          <w:rFonts w:ascii="Arial" w:hAnsi="Arial" w:cs="Arial"/>
          <w:sz w:val="20"/>
          <w:szCs w:val="20"/>
        </w:rPr>
        <w:t>inancial statements as Lender may reasonably require</w:t>
      </w:r>
      <w:r>
        <w:rPr>
          <w:rFonts w:ascii="Arial" w:hAnsi="Arial" w:cs="Arial"/>
          <w:sz w:val="20"/>
          <w:szCs w:val="20"/>
        </w:rPr>
        <w:t>.</w:t>
      </w:r>
    </w:p>
    <w:p w:rsidR="00D560EE" w:rsidRPr="00070DDB" w:rsidRDefault="00D560EE" w:rsidP="00D560EE">
      <w:pPr>
        <w:spacing w:after="0"/>
        <w:rPr>
          <w:rFonts w:ascii="Arial" w:hAnsi="Arial" w:cs="Arial"/>
          <w:sz w:val="20"/>
          <w:szCs w:val="20"/>
        </w:rPr>
      </w:pPr>
      <w:r w:rsidRPr="00070DDB">
        <w:rPr>
          <w:rFonts w:ascii="Arial" w:hAnsi="Arial" w:cs="Arial"/>
          <w:sz w:val="20"/>
          <w:szCs w:val="20"/>
        </w:rPr>
        <w:tab/>
      </w:r>
      <w:r w:rsidRPr="00070DDB">
        <w:rPr>
          <w:rFonts w:ascii="Arial" w:hAnsi="Arial" w:cs="Arial"/>
          <w:sz w:val="20"/>
          <w:szCs w:val="20"/>
        </w:rPr>
        <w:tab/>
      </w:r>
    </w:p>
    <w:p w:rsidR="00D560EE" w:rsidRDefault="00D560EE" w:rsidP="00D560EE">
      <w:pPr>
        <w:spacing w:after="0"/>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r>
      <w:r w:rsidRPr="00070DDB">
        <w:rPr>
          <w:rFonts w:ascii="Arial" w:hAnsi="Arial" w:cs="Arial"/>
          <w:sz w:val="20"/>
          <w:szCs w:val="20"/>
        </w:rPr>
        <w:t xml:space="preserve">Written updates on the status of all litigation proceedings </w:t>
      </w:r>
      <w:r w:rsidR="004622D1">
        <w:rPr>
          <w:rFonts w:ascii="Arial" w:hAnsi="Arial" w:cs="Arial"/>
          <w:sz w:val="20"/>
          <w:szCs w:val="20"/>
        </w:rPr>
        <w:t xml:space="preserve">that the general partner </w:t>
      </w:r>
      <w:r w:rsidRPr="00070DDB">
        <w:rPr>
          <w:rFonts w:ascii="Arial" w:hAnsi="Arial" w:cs="Arial"/>
          <w:sz w:val="20"/>
          <w:szCs w:val="20"/>
        </w:rPr>
        <w:t xml:space="preserve">disclosed or should have disclosed to Lender as of the Effective Date. </w:t>
      </w:r>
    </w:p>
    <w:p w:rsidR="00D560EE" w:rsidRDefault="00D560EE" w:rsidP="00D560EE">
      <w:pPr>
        <w:spacing w:after="0"/>
        <w:ind w:left="2160" w:hanging="720"/>
        <w:rPr>
          <w:rFonts w:ascii="Arial" w:hAnsi="Arial" w:cs="Arial"/>
          <w:sz w:val="20"/>
          <w:szCs w:val="20"/>
        </w:rPr>
      </w:pPr>
    </w:p>
    <w:p w:rsidR="00D560EE" w:rsidRPr="00070DDB" w:rsidRDefault="00D560EE" w:rsidP="00D560EE">
      <w:pPr>
        <w:spacing w:after="0"/>
        <w:ind w:left="2160" w:hanging="720"/>
        <w:rPr>
          <w:rFonts w:ascii="Arial" w:hAnsi="Arial" w:cs="Arial"/>
          <w:bCs/>
          <w:sz w:val="20"/>
          <w:szCs w:val="20"/>
        </w:rPr>
      </w:pPr>
      <w:r>
        <w:rPr>
          <w:rFonts w:ascii="Arial" w:hAnsi="Arial" w:cs="Arial"/>
          <w:sz w:val="20"/>
          <w:szCs w:val="20"/>
        </w:rPr>
        <w:t>(iv)</w:t>
      </w:r>
      <w:r>
        <w:rPr>
          <w:rFonts w:ascii="Arial" w:hAnsi="Arial" w:cs="Arial"/>
          <w:sz w:val="20"/>
          <w:szCs w:val="20"/>
        </w:rPr>
        <w:tab/>
      </w:r>
      <w:r w:rsidR="004622D1">
        <w:rPr>
          <w:rFonts w:ascii="Arial" w:hAnsi="Arial" w:cs="Arial"/>
          <w:sz w:val="20"/>
          <w:szCs w:val="20"/>
        </w:rPr>
        <w:t xml:space="preserve">If </w:t>
      </w:r>
      <w:r>
        <w:rPr>
          <w:rFonts w:ascii="Arial" w:hAnsi="Arial" w:cs="Arial"/>
          <w:sz w:val="20"/>
          <w:szCs w:val="20"/>
        </w:rPr>
        <w:t xml:space="preserve">an </w:t>
      </w:r>
      <w:r w:rsidRPr="00070DDB">
        <w:rPr>
          <w:rFonts w:ascii="Arial" w:hAnsi="Arial" w:cs="Arial"/>
          <w:sz w:val="20"/>
          <w:szCs w:val="20"/>
        </w:rPr>
        <w:t>Event of Default</w:t>
      </w:r>
      <w:r w:rsidR="004622D1">
        <w:rPr>
          <w:rFonts w:ascii="Arial" w:hAnsi="Arial" w:cs="Arial"/>
          <w:sz w:val="20"/>
          <w:szCs w:val="20"/>
        </w:rPr>
        <w:t xml:space="preserve"> has occurred and is continuing</w:t>
      </w:r>
      <w:r>
        <w:rPr>
          <w:rFonts w:ascii="Arial" w:hAnsi="Arial" w:cs="Arial"/>
          <w:sz w:val="20"/>
          <w:szCs w:val="20"/>
        </w:rPr>
        <w:t>,</w:t>
      </w:r>
      <w:r w:rsidRPr="00070DDB">
        <w:rPr>
          <w:rFonts w:ascii="Arial" w:hAnsi="Arial" w:cs="Arial"/>
          <w:sz w:val="20"/>
          <w:szCs w:val="20"/>
        </w:rPr>
        <w:t xml:space="preserve"> copies of </w:t>
      </w:r>
      <w:r>
        <w:rPr>
          <w:rFonts w:ascii="Arial" w:hAnsi="Arial" w:cs="Arial"/>
          <w:sz w:val="20"/>
          <w:szCs w:val="20"/>
        </w:rPr>
        <w:t xml:space="preserve">the general partner’s </w:t>
      </w:r>
      <w:r w:rsidRPr="00070DDB">
        <w:rPr>
          <w:rFonts w:ascii="Arial" w:hAnsi="Arial" w:cs="Arial"/>
          <w:sz w:val="20"/>
          <w:szCs w:val="20"/>
        </w:rPr>
        <w:t>state and federal tax returns</w:t>
      </w:r>
      <w:r w:rsidR="000A55A5">
        <w:rPr>
          <w:rFonts w:ascii="Arial" w:hAnsi="Arial" w:cs="Arial"/>
          <w:sz w:val="20"/>
          <w:szCs w:val="20"/>
        </w:rPr>
        <w:t>,</w:t>
      </w:r>
      <w:r w:rsidR="000A55A5" w:rsidRPr="000A55A5">
        <w:rPr>
          <w:rFonts w:ascii="Arial" w:hAnsi="Arial" w:cs="Arial"/>
          <w:sz w:val="20"/>
          <w:szCs w:val="20"/>
        </w:rPr>
        <w:t xml:space="preserve"> </w:t>
      </w:r>
      <w:r w:rsidR="000A55A5">
        <w:rPr>
          <w:rFonts w:ascii="Arial" w:hAnsi="Arial" w:cs="Arial"/>
          <w:sz w:val="20"/>
          <w:szCs w:val="20"/>
        </w:rPr>
        <w:t>including current tax return extensions</w:t>
      </w:r>
      <w:r w:rsidRPr="00070DDB">
        <w:rPr>
          <w:rFonts w:ascii="Arial" w:hAnsi="Arial" w:cs="Arial"/>
          <w:sz w:val="20"/>
          <w:szCs w:val="20"/>
        </w:rPr>
        <w:t>.</w:t>
      </w:r>
    </w:p>
    <w:p w:rsidR="00D8425E" w:rsidRDefault="00D8425E" w:rsidP="004F5290">
      <w:pPr>
        <w:pStyle w:val="NormalHangingIndent2"/>
        <w:shd w:val="clear" w:color="auto" w:fill="FFFFFF"/>
        <w:spacing w:after="0"/>
        <w:rPr>
          <w:rFonts w:ascii="Arial" w:hAnsi="Arial" w:cs="Arial"/>
          <w:bCs/>
          <w:sz w:val="20"/>
          <w:szCs w:val="20"/>
        </w:rPr>
      </w:pPr>
    </w:p>
    <w:p w:rsidR="00C872A1" w:rsidRPr="003409BE" w:rsidRDefault="00C872A1" w:rsidP="005104B7">
      <w:pPr>
        <w:pStyle w:val="NormalHangingIndent2"/>
        <w:spacing w:after="0"/>
        <w:rPr>
          <w:rFonts w:ascii="Arial" w:hAnsi="Arial" w:cs="Arial"/>
          <w:bCs/>
          <w:sz w:val="20"/>
          <w:szCs w:val="20"/>
        </w:rPr>
      </w:pPr>
      <w:r w:rsidRPr="003409BE">
        <w:rPr>
          <w:rFonts w:ascii="Arial" w:hAnsi="Arial" w:cs="Arial"/>
          <w:bCs/>
          <w:sz w:val="20"/>
          <w:szCs w:val="20"/>
        </w:rPr>
        <w:t>(</w:t>
      </w:r>
      <w:r w:rsidR="005E309B">
        <w:rPr>
          <w:rFonts w:ascii="Arial" w:hAnsi="Arial" w:cs="Arial"/>
          <w:bCs/>
          <w:sz w:val="20"/>
          <w:szCs w:val="20"/>
        </w:rPr>
        <w:t>g</w:t>
      </w:r>
      <w:r w:rsidRPr="003409BE">
        <w:rPr>
          <w:rFonts w:ascii="Arial" w:hAnsi="Arial" w:cs="Arial"/>
          <w:bCs/>
          <w:sz w:val="20"/>
          <w:szCs w:val="20"/>
        </w:rPr>
        <w:t>)</w:t>
      </w:r>
      <w:r w:rsidRPr="003409BE">
        <w:rPr>
          <w:rFonts w:ascii="Arial" w:hAnsi="Arial" w:cs="Arial"/>
          <w:bCs/>
          <w:sz w:val="20"/>
          <w:szCs w:val="20"/>
        </w:rPr>
        <w:tab/>
      </w:r>
      <w:r w:rsidR="00D8425E" w:rsidRPr="003409BE">
        <w:rPr>
          <w:rFonts w:ascii="Arial" w:hAnsi="Arial" w:cs="Arial"/>
          <w:bCs/>
          <w:sz w:val="20"/>
          <w:szCs w:val="20"/>
          <w:u w:val="single"/>
        </w:rPr>
        <w:t xml:space="preserve">Certification </w:t>
      </w:r>
      <w:r w:rsidRPr="003409BE">
        <w:rPr>
          <w:rFonts w:ascii="Arial" w:hAnsi="Arial" w:cs="Arial"/>
          <w:bCs/>
          <w:sz w:val="20"/>
          <w:szCs w:val="20"/>
          <w:u w:val="single"/>
        </w:rPr>
        <w:t>of Statements; Audited Financials</w:t>
      </w:r>
      <w:r w:rsidR="0016237C" w:rsidRPr="003409BE">
        <w:rPr>
          <w:rFonts w:ascii="Arial" w:hAnsi="Arial" w:cs="Arial"/>
          <w:bCs/>
          <w:sz w:val="20"/>
          <w:szCs w:val="20"/>
        </w:rPr>
        <w:t xml:space="preserve">. </w:t>
      </w:r>
      <w:r w:rsidR="002D720A" w:rsidRPr="003409BE">
        <w:rPr>
          <w:rFonts w:ascii="Arial" w:hAnsi="Arial" w:cs="Arial"/>
          <w:bCs/>
          <w:sz w:val="20"/>
          <w:szCs w:val="20"/>
        </w:rPr>
        <w:t xml:space="preserve"> </w:t>
      </w:r>
      <w:r w:rsidRPr="003409BE">
        <w:rPr>
          <w:rFonts w:ascii="Arial" w:hAnsi="Arial" w:cs="Arial"/>
          <w:bCs/>
          <w:sz w:val="20"/>
          <w:szCs w:val="20"/>
        </w:rPr>
        <w:t xml:space="preserve">A natural person having </w:t>
      </w:r>
      <w:r w:rsidR="00892749" w:rsidRPr="003409BE">
        <w:rPr>
          <w:rFonts w:ascii="Arial" w:hAnsi="Arial" w:cs="Arial"/>
          <w:bCs/>
          <w:sz w:val="20"/>
          <w:szCs w:val="20"/>
        </w:rPr>
        <w:t>authority to bind Borrower</w:t>
      </w:r>
      <w:r w:rsidR="00D8425E" w:rsidRPr="003409BE">
        <w:rPr>
          <w:rFonts w:ascii="Arial" w:hAnsi="Arial" w:cs="Arial"/>
          <w:bCs/>
          <w:sz w:val="20"/>
          <w:szCs w:val="20"/>
        </w:rPr>
        <w:t xml:space="preserve">, Guarantor, or the general partner of Borrower, as applicable, </w:t>
      </w:r>
      <w:r w:rsidRPr="003409BE">
        <w:rPr>
          <w:rFonts w:ascii="Arial" w:hAnsi="Arial" w:cs="Arial"/>
          <w:bCs/>
          <w:sz w:val="20"/>
          <w:szCs w:val="20"/>
        </w:rPr>
        <w:t>will certify each of the statements, schedules and reports required by Sections 6.07(b)</w:t>
      </w:r>
      <w:r w:rsidR="00D8425E" w:rsidRPr="003409BE">
        <w:rPr>
          <w:rFonts w:ascii="Arial" w:hAnsi="Arial" w:cs="Arial"/>
          <w:bCs/>
          <w:sz w:val="20"/>
          <w:szCs w:val="20"/>
        </w:rPr>
        <w:t>-(</w:t>
      </w:r>
      <w:r w:rsidR="005E309B">
        <w:rPr>
          <w:rFonts w:ascii="Arial" w:hAnsi="Arial" w:cs="Arial"/>
          <w:bCs/>
          <w:sz w:val="20"/>
          <w:szCs w:val="20"/>
        </w:rPr>
        <w:t>f</w:t>
      </w:r>
      <w:r w:rsidR="00D8425E" w:rsidRPr="003409BE">
        <w:rPr>
          <w:rFonts w:ascii="Arial" w:hAnsi="Arial" w:cs="Arial"/>
          <w:bCs/>
          <w:sz w:val="20"/>
          <w:szCs w:val="20"/>
        </w:rPr>
        <w:t>)</w:t>
      </w:r>
      <w:r w:rsidRPr="003409BE">
        <w:rPr>
          <w:rFonts w:ascii="Arial" w:hAnsi="Arial" w:cs="Arial"/>
          <w:bCs/>
          <w:sz w:val="20"/>
          <w:szCs w:val="20"/>
        </w:rPr>
        <w:t xml:space="preserve"> to be complete and accurate</w:t>
      </w:r>
      <w:r w:rsidR="0016237C" w:rsidRPr="003409BE">
        <w:rPr>
          <w:rFonts w:ascii="Arial" w:hAnsi="Arial" w:cs="Arial"/>
          <w:bCs/>
          <w:sz w:val="20"/>
          <w:szCs w:val="20"/>
        </w:rPr>
        <w:t xml:space="preserve">. </w:t>
      </w:r>
      <w:r w:rsidRPr="003409BE">
        <w:rPr>
          <w:rFonts w:ascii="Arial" w:hAnsi="Arial" w:cs="Arial"/>
          <w:bCs/>
          <w:sz w:val="20"/>
          <w:szCs w:val="20"/>
        </w:rPr>
        <w:t>Each of the statements, schedules and reports required by Sections 6.07(b)</w:t>
      </w:r>
      <w:r w:rsidR="00D8425E" w:rsidRPr="003409BE">
        <w:rPr>
          <w:rFonts w:ascii="Arial" w:hAnsi="Arial" w:cs="Arial"/>
          <w:bCs/>
          <w:sz w:val="20"/>
          <w:szCs w:val="20"/>
        </w:rPr>
        <w:t>-(</w:t>
      </w:r>
      <w:r w:rsidR="005E309B">
        <w:rPr>
          <w:rFonts w:ascii="Arial" w:hAnsi="Arial" w:cs="Arial"/>
          <w:bCs/>
          <w:sz w:val="20"/>
          <w:szCs w:val="20"/>
        </w:rPr>
        <w:t>f</w:t>
      </w:r>
      <w:r w:rsidR="00D8425E" w:rsidRPr="003409BE">
        <w:rPr>
          <w:rFonts w:ascii="Arial" w:hAnsi="Arial" w:cs="Arial"/>
          <w:bCs/>
          <w:sz w:val="20"/>
          <w:szCs w:val="20"/>
        </w:rPr>
        <w:t>)</w:t>
      </w:r>
      <w:r w:rsidRPr="003409BE">
        <w:rPr>
          <w:rFonts w:ascii="Arial" w:hAnsi="Arial" w:cs="Arial"/>
          <w:bCs/>
          <w:sz w:val="20"/>
          <w:szCs w:val="20"/>
        </w:rPr>
        <w:t xml:space="preserve"> will be in such form and contain such detail as Lender may reasonably require</w:t>
      </w:r>
      <w:r w:rsidR="0016237C" w:rsidRPr="003409BE">
        <w:rPr>
          <w:rFonts w:ascii="Arial" w:hAnsi="Arial" w:cs="Arial"/>
          <w:bCs/>
          <w:sz w:val="20"/>
          <w:szCs w:val="20"/>
        </w:rPr>
        <w:t xml:space="preserve">. </w:t>
      </w:r>
      <w:r w:rsidR="00AC6174" w:rsidRPr="003409BE">
        <w:rPr>
          <w:rFonts w:ascii="Arial" w:hAnsi="Arial" w:cs="Arial"/>
          <w:bCs/>
          <w:sz w:val="20"/>
          <w:szCs w:val="20"/>
        </w:rPr>
        <w:t xml:space="preserve">At any time when an Event of Default has occurred and is continuing, or at any time that Lender determines that audited financial statements are </w:t>
      </w:r>
      <w:r w:rsidR="00AC6174" w:rsidRPr="003409BE">
        <w:rPr>
          <w:rFonts w:ascii="Arial" w:hAnsi="Arial" w:cs="Arial"/>
          <w:bCs/>
          <w:sz w:val="20"/>
          <w:szCs w:val="20"/>
        </w:rPr>
        <w:lastRenderedPageBreak/>
        <w:t xml:space="preserve">required for an accurate assessment of the financial condition of Borrower or the Mortgaged Property, </w:t>
      </w:r>
      <w:r w:rsidRPr="003409BE">
        <w:rPr>
          <w:rFonts w:ascii="Arial" w:hAnsi="Arial" w:cs="Arial"/>
          <w:bCs/>
          <w:sz w:val="20"/>
          <w:szCs w:val="20"/>
        </w:rPr>
        <w:t>Lender also may require that any of the statements, schedules or reports listed in Sections 6.07(b)</w:t>
      </w:r>
      <w:r w:rsidR="00D8425E" w:rsidRPr="003409BE">
        <w:rPr>
          <w:rFonts w:ascii="Arial" w:hAnsi="Arial" w:cs="Arial"/>
          <w:bCs/>
          <w:sz w:val="20"/>
          <w:szCs w:val="20"/>
        </w:rPr>
        <w:t>-(</w:t>
      </w:r>
      <w:r w:rsidR="005E309B">
        <w:rPr>
          <w:rFonts w:ascii="Arial" w:hAnsi="Arial" w:cs="Arial"/>
          <w:bCs/>
          <w:sz w:val="20"/>
          <w:szCs w:val="20"/>
        </w:rPr>
        <w:t>f</w:t>
      </w:r>
      <w:r w:rsidR="00D8425E" w:rsidRPr="003409BE">
        <w:rPr>
          <w:rFonts w:ascii="Arial" w:hAnsi="Arial" w:cs="Arial"/>
          <w:bCs/>
          <w:sz w:val="20"/>
          <w:szCs w:val="20"/>
        </w:rPr>
        <w:t>)</w:t>
      </w:r>
      <w:r w:rsidRPr="003409BE">
        <w:rPr>
          <w:rFonts w:ascii="Arial" w:hAnsi="Arial" w:cs="Arial"/>
          <w:bCs/>
          <w:sz w:val="20"/>
          <w:szCs w:val="20"/>
        </w:rPr>
        <w:t xml:space="preserve"> be audited at Borrower</w:t>
      </w:r>
      <w:r w:rsidR="0018442A" w:rsidRPr="003409BE">
        <w:rPr>
          <w:rFonts w:ascii="Arial" w:hAnsi="Arial" w:cs="Arial"/>
          <w:bCs/>
          <w:sz w:val="20"/>
          <w:szCs w:val="20"/>
        </w:rPr>
        <w:t>’</w:t>
      </w:r>
      <w:r w:rsidRPr="003409BE">
        <w:rPr>
          <w:rFonts w:ascii="Arial" w:hAnsi="Arial" w:cs="Arial"/>
          <w:bCs/>
          <w:sz w:val="20"/>
          <w:szCs w:val="20"/>
        </w:rPr>
        <w:t xml:space="preserve">s expense by </w:t>
      </w:r>
      <w:r w:rsidR="002D720A" w:rsidRPr="003409BE">
        <w:rPr>
          <w:rFonts w:ascii="Arial" w:hAnsi="Arial" w:cs="Arial"/>
          <w:bCs/>
          <w:sz w:val="20"/>
          <w:szCs w:val="20"/>
        </w:rPr>
        <w:t xml:space="preserve">an </w:t>
      </w:r>
      <w:r w:rsidRPr="003409BE">
        <w:rPr>
          <w:rFonts w:ascii="Arial" w:hAnsi="Arial" w:cs="Arial"/>
          <w:bCs/>
          <w:sz w:val="20"/>
          <w:szCs w:val="20"/>
        </w:rPr>
        <w:t>independent certified public accountant acceptable to Lender.</w:t>
      </w:r>
    </w:p>
    <w:p w:rsidR="00C86A28" w:rsidRPr="003409BE" w:rsidRDefault="00C86A28">
      <w:pPr>
        <w:spacing w:after="0"/>
        <w:rPr>
          <w:rFonts w:ascii="Arial" w:hAnsi="Arial" w:cs="Arial"/>
          <w:sz w:val="20"/>
          <w:szCs w:val="20"/>
        </w:rPr>
      </w:pPr>
    </w:p>
    <w:p w:rsidR="00D8425E" w:rsidRPr="003409BE" w:rsidRDefault="00C872A1" w:rsidP="005104B7">
      <w:pPr>
        <w:pStyle w:val="NormalHangingIndent2"/>
        <w:spacing w:after="0"/>
        <w:rPr>
          <w:rFonts w:ascii="Arial" w:hAnsi="Arial" w:cs="Arial"/>
          <w:bCs/>
          <w:sz w:val="20"/>
          <w:szCs w:val="20"/>
        </w:rPr>
      </w:pPr>
      <w:r w:rsidRPr="003409BE">
        <w:rPr>
          <w:rFonts w:ascii="Arial" w:hAnsi="Arial" w:cs="Arial"/>
          <w:bCs/>
          <w:sz w:val="20"/>
          <w:szCs w:val="20"/>
        </w:rPr>
        <w:t>(</w:t>
      </w:r>
      <w:r w:rsidR="009C407D">
        <w:rPr>
          <w:rFonts w:ascii="Arial" w:hAnsi="Arial" w:cs="Arial"/>
          <w:bCs/>
          <w:sz w:val="20"/>
          <w:szCs w:val="20"/>
        </w:rPr>
        <w:t>h</w:t>
      </w:r>
      <w:r w:rsidRPr="003409BE">
        <w:rPr>
          <w:rFonts w:ascii="Arial" w:hAnsi="Arial" w:cs="Arial"/>
          <w:bCs/>
          <w:sz w:val="20"/>
          <w:szCs w:val="20"/>
        </w:rPr>
        <w:t>)</w:t>
      </w:r>
      <w:r w:rsidRPr="003409BE">
        <w:rPr>
          <w:rFonts w:ascii="Arial" w:hAnsi="Arial" w:cs="Arial"/>
          <w:bCs/>
          <w:sz w:val="20"/>
          <w:szCs w:val="20"/>
        </w:rPr>
        <w:tab/>
      </w:r>
      <w:r w:rsidRPr="003409BE">
        <w:rPr>
          <w:rFonts w:ascii="Arial" w:hAnsi="Arial" w:cs="Arial"/>
          <w:bCs/>
          <w:sz w:val="20"/>
          <w:szCs w:val="20"/>
          <w:u w:val="single"/>
        </w:rPr>
        <w:t>Failure to Timely Provide Financial Statements</w:t>
      </w:r>
      <w:r w:rsidR="0016237C" w:rsidRPr="003409BE">
        <w:rPr>
          <w:rFonts w:ascii="Arial" w:hAnsi="Arial" w:cs="Arial"/>
          <w:bCs/>
          <w:sz w:val="20"/>
          <w:szCs w:val="20"/>
        </w:rPr>
        <w:t xml:space="preserve">. </w:t>
      </w:r>
      <w:r w:rsidR="002D720A" w:rsidRPr="003409BE">
        <w:rPr>
          <w:rFonts w:ascii="Arial" w:hAnsi="Arial" w:cs="Arial"/>
          <w:bCs/>
          <w:sz w:val="20"/>
          <w:szCs w:val="20"/>
        </w:rPr>
        <w:t xml:space="preserve"> </w:t>
      </w:r>
      <w:r w:rsidRPr="003409BE">
        <w:rPr>
          <w:rFonts w:ascii="Arial" w:hAnsi="Arial" w:cs="Arial"/>
          <w:bCs/>
          <w:sz w:val="20"/>
          <w:szCs w:val="20"/>
        </w:rPr>
        <w:t>If Borrower fails to provide in a timely manner the statements, schedules and reports required by Sections 6.07(b)</w:t>
      </w:r>
      <w:r w:rsidR="00D8425E" w:rsidRPr="003409BE">
        <w:rPr>
          <w:rFonts w:ascii="Arial" w:hAnsi="Arial" w:cs="Arial"/>
          <w:bCs/>
          <w:sz w:val="20"/>
          <w:szCs w:val="20"/>
        </w:rPr>
        <w:t>-(</w:t>
      </w:r>
      <w:r w:rsidR="005E309B">
        <w:rPr>
          <w:rFonts w:ascii="Arial" w:hAnsi="Arial" w:cs="Arial"/>
          <w:bCs/>
          <w:sz w:val="20"/>
          <w:szCs w:val="20"/>
        </w:rPr>
        <w:t>f</w:t>
      </w:r>
      <w:r w:rsidR="00D8425E" w:rsidRPr="003409BE">
        <w:rPr>
          <w:rFonts w:ascii="Arial" w:hAnsi="Arial" w:cs="Arial"/>
          <w:bCs/>
          <w:sz w:val="20"/>
          <w:szCs w:val="20"/>
        </w:rPr>
        <w:t>)</w:t>
      </w:r>
      <w:r w:rsidRPr="003409BE">
        <w:rPr>
          <w:rFonts w:ascii="Arial" w:hAnsi="Arial" w:cs="Arial"/>
          <w:bCs/>
          <w:sz w:val="20"/>
          <w:szCs w:val="20"/>
        </w:rPr>
        <w:t xml:space="preserve">, </w:t>
      </w:r>
      <w:r w:rsidR="00203DCE">
        <w:rPr>
          <w:rFonts w:ascii="Arial" w:hAnsi="Arial" w:cs="Arial"/>
          <w:bCs/>
          <w:sz w:val="20"/>
          <w:szCs w:val="20"/>
        </w:rPr>
        <w:t xml:space="preserve">then </w:t>
      </w:r>
      <w:r w:rsidRPr="003409BE">
        <w:rPr>
          <w:rFonts w:ascii="Arial" w:hAnsi="Arial" w:cs="Arial"/>
          <w:bCs/>
          <w:sz w:val="20"/>
          <w:szCs w:val="20"/>
        </w:rPr>
        <w:t xml:space="preserve">Lender will give </w:t>
      </w:r>
      <w:r w:rsidR="00FE264C" w:rsidRPr="003409BE">
        <w:rPr>
          <w:rFonts w:ascii="Arial" w:hAnsi="Arial" w:cs="Arial"/>
          <w:bCs/>
          <w:sz w:val="20"/>
          <w:szCs w:val="20"/>
        </w:rPr>
        <w:t xml:space="preserve">Notice to </w:t>
      </w:r>
      <w:r w:rsidRPr="003409BE">
        <w:rPr>
          <w:rFonts w:ascii="Arial" w:hAnsi="Arial" w:cs="Arial"/>
          <w:bCs/>
          <w:sz w:val="20"/>
          <w:szCs w:val="20"/>
        </w:rPr>
        <w:t>Borrower specifying the statements, schedules and reports required by Sections 6.07(b)</w:t>
      </w:r>
      <w:r w:rsidR="00D8425E" w:rsidRPr="003409BE">
        <w:rPr>
          <w:rFonts w:ascii="Arial" w:hAnsi="Arial" w:cs="Arial"/>
          <w:bCs/>
          <w:sz w:val="20"/>
          <w:szCs w:val="20"/>
        </w:rPr>
        <w:t>-(</w:t>
      </w:r>
      <w:r w:rsidR="005E309B">
        <w:rPr>
          <w:rFonts w:ascii="Arial" w:hAnsi="Arial" w:cs="Arial"/>
          <w:bCs/>
          <w:sz w:val="20"/>
          <w:szCs w:val="20"/>
        </w:rPr>
        <w:t>f</w:t>
      </w:r>
      <w:r w:rsidR="00D8425E" w:rsidRPr="003409BE">
        <w:rPr>
          <w:rFonts w:ascii="Arial" w:hAnsi="Arial" w:cs="Arial"/>
          <w:bCs/>
          <w:sz w:val="20"/>
          <w:szCs w:val="20"/>
        </w:rPr>
        <w:t>)</w:t>
      </w:r>
      <w:r w:rsidRPr="003409BE">
        <w:rPr>
          <w:rFonts w:ascii="Arial" w:hAnsi="Arial" w:cs="Arial"/>
          <w:bCs/>
          <w:sz w:val="20"/>
          <w:szCs w:val="20"/>
        </w:rPr>
        <w:t xml:space="preserve"> that Borrower has failed to provide</w:t>
      </w:r>
      <w:r w:rsidR="0016237C" w:rsidRPr="003409BE">
        <w:rPr>
          <w:rFonts w:ascii="Arial" w:hAnsi="Arial" w:cs="Arial"/>
          <w:bCs/>
          <w:sz w:val="20"/>
          <w:szCs w:val="20"/>
        </w:rPr>
        <w:t xml:space="preserve">. </w:t>
      </w:r>
      <w:r w:rsidR="002D720A" w:rsidRPr="003409BE">
        <w:rPr>
          <w:rFonts w:ascii="Arial" w:hAnsi="Arial" w:cs="Arial"/>
          <w:bCs/>
          <w:sz w:val="20"/>
          <w:szCs w:val="20"/>
        </w:rPr>
        <w:t xml:space="preserve"> </w:t>
      </w:r>
      <w:r w:rsidRPr="003409BE">
        <w:rPr>
          <w:rFonts w:ascii="Arial" w:hAnsi="Arial" w:cs="Arial"/>
          <w:bCs/>
          <w:sz w:val="20"/>
          <w:szCs w:val="20"/>
        </w:rPr>
        <w:t xml:space="preserve">If Borrower has not provided the required statements, schedules and reports within </w:t>
      </w:r>
      <w:r w:rsidR="00F776BE" w:rsidRPr="003409BE">
        <w:rPr>
          <w:rFonts w:ascii="Arial" w:hAnsi="Arial" w:cs="Arial"/>
          <w:bCs/>
          <w:sz w:val="20"/>
          <w:szCs w:val="20"/>
        </w:rPr>
        <w:t>10</w:t>
      </w:r>
      <w:r w:rsidR="00570914" w:rsidRPr="003409BE">
        <w:rPr>
          <w:rFonts w:ascii="Arial" w:hAnsi="Arial" w:cs="Arial"/>
          <w:bCs/>
          <w:sz w:val="20"/>
          <w:szCs w:val="20"/>
        </w:rPr>
        <w:t xml:space="preserve"> </w:t>
      </w:r>
      <w:r w:rsidRPr="003409BE">
        <w:rPr>
          <w:rFonts w:ascii="Arial" w:hAnsi="Arial" w:cs="Arial"/>
          <w:bCs/>
          <w:sz w:val="20"/>
          <w:szCs w:val="20"/>
        </w:rPr>
        <w:t xml:space="preserve">Business Days following such Notice, then </w:t>
      </w:r>
      <w:r w:rsidR="001B6315" w:rsidRPr="003409BE">
        <w:rPr>
          <w:rFonts w:ascii="Arial" w:hAnsi="Arial" w:cs="Arial"/>
          <w:sz w:val="20"/>
          <w:szCs w:val="20"/>
        </w:rPr>
        <w:t>(i)</w:t>
      </w:r>
      <w:r w:rsidR="00570914" w:rsidRPr="003409BE">
        <w:rPr>
          <w:rFonts w:ascii="Arial" w:hAnsi="Arial" w:cs="Arial"/>
          <w:sz w:val="20"/>
          <w:szCs w:val="20"/>
        </w:rPr>
        <w:t xml:space="preserve"> </w:t>
      </w:r>
      <w:r w:rsidR="001B6315" w:rsidRPr="003409BE">
        <w:rPr>
          <w:rFonts w:ascii="Arial" w:hAnsi="Arial" w:cs="Arial"/>
          <w:sz w:val="20"/>
          <w:szCs w:val="20"/>
        </w:rPr>
        <w:t>Borrower will pay a late fee of $500 for each late statement, schedule or report, plus an additional $500 per month that any such statement, schedule or report continues to be late, and (ii)</w:t>
      </w:r>
      <w:r w:rsidR="00570914" w:rsidRPr="003409BE">
        <w:rPr>
          <w:rFonts w:ascii="Arial" w:hAnsi="Arial" w:cs="Arial"/>
          <w:sz w:val="20"/>
          <w:szCs w:val="20"/>
        </w:rPr>
        <w:t xml:space="preserve"> </w:t>
      </w:r>
      <w:r w:rsidRPr="003409BE">
        <w:rPr>
          <w:rFonts w:ascii="Arial" w:hAnsi="Arial" w:cs="Arial"/>
          <w:bCs/>
          <w:sz w:val="20"/>
          <w:szCs w:val="20"/>
        </w:rPr>
        <w:t>Lender will have the right to have Borrower</w:t>
      </w:r>
      <w:r w:rsidR="0018442A" w:rsidRPr="003409BE">
        <w:rPr>
          <w:rFonts w:ascii="Arial" w:hAnsi="Arial" w:cs="Arial"/>
          <w:bCs/>
          <w:sz w:val="20"/>
          <w:szCs w:val="20"/>
        </w:rPr>
        <w:t>’</w:t>
      </w:r>
      <w:r w:rsidRPr="003409BE">
        <w:rPr>
          <w:rFonts w:ascii="Arial" w:hAnsi="Arial" w:cs="Arial"/>
          <w:bCs/>
          <w:sz w:val="20"/>
          <w:szCs w:val="20"/>
        </w:rPr>
        <w:t xml:space="preserve">s </w:t>
      </w:r>
      <w:r w:rsidR="00F31518" w:rsidRPr="003409BE">
        <w:rPr>
          <w:rFonts w:ascii="Arial" w:hAnsi="Arial" w:cs="Arial"/>
          <w:bCs/>
          <w:sz w:val="20"/>
          <w:szCs w:val="20"/>
        </w:rPr>
        <w:t>Books and Records</w:t>
      </w:r>
      <w:r w:rsidRPr="003409BE">
        <w:rPr>
          <w:rFonts w:ascii="Arial" w:hAnsi="Arial" w:cs="Arial"/>
          <w:bCs/>
          <w:sz w:val="20"/>
          <w:szCs w:val="20"/>
        </w:rPr>
        <w:t xml:space="preserve"> audited, at Borrower</w:t>
      </w:r>
      <w:r w:rsidR="0018442A" w:rsidRPr="003409BE">
        <w:rPr>
          <w:rFonts w:ascii="Arial" w:hAnsi="Arial" w:cs="Arial"/>
          <w:bCs/>
          <w:sz w:val="20"/>
          <w:szCs w:val="20"/>
        </w:rPr>
        <w:t>’</w:t>
      </w:r>
      <w:r w:rsidRPr="003409BE">
        <w:rPr>
          <w:rFonts w:ascii="Arial" w:hAnsi="Arial" w:cs="Arial"/>
          <w:bCs/>
          <w:sz w:val="20"/>
          <w:szCs w:val="20"/>
        </w:rPr>
        <w:t>s expense, by</w:t>
      </w:r>
      <w:r w:rsidR="002D720A" w:rsidRPr="003409BE">
        <w:rPr>
          <w:rFonts w:ascii="Arial" w:hAnsi="Arial" w:cs="Arial"/>
          <w:bCs/>
          <w:sz w:val="20"/>
          <w:szCs w:val="20"/>
        </w:rPr>
        <w:t xml:space="preserve"> an</w:t>
      </w:r>
      <w:r w:rsidRPr="003409BE">
        <w:rPr>
          <w:rFonts w:ascii="Arial" w:hAnsi="Arial" w:cs="Arial"/>
          <w:bCs/>
          <w:sz w:val="20"/>
          <w:szCs w:val="20"/>
        </w:rPr>
        <w:t xml:space="preserve"> independent certified public accountant </w:t>
      </w:r>
      <w:r w:rsidR="00D8425E" w:rsidRPr="003409BE">
        <w:rPr>
          <w:rFonts w:ascii="Arial" w:hAnsi="Arial" w:cs="Arial"/>
          <w:bCs/>
          <w:sz w:val="20"/>
          <w:szCs w:val="20"/>
        </w:rPr>
        <w:t>acceptable to Lender.</w:t>
      </w:r>
    </w:p>
    <w:p w:rsidR="00C872A1" w:rsidRPr="003409BE" w:rsidRDefault="00C872A1" w:rsidP="005104B7">
      <w:pPr>
        <w:pStyle w:val="NormalHangingIndent2"/>
        <w:spacing w:after="0"/>
        <w:ind w:left="720" w:firstLine="0"/>
        <w:rPr>
          <w:rFonts w:ascii="Arial" w:hAnsi="Arial" w:cs="Arial"/>
          <w:bCs/>
          <w:sz w:val="20"/>
          <w:szCs w:val="20"/>
        </w:rPr>
      </w:pPr>
    </w:p>
    <w:p w:rsidR="00C872A1" w:rsidRPr="0015402F" w:rsidRDefault="00C872A1" w:rsidP="005104B7">
      <w:pPr>
        <w:pStyle w:val="NormalHangingIndent2"/>
        <w:spacing w:after="0"/>
        <w:rPr>
          <w:rFonts w:ascii="Arial" w:hAnsi="Arial" w:cs="Arial"/>
          <w:bCs/>
          <w:sz w:val="20"/>
          <w:szCs w:val="20"/>
        </w:rPr>
      </w:pPr>
      <w:r w:rsidRPr="003409BE">
        <w:rPr>
          <w:rFonts w:ascii="Arial" w:hAnsi="Arial" w:cs="Arial"/>
          <w:bCs/>
          <w:sz w:val="20"/>
          <w:szCs w:val="20"/>
        </w:rPr>
        <w:t>(</w:t>
      </w:r>
      <w:r w:rsidR="009C407D">
        <w:rPr>
          <w:rFonts w:ascii="Arial" w:hAnsi="Arial" w:cs="Arial"/>
          <w:bCs/>
          <w:sz w:val="20"/>
          <w:szCs w:val="20"/>
        </w:rPr>
        <w:t>i</w:t>
      </w:r>
      <w:r w:rsidRPr="003409BE">
        <w:rPr>
          <w:rFonts w:ascii="Arial" w:hAnsi="Arial" w:cs="Arial"/>
          <w:bCs/>
          <w:sz w:val="20"/>
          <w:szCs w:val="20"/>
        </w:rPr>
        <w:t>)</w:t>
      </w:r>
      <w:r w:rsidRPr="003409BE">
        <w:rPr>
          <w:rFonts w:ascii="Arial" w:hAnsi="Arial" w:cs="Arial"/>
          <w:bCs/>
          <w:sz w:val="20"/>
          <w:szCs w:val="20"/>
        </w:rPr>
        <w:tab/>
      </w:r>
      <w:r w:rsidRPr="003409BE">
        <w:rPr>
          <w:rFonts w:ascii="Arial" w:hAnsi="Arial" w:cs="Arial"/>
          <w:bCs/>
          <w:sz w:val="20"/>
          <w:szCs w:val="20"/>
          <w:u w:val="single"/>
        </w:rPr>
        <w:t>Reporting Upon Event of Default</w:t>
      </w:r>
      <w:r w:rsidR="0016237C" w:rsidRPr="003409BE">
        <w:rPr>
          <w:rFonts w:ascii="Arial" w:hAnsi="Arial" w:cs="Arial"/>
          <w:bCs/>
          <w:sz w:val="20"/>
          <w:szCs w:val="20"/>
        </w:rPr>
        <w:t xml:space="preserve">. </w:t>
      </w:r>
      <w:r w:rsidR="002D720A" w:rsidRPr="003409BE">
        <w:rPr>
          <w:rFonts w:ascii="Arial" w:hAnsi="Arial" w:cs="Arial"/>
          <w:bCs/>
          <w:sz w:val="20"/>
          <w:szCs w:val="20"/>
        </w:rPr>
        <w:t xml:space="preserve"> </w:t>
      </w:r>
      <w:r w:rsidRPr="003409BE">
        <w:rPr>
          <w:rFonts w:ascii="Arial" w:hAnsi="Arial" w:cs="Arial"/>
          <w:bCs/>
          <w:sz w:val="20"/>
          <w:szCs w:val="20"/>
        </w:rPr>
        <w:t xml:space="preserve">If an Event of Default has occurred and is continuing, </w:t>
      </w:r>
      <w:r w:rsidR="00203DCE">
        <w:rPr>
          <w:rFonts w:ascii="Arial" w:hAnsi="Arial" w:cs="Arial"/>
          <w:bCs/>
          <w:sz w:val="20"/>
          <w:szCs w:val="20"/>
        </w:rPr>
        <w:t xml:space="preserve">then </w:t>
      </w:r>
      <w:r w:rsidRPr="003409BE">
        <w:rPr>
          <w:rFonts w:ascii="Arial" w:hAnsi="Arial" w:cs="Arial"/>
          <w:bCs/>
          <w:sz w:val="20"/>
          <w:szCs w:val="20"/>
        </w:rPr>
        <w:t xml:space="preserve">Borrower will deliver to Lender upon written demand all </w:t>
      </w:r>
      <w:r w:rsidR="00D8425E" w:rsidRPr="003409BE">
        <w:rPr>
          <w:rFonts w:ascii="Arial" w:hAnsi="Arial" w:cs="Arial"/>
          <w:bCs/>
          <w:sz w:val="20"/>
          <w:szCs w:val="20"/>
        </w:rPr>
        <w:t xml:space="preserve">Books and Records and other instruments </w:t>
      </w:r>
      <w:r w:rsidR="006228FE" w:rsidRPr="003409BE">
        <w:rPr>
          <w:rFonts w:ascii="Arial" w:hAnsi="Arial" w:cs="Arial"/>
          <w:bCs/>
          <w:sz w:val="20"/>
          <w:szCs w:val="20"/>
        </w:rPr>
        <w:t xml:space="preserve">that </w:t>
      </w:r>
      <w:r w:rsidR="00D8425E" w:rsidRPr="003409BE">
        <w:rPr>
          <w:rFonts w:ascii="Arial" w:hAnsi="Arial" w:cs="Arial"/>
          <w:bCs/>
          <w:sz w:val="20"/>
          <w:szCs w:val="20"/>
        </w:rPr>
        <w:t>affect the Mortgaged Property</w:t>
      </w:r>
      <w:r w:rsidRPr="003409BE">
        <w:rPr>
          <w:rFonts w:ascii="Arial" w:hAnsi="Arial" w:cs="Arial"/>
          <w:bCs/>
          <w:sz w:val="20"/>
          <w:szCs w:val="20"/>
        </w:rPr>
        <w:t>.</w:t>
      </w:r>
    </w:p>
    <w:p w:rsidR="00522D24" w:rsidRPr="0015402F" w:rsidRDefault="00522D24">
      <w:pPr>
        <w:spacing w:after="0"/>
        <w:rPr>
          <w:rFonts w:ascii="Arial" w:hAnsi="Arial" w:cs="Arial"/>
          <w:sz w:val="20"/>
          <w:szCs w:val="20"/>
        </w:rPr>
      </w:pPr>
    </w:p>
    <w:p w:rsidR="00C872A1" w:rsidRPr="0015402F" w:rsidRDefault="00C872A1" w:rsidP="005104B7">
      <w:pPr>
        <w:pStyle w:val="NormalHangingIndent2"/>
        <w:spacing w:after="0"/>
        <w:rPr>
          <w:rFonts w:ascii="Arial" w:hAnsi="Arial" w:cs="Arial"/>
          <w:bCs/>
          <w:sz w:val="20"/>
          <w:szCs w:val="20"/>
        </w:rPr>
      </w:pPr>
      <w:r w:rsidRPr="004F5290">
        <w:rPr>
          <w:rFonts w:ascii="Arial" w:hAnsi="Arial" w:cs="Arial"/>
          <w:bCs/>
          <w:sz w:val="20"/>
          <w:szCs w:val="20"/>
          <w:shd w:val="clear" w:color="auto" w:fill="FFFFFF"/>
        </w:rPr>
        <w:t>(</w:t>
      </w:r>
      <w:r w:rsidR="009C407D">
        <w:rPr>
          <w:rFonts w:ascii="Arial" w:hAnsi="Arial" w:cs="Arial"/>
          <w:bCs/>
          <w:sz w:val="20"/>
          <w:szCs w:val="20"/>
          <w:shd w:val="clear" w:color="auto" w:fill="FFFFFF"/>
        </w:rPr>
        <w:t>j</w:t>
      </w:r>
      <w:r w:rsidRPr="004F5290">
        <w:rPr>
          <w:rFonts w:ascii="Arial" w:hAnsi="Arial" w:cs="Arial"/>
          <w:bCs/>
          <w:sz w:val="20"/>
          <w:szCs w:val="20"/>
          <w:shd w:val="clear" w:color="auto" w:fill="FFFFFF"/>
        </w:rPr>
        <w:t>)</w:t>
      </w:r>
      <w:r w:rsidRPr="004F5290">
        <w:rPr>
          <w:rFonts w:ascii="Arial" w:hAnsi="Arial" w:cs="Arial"/>
          <w:bCs/>
          <w:sz w:val="20"/>
          <w:szCs w:val="20"/>
          <w:shd w:val="clear" w:color="auto" w:fill="FFFFFF"/>
        </w:rPr>
        <w:tab/>
      </w:r>
      <w:r w:rsidRPr="004F5290">
        <w:rPr>
          <w:rFonts w:ascii="Arial" w:hAnsi="Arial" w:cs="Arial"/>
          <w:bCs/>
          <w:sz w:val="20"/>
          <w:szCs w:val="20"/>
          <w:u w:val="single"/>
          <w:shd w:val="clear" w:color="auto" w:fill="FFFFFF"/>
        </w:rPr>
        <w:t>Credit Reports</w:t>
      </w:r>
      <w:r w:rsidR="0016237C" w:rsidRPr="004F5290">
        <w:rPr>
          <w:rFonts w:ascii="Arial" w:hAnsi="Arial" w:cs="Arial"/>
          <w:bCs/>
          <w:sz w:val="20"/>
          <w:szCs w:val="20"/>
          <w:shd w:val="clear" w:color="auto" w:fill="FFFFFF"/>
        </w:rPr>
        <w:t xml:space="preserve">. </w:t>
      </w:r>
      <w:r w:rsidR="002D720A" w:rsidRPr="004F5290">
        <w:rPr>
          <w:rFonts w:ascii="Arial" w:hAnsi="Arial" w:cs="Arial"/>
          <w:bCs/>
          <w:sz w:val="20"/>
          <w:szCs w:val="20"/>
          <w:shd w:val="clear" w:color="auto" w:fill="FFFFFF"/>
        </w:rPr>
        <w:t xml:space="preserve"> </w:t>
      </w:r>
      <w:r w:rsidRPr="004F5290">
        <w:rPr>
          <w:rFonts w:ascii="Arial" w:hAnsi="Arial" w:cs="Arial"/>
          <w:bCs/>
          <w:sz w:val="20"/>
          <w:szCs w:val="20"/>
          <w:shd w:val="clear" w:color="auto" w:fill="FFFFFF"/>
        </w:rPr>
        <w:t>Borrower authorizes Lender to obtain a credit report on Borrower</w:t>
      </w:r>
      <w:r w:rsidR="00B6641F" w:rsidRPr="004F5290">
        <w:rPr>
          <w:rFonts w:ascii="Arial" w:hAnsi="Arial" w:cs="Arial"/>
          <w:bCs/>
          <w:sz w:val="20"/>
          <w:szCs w:val="20"/>
          <w:shd w:val="clear" w:color="auto" w:fill="FFFFFF"/>
        </w:rPr>
        <w:t>, and if Borrower is a general partnership, on any of its general partners,</w:t>
      </w:r>
      <w:r w:rsidRPr="004F5290">
        <w:rPr>
          <w:rFonts w:ascii="Arial" w:hAnsi="Arial" w:cs="Arial"/>
          <w:bCs/>
          <w:sz w:val="20"/>
          <w:szCs w:val="20"/>
          <w:shd w:val="clear" w:color="auto" w:fill="FFFFFF"/>
        </w:rPr>
        <w:t xml:space="preserve"> at any tim</w:t>
      </w:r>
      <w:r w:rsidRPr="0015402F">
        <w:rPr>
          <w:rFonts w:ascii="Arial" w:hAnsi="Arial" w:cs="Arial"/>
          <w:bCs/>
          <w:sz w:val="20"/>
          <w:szCs w:val="20"/>
        </w:rPr>
        <w:t>e.</w:t>
      </w:r>
    </w:p>
    <w:p w:rsidR="00522D24" w:rsidRPr="0015402F" w:rsidRDefault="00522D24">
      <w:pPr>
        <w:spacing w:after="0"/>
        <w:rPr>
          <w:rFonts w:ascii="Arial" w:hAnsi="Arial" w:cs="Arial"/>
          <w:sz w:val="20"/>
          <w:szCs w:val="20"/>
        </w:rPr>
      </w:pPr>
    </w:p>
    <w:p w:rsidR="00522D24" w:rsidRPr="003409BE" w:rsidRDefault="000F41F4" w:rsidP="005104B7">
      <w:pPr>
        <w:pStyle w:val="NormalHangingIndent1"/>
        <w:keepNext/>
        <w:spacing w:after="0"/>
        <w:rPr>
          <w:rFonts w:ascii="Arial" w:hAnsi="Arial" w:cs="Arial"/>
          <w:b/>
          <w:sz w:val="20"/>
          <w:szCs w:val="20"/>
        </w:rPr>
      </w:pPr>
      <w:r w:rsidRPr="003409BE">
        <w:rPr>
          <w:rFonts w:ascii="Arial" w:hAnsi="Arial" w:cs="Arial"/>
          <w:b/>
          <w:sz w:val="20"/>
          <w:szCs w:val="20"/>
        </w:rPr>
        <w:t>6.08</w:t>
      </w:r>
      <w:r w:rsidRPr="003409BE">
        <w:rPr>
          <w:rFonts w:ascii="Arial" w:hAnsi="Arial" w:cs="Arial"/>
          <w:b/>
          <w:sz w:val="20"/>
          <w:szCs w:val="20"/>
        </w:rPr>
        <w:tab/>
        <w:t>Taxes; Operating Expenses</w:t>
      </w:r>
      <w:r w:rsidR="00EE2E57" w:rsidRPr="003409BE">
        <w:rPr>
          <w:rFonts w:ascii="Arial" w:hAnsi="Arial" w:cs="Arial"/>
          <w:b/>
          <w:sz w:val="20"/>
          <w:szCs w:val="20"/>
        </w:rPr>
        <w:t>.</w:t>
      </w:r>
    </w:p>
    <w:p w:rsidR="00C872A1" w:rsidRPr="003409BE" w:rsidRDefault="00C872A1" w:rsidP="005104B7">
      <w:pPr>
        <w:pStyle w:val="NormalHangingIndent1"/>
        <w:keepNext/>
        <w:spacing w:after="0"/>
        <w:rPr>
          <w:rFonts w:ascii="Arial" w:hAnsi="Arial" w:cs="Arial"/>
          <w:b/>
          <w:sz w:val="20"/>
          <w:szCs w:val="20"/>
        </w:rPr>
      </w:pPr>
    </w:p>
    <w:p w:rsidR="00C872A1" w:rsidRPr="003409BE" w:rsidRDefault="00C872A1" w:rsidP="005104B7">
      <w:pPr>
        <w:pStyle w:val="NormalHangingIndent2"/>
        <w:spacing w:after="0"/>
        <w:rPr>
          <w:rFonts w:ascii="Arial" w:hAnsi="Arial" w:cs="Arial"/>
          <w:sz w:val="20"/>
          <w:szCs w:val="20"/>
        </w:rPr>
      </w:pPr>
      <w:r w:rsidRPr="003409BE">
        <w:rPr>
          <w:rFonts w:ascii="Arial" w:hAnsi="Arial" w:cs="Arial"/>
          <w:sz w:val="20"/>
          <w:szCs w:val="20"/>
        </w:rPr>
        <w:t>(a)</w:t>
      </w:r>
      <w:r w:rsidRPr="003409BE">
        <w:rPr>
          <w:rFonts w:ascii="Arial" w:hAnsi="Arial" w:cs="Arial"/>
          <w:sz w:val="20"/>
          <w:szCs w:val="20"/>
        </w:rPr>
        <w:tab/>
      </w:r>
      <w:r w:rsidR="000F41F4" w:rsidRPr="003409BE">
        <w:rPr>
          <w:rFonts w:ascii="Arial" w:hAnsi="Arial" w:cs="Arial"/>
          <w:sz w:val="20"/>
          <w:szCs w:val="20"/>
          <w:u w:val="single"/>
        </w:rPr>
        <w:t>Payment of Taxes</w:t>
      </w:r>
      <w:r w:rsidR="000F41F4" w:rsidRPr="003409BE">
        <w:rPr>
          <w:rFonts w:ascii="Arial" w:hAnsi="Arial" w:cs="Arial"/>
          <w:sz w:val="20"/>
          <w:szCs w:val="20"/>
        </w:rPr>
        <w:t xml:space="preserve">. </w:t>
      </w:r>
      <w:r w:rsidR="00160066" w:rsidRPr="003409BE">
        <w:rPr>
          <w:rFonts w:ascii="Arial" w:hAnsi="Arial" w:cs="Arial"/>
          <w:sz w:val="20"/>
          <w:szCs w:val="20"/>
        </w:rPr>
        <w:t xml:space="preserve"> </w:t>
      </w:r>
      <w:r w:rsidRPr="003409BE">
        <w:rPr>
          <w:rFonts w:ascii="Arial" w:hAnsi="Arial" w:cs="Arial"/>
          <w:sz w:val="20"/>
          <w:szCs w:val="20"/>
        </w:rPr>
        <w:t>Subje</w:t>
      </w:r>
      <w:r w:rsidR="001E4AB4">
        <w:rPr>
          <w:rFonts w:ascii="Arial" w:hAnsi="Arial" w:cs="Arial"/>
          <w:sz w:val="20"/>
          <w:szCs w:val="20"/>
        </w:rPr>
        <w:t>ct to the provisions of Section</w:t>
      </w:r>
      <w:r w:rsidRPr="003409BE">
        <w:rPr>
          <w:rFonts w:ascii="Arial" w:hAnsi="Arial" w:cs="Arial"/>
          <w:sz w:val="20"/>
          <w:szCs w:val="20"/>
        </w:rPr>
        <w:t xml:space="preserve"> 6.08(c), Borrow</w:t>
      </w:r>
      <w:r w:rsidR="00246804" w:rsidRPr="003409BE">
        <w:rPr>
          <w:rFonts w:ascii="Arial" w:hAnsi="Arial" w:cs="Arial"/>
          <w:sz w:val="20"/>
          <w:szCs w:val="20"/>
        </w:rPr>
        <w:t>er will pay or cause to be paid</w:t>
      </w:r>
      <w:r w:rsidR="000F41F4" w:rsidRPr="003409BE">
        <w:rPr>
          <w:rFonts w:ascii="Arial" w:hAnsi="Arial" w:cs="Arial"/>
          <w:sz w:val="20"/>
          <w:szCs w:val="20"/>
        </w:rPr>
        <w:t xml:space="preserve"> </w:t>
      </w:r>
      <w:r w:rsidRPr="003409BE">
        <w:rPr>
          <w:rFonts w:ascii="Arial" w:hAnsi="Arial" w:cs="Arial"/>
          <w:sz w:val="20"/>
          <w:szCs w:val="20"/>
        </w:rPr>
        <w:t>all Taxes when due and before the addition of any interest, fine, penal</w:t>
      </w:r>
      <w:r w:rsidR="000F41F4" w:rsidRPr="003409BE">
        <w:rPr>
          <w:rFonts w:ascii="Arial" w:hAnsi="Arial" w:cs="Arial"/>
          <w:sz w:val="20"/>
          <w:szCs w:val="20"/>
        </w:rPr>
        <w:t>ty or cost for nonpayment</w:t>
      </w:r>
      <w:r w:rsidRPr="003409BE">
        <w:rPr>
          <w:rFonts w:ascii="Arial" w:hAnsi="Arial" w:cs="Arial"/>
          <w:sz w:val="20"/>
          <w:szCs w:val="20"/>
        </w:rPr>
        <w:t>.</w:t>
      </w:r>
    </w:p>
    <w:p w:rsidR="00522D24" w:rsidRPr="003409BE" w:rsidRDefault="00522D24">
      <w:pPr>
        <w:spacing w:after="0"/>
        <w:rPr>
          <w:rFonts w:ascii="Arial" w:hAnsi="Arial" w:cs="Arial"/>
          <w:sz w:val="20"/>
          <w:szCs w:val="20"/>
        </w:rPr>
      </w:pPr>
    </w:p>
    <w:p w:rsidR="00522D24" w:rsidRDefault="00C872A1" w:rsidP="006C522F">
      <w:pPr>
        <w:pStyle w:val="NormalHangingIndent2"/>
        <w:spacing w:after="0"/>
        <w:rPr>
          <w:rFonts w:ascii="Arial" w:hAnsi="Arial" w:cs="Arial"/>
          <w:sz w:val="20"/>
          <w:szCs w:val="20"/>
        </w:rPr>
      </w:pPr>
      <w:r w:rsidRPr="003409BE">
        <w:rPr>
          <w:rFonts w:ascii="Arial" w:hAnsi="Arial" w:cs="Arial"/>
          <w:sz w:val="20"/>
          <w:szCs w:val="20"/>
        </w:rPr>
        <w:t>(b)</w:t>
      </w:r>
      <w:r w:rsidRPr="003409BE">
        <w:rPr>
          <w:rFonts w:ascii="Arial" w:hAnsi="Arial" w:cs="Arial"/>
          <w:sz w:val="20"/>
          <w:szCs w:val="20"/>
        </w:rPr>
        <w:tab/>
      </w:r>
      <w:r w:rsidRPr="003409BE">
        <w:rPr>
          <w:rFonts w:ascii="Arial" w:hAnsi="Arial" w:cs="Arial"/>
          <w:sz w:val="20"/>
          <w:szCs w:val="20"/>
          <w:u w:val="single"/>
        </w:rPr>
        <w:t>Payment of Operating Expenses</w:t>
      </w:r>
      <w:r w:rsidR="00203DCE">
        <w:rPr>
          <w:rFonts w:ascii="Arial" w:hAnsi="Arial" w:cs="Arial"/>
          <w:sz w:val="20"/>
          <w:szCs w:val="20"/>
          <w:u w:val="single"/>
        </w:rPr>
        <w:t xml:space="preserve"> and Insurance Premiums</w:t>
      </w:r>
      <w:r w:rsidR="0016237C" w:rsidRPr="003409BE">
        <w:rPr>
          <w:rFonts w:ascii="Arial" w:hAnsi="Arial" w:cs="Arial"/>
          <w:sz w:val="20"/>
          <w:szCs w:val="20"/>
        </w:rPr>
        <w:t xml:space="preserve">. </w:t>
      </w:r>
      <w:r w:rsidR="004F46D5" w:rsidRPr="003409BE">
        <w:rPr>
          <w:rFonts w:ascii="Arial" w:hAnsi="Arial" w:cs="Arial"/>
          <w:sz w:val="20"/>
          <w:szCs w:val="20"/>
        </w:rPr>
        <w:t xml:space="preserve"> </w:t>
      </w:r>
      <w:r w:rsidR="006C522F" w:rsidRPr="003409BE">
        <w:rPr>
          <w:rFonts w:ascii="Arial" w:hAnsi="Arial" w:cs="Arial"/>
          <w:sz w:val="20"/>
          <w:szCs w:val="20"/>
        </w:rPr>
        <w:t>Subject to the provisions of Section 6.08(</w:t>
      </w:r>
      <w:r w:rsidR="006C522F">
        <w:rPr>
          <w:rFonts w:ascii="Arial" w:hAnsi="Arial" w:cs="Arial"/>
          <w:sz w:val="20"/>
          <w:szCs w:val="20"/>
        </w:rPr>
        <w:t>d</w:t>
      </w:r>
      <w:r w:rsidR="006C522F" w:rsidRPr="003409BE">
        <w:rPr>
          <w:rFonts w:ascii="Arial" w:hAnsi="Arial" w:cs="Arial"/>
          <w:sz w:val="20"/>
          <w:szCs w:val="20"/>
        </w:rPr>
        <w:t>), Borrower will (i) pay the expenses of operating, managing, maintaining and repairing the Mortgaged Property (including utilities, Repairs and Capital Replacements) before the last date upon which each such payment may be made without any penalty or interest charge being added, and (ii) pay Insurance premiums prior to the expiration date of each policy of Insurance</w:t>
      </w:r>
      <w:r w:rsidR="006C522F">
        <w:rPr>
          <w:rFonts w:ascii="Arial" w:hAnsi="Arial" w:cs="Arial"/>
          <w:sz w:val="20"/>
          <w:szCs w:val="20"/>
        </w:rPr>
        <w:t>.</w:t>
      </w:r>
    </w:p>
    <w:p w:rsidR="006C522F" w:rsidRDefault="006C522F" w:rsidP="005104B7">
      <w:pPr>
        <w:pStyle w:val="NormalHangingIndent2"/>
        <w:spacing w:after="0"/>
        <w:rPr>
          <w:rFonts w:ascii="Arial" w:hAnsi="Arial" w:cs="Arial"/>
          <w:sz w:val="20"/>
          <w:szCs w:val="20"/>
        </w:rPr>
      </w:pPr>
    </w:p>
    <w:p w:rsidR="009332A0" w:rsidRPr="005104B7" w:rsidRDefault="00C872A1" w:rsidP="005104B7">
      <w:pPr>
        <w:pStyle w:val="NormalHangingIndent2"/>
        <w:spacing w:after="0"/>
        <w:rPr>
          <w:rFonts w:ascii="Arial" w:hAnsi="Arial" w:cs="Arial"/>
          <w:sz w:val="20"/>
          <w:szCs w:val="20"/>
        </w:rPr>
      </w:pPr>
      <w:r w:rsidRPr="003409BE">
        <w:rPr>
          <w:rFonts w:ascii="Arial" w:hAnsi="Arial" w:cs="Arial"/>
          <w:sz w:val="20"/>
          <w:szCs w:val="20"/>
        </w:rPr>
        <w:t>(c)</w:t>
      </w:r>
      <w:r w:rsidRPr="003409BE">
        <w:rPr>
          <w:rFonts w:ascii="Arial" w:hAnsi="Arial" w:cs="Arial"/>
          <w:sz w:val="20"/>
          <w:szCs w:val="20"/>
        </w:rPr>
        <w:tab/>
      </w:r>
      <w:r w:rsidRPr="003409BE">
        <w:rPr>
          <w:rFonts w:ascii="Arial" w:hAnsi="Arial" w:cs="Arial"/>
          <w:sz w:val="20"/>
          <w:szCs w:val="20"/>
          <w:u w:val="single"/>
        </w:rPr>
        <w:t xml:space="preserve">Payment of </w:t>
      </w:r>
      <w:r w:rsidR="009332A0" w:rsidRPr="003409BE">
        <w:rPr>
          <w:rFonts w:ascii="Arial" w:hAnsi="Arial" w:cs="Arial"/>
          <w:sz w:val="20"/>
          <w:szCs w:val="20"/>
          <w:u w:val="single"/>
        </w:rPr>
        <w:t xml:space="preserve">Taxes </w:t>
      </w:r>
      <w:r w:rsidRPr="003409BE">
        <w:rPr>
          <w:rFonts w:ascii="Arial" w:hAnsi="Arial" w:cs="Arial"/>
          <w:sz w:val="20"/>
          <w:szCs w:val="20"/>
          <w:u w:val="single"/>
        </w:rPr>
        <w:t>and Reserve Funds</w:t>
      </w:r>
      <w:r w:rsidR="0016237C" w:rsidRPr="003409BE">
        <w:rPr>
          <w:rFonts w:ascii="Arial" w:hAnsi="Arial" w:cs="Arial"/>
          <w:sz w:val="20"/>
          <w:szCs w:val="20"/>
        </w:rPr>
        <w:t xml:space="preserve">. </w:t>
      </w:r>
      <w:r w:rsidR="004F46D5" w:rsidRPr="003409BE">
        <w:rPr>
          <w:rFonts w:ascii="Arial" w:hAnsi="Arial" w:cs="Arial"/>
          <w:sz w:val="20"/>
          <w:szCs w:val="20"/>
        </w:rPr>
        <w:t xml:space="preserve"> </w:t>
      </w:r>
      <w:r w:rsidRPr="003409BE">
        <w:rPr>
          <w:rFonts w:ascii="Arial" w:hAnsi="Arial" w:cs="Arial"/>
          <w:sz w:val="20"/>
          <w:szCs w:val="20"/>
        </w:rPr>
        <w:t xml:space="preserve">If Lender is collecting </w:t>
      </w:r>
      <w:r w:rsidR="009332A0" w:rsidRPr="003409BE">
        <w:rPr>
          <w:rFonts w:ascii="Arial" w:hAnsi="Arial" w:cs="Arial"/>
          <w:sz w:val="20"/>
          <w:szCs w:val="20"/>
        </w:rPr>
        <w:t xml:space="preserve">Tax Reserves pursuant to Article IV, then so long as no Event of Default exists, Borrower will not be obligated to pay Taxes, but only </w:t>
      </w:r>
      <w:r w:rsidR="00A153C7">
        <w:rPr>
          <w:rFonts w:ascii="Arial" w:hAnsi="Arial" w:cs="Arial"/>
          <w:sz w:val="20"/>
          <w:szCs w:val="20"/>
        </w:rPr>
        <w:t>if</w:t>
      </w:r>
      <w:r w:rsidR="009332A0" w:rsidRPr="003409BE">
        <w:rPr>
          <w:rFonts w:ascii="Arial" w:hAnsi="Arial" w:cs="Arial"/>
          <w:sz w:val="20"/>
          <w:szCs w:val="20"/>
        </w:rPr>
        <w:t xml:space="preserve"> </w:t>
      </w:r>
      <w:r w:rsidR="00203DCE">
        <w:rPr>
          <w:rFonts w:ascii="Arial" w:hAnsi="Arial" w:cs="Arial"/>
          <w:sz w:val="20"/>
          <w:szCs w:val="20"/>
        </w:rPr>
        <w:t xml:space="preserve">Lender holds </w:t>
      </w:r>
      <w:proofErr w:type="gramStart"/>
      <w:r w:rsidR="009332A0" w:rsidRPr="003409BE">
        <w:rPr>
          <w:rFonts w:ascii="Arial" w:hAnsi="Arial" w:cs="Arial"/>
          <w:sz w:val="20"/>
          <w:szCs w:val="20"/>
        </w:rPr>
        <w:t>sufficient</w:t>
      </w:r>
      <w:proofErr w:type="gramEnd"/>
      <w:r w:rsidR="009332A0" w:rsidRPr="003409BE">
        <w:rPr>
          <w:rFonts w:ascii="Arial" w:hAnsi="Arial" w:cs="Arial"/>
          <w:sz w:val="20"/>
          <w:szCs w:val="20"/>
        </w:rPr>
        <w:t xml:space="preserve"> Tax Reserves </w:t>
      </w:r>
      <w:r w:rsidR="009332A0" w:rsidRPr="005104B7">
        <w:rPr>
          <w:rFonts w:ascii="Arial" w:hAnsi="Arial" w:cs="Arial"/>
          <w:sz w:val="20"/>
          <w:szCs w:val="20"/>
        </w:rPr>
        <w:t>and Borrower has timely delivered to Lender any bills or notices that it has received with respect to Taxes.</w:t>
      </w:r>
      <w:r w:rsidR="009332A0" w:rsidRPr="0079434D">
        <w:rPr>
          <w:rFonts w:ascii="Arial" w:hAnsi="Arial" w:cs="Arial"/>
          <w:sz w:val="20"/>
          <w:szCs w:val="20"/>
        </w:rPr>
        <w:t xml:space="preserve"> </w:t>
      </w:r>
      <w:r w:rsidR="009332A0" w:rsidRPr="003C49EF">
        <w:rPr>
          <w:rFonts w:ascii="Arial" w:hAnsi="Arial" w:cs="Arial"/>
          <w:sz w:val="20"/>
          <w:szCs w:val="20"/>
        </w:rPr>
        <w:t xml:space="preserve"> Lender will have no liability to Borrower for failing to pay any Taxes </w:t>
      </w:r>
      <w:r w:rsidR="00A153C7">
        <w:rPr>
          <w:rFonts w:ascii="Arial" w:hAnsi="Arial" w:cs="Arial"/>
          <w:sz w:val="20"/>
          <w:szCs w:val="20"/>
        </w:rPr>
        <w:t xml:space="preserve">if any of the following conditions </w:t>
      </w:r>
      <w:r w:rsidR="004A17B0">
        <w:rPr>
          <w:rFonts w:ascii="Arial" w:hAnsi="Arial" w:cs="Arial"/>
          <w:sz w:val="20"/>
          <w:szCs w:val="20"/>
        </w:rPr>
        <w:t>exist:</w:t>
      </w:r>
      <w:r w:rsidR="009332A0" w:rsidRPr="003C49EF">
        <w:rPr>
          <w:rFonts w:ascii="Arial" w:hAnsi="Arial" w:cs="Arial"/>
          <w:sz w:val="20"/>
          <w:szCs w:val="20"/>
        </w:rPr>
        <w:t xml:space="preserve"> (i) any Event of Default has occurred and is continuing, (ii) </w:t>
      </w:r>
      <w:r w:rsidR="00203DCE">
        <w:rPr>
          <w:rFonts w:ascii="Arial" w:hAnsi="Arial" w:cs="Arial"/>
          <w:sz w:val="20"/>
          <w:szCs w:val="20"/>
        </w:rPr>
        <w:t xml:space="preserve">Lender holds </w:t>
      </w:r>
      <w:r w:rsidR="009332A0" w:rsidRPr="003C49EF">
        <w:rPr>
          <w:rFonts w:ascii="Arial" w:hAnsi="Arial" w:cs="Arial"/>
          <w:sz w:val="20"/>
          <w:szCs w:val="20"/>
        </w:rPr>
        <w:t>insufficient Tax Reserves at the time a Tax becomes due and payable, or (iii) Borrower has failed to provide Lender with bills and notices as provided in this Section</w:t>
      </w:r>
      <w:r w:rsidR="00914E88">
        <w:rPr>
          <w:rFonts w:ascii="Arial" w:hAnsi="Arial" w:cs="Arial"/>
          <w:sz w:val="20"/>
          <w:szCs w:val="20"/>
        </w:rPr>
        <w:t xml:space="preserve"> 6.08</w:t>
      </w:r>
      <w:r w:rsidR="009332A0" w:rsidRPr="003C49EF">
        <w:rPr>
          <w:rFonts w:ascii="Arial" w:hAnsi="Arial" w:cs="Arial"/>
          <w:sz w:val="20"/>
          <w:szCs w:val="20"/>
        </w:rPr>
        <w:t>.</w:t>
      </w:r>
    </w:p>
    <w:p w:rsidR="009332A0" w:rsidRPr="005104B7" w:rsidRDefault="009332A0" w:rsidP="005104B7">
      <w:pPr>
        <w:pStyle w:val="NormalHangingIndent2"/>
        <w:spacing w:after="0"/>
        <w:rPr>
          <w:rFonts w:ascii="Arial" w:hAnsi="Arial" w:cs="Arial"/>
          <w:sz w:val="20"/>
          <w:szCs w:val="20"/>
        </w:rPr>
      </w:pPr>
    </w:p>
    <w:p w:rsidR="00C872A1" w:rsidRPr="0015402F" w:rsidRDefault="009332A0" w:rsidP="005104B7">
      <w:pPr>
        <w:pStyle w:val="NormalHangingIndent2"/>
        <w:spacing w:after="0"/>
        <w:rPr>
          <w:rFonts w:ascii="Arial" w:hAnsi="Arial" w:cs="Arial"/>
          <w:sz w:val="20"/>
          <w:szCs w:val="20"/>
        </w:rPr>
      </w:pPr>
      <w:r w:rsidRPr="005104B7">
        <w:rPr>
          <w:rFonts w:ascii="Arial" w:hAnsi="Arial" w:cs="Arial"/>
          <w:sz w:val="20"/>
          <w:szCs w:val="20"/>
        </w:rPr>
        <w:t>(d)</w:t>
      </w:r>
      <w:r w:rsidRPr="005104B7">
        <w:rPr>
          <w:rFonts w:ascii="Arial" w:hAnsi="Arial" w:cs="Arial"/>
          <w:sz w:val="20"/>
          <w:szCs w:val="20"/>
        </w:rPr>
        <w:tab/>
      </w:r>
      <w:r w:rsidRPr="005104B7">
        <w:rPr>
          <w:rFonts w:ascii="Arial" w:hAnsi="Arial" w:cs="Arial"/>
          <w:sz w:val="20"/>
          <w:szCs w:val="20"/>
          <w:u w:val="single"/>
        </w:rPr>
        <w:t>Payment of Insurance and Reserve Funds</w:t>
      </w:r>
      <w:r w:rsidRPr="005104B7">
        <w:rPr>
          <w:rFonts w:ascii="Arial" w:hAnsi="Arial" w:cs="Arial"/>
          <w:sz w:val="20"/>
          <w:szCs w:val="20"/>
        </w:rPr>
        <w:t xml:space="preserve">. If Lender is collecting Insurance Reserves </w:t>
      </w:r>
      <w:r w:rsidR="003E38EA" w:rsidRPr="0015402F">
        <w:rPr>
          <w:rFonts w:ascii="Arial" w:hAnsi="Arial" w:cs="Arial"/>
          <w:sz w:val="20"/>
          <w:szCs w:val="20"/>
        </w:rPr>
        <w:t xml:space="preserve">pursuant to </w:t>
      </w:r>
      <w:r w:rsidR="003E38EA" w:rsidRPr="005104B7">
        <w:rPr>
          <w:rFonts w:ascii="Arial" w:hAnsi="Arial" w:cs="Arial"/>
          <w:sz w:val="20"/>
          <w:szCs w:val="20"/>
        </w:rPr>
        <w:t>Article</w:t>
      </w:r>
      <w:r w:rsidR="00F47E8C" w:rsidRPr="005104B7">
        <w:rPr>
          <w:rFonts w:ascii="Arial" w:hAnsi="Arial" w:cs="Arial"/>
          <w:sz w:val="20"/>
          <w:szCs w:val="20"/>
        </w:rPr>
        <w:t xml:space="preserve"> </w:t>
      </w:r>
      <w:r w:rsidR="003E38EA" w:rsidRPr="005104B7">
        <w:rPr>
          <w:rFonts w:ascii="Arial" w:hAnsi="Arial" w:cs="Arial"/>
          <w:sz w:val="20"/>
          <w:szCs w:val="20"/>
        </w:rPr>
        <w:t>IV</w:t>
      </w:r>
      <w:r w:rsidR="00C872A1" w:rsidRPr="0079434D">
        <w:rPr>
          <w:rFonts w:ascii="Arial" w:hAnsi="Arial" w:cs="Arial"/>
          <w:sz w:val="20"/>
          <w:szCs w:val="20"/>
        </w:rPr>
        <w:t>, then</w:t>
      </w:r>
      <w:r w:rsidR="00C872A1" w:rsidRPr="0015402F">
        <w:rPr>
          <w:rFonts w:ascii="Arial" w:hAnsi="Arial" w:cs="Arial"/>
          <w:sz w:val="20"/>
          <w:szCs w:val="20"/>
        </w:rPr>
        <w:t xml:space="preserve"> so long as no Event of Default exists, Borrower will not be obligated to pay </w:t>
      </w:r>
      <w:r>
        <w:rPr>
          <w:rFonts w:ascii="Arial" w:hAnsi="Arial" w:cs="Arial"/>
          <w:sz w:val="20"/>
          <w:szCs w:val="20"/>
        </w:rPr>
        <w:t>Insurance premiums</w:t>
      </w:r>
      <w:r w:rsidR="00C872A1" w:rsidRPr="0015402F">
        <w:rPr>
          <w:rFonts w:ascii="Arial" w:hAnsi="Arial" w:cs="Arial"/>
          <w:sz w:val="20"/>
          <w:szCs w:val="20"/>
        </w:rPr>
        <w:t xml:space="preserve"> </w:t>
      </w:r>
      <w:r w:rsidR="00203DCE">
        <w:rPr>
          <w:rFonts w:ascii="Arial" w:hAnsi="Arial" w:cs="Arial"/>
          <w:sz w:val="20"/>
          <w:szCs w:val="20"/>
        </w:rPr>
        <w:t xml:space="preserve">but only if Lender holds </w:t>
      </w:r>
      <w:proofErr w:type="gramStart"/>
      <w:r w:rsidR="00C872A1" w:rsidRPr="0015402F">
        <w:rPr>
          <w:rFonts w:ascii="Arial" w:hAnsi="Arial" w:cs="Arial"/>
          <w:sz w:val="20"/>
          <w:szCs w:val="20"/>
        </w:rPr>
        <w:t>sufficient</w:t>
      </w:r>
      <w:proofErr w:type="gramEnd"/>
      <w:r w:rsidR="00C872A1" w:rsidRPr="0015402F">
        <w:rPr>
          <w:rFonts w:ascii="Arial" w:hAnsi="Arial" w:cs="Arial"/>
          <w:sz w:val="20"/>
          <w:szCs w:val="20"/>
        </w:rPr>
        <w:t xml:space="preserve"> </w:t>
      </w:r>
      <w:r>
        <w:rPr>
          <w:rFonts w:ascii="Arial" w:hAnsi="Arial" w:cs="Arial"/>
          <w:sz w:val="20"/>
          <w:szCs w:val="20"/>
        </w:rPr>
        <w:t xml:space="preserve">Insurance </w:t>
      </w:r>
      <w:r w:rsidR="00C872A1" w:rsidRPr="0015402F">
        <w:rPr>
          <w:rFonts w:ascii="Arial" w:hAnsi="Arial" w:cs="Arial"/>
          <w:sz w:val="20"/>
          <w:szCs w:val="20"/>
        </w:rPr>
        <w:t xml:space="preserve">Reserve Deposits and Borrower has timely delivered to Lender any bills or premium notices that it has received with respect to </w:t>
      </w:r>
      <w:r>
        <w:rPr>
          <w:rFonts w:ascii="Arial" w:hAnsi="Arial" w:cs="Arial"/>
          <w:sz w:val="20"/>
          <w:szCs w:val="20"/>
        </w:rPr>
        <w:t xml:space="preserve">Insurance premiums. </w:t>
      </w:r>
      <w:r w:rsidR="00C872A1" w:rsidRPr="0015402F">
        <w:rPr>
          <w:rFonts w:ascii="Arial" w:hAnsi="Arial" w:cs="Arial"/>
          <w:sz w:val="20"/>
          <w:szCs w:val="20"/>
        </w:rPr>
        <w:t xml:space="preserve">Lender will have no liability to Borrower for failing to pay any </w:t>
      </w:r>
      <w:r>
        <w:rPr>
          <w:rFonts w:ascii="Arial" w:hAnsi="Arial" w:cs="Arial"/>
          <w:sz w:val="20"/>
          <w:szCs w:val="20"/>
        </w:rPr>
        <w:t xml:space="preserve">Insurance premiums </w:t>
      </w:r>
      <w:r w:rsidR="00A153C7">
        <w:rPr>
          <w:rFonts w:ascii="Arial" w:hAnsi="Arial" w:cs="Arial"/>
          <w:sz w:val="20"/>
          <w:szCs w:val="20"/>
        </w:rPr>
        <w:t xml:space="preserve">if any of the following conditions </w:t>
      </w:r>
      <w:r w:rsidR="004A17B0">
        <w:rPr>
          <w:rFonts w:ascii="Arial" w:hAnsi="Arial" w:cs="Arial"/>
          <w:sz w:val="20"/>
          <w:szCs w:val="20"/>
        </w:rPr>
        <w:t>exist</w:t>
      </w:r>
      <w:r w:rsidR="005332C9" w:rsidRPr="0015402F">
        <w:rPr>
          <w:rFonts w:ascii="Arial" w:hAnsi="Arial" w:cs="Arial"/>
          <w:sz w:val="20"/>
          <w:szCs w:val="20"/>
        </w:rPr>
        <w:t xml:space="preserve">: </w:t>
      </w:r>
      <w:r w:rsidR="00C872A1" w:rsidRPr="0015402F">
        <w:rPr>
          <w:rFonts w:ascii="Arial" w:hAnsi="Arial" w:cs="Arial"/>
          <w:sz w:val="20"/>
          <w:szCs w:val="20"/>
        </w:rPr>
        <w:t xml:space="preserve">(i) any Event of Default has occurred and is continuing, (ii) </w:t>
      </w:r>
      <w:r w:rsidR="00203DCE">
        <w:rPr>
          <w:rFonts w:ascii="Arial" w:hAnsi="Arial" w:cs="Arial"/>
          <w:sz w:val="20"/>
          <w:szCs w:val="20"/>
        </w:rPr>
        <w:t xml:space="preserve">Lender holds </w:t>
      </w:r>
      <w:r w:rsidR="00C872A1" w:rsidRPr="0015402F">
        <w:rPr>
          <w:rFonts w:ascii="Arial" w:hAnsi="Arial" w:cs="Arial"/>
          <w:sz w:val="20"/>
          <w:szCs w:val="20"/>
        </w:rPr>
        <w:t xml:space="preserve">insufficient </w:t>
      </w:r>
      <w:r>
        <w:rPr>
          <w:rFonts w:ascii="Arial" w:hAnsi="Arial" w:cs="Arial"/>
          <w:sz w:val="20"/>
          <w:szCs w:val="20"/>
        </w:rPr>
        <w:t xml:space="preserve">Insurance </w:t>
      </w:r>
      <w:r w:rsidR="00C872A1" w:rsidRPr="0015402F">
        <w:rPr>
          <w:rFonts w:ascii="Arial" w:hAnsi="Arial" w:cs="Arial"/>
          <w:sz w:val="20"/>
          <w:szCs w:val="20"/>
        </w:rPr>
        <w:t xml:space="preserve">Reserve Deposits at the time an </w:t>
      </w:r>
      <w:r>
        <w:rPr>
          <w:rFonts w:ascii="Arial" w:hAnsi="Arial" w:cs="Arial"/>
          <w:sz w:val="20"/>
          <w:szCs w:val="20"/>
        </w:rPr>
        <w:t xml:space="preserve">Insurance premium </w:t>
      </w:r>
      <w:r w:rsidR="00C872A1" w:rsidRPr="0015402F">
        <w:rPr>
          <w:rFonts w:ascii="Arial" w:hAnsi="Arial" w:cs="Arial"/>
          <w:sz w:val="20"/>
          <w:szCs w:val="20"/>
        </w:rPr>
        <w:t>becomes due and payable</w:t>
      </w:r>
      <w:r w:rsidR="006912E1" w:rsidRPr="0015402F">
        <w:rPr>
          <w:rFonts w:ascii="Arial" w:hAnsi="Arial" w:cs="Arial"/>
          <w:sz w:val="20"/>
          <w:szCs w:val="20"/>
        </w:rPr>
        <w:t>,</w:t>
      </w:r>
      <w:r w:rsidR="00C872A1" w:rsidRPr="0015402F">
        <w:rPr>
          <w:rFonts w:ascii="Arial" w:hAnsi="Arial" w:cs="Arial"/>
          <w:sz w:val="20"/>
          <w:szCs w:val="20"/>
        </w:rPr>
        <w:t xml:space="preserve"> or (iii) Borrower has failed to provide Lender with bills and premium notices as provided </w:t>
      </w:r>
      <w:r w:rsidR="00EE06E0" w:rsidRPr="0015402F">
        <w:rPr>
          <w:rFonts w:ascii="Arial" w:hAnsi="Arial" w:cs="Arial"/>
          <w:sz w:val="20"/>
          <w:szCs w:val="20"/>
        </w:rPr>
        <w:t>in this Section</w:t>
      </w:r>
      <w:r w:rsidR="00914E88">
        <w:rPr>
          <w:rFonts w:ascii="Arial" w:hAnsi="Arial" w:cs="Arial"/>
          <w:sz w:val="20"/>
          <w:szCs w:val="20"/>
        </w:rPr>
        <w:t xml:space="preserve"> 6.08</w:t>
      </w:r>
      <w:r w:rsidR="00C872A1" w:rsidRPr="0015402F">
        <w:rPr>
          <w:rFonts w:ascii="Arial" w:hAnsi="Arial" w:cs="Arial"/>
          <w:sz w:val="20"/>
          <w:szCs w:val="20"/>
        </w:rPr>
        <w:t>.</w:t>
      </w:r>
    </w:p>
    <w:p w:rsidR="00522D24" w:rsidRPr="0015402F" w:rsidRDefault="00522D24">
      <w:pPr>
        <w:spacing w:after="0"/>
        <w:rPr>
          <w:rFonts w:ascii="Arial" w:hAnsi="Arial" w:cs="Arial"/>
          <w:sz w:val="20"/>
          <w:szCs w:val="20"/>
        </w:rPr>
      </w:pPr>
    </w:p>
    <w:p w:rsidR="00C872A1" w:rsidRPr="0015402F" w:rsidRDefault="00C872A1" w:rsidP="005104B7">
      <w:pPr>
        <w:pStyle w:val="NormalHangingIndent2"/>
        <w:spacing w:after="0"/>
        <w:rPr>
          <w:rFonts w:ascii="Arial" w:hAnsi="Arial" w:cs="Arial"/>
          <w:sz w:val="20"/>
          <w:szCs w:val="20"/>
        </w:rPr>
      </w:pPr>
      <w:r w:rsidRPr="0015402F">
        <w:rPr>
          <w:rFonts w:ascii="Arial" w:hAnsi="Arial" w:cs="Arial"/>
          <w:sz w:val="20"/>
          <w:szCs w:val="20"/>
        </w:rPr>
        <w:t>(</w:t>
      </w:r>
      <w:r w:rsidR="009332A0">
        <w:rPr>
          <w:rFonts w:ascii="Arial" w:hAnsi="Arial" w:cs="Arial"/>
          <w:sz w:val="20"/>
          <w:szCs w:val="20"/>
        </w:rPr>
        <w:t>e</w:t>
      </w:r>
      <w:r w:rsidRPr="0015402F">
        <w:rPr>
          <w:rFonts w:ascii="Arial" w:hAnsi="Arial" w:cs="Arial"/>
          <w:sz w:val="20"/>
          <w:szCs w:val="20"/>
        </w:rPr>
        <w:t>)</w:t>
      </w:r>
      <w:r w:rsidRPr="0015402F">
        <w:rPr>
          <w:rFonts w:ascii="Arial" w:hAnsi="Arial" w:cs="Arial"/>
          <w:sz w:val="20"/>
          <w:szCs w:val="20"/>
        </w:rPr>
        <w:tab/>
      </w:r>
      <w:r w:rsidRPr="0015402F">
        <w:rPr>
          <w:rFonts w:ascii="Arial" w:hAnsi="Arial" w:cs="Arial"/>
          <w:sz w:val="20"/>
          <w:szCs w:val="20"/>
          <w:u w:val="single"/>
        </w:rPr>
        <w:t>Right to Contest</w:t>
      </w:r>
      <w:r w:rsidR="0016237C" w:rsidRPr="0015402F">
        <w:rPr>
          <w:rFonts w:ascii="Arial" w:hAnsi="Arial" w:cs="Arial"/>
          <w:sz w:val="20"/>
          <w:szCs w:val="20"/>
        </w:rPr>
        <w:t xml:space="preserve">. </w:t>
      </w:r>
      <w:r w:rsidR="004F46D5">
        <w:rPr>
          <w:rFonts w:ascii="Arial" w:hAnsi="Arial" w:cs="Arial"/>
          <w:sz w:val="20"/>
          <w:szCs w:val="20"/>
        </w:rPr>
        <w:t xml:space="preserve"> </w:t>
      </w:r>
      <w:r w:rsidRPr="0015402F">
        <w:rPr>
          <w:rFonts w:ascii="Arial" w:hAnsi="Arial" w:cs="Arial"/>
          <w:sz w:val="20"/>
          <w:szCs w:val="20"/>
        </w:rPr>
        <w:t xml:space="preserve">Borrower, at its own expense, may contest by appropriate legal proceedings, conducted diligently and in good faith, the amount or validity of </w:t>
      </w:r>
      <w:r w:rsidR="009332A0">
        <w:rPr>
          <w:rFonts w:ascii="Arial" w:hAnsi="Arial" w:cs="Arial"/>
          <w:sz w:val="20"/>
          <w:szCs w:val="20"/>
        </w:rPr>
        <w:t>Taxes</w:t>
      </w:r>
      <w:r w:rsidRPr="0015402F">
        <w:rPr>
          <w:rFonts w:ascii="Arial" w:hAnsi="Arial" w:cs="Arial"/>
          <w:sz w:val="20"/>
          <w:szCs w:val="20"/>
        </w:rPr>
        <w:t>, if</w:t>
      </w:r>
      <w:r w:rsidR="00ED4CFF" w:rsidRPr="0015402F">
        <w:rPr>
          <w:rFonts w:ascii="Arial" w:hAnsi="Arial" w:cs="Arial"/>
          <w:sz w:val="20"/>
          <w:szCs w:val="20"/>
        </w:rPr>
        <w:t xml:space="preserve">: </w:t>
      </w:r>
      <w:r w:rsidRPr="0015402F">
        <w:rPr>
          <w:rFonts w:ascii="Arial" w:hAnsi="Arial" w:cs="Arial"/>
          <w:sz w:val="20"/>
          <w:szCs w:val="20"/>
        </w:rPr>
        <w:t xml:space="preserve"> (i) Borrower notifies Lender of the commencement or expected commencement of such proceedings, (ii) the </w:t>
      </w:r>
      <w:r w:rsidR="005347C4" w:rsidRPr="0015402F">
        <w:rPr>
          <w:rFonts w:ascii="Arial" w:hAnsi="Arial" w:cs="Arial"/>
          <w:sz w:val="20"/>
          <w:szCs w:val="20"/>
        </w:rPr>
        <w:t>Mortgaged Property</w:t>
      </w:r>
      <w:r w:rsidRPr="0015402F">
        <w:rPr>
          <w:rFonts w:ascii="Arial" w:hAnsi="Arial" w:cs="Arial"/>
          <w:sz w:val="20"/>
          <w:szCs w:val="20"/>
        </w:rPr>
        <w:t xml:space="preserve"> is not in danger of being sold or forfeited, (iii) if Borrower has not already paid the </w:t>
      </w:r>
      <w:r w:rsidR="009332A0">
        <w:rPr>
          <w:rFonts w:ascii="Arial" w:hAnsi="Arial" w:cs="Arial"/>
          <w:sz w:val="20"/>
          <w:szCs w:val="20"/>
        </w:rPr>
        <w:t>Taxes</w:t>
      </w:r>
      <w:r w:rsidRPr="0015402F">
        <w:rPr>
          <w:rFonts w:ascii="Arial" w:hAnsi="Arial" w:cs="Arial"/>
          <w:sz w:val="20"/>
          <w:szCs w:val="20"/>
        </w:rPr>
        <w:t xml:space="preserve">, Borrower deposits with Lender reserves sufficient to pay the contested </w:t>
      </w:r>
      <w:r w:rsidR="009332A0">
        <w:rPr>
          <w:rFonts w:ascii="Arial" w:hAnsi="Arial" w:cs="Arial"/>
          <w:sz w:val="20"/>
          <w:szCs w:val="20"/>
        </w:rPr>
        <w:t>Taxes</w:t>
      </w:r>
      <w:r w:rsidRPr="0015402F">
        <w:rPr>
          <w:rFonts w:ascii="Arial" w:hAnsi="Arial" w:cs="Arial"/>
          <w:sz w:val="20"/>
          <w:szCs w:val="20"/>
        </w:rPr>
        <w:t xml:space="preserve">, if requested by </w:t>
      </w:r>
      <w:r w:rsidRPr="0015402F">
        <w:rPr>
          <w:rFonts w:ascii="Arial" w:hAnsi="Arial" w:cs="Arial"/>
          <w:sz w:val="20"/>
          <w:szCs w:val="20"/>
        </w:rPr>
        <w:lastRenderedPageBreak/>
        <w:t xml:space="preserve">Lender, and (iv) Borrower furnishes whatever additional security is required in the proceedings or is reasonably requested by Lender, which may include the delivery to Lender of reserves established by Borrower to pay the contested </w:t>
      </w:r>
      <w:r w:rsidR="009332A0">
        <w:rPr>
          <w:rFonts w:ascii="Arial" w:hAnsi="Arial" w:cs="Arial"/>
          <w:sz w:val="20"/>
          <w:szCs w:val="20"/>
        </w:rPr>
        <w:t>Taxes</w:t>
      </w:r>
      <w:r w:rsidRPr="0015402F">
        <w:rPr>
          <w:rFonts w:ascii="Arial" w:hAnsi="Arial" w:cs="Arial"/>
          <w:sz w:val="20"/>
          <w:szCs w:val="20"/>
        </w:rPr>
        <w:t>.</w:t>
      </w:r>
    </w:p>
    <w:p w:rsidR="00522D24" w:rsidRPr="0015402F" w:rsidRDefault="00522D24">
      <w:pPr>
        <w:spacing w:after="0"/>
        <w:rPr>
          <w:rFonts w:ascii="Arial" w:hAnsi="Arial" w:cs="Arial"/>
          <w:sz w:val="20"/>
          <w:szCs w:val="20"/>
        </w:rPr>
      </w:pPr>
    </w:p>
    <w:p w:rsidR="00522D24" w:rsidRPr="0015402F" w:rsidRDefault="00C872A1" w:rsidP="005104B7">
      <w:pPr>
        <w:pStyle w:val="NormalHangingIndent1"/>
        <w:keepNext/>
        <w:spacing w:after="0"/>
        <w:rPr>
          <w:rFonts w:ascii="Arial" w:hAnsi="Arial" w:cs="Arial"/>
          <w:b/>
          <w:sz w:val="20"/>
          <w:szCs w:val="20"/>
        </w:rPr>
      </w:pPr>
      <w:r w:rsidRPr="0015402F">
        <w:rPr>
          <w:rFonts w:ascii="Arial" w:hAnsi="Arial" w:cs="Arial"/>
          <w:b/>
          <w:sz w:val="20"/>
          <w:szCs w:val="20"/>
        </w:rPr>
        <w:t>6.09</w:t>
      </w:r>
      <w:r w:rsidRPr="0015402F">
        <w:rPr>
          <w:rFonts w:ascii="Arial" w:hAnsi="Arial" w:cs="Arial"/>
          <w:b/>
          <w:sz w:val="20"/>
          <w:szCs w:val="20"/>
        </w:rPr>
        <w:tab/>
        <w:t>Preservation, Management</w:t>
      </w:r>
      <w:r w:rsidR="003409BE">
        <w:rPr>
          <w:rFonts w:ascii="Arial" w:hAnsi="Arial" w:cs="Arial"/>
          <w:b/>
          <w:sz w:val="20"/>
          <w:szCs w:val="20"/>
        </w:rPr>
        <w:t>,</w:t>
      </w:r>
      <w:r w:rsidRPr="0015402F">
        <w:rPr>
          <w:rFonts w:ascii="Arial" w:hAnsi="Arial" w:cs="Arial"/>
          <w:b/>
          <w:sz w:val="20"/>
          <w:szCs w:val="20"/>
        </w:rPr>
        <w:t xml:space="preserve"> and Maintenance of </w:t>
      </w:r>
      <w:r w:rsidR="005347C4" w:rsidRPr="0015402F">
        <w:rPr>
          <w:rFonts w:ascii="Arial" w:hAnsi="Arial" w:cs="Arial"/>
          <w:b/>
          <w:sz w:val="20"/>
          <w:szCs w:val="20"/>
        </w:rPr>
        <w:t>Mortgaged Property</w:t>
      </w:r>
      <w:r w:rsidRPr="0015402F">
        <w:rPr>
          <w:rFonts w:ascii="Arial" w:hAnsi="Arial" w:cs="Arial"/>
          <w:b/>
          <w:sz w:val="20"/>
          <w:szCs w:val="20"/>
        </w:rPr>
        <w:t>.</w:t>
      </w:r>
    </w:p>
    <w:p w:rsidR="00C872A1" w:rsidRPr="0015402F" w:rsidRDefault="00C872A1" w:rsidP="005104B7">
      <w:pPr>
        <w:pStyle w:val="NormalHangingIndent1"/>
        <w:keepNext/>
        <w:spacing w:after="0"/>
        <w:rPr>
          <w:rFonts w:ascii="Arial" w:hAnsi="Arial" w:cs="Arial"/>
          <w:b/>
          <w:sz w:val="20"/>
          <w:szCs w:val="20"/>
        </w:rPr>
      </w:pPr>
    </w:p>
    <w:p w:rsidR="001B6315" w:rsidRPr="0015402F" w:rsidRDefault="001B6315" w:rsidP="005104B7">
      <w:pPr>
        <w:pStyle w:val="NormalHangingIndent2"/>
        <w:spacing w:after="0"/>
        <w:rPr>
          <w:rFonts w:ascii="Arial" w:hAnsi="Arial" w:cs="Arial"/>
          <w:sz w:val="20"/>
          <w:szCs w:val="20"/>
        </w:rPr>
      </w:pPr>
      <w:r w:rsidRPr="0015402F">
        <w:rPr>
          <w:rFonts w:ascii="Arial" w:hAnsi="Arial" w:cs="Arial"/>
          <w:sz w:val="20"/>
          <w:szCs w:val="20"/>
        </w:rPr>
        <w:t>(a)</w:t>
      </w:r>
      <w:r w:rsidRPr="0015402F">
        <w:rPr>
          <w:rFonts w:ascii="Arial" w:hAnsi="Arial" w:cs="Arial"/>
          <w:sz w:val="20"/>
          <w:szCs w:val="20"/>
        </w:rPr>
        <w:tab/>
      </w:r>
      <w:r w:rsidRPr="0015402F">
        <w:rPr>
          <w:rFonts w:ascii="Arial" w:hAnsi="Arial" w:cs="Arial"/>
          <w:sz w:val="20"/>
          <w:szCs w:val="20"/>
          <w:u w:val="single"/>
        </w:rPr>
        <w:t xml:space="preserve">Maintenance of </w:t>
      </w:r>
      <w:r w:rsidR="005347C4" w:rsidRPr="0015402F">
        <w:rPr>
          <w:rFonts w:ascii="Arial" w:hAnsi="Arial" w:cs="Arial"/>
          <w:sz w:val="20"/>
          <w:szCs w:val="20"/>
          <w:u w:val="single"/>
        </w:rPr>
        <w:t>Mortgaged Property</w:t>
      </w:r>
      <w:r w:rsidRPr="0015402F">
        <w:rPr>
          <w:rFonts w:ascii="Arial" w:hAnsi="Arial" w:cs="Arial"/>
          <w:sz w:val="20"/>
          <w:szCs w:val="20"/>
          <w:u w:val="single"/>
        </w:rPr>
        <w:t>; No Waste</w:t>
      </w:r>
      <w:r w:rsidR="0016237C" w:rsidRPr="0015402F">
        <w:rPr>
          <w:rFonts w:ascii="Arial" w:hAnsi="Arial" w:cs="Arial"/>
          <w:sz w:val="20"/>
          <w:szCs w:val="20"/>
        </w:rPr>
        <w:t xml:space="preserve">. </w:t>
      </w:r>
      <w:r w:rsidR="004F46D5">
        <w:rPr>
          <w:rFonts w:ascii="Arial" w:hAnsi="Arial" w:cs="Arial"/>
          <w:sz w:val="20"/>
          <w:szCs w:val="20"/>
        </w:rPr>
        <w:t xml:space="preserve"> </w:t>
      </w:r>
      <w:r w:rsidRPr="0015402F">
        <w:rPr>
          <w:rFonts w:ascii="Arial" w:hAnsi="Arial" w:cs="Arial"/>
          <w:sz w:val="20"/>
          <w:szCs w:val="20"/>
        </w:rPr>
        <w:t xml:space="preserve">Borrower will keep the </w:t>
      </w:r>
      <w:r w:rsidR="005347C4" w:rsidRPr="0015402F">
        <w:rPr>
          <w:rFonts w:ascii="Arial" w:hAnsi="Arial" w:cs="Arial"/>
          <w:sz w:val="20"/>
          <w:szCs w:val="20"/>
        </w:rPr>
        <w:t>Mortgaged Property</w:t>
      </w:r>
      <w:r w:rsidRPr="0015402F">
        <w:rPr>
          <w:rFonts w:ascii="Arial" w:hAnsi="Arial" w:cs="Arial"/>
          <w:sz w:val="20"/>
          <w:szCs w:val="20"/>
        </w:rPr>
        <w:t xml:space="preserve"> in good repair, including </w:t>
      </w:r>
      <w:r w:rsidR="00203DCE">
        <w:rPr>
          <w:rFonts w:ascii="Arial" w:hAnsi="Arial" w:cs="Arial"/>
          <w:sz w:val="20"/>
          <w:szCs w:val="20"/>
        </w:rPr>
        <w:t>replacing</w:t>
      </w:r>
      <w:r w:rsidRPr="0015402F">
        <w:rPr>
          <w:rFonts w:ascii="Arial" w:hAnsi="Arial" w:cs="Arial"/>
          <w:sz w:val="20"/>
          <w:szCs w:val="20"/>
        </w:rPr>
        <w:t xml:space="preserve"> </w:t>
      </w:r>
      <w:proofErr w:type="spellStart"/>
      <w:r w:rsidRPr="0015402F">
        <w:rPr>
          <w:rFonts w:ascii="Arial" w:hAnsi="Arial" w:cs="Arial"/>
          <w:sz w:val="20"/>
          <w:szCs w:val="20"/>
        </w:rPr>
        <w:t>Personalty</w:t>
      </w:r>
      <w:proofErr w:type="spellEnd"/>
      <w:r w:rsidRPr="0015402F">
        <w:rPr>
          <w:rFonts w:ascii="Arial" w:hAnsi="Arial" w:cs="Arial"/>
          <w:sz w:val="20"/>
          <w:szCs w:val="20"/>
        </w:rPr>
        <w:t xml:space="preserve"> and Fixtures with items of equal or better function and quality</w:t>
      </w:r>
      <w:r w:rsidR="0016237C" w:rsidRPr="0015402F">
        <w:rPr>
          <w:rFonts w:ascii="Arial" w:hAnsi="Arial" w:cs="Arial"/>
          <w:sz w:val="20"/>
          <w:szCs w:val="20"/>
        </w:rPr>
        <w:t xml:space="preserve">. </w:t>
      </w:r>
      <w:r w:rsidR="004F46D5">
        <w:rPr>
          <w:rFonts w:ascii="Arial" w:hAnsi="Arial" w:cs="Arial"/>
          <w:sz w:val="20"/>
          <w:szCs w:val="20"/>
        </w:rPr>
        <w:t xml:space="preserve"> </w:t>
      </w:r>
      <w:r w:rsidRPr="0015402F">
        <w:rPr>
          <w:rFonts w:ascii="Arial" w:hAnsi="Arial" w:cs="Arial"/>
          <w:sz w:val="20"/>
          <w:szCs w:val="20"/>
        </w:rPr>
        <w:t xml:space="preserve">Borrower will not commit waste or permit impairment or deterioration of the </w:t>
      </w:r>
      <w:r w:rsidR="005347C4" w:rsidRPr="0015402F">
        <w:rPr>
          <w:rFonts w:ascii="Arial" w:hAnsi="Arial" w:cs="Arial"/>
          <w:sz w:val="20"/>
          <w:szCs w:val="20"/>
        </w:rPr>
        <w:t>Mortgaged Property</w:t>
      </w:r>
      <w:r w:rsidRPr="0015402F">
        <w:rPr>
          <w:rFonts w:ascii="Arial" w:hAnsi="Arial" w:cs="Arial"/>
          <w:sz w:val="20"/>
          <w:szCs w:val="20"/>
        </w:rPr>
        <w:t>.</w:t>
      </w:r>
    </w:p>
    <w:p w:rsidR="00522D24" w:rsidRPr="0015402F" w:rsidRDefault="00522D24">
      <w:pPr>
        <w:spacing w:after="0"/>
        <w:rPr>
          <w:rFonts w:ascii="Arial" w:hAnsi="Arial" w:cs="Arial"/>
          <w:sz w:val="20"/>
          <w:szCs w:val="20"/>
        </w:rPr>
      </w:pPr>
    </w:p>
    <w:p w:rsidR="00C872A1" w:rsidRPr="0015402F" w:rsidRDefault="00C872A1" w:rsidP="005104B7">
      <w:pPr>
        <w:pStyle w:val="NormalHangingIndent2"/>
        <w:spacing w:after="0"/>
        <w:rPr>
          <w:rFonts w:ascii="Arial" w:hAnsi="Arial" w:cs="Arial"/>
          <w:sz w:val="20"/>
          <w:szCs w:val="20"/>
        </w:rPr>
      </w:pPr>
      <w:r w:rsidRPr="0015402F">
        <w:rPr>
          <w:rFonts w:ascii="Arial" w:hAnsi="Arial" w:cs="Arial"/>
          <w:sz w:val="20"/>
          <w:szCs w:val="20"/>
        </w:rPr>
        <w:t>(b)</w:t>
      </w:r>
      <w:r w:rsidRPr="0015402F">
        <w:rPr>
          <w:rFonts w:ascii="Arial" w:hAnsi="Arial" w:cs="Arial"/>
          <w:sz w:val="20"/>
          <w:szCs w:val="20"/>
        </w:rPr>
        <w:tab/>
      </w:r>
      <w:r w:rsidRPr="0015402F">
        <w:rPr>
          <w:rFonts w:ascii="Arial" w:hAnsi="Arial" w:cs="Arial"/>
          <w:sz w:val="20"/>
          <w:szCs w:val="20"/>
          <w:u w:val="single"/>
        </w:rPr>
        <w:t xml:space="preserve">Abandonment of </w:t>
      </w:r>
      <w:r w:rsidR="005347C4" w:rsidRPr="0015402F">
        <w:rPr>
          <w:rFonts w:ascii="Arial" w:hAnsi="Arial" w:cs="Arial"/>
          <w:sz w:val="20"/>
          <w:szCs w:val="20"/>
          <w:u w:val="single"/>
        </w:rPr>
        <w:t>Mortgaged Property</w:t>
      </w:r>
      <w:r w:rsidR="0016237C" w:rsidRPr="0015402F">
        <w:rPr>
          <w:rFonts w:ascii="Arial" w:hAnsi="Arial" w:cs="Arial"/>
          <w:sz w:val="20"/>
          <w:szCs w:val="20"/>
        </w:rPr>
        <w:t xml:space="preserve">. </w:t>
      </w:r>
      <w:r w:rsidR="004F46D5">
        <w:rPr>
          <w:rFonts w:ascii="Arial" w:hAnsi="Arial" w:cs="Arial"/>
          <w:sz w:val="20"/>
          <w:szCs w:val="20"/>
        </w:rPr>
        <w:t xml:space="preserve"> </w:t>
      </w:r>
      <w:r w:rsidRPr="0015402F">
        <w:rPr>
          <w:rFonts w:ascii="Arial" w:hAnsi="Arial" w:cs="Arial"/>
          <w:sz w:val="20"/>
          <w:szCs w:val="20"/>
        </w:rPr>
        <w:t xml:space="preserve">Borrower will not abandon the </w:t>
      </w:r>
      <w:r w:rsidR="005347C4" w:rsidRPr="0015402F">
        <w:rPr>
          <w:rFonts w:ascii="Arial" w:hAnsi="Arial" w:cs="Arial"/>
          <w:sz w:val="20"/>
          <w:szCs w:val="20"/>
        </w:rPr>
        <w:t>Mortgaged Property</w:t>
      </w:r>
      <w:r w:rsidRPr="0015402F">
        <w:rPr>
          <w:rFonts w:ascii="Arial" w:hAnsi="Arial" w:cs="Arial"/>
          <w:sz w:val="20"/>
          <w:szCs w:val="20"/>
        </w:rPr>
        <w:t>.</w:t>
      </w:r>
    </w:p>
    <w:p w:rsidR="00522D24" w:rsidRPr="0015402F" w:rsidRDefault="00522D24">
      <w:pPr>
        <w:spacing w:after="0"/>
        <w:rPr>
          <w:rFonts w:ascii="Arial" w:hAnsi="Arial" w:cs="Arial"/>
          <w:sz w:val="20"/>
          <w:szCs w:val="20"/>
        </w:rPr>
      </w:pPr>
    </w:p>
    <w:p w:rsidR="005E45BC" w:rsidRDefault="00724177" w:rsidP="005E45BC">
      <w:pPr>
        <w:pStyle w:val="NormalHangingIndent2"/>
        <w:numPr>
          <w:ilvl w:val="0"/>
          <w:numId w:val="60"/>
        </w:numPr>
        <w:spacing w:after="0"/>
        <w:ind w:left="1440" w:hanging="720"/>
        <w:rPr>
          <w:rFonts w:ascii="Arial" w:hAnsi="Arial" w:cs="Arial"/>
          <w:sz w:val="20"/>
          <w:szCs w:val="20"/>
        </w:rPr>
      </w:pPr>
      <w:r>
        <w:rPr>
          <w:rFonts w:ascii="Arial" w:hAnsi="Arial" w:cs="Arial"/>
          <w:sz w:val="20"/>
          <w:szCs w:val="20"/>
        </w:rPr>
        <w:t>(c)</w:t>
      </w:r>
      <w:r>
        <w:rPr>
          <w:rFonts w:ascii="Arial" w:hAnsi="Arial" w:cs="Arial"/>
          <w:sz w:val="20"/>
          <w:szCs w:val="20"/>
        </w:rPr>
        <w:tab/>
      </w:r>
      <w:r w:rsidR="005E45BC" w:rsidRPr="0015402F">
        <w:rPr>
          <w:rFonts w:ascii="Arial" w:hAnsi="Arial" w:cs="Arial"/>
          <w:sz w:val="20"/>
          <w:szCs w:val="20"/>
          <w:u w:val="single"/>
        </w:rPr>
        <w:t>Preservation of Mortgaged Property</w:t>
      </w:r>
      <w:r w:rsidR="005E45BC" w:rsidRPr="0015402F">
        <w:rPr>
          <w:rFonts w:ascii="Arial" w:hAnsi="Arial" w:cs="Arial"/>
          <w:sz w:val="20"/>
          <w:szCs w:val="20"/>
        </w:rPr>
        <w:t>.</w:t>
      </w:r>
    </w:p>
    <w:p w:rsidR="005E45BC" w:rsidRDefault="005E45BC" w:rsidP="005E45BC">
      <w:pPr>
        <w:pStyle w:val="NormalHangingIndent2"/>
        <w:spacing w:after="0"/>
        <w:ind w:left="1080" w:firstLine="0"/>
        <w:rPr>
          <w:rFonts w:ascii="Arial" w:hAnsi="Arial" w:cs="Arial"/>
          <w:sz w:val="20"/>
          <w:szCs w:val="20"/>
          <w:u w:val="single"/>
        </w:rPr>
      </w:pPr>
    </w:p>
    <w:p w:rsidR="005E45BC" w:rsidRDefault="005E45BC" w:rsidP="005E45BC">
      <w:pPr>
        <w:pStyle w:val="NormalHangingIndent2"/>
        <w:numPr>
          <w:ilvl w:val="0"/>
          <w:numId w:val="79"/>
        </w:numPr>
        <w:spacing w:after="200"/>
        <w:rPr>
          <w:rFonts w:ascii="Arial" w:hAnsi="Arial" w:cs="Arial"/>
          <w:sz w:val="20"/>
          <w:szCs w:val="20"/>
        </w:rPr>
      </w:pPr>
      <w:r w:rsidRPr="0015402F">
        <w:rPr>
          <w:rFonts w:ascii="Arial" w:hAnsi="Arial" w:cs="Arial"/>
          <w:sz w:val="20"/>
          <w:szCs w:val="20"/>
        </w:rPr>
        <w:t xml:space="preserve">Borrower will </w:t>
      </w:r>
      <w:r>
        <w:rPr>
          <w:rFonts w:ascii="Arial" w:hAnsi="Arial" w:cs="Arial"/>
          <w:sz w:val="20"/>
          <w:szCs w:val="20"/>
        </w:rPr>
        <w:t xml:space="preserve">promptly </w:t>
      </w:r>
      <w:r w:rsidRPr="0015402F">
        <w:rPr>
          <w:rFonts w:ascii="Arial" w:hAnsi="Arial" w:cs="Arial"/>
          <w:sz w:val="20"/>
          <w:szCs w:val="20"/>
        </w:rPr>
        <w:t xml:space="preserve">restore or repair, in a good and workmanlike manner, any damaged part of the Mortgaged Property to the equivalent of its original condition, or such other condition as Lender may approve in writing, whether or not Insurance proceeds or Condemnation awards are available to cover any costs of such Restoration or </w:t>
      </w:r>
      <w:r>
        <w:rPr>
          <w:rFonts w:ascii="Arial" w:hAnsi="Arial" w:cs="Arial"/>
          <w:sz w:val="20"/>
          <w:szCs w:val="20"/>
        </w:rPr>
        <w:t>R</w:t>
      </w:r>
      <w:r w:rsidRPr="0015402F">
        <w:rPr>
          <w:rFonts w:ascii="Arial" w:hAnsi="Arial" w:cs="Arial"/>
          <w:sz w:val="20"/>
          <w:szCs w:val="20"/>
        </w:rPr>
        <w:t>epair; provided, however, that Borrower will not be obligated to perform such Restoration or</w:t>
      </w:r>
      <w:r w:rsidRPr="002C3BEA">
        <w:rPr>
          <w:rFonts w:ascii="Arial" w:hAnsi="Arial" w:cs="Arial"/>
          <w:sz w:val="20"/>
          <w:szCs w:val="20"/>
        </w:rPr>
        <w:t xml:space="preserve"> </w:t>
      </w:r>
      <w:r w:rsidRPr="0015402F">
        <w:rPr>
          <w:rFonts w:ascii="Arial" w:hAnsi="Arial" w:cs="Arial"/>
          <w:sz w:val="20"/>
          <w:szCs w:val="20"/>
        </w:rPr>
        <w:t xml:space="preserve"> </w:t>
      </w:r>
      <w:r>
        <w:rPr>
          <w:rFonts w:ascii="Arial" w:hAnsi="Arial" w:cs="Arial"/>
          <w:sz w:val="20"/>
          <w:szCs w:val="20"/>
        </w:rPr>
        <w:t>R</w:t>
      </w:r>
      <w:r w:rsidRPr="0015402F">
        <w:rPr>
          <w:rFonts w:ascii="Arial" w:hAnsi="Arial" w:cs="Arial"/>
          <w:sz w:val="20"/>
          <w:szCs w:val="20"/>
        </w:rPr>
        <w:t>epair if (</w:t>
      </w:r>
      <w:r>
        <w:rPr>
          <w:rFonts w:ascii="Arial" w:hAnsi="Arial" w:cs="Arial"/>
          <w:sz w:val="20"/>
          <w:szCs w:val="20"/>
        </w:rPr>
        <w:t>A</w:t>
      </w:r>
      <w:r w:rsidRPr="0015402F">
        <w:rPr>
          <w:rFonts w:ascii="Arial" w:hAnsi="Arial" w:cs="Arial"/>
          <w:sz w:val="20"/>
          <w:szCs w:val="20"/>
        </w:rPr>
        <w:t>) no Event of Default has occurred and is continuing, and (</w:t>
      </w:r>
      <w:r>
        <w:rPr>
          <w:rFonts w:ascii="Arial" w:hAnsi="Arial" w:cs="Arial"/>
          <w:sz w:val="20"/>
          <w:szCs w:val="20"/>
        </w:rPr>
        <w:t>B</w:t>
      </w:r>
      <w:r w:rsidRPr="0015402F">
        <w:rPr>
          <w:rFonts w:ascii="Arial" w:hAnsi="Arial" w:cs="Arial"/>
          <w:sz w:val="20"/>
          <w:szCs w:val="20"/>
        </w:rPr>
        <w:t xml:space="preserve">) Lender has elected to </w:t>
      </w:r>
      <w:r w:rsidRPr="003409BE">
        <w:rPr>
          <w:rFonts w:ascii="Arial" w:hAnsi="Arial" w:cs="Arial"/>
          <w:sz w:val="20"/>
          <w:szCs w:val="20"/>
        </w:rPr>
        <w:t xml:space="preserve">apply any available Insurance proceeds and/or Condemnation awards to the payment </w:t>
      </w:r>
      <w:r w:rsidRPr="00E817D9">
        <w:rPr>
          <w:rFonts w:ascii="Arial" w:hAnsi="Arial" w:cs="Arial"/>
          <w:sz w:val="20"/>
          <w:szCs w:val="20"/>
        </w:rPr>
        <w:t>of Indebtedness pursuant to Section 6.10(j) or Section 6.11(b).</w:t>
      </w:r>
    </w:p>
    <w:p w:rsidR="005E45BC" w:rsidRPr="006D4CE1" w:rsidRDefault="005E45BC" w:rsidP="005E45BC">
      <w:pPr>
        <w:pStyle w:val="ListParagraph"/>
        <w:numPr>
          <w:ilvl w:val="0"/>
          <w:numId w:val="79"/>
        </w:numPr>
      </w:pPr>
      <w:r w:rsidRPr="00954A21">
        <w:rPr>
          <w:rFonts w:ascii="Arial" w:hAnsi="Arial" w:cs="Arial"/>
          <w:sz w:val="20"/>
          <w:szCs w:val="20"/>
        </w:rPr>
        <w:t>Borrower will give Notice to Lender of and, unless otherwise directed in writing by Lender, will appear in and defend any action or proceeding purporting to affect the Mortgaged Property, Lender’s security or Lender’s rights under this Loan Agreement</w:t>
      </w:r>
      <w:r>
        <w:rPr>
          <w:rFonts w:ascii="Arial" w:hAnsi="Arial" w:cs="Arial"/>
          <w:sz w:val="20"/>
          <w:szCs w:val="20"/>
        </w:rPr>
        <w:t>.</w:t>
      </w:r>
    </w:p>
    <w:p w:rsidR="005E45BC" w:rsidRPr="0015402F" w:rsidRDefault="005E45BC" w:rsidP="005E45BC">
      <w:pPr>
        <w:pStyle w:val="ExDStdProvsNormal"/>
        <w:ind w:left="1440" w:hanging="720"/>
        <w:jc w:val="both"/>
        <w:rPr>
          <w:rFonts w:ascii="Arial" w:hAnsi="Arial" w:cs="Arial"/>
          <w:sz w:val="20"/>
          <w:szCs w:val="20"/>
        </w:rPr>
      </w:pPr>
    </w:p>
    <w:p w:rsidR="005E45BC" w:rsidRDefault="005E45BC" w:rsidP="005E45BC">
      <w:pPr>
        <w:spacing w:after="0"/>
        <w:ind w:left="1440" w:hanging="720"/>
        <w:rPr>
          <w:rFonts w:ascii="Arial" w:hAnsi="Arial" w:cs="Arial"/>
          <w:sz w:val="20"/>
          <w:szCs w:val="20"/>
        </w:rPr>
      </w:pPr>
      <w:r w:rsidRPr="00F12C26" w:rsidDel="0026689C">
        <w:rPr>
          <w:rFonts w:ascii="Arial" w:hAnsi="Arial" w:cs="Arial"/>
          <w:sz w:val="20"/>
          <w:szCs w:val="20"/>
        </w:rPr>
        <w:t xml:space="preserve"> </w:t>
      </w:r>
      <w:r w:rsidRPr="0015402F">
        <w:rPr>
          <w:rFonts w:ascii="Arial" w:hAnsi="Arial" w:cs="Arial"/>
          <w:sz w:val="20"/>
          <w:szCs w:val="20"/>
        </w:rPr>
        <w:t>(</w:t>
      </w:r>
      <w:r>
        <w:rPr>
          <w:rFonts w:ascii="Arial" w:hAnsi="Arial" w:cs="Arial"/>
          <w:sz w:val="20"/>
          <w:szCs w:val="20"/>
        </w:rPr>
        <w:t>d</w:t>
      </w:r>
      <w:r w:rsidRPr="0015402F">
        <w:rPr>
          <w:rFonts w:ascii="Arial" w:hAnsi="Arial" w:cs="Arial"/>
          <w:sz w:val="20"/>
          <w:szCs w:val="20"/>
        </w:rPr>
        <w:t>)</w:t>
      </w:r>
      <w:r w:rsidRPr="0015402F">
        <w:rPr>
          <w:rFonts w:ascii="Arial" w:hAnsi="Arial" w:cs="Arial"/>
          <w:sz w:val="20"/>
          <w:szCs w:val="20"/>
        </w:rPr>
        <w:tab/>
      </w:r>
      <w:r w:rsidRPr="0015402F">
        <w:rPr>
          <w:rFonts w:ascii="Arial" w:hAnsi="Arial" w:cs="Arial"/>
          <w:sz w:val="20"/>
          <w:szCs w:val="20"/>
          <w:u w:val="single"/>
        </w:rPr>
        <w:t>Alteration of Mortgaged Property</w:t>
      </w:r>
      <w:r>
        <w:rPr>
          <w:rFonts w:ascii="Arial" w:hAnsi="Arial" w:cs="Arial"/>
          <w:sz w:val="20"/>
          <w:szCs w:val="20"/>
          <w:u w:val="single"/>
        </w:rPr>
        <w:t xml:space="preserve"> – Consent Required</w:t>
      </w:r>
      <w:r w:rsidRPr="0015402F">
        <w:rPr>
          <w:rFonts w:ascii="Arial" w:hAnsi="Arial" w:cs="Arial"/>
          <w:sz w:val="20"/>
          <w:szCs w:val="20"/>
        </w:rPr>
        <w:t xml:space="preserve">. </w:t>
      </w:r>
      <w:r>
        <w:rPr>
          <w:rFonts w:ascii="Arial" w:hAnsi="Arial" w:cs="Arial"/>
          <w:sz w:val="20"/>
          <w:szCs w:val="20"/>
        </w:rPr>
        <w:t xml:space="preserve"> Before taking any of the following actions, or permitting any tenant or other Person to take any of the following actions, Borrower must have the prior written consent of Lender:</w:t>
      </w:r>
    </w:p>
    <w:p w:rsidR="005E45BC" w:rsidRDefault="005E45BC" w:rsidP="005E45BC">
      <w:pPr>
        <w:spacing w:after="0"/>
        <w:ind w:left="1440" w:hanging="720"/>
        <w:rPr>
          <w:rFonts w:ascii="Arial" w:hAnsi="Arial" w:cs="Arial"/>
          <w:sz w:val="20"/>
          <w:szCs w:val="20"/>
        </w:rPr>
      </w:pPr>
    </w:p>
    <w:p w:rsidR="005E45BC" w:rsidRDefault="005E45BC" w:rsidP="005E45BC">
      <w:pPr>
        <w:spacing w:after="0"/>
        <w:ind w:left="720" w:firstLine="720"/>
        <w:rPr>
          <w:rFonts w:ascii="Arial" w:hAnsi="Arial" w:cs="Arial"/>
          <w:sz w:val="20"/>
          <w:szCs w:val="20"/>
        </w:rPr>
      </w:pPr>
      <w:r>
        <w:rPr>
          <w:rFonts w:ascii="Arial" w:hAnsi="Arial" w:cs="Arial"/>
          <w:sz w:val="20"/>
          <w:szCs w:val="20"/>
        </w:rPr>
        <w:t>(i)</w:t>
      </w:r>
      <w:r>
        <w:rPr>
          <w:rFonts w:ascii="Arial" w:hAnsi="Arial" w:cs="Arial"/>
          <w:sz w:val="20"/>
          <w:szCs w:val="20"/>
        </w:rPr>
        <w:tab/>
        <w:t xml:space="preserve">Converting any residential </w:t>
      </w:r>
      <w:r w:rsidRPr="005C53D9">
        <w:rPr>
          <w:rFonts w:ascii="Arial" w:hAnsi="Arial" w:cs="Arial"/>
          <w:sz w:val="20"/>
          <w:szCs w:val="20"/>
        </w:rPr>
        <w:t>unit</w:t>
      </w:r>
      <w:r>
        <w:rPr>
          <w:rFonts w:ascii="Arial" w:hAnsi="Arial" w:cs="Arial"/>
          <w:sz w:val="20"/>
          <w:szCs w:val="20"/>
        </w:rPr>
        <w:t xml:space="preserve"> or common area to non-residential use.</w:t>
      </w:r>
    </w:p>
    <w:p w:rsidR="005E45BC" w:rsidRDefault="005E45BC" w:rsidP="005E45BC">
      <w:pPr>
        <w:spacing w:after="0"/>
        <w:ind w:left="720" w:firstLine="720"/>
        <w:rPr>
          <w:rFonts w:ascii="Arial" w:hAnsi="Arial" w:cs="Arial"/>
          <w:sz w:val="20"/>
          <w:szCs w:val="20"/>
        </w:rPr>
      </w:pPr>
    </w:p>
    <w:p w:rsidR="005E45BC" w:rsidRDefault="005E45BC" w:rsidP="005E45BC">
      <w:pPr>
        <w:spacing w:after="0"/>
        <w:ind w:left="720" w:firstLine="720"/>
        <w:rPr>
          <w:rFonts w:ascii="Arial" w:hAnsi="Arial" w:cs="Arial"/>
          <w:sz w:val="20"/>
          <w:szCs w:val="20"/>
        </w:rPr>
      </w:pPr>
      <w:r>
        <w:rPr>
          <w:rFonts w:ascii="Arial" w:hAnsi="Arial" w:cs="Arial"/>
          <w:sz w:val="20"/>
          <w:szCs w:val="20"/>
        </w:rPr>
        <w:t>(ii)</w:t>
      </w:r>
      <w:r>
        <w:rPr>
          <w:rFonts w:ascii="Arial" w:hAnsi="Arial" w:cs="Arial"/>
          <w:sz w:val="20"/>
          <w:szCs w:val="20"/>
        </w:rPr>
        <w:tab/>
        <w:t>Converting any non-residential unit or common area to residential use.</w:t>
      </w:r>
    </w:p>
    <w:p w:rsidR="005E45BC" w:rsidRDefault="005E45BC" w:rsidP="005E45BC">
      <w:pPr>
        <w:spacing w:after="0"/>
        <w:ind w:left="2160"/>
        <w:rPr>
          <w:rFonts w:ascii="Arial" w:hAnsi="Arial" w:cs="Arial"/>
          <w:sz w:val="20"/>
          <w:szCs w:val="20"/>
        </w:rPr>
      </w:pPr>
    </w:p>
    <w:p w:rsidR="005E45BC" w:rsidRDefault="005E45BC" w:rsidP="005E45BC">
      <w:pPr>
        <w:pStyle w:val="ListParagraph"/>
        <w:numPr>
          <w:ilvl w:val="0"/>
          <w:numId w:val="79"/>
        </w:numPr>
        <w:spacing w:after="0"/>
        <w:rPr>
          <w:rFonts w:ascii="Arial" w:hAnsi="Arial" w:cs="Arial"/>
          <w:sz w:val="20"/>
          <w:szCs w:val="20"/>
        </w:rPr>
      </w:pPr>
      <w:r w:rsidRPr="006D4CE1">
        <w:rPr>
          <w:rFonts w:ascii="Arial" w:hAnsi="Arial" w:cs="Arial"/>
          <w:sz w:val="20"/>
          <w:szCs w:val="20"/>
        </w:rPr>
        <w:t>Converting, in whole or in part, any income producing unit to a non-income producing unit.</w:t>
      </w:r>
    </w:p>
    <w:p w:rsidR="005E45BC" w:rsidRDefault="005E45BC" w:rsidP="005E45BC">
      <w:pPr>
        <w:spacing w:after="0"/>
        <w:ind w:left="1440"/>
        <w:rPr>
          <w:rFonts w:ascii="Arial" w:hAnsi="Arial" w:cs="Arial"/>
          <w:sz w:val="20"/>
          <w:szCs w:val="20"/>
        </w:rPr>
      </w:pPr>
    </w:p>
    <w:p w:rsidR="005E45BC" w:rsidRPr="006D4CE1" w:rsidRDefault="005E45BC" w:rsidP="005E45BC">
      <w:pPr>
        <w:pStyle w:val="ListParagraph"/>
        <w:numPr>
          <w:ilvl w:val="0"/>
          <w:numId w:val="79"/>
        </w:numPr>
        <w:spacing w:after="0"/>
        <w:rPr>
          <w:rFonts w:ascii="Arial" w:hAnsi="Arial" w:cs="Arial"/>
          <w:sz w:val="20"/>
          <w:szCs w:val="20"/>
        </w:rPr>
      </w:pPr>
      <w:r>
        <w:rPr>
          <w:rFonts w:ascii="Arial" w:hAnsi="Arial" w:cs="Arial"/>
          <w:sz w:val="20"/>
          <w:szCs w:val="20"/>
        </w:rPr>
        <w:t>Modifying the number of bedrooms in any residential unit.</w:t>
      </w:r>
    </w:p>
    <w:p w:rsidR="005E45BC" w:rsidRDefault="005E45BC" w:rsidP="005E45BC">
      <w:pPr>
        <w:spacing w:after="0"/>
        <w:ind w:left="2160" w:hanging="720"/>
        <w:rPr>
          <w:rFonts w:ascii="Arial" w:hAnsi="Arial" w:cs="Arial"/>
          <w:sz w:val="20"/>
          <w:szCs w:val="20"/>
        </w:rPr>
      </w:pPr>
    </w:p>
    <w:p w:rsidR="005E45BC" w:rsidRDefault="005E45BC" w:rsidP="005E45BC">
      <w:pPr>
        <w:spacing w:after="0"/>
        <w:ind w:left="2160" w:hanging="720"/>
        <w:rPr>
          <w:rFonts w:ascii="Arial" w:hAnsi="Arial" w:cs="Arial"/>
          <w:sz w:val="20"/>
          <w:szCs w:val="20"/>
        </w:rPr>
      </w:pPr>
      <w:r>
        <w:rPr>
          <w:rFonts w:ascii="Arial" w:hAnsi="Arial" w:cs="Arial"/>
          <w:sz w:val="20"/>
          <w:szCs w:val="20"/>
        </w:rPr>
        <w:t>(v)</w:t>
      </w:r>
      <w:r>
        <w:rPr>
          <w:rFonts w:ascii="Arial" w:hAnsi="Arial" w:cs="Arial"/>
          <w:sz w:val="20"/>
          <w:szCs w:val="20"/>
        </w:rPr>
        <w:tab/>
      </w:r>
      <w:r w:rsidRPr="005C53D9">
        <w:rPr>
          <w:rFonts w:ascii="Arial" w:hAnsi="Arial" w:cs="Arial"/>
          <w:sz w:val="20"/>
          <w:szCs w:val="20"/>
        </w:rPr>
        <w:t>Displac</w:t>
      </w:r>
      <w:r>
        <w:rPr>
          <w:rFonts w:ascii="Arial" w:hAnsi="Arial" w:cs="Arial"/>
          <w:sz w:val="20"/>
          <w:szCs w:val="20"/>
        </w:rPr>
        <w:t>ing</w:t>
      </w:r>
      <w:r w:rsidRPr="005C53D9">
        <w:rPr>
          <w:rFonts w:ascii="Arial" w:hAnsi="Arial" w:cs="Arial"/>
          <w:sz w:val="20"/>
          <w:szCs w:val="20"/>
        </w:rPr>
        <w:t xml:space="preserve"> or relocat</w:t>
      </w:r>
      <w:r>
        <w:rPr>
          <w:rFonts w:ascii="Arial" w:hAnsi="Arial" w:cs="Arial"/>
          <w:sz w:val="20"/>
          <w:szCs w:val="20"/>
        </w:rPr>
        <w:t>ing</w:t>
      </w:r>
      <w:r w:rsidRPr="005C53D9">
        <w:rPr>
          <w:rFonts w:ascii="Arial" w:hAnsi="Arial" w:cs="Arial"/>
          <w:sz w:val="20"/>
          <w:szCs w:val="20"/>
        </w:rPr>
        <w:t xml:space="preserve"> </w:t>
      </w:r>
      <w:r>
        <w:rPr>
          <w:rFonts w:ascii="Arial" w:hAnsi="Arial" w:cs="Arial"/>
          <w:sz w:val="20"/>
          <w:szCs w:val="20"/>
        </w:rPr>
        <w:t xml:space="preserve">more than 20% of </w:t>
      </w:r>
      <w:r w:rsidRPr="005C53D9">
        <w:rPr>
          <w:rFonts w:ascii="Arial" w:hAnsi="Arial" w:cs="Arial"/>
          <w:sz w:val="20"/>
          <w:szCs w:val="20"/>
        </w:rPr>
        <w:t xml:space="preserve">tenants to undertake or complete any </w:t>
      </w:r>
      <w:r>
        <w:rPr>
          <w:rFonts w:ascii="Arial" w:hAnsi="Arial" w:cs="Arial"/>
          <w:sz w:val="20"/>
          <w:szCs w:val="20"/>
        </w:rPr>
        <w:t xml:space="preserve">Repair, </w:t>
      </w:r>
      <w:r w:rsidRPr="005C53D9">
        <w:rPr>
          <w:rFonts w:ascii="Arial" w:hAnsi="Arial" w:cs="Arial"/>
          <w:sz w:val="20"/>
          <w:szCs w:val="20"/>
        </w:rPr>
        <w:t xml:space="preserve">Capital Replacement, </w:t>
      </w:r>
      <w:r>
        <w:rPr>
          <w:rFonts w:ascii="Arial" w:hAnsi="Arial" w:cs="Arial"/>
          <w:sz w:val="20"/>
          <w:szCs w:val="20"/>
        </w:rPr>
        <w:t>or Property Improvements</w:t>
      </w:r>
      <w:r w:rsidRPr="005C53D9">
        <w:rPr>
          <w:rFonts w:ascii="Arial" w:hAnsi="Arial" w:cs="Arial"/>
          <w:sz w:val="20"/>
          <w:szCs w:val="20"/>
        </w:rPr>
        <w:t>, unless such displacement or relocation is required by law.</w:t>
      </w:r>
    </w:p>
    <w:p w:rsidR="005E45BC" w:rsidRDefault="005E45BC" w:rsidP="005E45BC">
      <w:pPr>
        <w:spacing w:after="0"/>
        <w:rPr>
          <w:rFonts w:ascii="Arial" w:hAnsi="Arial" w:cs="Arial"/>
          <w:sz w:val="20"/>
          <w:szCs w:val="20"/>
        </w:rPr>
      </w:pPr>
    </w:p>
    <w:p w:rsidR="005E45BC" w:rsidRPr="006D4CE1" w:rsidRDefault="005E45BC" w:rsidP="005E45BC">
      <w:pPr>
        <w:pStyle w:val="ListParagraph"/>
        <w:numPr>
          <w:ilvl w:val="0"/>
          <w:numId w:val="82"/>
        </w:numPr>
        <w:spacing w:after="0"/>
        <w:rPr>
          <w:rFonts w:ascii="Arial" w:hAnsi="Arial" w:cs="Arial"/>
          <w:sz w:val="20"/>
          <w:szCs w:val="20"/>
        </w:rPr>
      </w:pPr>
      <w:r w:rsidRPr="006D4CE1">
        <w:rPr>
          <w:rFonts w:ascii="Arial" w:hAnsi="Arial" w:cs="Arial"/>
          <w:sz w:val="20"/>
          <w:szCs w:val="20"/>
        </w:rPr>
        <w:t>Removing, demolishing, or altering the Mortgaged Property or any part of the Mortgaged Property, including any removal, demolition, or alteration occurring in connection with a rehabilitation of all or part of the Mortgaged Property.</w:t>
      </w:r>
    </w:p>
    <w:p w:rsidR="005E45BC" w:rsidRDefault="005E45BC" w:rsidP="005E45BC">
      <w:pPr>
        <w:spacing w:after="0"/>
        <w:rPr>
          <w:rFonts w:ascii="Arial" w:hAnsi="Arial" w:cs="Arial"/>
          <w:sz w:val="20"/>
          <w:szCs w:val="20"/>
        </w:rPr>
      </w:pPr>
    </w:p>
    <w:p w:rsidR="005E45BC" w:rsidRPr="006D4CE1" w:rsidRDefault="005E45BC" w:rsidP="005E45BC">
      <w:pPr>
        <w:pStyle w:val="ListParagraph"/>
        <w:numPr>
          <w:ilvl w:val="0"/>
          <w:numId w:val="80"/>
        </w:numPr>
        <w:spacing w:after="0"/>
        <w:ind w:left="1440" w:hanging="720"/>
        <w:rPr>
          <w:rFonts w:ascii="Arial" w:hAnsi="Arial" w:cs="Arial"/>
          <w:sz w:val="20"/>
          <w:szCs w:val="20"/>
        </w:rPr>
      </w:pPr>
      <w:r w:rsidRPr="006D4CE1">
        <w:rPr>
          <w:rFonts w:ascii="Arial" w:hAnsi="Arial" w:cs="Arial"/>
          <w:sz w:val="20"/>
          <w:szCs w:val="20"/>
          <w:u w:val="single"/>
        </w:rPr>
        <w:t>Alteration of Mortgaged Property – Consent Not Required</w:t>
      </w:r>
      <w:r w:rsidRPr="006D4CE1">
        <w:rPr>
          <w:rFonts w:ascii="Arial" w:hAnsi="Arial" w:cs="Arial"/>
          <w:sz w:val="20"/>
          <w:szCs w:val="20"/>
        </w:rPr>
        <w:t>.  Notwithstanding Section 6.09(d)(vi), Borrower may undertake, or permit a Tenant to undertake, any of the following without the prior written consent of Lender.</w:t>
      </w:r>
    </w:p>
    <w:p w:rsidR="005E45BC" w:rsidRPr="0015402F" w:rsidRDefault="005E45BC" w:rsidP="005E45BC">
      <w:pPr>
        <w:spacing w:after="0"/>
        <w:rPr>
          <w:rFonts w:ascii="Arial" w:hAnsi="Arial" w:cs="Arial"/>
          <w:sz w:val="20"/>
          <w:szCs w:val="20"/>
        </w:rPr>
      </w:pPr>
    </w:p>
    <w:p w:rsidR="005E45BC" w:rsidRPr="0015402F" w:rsidRDefault="005E45BC" w:rsidP="005E45BC">
      <w:pPr>
        <w:spacing w:after="0"/>
        <w:ind w:left="720" w:firstLine="720"/>
        <w:rPr>
          <w:rFonts w:ascii="Arial" w:hAnsi="Arial" w:cs="Arial"/>
          <w:sz w:val="20"/>
          <w:szCs w:val="20"/>
        </w:rPr>
      </w:pPr>
      <w:r w:rsidRPr="0015402F">
        <w:rPr>
          <w:rFonts w:ascii="Arial" w:hAnsi="Arial" w:cs="Arial"/>
          <w:sz w:val="20"/>
          <w:szCs w:val="20"/>
        </w:rPr>
        <w:t>(</w:t>
      </w:r>
      <w:r>
        <w:rPr>
          <w:rFonts w:ascii="Arial" w:hAnsi="Arial" w:cs="Arial"/>
          <w:sz w:val="20"/>
          <w:szCs w:val="20"/>
        </w:rPr>
        <w:t>i</w:t>
      </w:r>
      <w:r w:rsidRPr="0015402F">
        <w:rPr>
          <w:rFonts w:ascii="Arial" w:hAnsi="Arial" w:cs="Arial"/>
          <w:sz w:val="20"/>
          <w:szCs w:val="20"/>
        </w:rPr>
        <w:t xml:space="preserve">) </w:t>
      </w:r>
      <w:r w:rsidRPr="0015402F">
        <w:rPr>
          <w:rFonts w:ascii="Arial" w:hAnsi="Arial" w:cs="Arial"/>
          <w:sz w:val="20"/>
          <w:szCs w:val="20"/>
        </w:rPr>
        <w:tab/>
        <w:t xml:space="preserve">Repairs </w:t>
      </w:r>
      <w:r>
        <w:rPr>
          <w:rFonts w:ascii="Arial" w:hAnsi="Arial" w:cs="Arial"/>
          <w:sz w:val="20"/>
          <w:szCs w:val="20"/>
        </w:rPr>
        <w:t>and</w:t>
      </w:r>
      <w:r w:rsidRPr="0015402F">
        <w:rPr>
          <w:rFonts w:ascii="Arial" w:hAnsi="Arial" w:cs="Arial"/>
          <w:sz w:val="20"/>
          <w:szCs w:val="20"/>
        </w:rPr>
        <w:t xml:space="preserve"> Capital Replacements</w:t>
      </w:r>
      <w:r>
        <w:rPr>
          <w:rFonts w:ascii="Arial" w:hAnsi="Arial" w:cs="Arial"/>
          <w:sz w:val="20"/>
          <w:szCs w:val="20"/>
        </w:rPr>
        <w:t>.</w:t>
      </w:r>
      <w:r w:rsidRPr="0015402F">
        <w:rPr>
          <w:rFonts w:ascii="Arial" w:hAnsi="Arial" w:cs="Arial"/>
          <w:sz w:val="20"/>
          <w:szCs w:val="20"/>
        </w:rPr>
        <w:t xml:space="preserve"> </w:t>
      </w:r>
    </w:p>
    <w:p w:rsidR="005E45BC" w:rsidRPr="0015402F" w:rsidRDefault="005E45BC" w:rsidP="005E45BC">
      <w:pPr>
        <w:spacing w:after="0"/>
        <w:rPr>
          <w:rFonts w:ascii="Arial" w:hAnsi="Arial" w:cs="Arial"/>
          <w:sz w:val="20"/>
          <w:szCs w:val="20"/>
        </w:rPr>
      </w:pPr>
    </w:p>
    <w:p w:rsidR="005E45BC" w:rsidRPr="0015402F" w:rsidRDefault="005E45BC" w:rsidP="005E45BC">
      <w:pPr>
        <w:spacing w:after="0"/>
        <w:ind w:left="720" w:firstLine="720"/>
        <w:rPr>
          <w:rFonts w:ascii="Arial" w:hAnsi="Arial" w:cs="Arial"/>
          <w:sz w:val="20"/>
          <w:szCs w:val="20"/>
        </w:rPr>
      </w:pPr>
      <w:r w:rsidRPr="0015402F">
        <w:rPr>
          <w:rFonts w:ascii="Arial" w:hAnsi="Arial" w:cs="Arial"/>
          <w:sz w:val="20"/>
          <w:szCs w:val="20"/>
        </w:rPr>
        <w:t>(</w:t>
      </w:r>
      <w:r>
        <w:rPr>
          <w:rFonts w:ascii="Arial" w:hAnsi="Arial" w:cs="Arial"/>
          <w:sz w:val="20"/>
          <w:szCs w:val="20"/>
        </w:rPr>
        <w:t>ii</w:t>
      </w:r>
      <w:r w:rsidRPr="0015402F">
        <w:rPr>
          <w:rFonts w:ascii="Arial" w:hAnsi="Arial" w:cs="Arial"/>
          <w:sz w:val="20"/>
          <w:szCs w:val="20"/>
        </w:rPr>
        <w:t xml:space="preserve">) </w:t>
      </w:r>
      <w:r w:rsidRPr="0015402F">
        <w:rPr>
          <w:rFonts w:ascii="Arial" w:hAnsi="Arial" w:cs="Arial"/>
          <w:sz w:val="20"/>
          <w:szCs w:val="20"/>
        </w:rPr>
        <w:tab/>
      </w:r>
      <w:r>
        <w:rPr>
          <w:rFonts w:ascii="Arial" w:hAnsi="Arial" w:cs="Arial"/>
          <w:sz w:val="20"/>
          <w:szCs w:val="20"/>
        </w:rPr>
        <w:t>R</w:t>
      </w:r>
      <w:r w:rsidRPr="0015402F">
        <w:rPr>
          <w:rFonts w:ascii="Arial" w:hAnsi="Arial" w:cs="Arial"/>
          <w:sz w:val="20"/>
          <w:szCs w:val="20"/>
        </w:rPr>
        <w:t xml:space="preserve">eplacement of tangible </w:t>
      </w:r>
      <w:proofErr w:type="spellStart"/>
      <w:r w:rsidRPr="0015402F">
        <w:rPr>
          <w:rFonts w:ascii="Arial" w:hAnsi="Arial" w:cs="Arial"/>
          <w:sz w:val="20"/>
          <w:szCs w:val="20"/>
        </w:rPr>
        <w:t>Personalty</w:t>
      </w:r>
      <w:proofErr w:type="spellEnd"/>
      <w:r w:rsidRPr="0015402F">
        <w:rPr>
          <w:rFonts w:ascii="Arial" w:hAnsi="Arial" w:cs="Arial"/>
          <w:sz w:val="20"/>
          <w:szCs w:val="20"/>
        </w:rPr>
        <w:t xml:space="preserve">. </w:t>
      </w:r>
    </w:p>
    <w:p w:rsidR="005E45BC" w:rsidRPr="0015402F" w:rsidRDefault="005E45BC" w:rsidP="005E45BC">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E45BC" w:rsidRDefault="005E45BC" w:rsidP="005E45BC">
      <w:pPr>
        <w:spacing w:after="0"/>
        <w:ind w:left="720" w:firstLine="720"/>
        <w:rPr>
          <w:rFonts w:ascii="Arial" w:hAnsi="Arial" w:cs="Arial"/>
          <w:sz w:val="20"/>
          <w:szCs w:val="20"/>
        </w:rPr>
      </w:pPr>
      <w:r w:rsidRPr="00E2641F">
        <w:rPr>
          <w:rFonts w:ascii="Arial" w:hAnsi="Arial" w:cs="Arial"/>
          <w:sz w:val="20"/>
          <w:szCs w:val="20"/>
        </w:rPr>
        <w:t>(</w:t>
      </w:r>
      <w:r>
        <w:rPr>
          <w:rFonts w:ascii="Arial" w:hAnsi="Arial" w:cs="Arial"/>
          <w:sz w:val="20"/>
          <w:szCs w:val="20"/>
        </w:rPr>
        <w:t>iii</w:t>
      </w:r>
      <w:r w:rsidRPr="00E2641F">
        <w:rPr>
          <w:rFonts w:ascii="Arial" w:hAnsi="Arial" w:cs="Arial"/>
          <w:sz w:val="20"/>
          <w:szCs w:val="20"/>
        </w:rPr>
        <w:t>) </w:t>
      </w:r>
      <w:r w:rsidRPr="00E2641F">
        <w:rPr>
          <w:rFonts w:ascii="Arial" w:hAnsi="Arial" w:cs="Arial"/>
          <w:sz w:val="20"/>
          <w:szCs w:val="20"/>
        </w:rPr>
        <w:tab/>
      </w:r>
      <w:r>
        <w:rPr>
          <w:rFonts w:ascii="Arial" w:hAnsi="Arial" w:cs="Arial"/>
          <w:sz w:val="20"/>
          <w:szCs w:val="20"/>
        </w:rPr>
        <w:t>M</w:t>
      </w:r>
      <w:r w:rsidRPr="00E2641F">
        <w:rPr>
          <w:rFonts w:ascii="Arial" w:hAnsi="Arial" w:cs="Arial"/>
          <w:sz w:val="20"/>
          <w:szCs w:val="20"/>
        </w:rPr>
        <w:t>aking an individual unit ready for a new occupant</w:t>
      </w:r>
      <w:r>
        <w:rPr>
          <w:rFonts w:ascii="Arial" w:hAnsi="Arial" w:cs="Arial"/>
          <w:sz w:val="20"/>
          <w:szCs w:val="20"/>
        </w:rPr>
        <w:t>.</w:t>
      </w:r>
    </w:p>
    <w:p w:rsidR="005E45BC" w:rsidRDefault="005E45BC" w:rsidP="005E45BC">
      <w:pPr>
        <w:spacing w:after="0"/>
        <w:ind w:left="2160" w:hanging="720"/>
        <w:rPr>
          <w:rFonts w:ascii="Arial" w:hAnsi="Arial" w:cs="Arial"/>
          <w:sz w:val="20"/>
          <w:szCs w:val="20"/>
        </w:rPr>
      </w:pPr>
    </w:p>
    <w:p w:rsidR="005E45BC" w:rsidRDefault="005E45BC" w:rsidP="005E45BC">
      <w:pPr>
        <w:spacing w:after="0"/>
        <w:ind w:left="2160" w:hanging="720"/>
        <w:rPr>
          <w:rFonts w:ascii="Arial" w:hAnsi="Arial" w:cs="Arial"/>
          <w:sz w:val="20"/>
          <w:szCs w:val="20"/>
        </w:rPr>
      </w:pPr>
      <w:r>
        <w:rPr>
          <w:rFonts w:ascii="Arial" w:hAnsi="Arial" w:cs="Arial"/>
          <w:sz w:val="20"/>
          <w:szCs w:val="20"/>
        </w:rPr>
        <w:t>(iv)</w:t>
      </w:r>
      <w:r>
        <w:rPr>
          <w:rFonts w:ascii="Arial" w:hAnsi="Arial" w:cs="Arial"/>
          <w:sz w:val="20"/>
          <w:szCs w:val="20"/>
        </w:rPr>
        <w:tab/>
        <w:t xml:space="preserve">Preservation and maintenance of the Mortgaged Property in accordance with </w:t>
      </w:r>
      <w:r w:rsidRPr="00E2641F">
        <w:rPr>
          <w:rFonts w:ascii="Arial" w:hAnsi="Arial" w:cs="Arial"/>
          <w:sz w:val="20"/>
          <w:szCs w:val="20"/>
        </w:rPr>
        <w:t xml:space="preserve">Sections </w:t>
      </w:r>
      <w:r w:rsidRPr="003409BE">
        <w:rPr>
          <w:rFonts w:ascii="Arial" w:hAnsi="Arial" w:cs="Arial"/>
          <w:sz w:val="20"/>
          <w:szCs w:val="20"/>
        </w:rPr>
        <w:t>6.09(a) and (d).</w:t>
      </w:r>
      <w:r w:rsidRPr="00E2641F">
        <w:rPr>
          <w:rFonts w:ascii="Arial" w:hAnsi="Arial" w:cs="Arial"/>
          <w:sz w:val="20"/>
          <w:szCs w:val="20"/>
        </w:rPr>
        <w:t xml:space="preserve"> </w:t>
      </w:r>
    </w:p>
    <w:p w:rsidR="005E45BC" w:rsidRDefault="005E45BC" w:rsidP="005E45BC">
      <w:pPr>
        <w:spacing w:after="0"/>
        <w:ind w:left="2160" w:hanging="720"/>
        <w:rPr>
          <w:rFonts w:ascii="Arial" w:hAnsi="Arial" w:cs="Arial"/>
          <w:sz w:val="20"/>
          <w:szCs w:val="20"/>
        </w:rPr>
      </w:pPr>
    </w:p>
    <w:p w:rsidR="005E45BC" w:rsidRDefault="005E45BC" w:rsidP="005E45BC">
      <w:pPr>
        <w:spacing w:after="0"/>
        <w:ind w:left="2160" w:hanging="720"/>
        <w:rPr>
          <w:rFonts w:ascii="Arial" w:hAnsi="Arial" w:cs="Arial"/>
          <w:sz w:val="20"/>
          <w:szCs w:val="20"/>
        </w:rPr>
      </w:pPr>
      <w:r w:rsidRPr="00954A21">
        <w:rPr>
          <w:rFonts w:ascii="Arial" w:hAnsi="Arial" w:cs="Arial"/>
          <w:sz w:val="20"/>
          <w:szCs w:val="20"/>
        </w:rPr>
        <w:t>(v</w:t>
      </w:r>
      <w:r w:rsidRPr="00122B02">
        <w:rPr>
          <w:rFonts w:ascii="Arial" w:hAnsi="Arial" w:cs="Arial"/>
          <w:sz w:val="20"/>
          <w:szCs w:val="20"/>
        </w:rPr>
        <w:t>)</w:t>
      </w:r>
      <w:r w:rsidRPr="00122B02">
        <w:rPr>
          <w:rFonts w:ascii="Arial" w:hAnsi="Arial" w:cs="Arial"/>
          <w:sz w:val="20"/>
          <w:szCs w:val="20"/>
        </w:rPr>
        <w:tab/>
        <w:t>Alterations intended to renovate or upgrade the Mortgaged Property</w:t>
      </w:r>
      <w:r>
        <w:rPr>
          <w:rFonts w:ascii="Arial" w:hAnsi="Arial" w:cs="Arial"/>
          <w:sz w:val="20"/>
          <w:szCs w:val="20"/>
        </w:rPr>
        <w:t xml:space="preserve"> (“</w:t>
      </w:r>
      <w:r w:rsidRPr="00954A21">
        <w:rPr>
          <w:rFonts w:ascii="Arial" w:hAnsi="Arial" w:cs="Arial"/>
          <w:b/>
          <w:sz w:val="20"/>
          <w:szCs w:val="20"/>
        </w:rPr>
        <w:t>Property Improvement</w:t>
      </w:r>
      <w:r>
        <w:rPr>
          <w:rFonts w:ascii="Arial" w:hAnsi="Arial" w:cs="Arial"/>
          <w:sz w:val="20"/>
          <w:szCs w:val="20"/>
        </w:rPr>
        <w:t xml:space="preserve">”), provided the Property Improvement complies with Section 6.14 and it does not: </w:t>
      </w:r>
    </w:p>
    <w:p w:rsidR="005E45BC" w:rsidRDefault="005E45BC" w:rsidP="005E45BC">
      <w:pPr>
        <w:spacing w:after="0"/>
        <w:rPr>
          <w:rFonts w:ascii="Arial" w:hAnsi="Arial" w:cs="Arial"/>
          <w:sz w:val="20"/>
          <w:szCs w:val="20"/>
        </w:rPr>
      </w:pPr>
    </w:p>
    <w:p w:rsidR="005E45BC" w:rsidRDefault="005E45BC" w:rsidP="005E45BC">
      <w:pPr>
        <w:spacing w:after="0"/>
        <w:ind w:left="2880" w:hanging="720"/>
        <w:rPr>
          <w:rFonts w:ascii="Arial" w:hAnsi="Arial" w:cs="Arial"/>
          <w:sz w:val="20"/>
          <w:szCs w:val="20"/>
        </w:rPr>
      </w:pPr>
      <w:r>
        <w:rPr>
          <w:rFonts w:ascii="Arial" w:hAnsi="Arial" w:cs="Arial"/>
          <w:sz w:val="20"/>
          <w:szCs w:val="20"/>
        </w:rPr>
        <w:t>(A)</w:t>
      </w:r>
      <w:r>
        <w:rPr>
          <w:rFonts w:ascii="Arial" w:hAnsi="Arial" w:cs="Arial"/>
          <w:sz w:val="20"/>
          <w:szCs w:val="20"/>
        </w:rPr>
        <w:tab/>
        <w:t>Include any of the actions listed in Sections 6.09(d)(i)-(v).</w:t>
      </w:r>
    </w:p>
    <w:p w:rsidR="005E45BC" w:rsidRDefault="005E45BC" w:rsidP="005E45BC">
      <w:pPr>
        <w:spacing w:after="0"/>
        <w:rPr>
          <w:rFonts w:ascii="Arial" w:hAnsi="Arial" w:cs="Arial"/>
          <w:sz w:val="20"/>
          <w:szCs w:val="20"/>
        </w:rPr>
      </w:pPr>
    </w:p>
    <w:p w:rsidR="005E45BC" w:rsidRDefault="005E45BC" w:rsidP="005E45BC">
      <w:pPr>
        <w:spacing w:after="0"/>
        <w:ind w:left="2880" w:hanging="720"/>
        <w:rPr>
          <w:rFonts w:ascii="Arial" w:hAnsi="Arial" w:cs="Arial"/>
          <w:sz w:val="20"/>
          <w:szCs w:val="20"/>
        </w:rPr>
      </w:pPr>
      <w:r>
        <w:rPr>
          <w:rFonts w:ascii="Arial" w:hAnsi="Arial" w:cs="Arial"/>
          <w:sz w:val="20"/>
          <w:szCs w:val="20"/>
        </w:rPr>
        <w:t xml:space="preserve">(B) </w:t>
      </w:r>
      <w:r>
        <w:rPr>
          <w:rFonts w:ascii="Arial" w:hAnsi="Arial" w:cs="Arial"/>
          <w:sz w:val="20"/>
          <w:szCs w:val="20"/>
        </w:rPr>
        <w:tab/>
        <w:t xml:space="preserve">Require demolition of any existing Improvements. </w:t>
      </w:r>
    </w:p>
    <w:p w:rsidR="005E45BC" w:rsidRDefault="005E45BC" w:rsidP="005E45BC">
      <w:pPr>
        <w:spacing w:after="0"/>
        <w:ind w:left="2160"/>
        <w:rPr>
          <w:rFonts w:ascii="Arial" w:hAnsi="Arial" w:cs="Arial"/>
          <w:sz w:val="20"/>
          <w:szCs w:val="20"/>
        </w:rPr>
      </w:pPr>
    </w:p>
    <w:p w:rsidR="005E45BC" w:rsidRDefault="005E45BC" w:rsidP="005E45BC">
      <w:pPr>
        <w:spacing w:after="0"/>
        <w:ind w:left="2880" w:hanging="720"/>
        <w:rPr>
          <w:rFonts w:ascii="Arial" w:hAnsi="Arial" w:cs="Arial"/>
          <w:sz w:val="20"/>
          <w:szCs w:val="20"/>
        </w:rPr>
      </w:pPr>
      <w:r>
        <w:rPr>
          <w:rFonts w:ascii="Arial" w:hAnsi="Arial" w:cs="Arial"/>
          <w:sz w:val="20"/>
          <w:szCs w:val="20"/>
        </w:rPr>
        <w:t>(C)</w:t>
      </w:r>
      <w:r>
        <w:rPr>
          <w:rFonts w:ascii="Arial" w:hAnsi="Arial" w:cs="Arial"/>
          <w:sz w:val="20"/>
          <w:szCs w:val="20"/>
        </w:rPr>
        <w:tab/>
        <w:t xml:space="preserve">Cause a permanent obstruction of tenants’ access to units or a temporary obstruction of tenants’ access to units without a reasonable alternative access provided during the period the Property Improvement is underway. </w:t>
      </w:r>
    </w:p>
    <w:p w:rsidR="005E45BC" w:rsidRDefault="005E45BC" w:rsidP="005E45BC">
      <w:pPr>
        <w:spacing w:after="0"/>
        <w:rPr>
          <w:rFonts w:ascii="Arial" w:hAnsi="Arial" w:cs="Arial"/>
          <w:sz w:val="20"/>
          <w:szCs w:val="20"/>
        </w:rPr>
      </w:pPr>
    </w:p>
    <w:p w:rsidR="005E45BC" w:rsidRDefault="005E45BC" w:rsidP="005E45BC">
      <w:pPr>
        <w:spacing w:after="0"/>
        <w:ind w:left="2880" w:hanging="720"/>
        <w:rPr>
          <w:rFonts w:ascii="Arial" w:hAnsi="Arial" w:cs="Arial"/>
          <w:sz w:val="20"/>
          <w:szCs w:val="20"/>
        </w:rPr>
      </w:pPr>
      <w:r>
        <w:rPr>
          <w:rFonts w:ascii="Arial" w:hAnsi="Arial" w:cs="Arial"/>
          <w:sz w:val="20"/>
          <w:szCs w:val="20"/>
        </w:rPr>
        <w:t xml:space="preserve">(D) </w:t>
      </w:r>
      <w:r>
        <w:rPr>
          <w:rFonts w:ascii="Arial" w:hAnsi="Arial" w:cs="Arial"/>
          <w:sz w:val="20"/>
          <w:szCs w:val="20"/>
        </w:rPr>
        <w:tab/>
        <w:t xml:space="preserve">Have an adverse effect on any major building systems, including the following: </w:t>
      </w:r>
    </w:p>
    <w:p w:rsidR="005E45BC" w:rsidRDefault="005E45BC" w:rsidP="005E45BC">
      <w:pPr>
        <w:spacing w:after="0"/>
        <w:ind w:left="2160"/>
        <w:rPr>
          <w:rFonts w:ascii="Arial" w:hAnsi="Arial" w:cs="Arial"/>
          <w:sz w:val="20"/>
          <w:szCs w:val="20"/>
        </w:rPr>
      </w:pPr>
    </w:p>
    <w:p w:rsidR="005E45BC" w:rsidRDefault="005E45BC" w:rsidP="00583572">
      <w:pPr>
        <w:pStyle w:val="ListParagraph"/>
        <w:numPr>
          <w:ilvl w:val="0"/>
          <w:numId w:val="81"/>
        </w:numPr>
        <w:spacing w:after="0"/>
        <w:rPr>
          <w:rFonts w:ascii="Arial" w:hAnsi="Arial" w:cs="Arial"/>
          <w:sz w:val="20"/>
          <w:szCs w:val="20"/>
        </w:rPr>
      </w:pPr>
      <w:r w:rsidRPr="00954A21">
        <w:rPr>
          <w:rFonts w:ascii="Arial" w:hAnsi="Arial" w:cs="Arial"/>
          <w:sz w:val="20"/>
          <w:szCs w:val="20"/>
        </w:rPr>
        <w:t>Electrical (electrical lines or power upgrades, excluding fixture replacement).</w:t>
      </w:r>
    </w:p>
    <w:p w:rsidR="005E45BC" w:rsidRDefault="005E45BC" w:rsidP="005E45BC">
      <w:pPr>
        <w:pStyle w:val="ListParagraph"/>
        <w:spacing w:after="0"/>
        <w:ind w:left="3600"/>
        <w:jc w:val="left"/>
        <w:rPr>
          <w:rFonts w:ascii="Arial" w:hAnsi="Arial" w:cs="Arial"/>
          <w:sz w:val="20"/>
          <w:szCs w:val="20"/>
        </w:rPr>
      </w:pPr>
    </w:p>
    <w:p w:rsidR="005E45BC" w:rsidRDefault="005E45BC" w:rsidP="00583572">
      <w:pPr>
        <w:pStyle w:val="ListParagraph"/>
        <w:numPr>
          <w:ilvl w:val="0"/>
          <w:numId w:val="81"/>
        </w:numPr>
        <w:spacing w:after="0"/>
        <w:rPr>
          <w:rFonts w:ascii="Arial" w:hAnsi="Arial" w:cs="Arial"/>
          <w:sz w:val="20"/>
          <w:szCs w:val="20"/>
        </w:rPr>
      </w:pPr>
      <w:r>
        <w:rPr>
          <w:rFonts w:ascii="Arial" w:hAnsi="Arial" w:cs="Arial"/>
          <w:sz w:val="20"/>
          <w:szCs w:val="20"/>
        </w:rPr>
        <w:t xml:space="preserve">HVAC (central and unit systems, excluding replacement of </w:t>
      </w:r>
      <w:proofErr w:type="gramStart"/>
      <w:r>
        <w:rPr>
          <w:rFonts w:ascii="Arial" w:hAnsi="Arial" w:cs="Arial"/>
          <w:sz w:val="20"/>
          <w:szCs w:val="20"/>
        </w:rPr>
        <w:t>in kind</w:t>
      </w:r>
      <w:proofErr w:type="gramEnd"/>
      <w:r>
        <w:rPr>
          <w:rFonts w:ascii="Arial" w:hAnsi="Arial" w:cs="Arial"/>
          <w:sz w:val="20"/>
          <w:szCs w:val="20"/>
        </w:rPr>
        <w:t xml:space="preserve"> unit systems).</w:t>
      </w:r>
    </w:p>
    <w:p w:rsidR="005E45BC" w:rsidRPr="006D4CE1" w:rsidRDefault="005E45BC" w:rsidP="005E45BC">
      <w:pPr>
        <w:pStyle w:val="ListParagraph"/>
        <w:rPr>
          <w:rFonts w:ascii="Arial" w:hAnsi="Arial" w:cs="Arial"/>
          <w:sz w:val="20"/>
          <w:szCs w:val="20"/>
        </w:rPr>
      </w:pPr>
    </w:p>
    <w:p w:rsidR="005E45BC" w:rsidRDefault="005E45BC" w:rsidP="005E45BC">
      <w:pPr>
        <w:pStyle w:val="ListParagraph"/>
        <w:spacing w:after="0"/>
        <w:ind w:left="3600"/>
        <w:jc w:val="left"/>
        <w:rPr>
          <w:rFonts w:ascii="Arial" w:hAnsi="Arial" w:cs="Arial"/>
          <w:sz w:val="20"/>
          <w:szCs w:val="20"/>
        </w:rPr>
      </w:pPr>
    </w:p>
    <w:p w:rsidR="005E45BC" w:rsidRDefault="005E45BC" w:rsidP="005E45BC">
      <w:pPr>
        <w:pStyle w:val="ListParagraph"/>
        <w:numPr>
          <w:ilvl w:val="0"/>
          <w:numId w:val="81"/>
        </w:numPr>
        <w:spacing w:after="0"/>
        <w:jc w:val="left"/>
        <w:rPr>
          <w:rFonts w:ascii="Arial" w:hAnsi="Arial" w:cs="Arial"/>
          <w:sz w:val="20"/>
          <w:szCs w:val="20"/>
        </w:rPr>
      </w:pPr>
      <w:r>
        <w:rPr>
          <w:rFonts w:ascii="Arial" w:hAnsi="Arial" w:cs="Arial"/>
          <w:sz w:val="20"/>
          <w:szCs w:val="20"/>
        </w:rPr>
        <w:t>Plumbing (supply and waste lines, excluding fixture replacement).</w:t>
      </w:r>
    </w:p>
    <w:p w:rsidR="005E45BC" w:rsidRDefault="005E45BC" w:rsidP="005E45BC">
      <w:pPr>
        <w:pStyle w:val="ListParagraph"/>
        <w:spacing w:after="0"/>
        <w:ind w:left="3600"/>
        <w:jc w:val="left"/>
        <w:rPr>
          <w:rFonts w:ascii="Arial" w:hAnsi="Arial" w:cs="Arial"/>
          <w:sz w:val="20"/>
          <w:szCs w:val="20"/>
        </w:rPr>
      </w:pPr>
    </w:p>
    <w:p w:rsidR="005E45BC" w:rsidRDefault="005E45BC" w:rsidP="005E45BC">
      <w:pPr>
        <w:pStyle w:val="ListParagraph"/>
        <w:numPr>
          <w:ilvl w:val="0"/>
          <w:numId w:val="81"/>
        </w:numPr>
        <w:spacing w:after="0"/>
        <w:jc w:val="left"/>
        <w:rPr>
          <w:rFonts w:ascii="Arial" w:hAnsi="Arial" w:cs="Arial"/>
          <w:sz w:val="20"/>
          <w:szCs w:val="20"/>
        </w:rPr>
      </w:pPr>
      <w:r>
        <w:rPr>
          <w:rFonts w:ascii="Arial" w:hAnsi="Arial" w:cs="Arial"/>
          <w:sz w:val="20"/>
          <w:szCs w:val="20"/>
        </w:rPr>
        <w:t>Structural (foundation, framing, and all building support elements).</w:t>
      </w:r>
    </w:p>
    <w:p w:rsidR="005E45BC" w:rsidRPr="004E753C" w:rsidRDefault="005E45BC" w:rsidP="005E45BC">
      <w:pPr>
        <w:pStyle w:val="ListParagraph"/>
        <w:rPr>
          <w:rFonts w:ascii="Arial" w:hAnsi="Arial" w:cs="Arial"/>
          <w:sz w:val="20"/>
          <w:szCs w:val="20"/>
        </w:rPr>
      </w:pPr>
    </w:p>
    <w:p w:rsidR="005E45BC" w:rsidRPr="006D4CE1" w:rsidRDefault="005E45BC" w:rsidP="005E45BC">
      <w:pPr>
        <w:spacing w:after="0"/>
        <w:ind w:left="2160" w:hanging="720"/>
      </w:pPr>
      <w:r w:rsidRPr="006D4CE1">
        <w:rPr>
          <w:rFonts w:ascii="Arial" w:hAnsi="Arial" w:cs="Arial"/>
          <w:sz w:val="20"/>
          <w:szCs w:val="20"/>
        </w:rPr>
        <w:t xml:space="preserve">(vi) </w:t>
      </w:r>
      <w:r w:rsidRPr="006D4CE1">
        <w:rPr>
          <w:rFonts w:ascii="Arial" w:hAnsi="Arial" w:cs="Arial"/>
          <w:sz w:val="20"/>
          <w:szCs w:val="20"/>
        </w:rPr>
        <w:tab/>
        <w:t>If Borrower is a cooperative housing corporation or association, removal, demolition, or alteration of the Mortgaged Property as permitted with respect to individual residential units under the form of a proprietary lease or occupancy agreement.</w:t>
      </w:r>
    </w:p>
    <w:p w:rsidR="005E45BC" w:rsidRPr="0015402F" w:rsidRDefault="005E45BC" w:rsidP="005E45BC">
      <w:pPr>
        <w:spacing w:after="0"/>
        <w:rPr>
          <w:rFonts w:ascii="Arial" w:hAnsi="Arial" w:cs="Arial"/>
          <w:sz w:val="20"/>
          <w:szCs w:val="20"/>
        </w:rPr>
      </w:pPr>
    </w:p>
    <w:p w:rsidR="005E45BC" w:rsidRDefault="005E45BC" w:rsidP="005E45BC">
      <w:pPr>
        <w:pStyle w:val="NormalHangingIndent2"/>
        <w:spacing w:after="0"/>
        <w:rPr>
          <w:rFonts w:ascii="Arial" w:hAnsi="Arial" w:cs="Arial"/>
          <w:sz w:val="20"/>
          <w:szCs w:val="20"/>
        </w:rPr>
      </w:pPr>
      <w:r w:rsidRPr="0015402F">
        <w:rPr>
          <w:rFonts w:ascii="Arial" w:hAnsi="Arial" w:cs="Arial"/>
          <w:sz w:val="20"/>
          <w:szCs w:val="20"/>
        </w:rPr>
        <w:t>(</w:t>
      </w:r>
      <w:r>
        <w:rPr>
          <w:rFonts w:ascii="Arial" w:hAnsi="Arial" w:cs="Arial"/>
          <w:sz w:val="20"/>
          <w:szCs w:val="20"/>
        </w:rPr>
        <w:t>f</w:t>
      </w:r>
      <w:r w:rsidRPr="0015402F">
        <w:rPr>
          <w:rFonts w:ascii="Arial" w:hAnsi="Arial" w:cs="Arial"/>
          <w:sz w:val="20"/>
          <w:szCs w:val="20"/>
        </w:rPr>
        <w:t>)</w:t>
      </w:r>
      <w:r w:rsidRPr="0015402F">
        <w:rPr>
          <w:rFonts w:ascii="Arial" w:hAnsi="Arial" w:cs="Arial"/>
          <w:sz w:val="20"/>
          <w:szCs w:val="20"/>
        </w:rPr>
        <w:tab/>
      </w:r>
      <w:r w:rsidRPr="0015402F">
        <w:rPr>
          <w:rFonts w:ascii="Arial" w:hAnsi="Arial" w:cs="Arial"/>
          <w:sz w:val="20"/>
          <w:szCs w:val="20"/>
          <w:u w:val="single"/>
        </w:rPr>
        <w:t>Establishment of MMP</w:t>
      </w:r>
      <w:r w:rsidRPr="0015402F">
        <w:rPr>
          <w:rFonts w:ascii="Arial" w:hAnsi="Arial" w:cs="Arial"/>
          <w:sz w:val="20"/>
          <w:szCs w:val="20"/>
        </w:rPr>
        <w:t xml:space="preserve">. </w:t>
      </w:r>
      <w:r>
        <w:rPr>
          <w:rFonts w:ascii="Arial" w:hAnsi="Arial" w:cs="Arial"/>
          <w:sz w:val="20"/>
          <w:szCs w:val="20"/>
        </w:rPr>
        <w:t xml:space="preserve"> If MMP is marked “Required” in Article I, then on or prior to the Effective </w:t>
      </w:r>
      <w:proofErr w:type="gramStart"/>
      <w:r>
        <w:rPr>
          <w:rFonts w:ascii="Arial" w:hAnsi="Arial" w:cs="Arial"/>
          <w:sz w:val="20"/>
          <w:szCs w:val="20"/>
        </w:rPr>
        <w:t xml:space="preserve">Date, </w:t>
      </w:r>
      <w:r w:rsidRPr="0015402F">
        <w:rPr>
          <w:rFonts w:ascii="Arial" w:hAnsi="Arial" w:cs="Arial"/>
          <w:sz w:val="20"/>
          <w:szCs w:val="20"/>
        </w:rPr>
        <w:t xml:space="preserve"> Borrower</w:t>
      </w:r>
      <w:proofErr w:type="gramEnd"/>
      <w:r w:rsidRPr="0015402F">
        <w:rPr>
          <w:rFonts w:ascii="Arial" w:hAnsi="Arial" w:cs="Arial"/>
          <w:sz w:val="20"/>
          <w:szCs w:val="20"/>
        </w:rPr>
        <w:t xml:space="preserve"> will establish and will adhere to </w:t>
      </w:r>
      <w:r>
        <w:rPr>
          <w:rFonts w:ascii="Arial" w:hAnsi="Arial" w:cs="Arial"/>
          <w:sz w:val="20"/>
          <w:szCs w:val="20"/>
        </w:rPr>
        <w:t>an</w:t>
      </w:r>
      <w:r w:rsidRPr="0015402F">
        <w:rPr>
          <w:rFonts w:ascii="Arial" w:hAnsi="Arial" w:cs="Arial"/>
          <w:sz w:val="20"/>
          <w:szCs w:val="20"/>
        </w:rPr>
        <w:t xml:space="preserve"> MMP. If Borrower is required to have an MMP, </w:t>
      </w:r>
      <w:r>
        <w:rPr>
          <w:rFonts w:ascii="Arial" w:hAnsi="Arial" w:cs="Arial"/>
          <w:sz w:val="20"/>
          <w:szCs w:val="20"/>
        </w:rPr>
        <w:t xml:space="preserve">then </w:t>
      </w:r>
      <w:r w:rsidRPr="0015402F">
        <w:rPr>
          <w:rFonts w:ascii="Arial" w:hAnsi="Arial" w:cs="Arial"/>
          <w:sz w:val="20"/>
          <w:szCs w:val="20"/>
        </w:rPr>
        <w:t>Borrower will keep all MMP documentation at the Mortgaged Property</w:t>
      </w:r>
      <w:r>
        <w:rPr>
          <w:rFonts w:ascii="Arial" w:hAnsi="Arial" w:cs="Arial"/>
          <w:sz w:val="20"/>
          <w:szCs w:val="20"/>
        </w:rPr>
        <w:t xml:space="preserve">, Borrower’s main business office, </w:t>
      </w:r>
      <w:r w:rsidRPr="0015402F">
        <w:rPr>
          <w:rFonts w:ascii="Arial" w:hAnsi="Arial" w:cs="Arial"/>
          <w:sz w:val="20"/>
          <w:szCs w:val="20"/>
        </w:rPr>
        <w:t xml:space="preserve">or at Property Manager’s office and available for review by Lender or the Loan Servicer during any annual assessment or other inspection of the Mortgaged Property. At a minimum, </w:t>
      </w:r>
      <w:r>
        <w:rPr>
          <w:rFonts w:ascii="Arial" w:hAnsi="Arial" w:cs="Arial"/>
          <w:sz w:val="20"/>
          <w:szCs w:val="20"/>
        </w:rPr>
        <w:t>a required</w:t>
      </w:r>
      <w:r w:rsidRPr="0015402F">
        <w:rPr>
          <w:rFonts w:ascii="Arial" w:hAnsi="Arial" w:cs="Arial"/>
          <w:sz w:val="20"/>
          <w:szCs w:val="20"/>
        </w:rPr>
        <w:t xml:space="preserve"> MMP must contain provision</w:t>
      </w:r>
      <w:r>
        <w:rPr>
          <w:rFonts w:ascii="Arial" w:hAnsi="Arial" w:cs="Arial"/>
          <w:sz w:val="20"/>
          <w:szCs w:val="20"/>
        </w:rPr>
        <w:t>s</w:t>
      </w:r>
      <w:r w:rsidRPr="0015402F">
        <w:rPr>
          <w:rFonts w:ascii="Arial" w:hAnsi="Arial" w:cs="Arial"/>
          <w:sz w:val="20"/>
          <w:szCs w:val="20"/>
        </w:rPr>
        <w:t xml:space="preserve"> for: (i) staff training, (ii) information to be provided to tenants, (iii) documentation of the plan, (iv) the appropriate protocol for incident response and remediation, and (v) routine, scheduled inspections of common space and unit interiors.</w:t>
      </w:r>
    </w:p>
    <w:p w:rsidR="00617D4A" w:rsidRDefault="00617D4A" w:rsidP="005E45BC">
      <w:pPr>
        <w:spacing w:after="0"/>
        <w:ind w:left="1440" w:hanging="720"/>
        <w:rPr>
          <w:rFonts w:ascii="Arial" w:hAnsi="Arial" w:cs="Arial"/>
          <w:sz w:val="20"/>
          <w:szCs w:val="20"/>
        </w:rPr>
      </w:pPr>
    </w:p>
    <w:p w:rsidR="00617D4A" w:rsidRPr="005104B7" w:rsidRDefault="00617D4A" w:rsidP="005104B7">
      <w:pPr>
        <w:pStyle w:val="NormalHangingIndent2"/>
      </w:pPr>
      <w:r w:rsidRPr="00075B25">
        <w:rPr>
          <w:rFonts w:ascii="Arial" w:hAnsi="Arial" w:cs="Arial"/>
          <w:sz w:val="20"/>
          <w:szCs w:val="20"/>
        </w:rPr>
        <w:t>(</w:t>
      </w:r>
      <w:r w:rsidR="00315330">
        <w:rPr>
          <w:rFonts w:ascii="Arial" w:hAnsi="Arial" w:cs="Arial"/>
          <w:sz w:val="20"/>
          <w:szCs w:val="20"/>
        </w:rPr>
        <w:t>g</w:t>
      </w:r>
      <w:r w:rsidRPr="00075B25">
        <w:rPr>
          <w:rFonts w:ascii="Arial" w:hAnsi="Arial" w:cs="Arial"/>
          <w:sz w:val="20"/>
          <w:szCs w:val="20"/>
        </w:rPr>
        <w:t>)</w:t>
      </w:r>
      <w:r w:rsidRPr="0015402F">
        <w:rPr>
          <w:rFonts w:ascii="Arial" w:hAnsi="Arial" w:cs="Arial"/>
          <w:sz w:val="20"/>
          <w:szCs w:val="20"/>
        </w:rPr>
        <w:tab/>
      </w:r>
      <w:r w:rsidRPr="0015402F">
        <w:rPr>
          <w:rFonts w:ascii="Arial" w:hAnsi="Arial" w:cs="Arial"/>
          <w:sz w:val="20"/>
          <w:szCs w:val="20"/>
          <w:u w:val="single"/>
        </w:rPr>
        <w:t>Inspection of Mold</w:t>
      </w:r>
      <w:r w:rsidRPr="0015402F">
        <w:rPr>
          <w:rFonts w:ascii="Arial" w:hAnsi="Arial" w:cs="Arial"/>
          <w:sz w:val="20"/>
          <w:szCs w:val="20"/>
        </w:rPr>
        <w:t xml:space="preserve">. </w:t>
      </w:r>
      <w:r>
        <w:rPr>
          <w:rFonts w:ascii="Arial" w:hAnsi="Arial" w:cs="Arial"/>
          <w:sz w:val="20"/>
          <w:szCs w:val="20"/>
        </w:rPr>
        <w:t xml:space="preserve"> </w:t>
      </w:r>
      <w:r w:rsidRPr="0015402F">
        <w:rPr>
          <w:rFonts w:ascii="Arial" w:hAnsi="Arial" w:cs="Arial"/>
          <w:sz w:val="20"/>
          <w:szCs w:val="20"/>
        </w:rPr>
        <w:t xml:space="preserve">If Lender determines that Mold has or may have developed as a result of a water intrusion event or leak, </w:t>
      </w:r>
      <w:r w:rsidR="00A24DD5">
        <w:rPr>
          <w:rFonts w:ascii="Arial" w:hAnsi="Arial" w:cs="Arial"/>
          <w:sz w:val="20"/>
          <w:szCs w:val="20"/>
        </w:rPr>
        <w:t xml:space="preserve">then </w:t>
      </w:r>
      <w:r w:rsidRPr="0015402F">
        <w:rPr>
          <w:rFonts w:ascii="Arial" w:hAnsi="Arial" w:cs="Arial"/>
          <w:sz w:val="20"/>
          <w:szCs w:val="20"/>
        </w:rPr>
        <w:t>Lender</w:t>
      </w:r>
      <w:r>
        <w:rPr>
          <w:rFonts w:ascii="Arial" w:hAnsi="Arial" w:cs="Arial"/>
          <w:sz w:val="20"/>
          <w:szCs w:val="20"/>
        </w:rPr>
        <w:t xml:space="preserve"> </w:t>
      </w:r>
      <w:r w:rsidRPr="0015402F">
        <w:rPr>
          <w:rFonts w:ascii="Arial" w:hAnsi="Arial" w:cs="Arial"/>
          <w:sz w:val="20"/>
          <w:szCs w:val="20"/>
        </w:rPr>
        <w:t xml:space="preserve">may require that a professional inspector inspect the Mortgaged Property to confirm whether Mold has developed and, if so, thereafter as frequently as Lender determines is necessary until any issue with Mold and its cause(s) are resolved to Lender’s satisfaction. </w:t>
      </w:r>
      <w:r>
        <w:rPr>
          <w:rFonts w:ascii="Arial" w:hAnsi="Arial" w:cs="Arial"/>
          <w:sz w:val="20"/>
          <w:szCs w:val="20"/>
        </w:rPr>
        <w:t xml:space="preserve"> </w:t>
      </w:r>
      <w:r w:rsidRPr="0015402F">
        <w:rPr>
          <w:rFonts w:ascii="Arial" w:hAnsi="Arial" w:cs="Arial"/>
          <w:sz w:val="20"/>
          <w:szCs w:val="20"/>
        </w:rPr>
        <w:t xml:space="preserve">Such inspection will be limited to a visual and olfactory inspection of the area that has experienced the Mold, water intrusion event or leak. Borrower will be responsible for the cost of each such professional inspection and any remediation deemed to be necessary as a result </w:t>
      </w:r>
      <w:r w:rsidR="003409BE">
        <w:rPr>
          <w:rFonts w:ascii="Arial" w:hAnsi="Arial" w:cs="Arial"/>
          <w:sz w:val="20"/>
          <w:szCs w:val="20"/>
        </w:rPr>
        <w:t>of the professional inspection.</w:t>
      </w:r>
    </w:p>
    <w:p w:rsidR="00B0644C" w:rsidRPr="00B0644C" w:rsidRDefault="00B0644C" w:rsidP="005104B7">
      <w:pPr>
        <w:pStyle w:val="NormalHangingIndent1"/>
        <w:spacing w:after="0"/>
        <w:ind w:left="1440"/>
        <w:rPr>
          <w:rFonts w:ascii="Arial" w:hAnsi="Arial" w:cs="Arial"/>
          <w:sz w:val="20"/>
          <w:szCs w:val="20"/>
        </w:rPr>
      </w:pPr>
      <w:r>
        <w:rPr>
          <w:rFonts w:ascii="Arial" w:hAnsi="Arial" w:cs="Arial"/>
          <w:sz w:val="20"/>
          <w:szCs w:val="20"/>
        </w:rPr>
        <w:t>(</w:t>
      </w:r>
      <w:r w:rsidR="00315330">
        <w:rPr>
          <w:rFonts w:ascii="Arial" w:hAnsi="Arial" w:cs="Arial"/>
          <w:sz w:val="20"/>
          <w:szCs w:val="20"/>
        </w:rPr>
        <w:t>h</w:t>
      </w:r>
      <w:r>
        <w:rPr>
          <w:rFonts w:ascii="Arial" w:hAnsi="Arial" w:cs="Arial"/>
          <w:sz w:val="20"/>
          <w:szCs w:val="20"/>
        </w:rPr>
        <w:t>)</w:t>
      </w:r>
      <w:r>
        <w:rPr>
          <w:rFonts w:ascii="Arial" w:hAnsi="Arial" w:cs="Arial"/>
          <w:sz w:val="20"/>
          <w:szCs w:val="20"/>
        </w:rPr>
        <w:tab/>
      </w:r>
      <w:r w:rsidR="00075B25" w:rsidRPr="005104B7">
        <w:rPr>
          <w:rFonts w:ascii="Arial" w:hAnsi="Arial" w:cs="Arial"/>
          <w:sz w:val="20"/>
          <w:szCs w:val="20"/>
          <w:u w:val="single"/>
        </w:rPr>
        <w:t>Aluminum Wiring</w:t>
      </w:r>
      <w:r w:rsidR="00075B25">
        <w:rPr>
          <w:rFonts w:ascii="Arial" w:hAnsi="Arial" w:cs="Arial"/>
          <w:sz w:val="20"/>
          <w:szCs w:val="20"/>
        </w:rPr>
        <w:t xml:space="preserve">.  </w:t>
      </w:r>
      <w:r>
        <w:rPr>
          <w:rFonts w:ascii="Arial" w:hAnsi="Arial" w:cs="Arial"/>
          <w:sz w:val="20"/>
          <w:szCs w:val="20"/>
        </w:rPr>
        <w:t xml:space="preserve">If the Mortgaged Property includes aluminum wiring, then </w:t>
      </w:r>
      <w:r w:rsidRPr="00B0644C">
        <w:rPr>
          <w:rFonts w:ascii="Arial" w:hAnsi="Arial" w:cs="Arial"/>
          <w:sz w:val="20"/>
          <w:szCs w:val="20"/>
        </w:rPr>
        <w:t>Borrower will give prompt Notice to Lender of any malfunction or fire associated with, or resulting from, the existence of any aluminum wiring located on the Mortgaged Property (“</w:t>
      </w:r>
      <w:r w:rsidRPr="0015402F">
        <w:rPr>
          <w:rFonts w:ascii="Arial" w:hAnsi="Arial" w:cs="Arial"/>
          <w:b/>
          <w:sz w:val="20"/>
          <w:szCs w:val="20"/>
        </w:rPr>
        <w:t>Aluminum Wiring Event</w:t>
      </w:r>
      <w:r w:rsidRPr="00B0644C">
        <w:rPr>
          <w:rFonts w:ascii="Arial" w:hAnsi="Arial" w:cs="Arial"/>
          <w:sz w:val="20"/>
          <w:szCs w:val="20"/>
        </w:rPr>
        <w:t xml:space="preserve">”). </w:t>
      </w:r>
      <w:r w:rsidR="00075B25">
        <w:rPr>
          <w:rFonts w:ascii="Arial" w:hAnsi="Arial" w:cs="Arial"/>
          <w:sz w:val="20"/>
          <w:szCs w:val="20"/>
        </w:rPr>
        <w:t xml:space="preserve"> </w:t>
      </w:r>
      <w:r w:rsidRPr="00B0644C">
        <w:rPr>
          <w:rFonts w:ascii="Arial" w:hAnsi="Arial" w:cs="Arial"/>
          <w:sz w:val="20"/>
          <w:szCs w:val="20"/>
        </w:rPr>
        <w:t xml:space="preserve">In addition to any Restoration of the Mortgaged Property required as a result of the Aluminum Wiring Event, following the Aluminum Wiring Event, Borrower will complete each of the following Repairs: </w:t>
      </w:r>
    </w:p>
    <w:p w:rsidR="00B0644C" w:rsidRPr="00B0644C" w:rsidRDefault="00B0644C" w:rsidP="005104B7">
      <w:pPr>
        <w:pStyle w:val="NormalHangingIndent1"/>
        <w:spacing w:after="0"/>
        <w:ind w:left="1440"/>
        <w:rPr>
          <w:rFonts w:ascii="Arial" w:hAnsi="Arial" w:cs="Arial"/>
          <w:sz w:val="20"/>
          <w:szCs w:val="20"/>
        </w:rPr>
      </w:pPr>
    </w:p>
    <w:p w:rsidR="00B0644C" w:rsidRDefault="00B0644C" w:rsidP="005104B7">
      <w:pPr>
        <w:pStyle w:val="NormalHangingIndent1"/>
        <w:spacing w:after="0"/>
        <w:ind w:left="2160"/>
        <w:rPr>
          <w:rFonts w:ascii="Arial" w:hAnsi="Arial" w:cs="Arial"/>
          <w:sz w:val="20"/>
          <w:szCs w:val="20"/>
        </w:rPr>
      </w:pPr>
      <w:r w:rsidRPr="00B0644C">
        <w:rPr>
          <w:rFonts w:ascii="Arial" w:hAnsi="Arial" w:cs="Arial"/>
          <w:sz w:val="20"/>
          <w:szCs w:val="20"/>
        </w:rPr>
        <w:t xml:space="preserve">(i) </w:t>
      </w:r>
      <w:r w:rsidRPr="00B0644C">
        <w:rPr>
          <w:rFonts w:ascii="Arial" w:hAnsi="Arial" w:cs="Arial"/>
          <w:sz w:val="20"/>
          <w:szCs w:val="20"/>
        </w:rPr>
        <w:tab/>
      </w:r>
      <w:r w:rsidR="002F3D05">
        <w:rPr>
          <w:rFonts w:ascii="Arial" w:hAnsi="Arial" w:cs="Arial"/>
          <w:sz w:val="20"/>
          <w:szCs w:val="20"/>
        </w:rPr>
        <w:t>Within 30 days following the Aluminum Wiring Event or as otherwise required by Lender, either (A) r</w:t>
      </w:r>
      <w:r w:rsidRPr="00B0644C">
        <w:rPr>
          <w:rFonts w:ascii="Arial" w:hAnsi="Arial" w:cs="Arial"/>
          <w:sz w:val="20"/>
          <w:szCs w:val="20"/>
        </w:rPr>
        <w:t>eplace all aluminum wiring associated with the Aluminum Wiring Event with building code compliant copper wiring</w:t>
      </w:r>
      <w:r w:rsidR="002F3D05">
        <w:rPr>
          <w:rFonts w:ascii="Arial" w:hAnsi="Arial" w:cs="Arial"/>
          <w:sz w:val="20"/>
          <w:szCs w:val="20"/>
        </w:rPr>
        <w:t xml:space="preserve"> or (B) install industry standard aluminum conductor compatible connection devices approved by the Consumer Safety Products Commission on all aluminum branch circuit wiring terminations associated with the Aluminum Wiring Event.  </w:t>
      </w:r>
      <w:r w:rsidRPr="00B0644C">
        <w:rPr>
          <w:rFonts w:ascii="Arial" w:hAnsi="Arial" w:cs="Arial"/>
          <w:sz w:val="20"/>
          <w:szCs w:val="20"/>
        </w:rPr>
        <w:t xml:space="preserve"> </w:t>
      </w:r>
    </w:p>
    <w:p w:rsidR="002F3D05" w:rsidRPr="00583572" w:rsidRDefault="002F3D05" w:rsidP="00583572"/>
    <w:p w:rsidR="00B0644C" w:rsidRDefault="00B0644C" w:rsidP="005104B7">
      <w:pPr>
        <w:pStyle w:val="NormalHangingIndent1"/>
        <w:spacing w:after="0"/>
        <w:ind w:left="2160"/>
        <w:rPr>
          <w:rFonts w:ascii="Arial" w:hAnsi="Arial" w:cs="Arial"/>
          <w:sz w:val="20"/>
          <w:szCs w:val="20"/>
        </w:rPr>
      </w:pPr>
      <w:r w:rsidRPr="00B0644C">
        <w:rPr>
          <w:rFonts w:ascii="Arial" w:hAnsi="Arial" w:cs="Arial"/>
          <w:sz w:val="20"/>
          <w:szCs w:val="20"/>
        </w:rPr>
        <w:t>(ii)</w:t>
      </w:r>
      <w:r w:rsidRPr="00B0644C">
        <w:rPr>
          <w:rFonts w:ascii="Arial" w:hAnsi="Arial" w:cs="Arial"/>
          <w:sz w:val="20"/>
          <w:szCs w:val="20"/>
        </w:rPr>
        <w:tab/>
      </w:r>
      <w:r w:rsidR="002F3D05">
        <w:rPr>
          <w:rFonts w:ascii="Arial" w:hAnsi="Arial" w:cs="Arial"/>
          <w:sz w:val="20"/>
          <w:szCs w:val="20"/>
        </w:rPr>
        <w:t>Within 1 year following the Aluminum Wiring Event or as otherwise required by Lender, either (A) r</w:t>
      </w:r>
      <w:r w:rsidRPr="00B0644C">
        <w:rPr>
          <w:rFonts w:ascii="Arial" w:hAnsi="Arial" w:cs="Arial"/>
          <w:sz w:val="20"/>
          <w:szCs w:val="20"/>
        </w:rPr>
        <w:t xml:space="preserve">eplace all remaining aluminum wiring located </w:t>
      </w:r>
      <w:r w:rsidR="00CA5B00">
        <w:rPr>
          <w:rFonts w:ascii="Arial" w:hAnsi="Arial" w:cs="Arial"/>
          <w:sz w:val="20"/>
          <w:szCs w:val="20"/>
        </w:rPr>
        <w:t xml:space="preserve">in </w:t>
      </w:r>
      <w:r w:rsidR="00994334">
        <w:rPr>
          <w:rFonts w:ascii="Arial" w:hAnsi="Arial" w:cs="Arial"/>
          <w:sz w:val="20"/>
          <w:szCs w:val="20"/>
        </w:rPr>
        <w:t>each</w:t>
      </w:r>
      <w:r w:rsidR="00CA5B00">
        <w:rPr>
          <w:rFonts w:ascii="Arial" w:hAnsi="Arial" w:cs="Arial"/>
          <w:sz w:val="20"/>
          <w:szCs w:val="20"/>
        </w:rPr>
        <w:t xml:space="preserve"> building affected by the Aluminum Wiring Event </w:t>
      </w:r>
      <w:r w:rsidRPr="00B0644C">
        <w:rPr>
          <w:rFonts w:ascii="Arial" w:hAnsi="Arial" w:cs="Arial"/>
          <w:sz w:val="20"/>
          <w:szCs w:val="20"/>
        </w:rPr>
        <w:t xml:space="preserve">with building code compliant copper wiring </w:t>
      </w:r>
      <w:r w:rsidR="002F3D05">
        <w:rPr>
          <w:rFonts w:ascii="Arial" w:hAnsi="Arial" w:cs="Arial"/>
          <w:sz w:val="20"/>
          <w:szCs w:val="20"/>
        </w:rPr>
        <w:t xml:space="preserve">or (B) install industry standard aluminum conductor compatible connection devices approved by the Consumer Safety Products Commission on all remaining aluminum branch circuit wiring terminations in each building affected by the Aluminum Wiring Event.  </w:t>
      </w:r>
    </w:p>
    <w:p w:rsidR="00B0644C" w:rsidRDefault="00B0644C" w:rsidP="005104B7">
      <w:pPr>
        <w:pStyle w:val="NormalHangingIndent1"/>
        <w:spacing w:after="0"/>
        <w:ind w:left="1440"/>
        <w:rPr>
          <w:rFonts w:ascii="Arial" w:hAnsi="Arial" w:cs="Arial"/>
          <w:sz w:val="20"/>
          <w:szCs w:val="20"/>
        </w:rPr>
      </w:pPr>
    </w:p>
    <w:p w:rsidR="00D64261" w:rsidRPr="00D64261" w:rsidRDefault="00D64261" w:rsidP="005104B7">
      <w:pPr>
        <w:pStyle w:val="NormalHangingIndent1"/>
        <w:spacing w:after="0"/>
        <w:ind w:left="1440"/>
        <w:rPr>
          <w:rFonts w:ascii="Arial" w:hAnsi="Arial" w:cs="Arial"/>
          <w:sz w:val="20"/>
          <w:szCs w:val="20"/>
        </w:rPr>
      </w:pPr>
      <w:r w:rsidRPr="005104B7">
        <w:rPr>
          <w:rFonts w:ascii="Arial" w:hAnsi="Arial" w:cs="Arial"/>
          <w:sz w:val="20"/>
          <w:szCs w:val="20"/>
        </w:rPr>
        <w:t>(</w:t>
      </w:r>
      <w:r w:rsidR="00315330">
        <w:rPr>
          <w:rFonts w:ascii="Arial" w:hAnsi="Arial" w:cs="Arial"/>
          <w:sz w:val="20"/>
          <w:szCs w:val="20"/>
        </w:rPr>
        <w:t>i</w:t>
      </w:r>
      <w:r w:rsidRPr="005104B7">
        <w:rPr>
          <w:rFonts w:ascii="Arial" w:hAnsi="Arial" w:cs="Arial"/>
          <w:sz w:val="20"/>
          <w:szCs w:val="20"/>
        </w:rPr>
        <w:t>)</w:t>
      </w:r>
      <w:r>
        <w:rPr>
          <w:rFonts w:ascii="Arial" w:hAnsi="Arial" w:cs="Arial"/>
          <w:sz w:val="20"/>
          <w:szCs w:val="20"/>
        </w:rPr>
        <w:tab/>
      </w:r>
      <w:r w:rsidR="00075B25" w:rsidRPr="005104B7">
        <w:rPr>
          <w:rFonts w:ascii="Arial" w:hAnsi="Arial" w:cs="Arial"/>
          <w:sz w:val="20"/>
          <w:szCs w:val="20"/>
          <w:u w:val="single"/>
        </w:rPr>
        <w:t>Galvanized Steel</w:t>
      </w:r>
      <w:r w:rsidR="00075B25">
        <w:rPr>
          <w:rFonts w:ascii="Arial" w:hAnsi="Arial" w:cs="Arial"/>
          <w:sz w:val="20"/>
          <w:szCs w:val="20"/>
          <w:u w:val="single"/>
        </w:rPr>
        <w:t xml:space="preserve"> or </w:t>
      </w:r>
      <w:r w:rsidR="00075B25" w:rsidRPr="005104B7">
        <w:rPr>
          <w:rFonts w:ascii="Arial" w:hAnsi="Arial" w:cs="Arial"/>
          <w:sz w:val="20"/>
          <w:szCs w:val="20"/>
          <w:u w:val="single"/>
        </w:rPr>
        <w:t>P</w:t>
      </w:r>
      <w:r w:rsidR="00075B25">
        <w:rPr>
          <w:rFonts w:ascii="Arial" w:hAnsi="Arial" w:cs="Arial"/>
          <w:sz w:val="20"/>
          <w:szCs w:val="20"/>
          <w:u w:val="single"/>
        </w:rPr>
        <w:t>olybutylene</w:t>
      </w:r>
      <w:r w:rsidR="00075B25" w:rsidRPr="005104B7">
        <w:rPr>
          <w:rFonts w:ascii="Arial" w:hAnsi="Arial" w:cs="Arial"/>
          <w:sz w:val="20"/>
          <w:szCs w:val="20"/>
          <w:u w:val="single"/>
        </w:rPr>
        <w:t xml:space="preserve"> Piping</w:t>
      </w:r>
      <w:r w:rsidR="00075B25">
        <w:rPr>
          <w:rFonts w:ascii="Arial" w:hAnsi="Arial" w:cs="Arial"/>
          <w:sz w:val="20"/>
          <w:szCs w:val="20"/>
        </w:rPr>
        <w:t xml:space="preserve">.  </w:t>
      </w:r>
      <w:r>
        <w:rPr>
          <w:rFonts w:ascii="Arial" w:hAnsi="Arial" w:cs="Arial"/>
          <w:sz w:val="20"/>
          <w:szCs w:val="20"/>
        </w:rPr>
        <w:t xml:space="preserve">If the Mortgaged Property </w:t>
      </w:r>
      <w:r w:rsidRPr="00D64261">
        <w:rPr>
          <w:rFonts w:ascii="Arial" w:hAnsi="Arial" w:cs="Arial"/>
          <w:sz w:val="20"/>
          <w:szCs w:val="20"/>
        </w:rPr>
        <w:t>contains galvanized steel piping and/or polybutylene piping</w:t>
      </w:r>
      <w:r>
        <w:rPr>
          <w:rFonts w:ascii="Arial" w:hAnsi="Arial" w:cs="Arial"/>
          <w:sz w:val="20"/>
          <w:szCs w:val="20"/>
        </w:rPr>
        <w:t>, then</w:t>
      </w:r>
      <w:r w:rsidRPr="00D64261">
        <w:rPr>
          <w:rFonts w:ascii="Arial" w:hAnsi="Arial" w:cs="Arial"/>
          <w:sz w:val="20"/>
          <w:szCs w:val="20"/>
        </w:rPr>
        <w:t xml:space="preserve"> Borrower will give prompt Notice to Lender of any leaks in or other failure of the galvanized steel/polybutylene piping located on the Mortgaged Property (“</w:t>
      </w:r>
      <w:r w:rsidRPr="0015402F">
        <w:rPr>
          <w:rFonts w:ascii="Arial" w:hAnsi="Arial" w:cs="Arial"/>
          <w:b/>
          <w:sz w:val="20"/>
          <w:szCs w:val="20"/>
        </w:rPr>
        <w:t>Galvanized Steel/P</w:t>
      </w:r>
      <w:r>
        <w:rPr>
          <w:rFonts w:ascii="Arial" w:hAnsi="Arial" w:cs="Arial"/>
          <w:b/>
          <w:sz w:val="20"/>
          <w:szCs w:val="20"/>
        </w:rPr>
        <w:t>B</w:t>
      </w:r>
      <w:r w:rsidRPr="0015402F">
        <w:rPr>
          <w:rFonts w:ascii="Arial" w:hAnsi="Arial" w:cs="Arial"/>
          <w:b/>
          <w:sz w:val="20"/>
          <w:szCs w:val="20"/>
        </w:rPr>
        <w:t xml:space="preserve"> Piping Event</w:t>
      </w:r>
      <w:r w:rsidRPr="00D64261">
        <w:rPr>
          <w:rFonts w:ascii="Arial" w:hAnsi="Arial" w:cs="Arial"/>
          <w:sz w:val="20"/>
          <w:szCs w:val="20"/>
        </w:rPr>
        <w:t xml:space="preserve">”). </w:t>
      </w:r>
      <w:r>
        <w:rPr>
          <w:rFonts w:ascii="Arial" w:hAnsi="Arial" w:cs="Arial"/>
          <w:sz w:val="20"/>
          <w:szCs w:val="20"/>
        </w:rPr>
        <w:t xml:space="preserve"> </w:t>
      </w:r>
      <w:r w:rsidRPr="00D64261">
        <w:rPr>
          <w:rFonts w:ascii="Arial" w:hAnsi="Arial" w:cs="Arial"/>
          <w:sz w:val="20"/>
          <w:szCs w:val="20"/>
        </w:rPr>
        <w:t>In addition to any Restoration of the Mortgaged Property required as a result of the Galvanized Steel/P</w:t>
      </w:r>
      <w:r>
        <w:rPr>
          <w:rFonts w:ascii="Arial" w:hAnsi="Arial" w:cs="Arial"/>
          <w:sz w:val="20"/>
          <w:szCs w:val="20"/>
        </w:rPr>
        <w:t>B</w:t>
      </w:r>
      <w:r w:rsidRPr="00D64261">
        <w:rPr>
          <w:rFonts w:ascii="Arial" w:hAnsi="Arial" w:cs="Arial"/>
          <w:sz w:val="20"/>
          <w:szCs w:val="20"/>
        </w:rPr>
        <w:t xml:space="preserve"> Piping Event, following the Galvanized Steel/P</w:t>
      </w:r>
      <w:r>
        <w:rPr>
          <w:rFonts w:ascii="Arial" w:hAnsi="Arial" w:cs="Arial"/>
          <w:sz w:val="20"/>
          <w:szCs w:val="20"/>
        </w:rPr>
        <w:t>B</w:t>
      </w:r>
      <w:r w:rsidRPr="00D64261">
        <w:rPr>
          <w:rFonts w:ascii="Arial" w:hAnsi="Arial" w:cs="Arial"/>
          <w:sz w:val="20"/>
          <w:szCs w:val="20"/>
        </w:rPr>
        <w:t xml:space="preserve"> Piping Event, Borrower will complete each of the following Repairs: </w:t>
      </w:r>
    </w:p>
    <w:p w:rsidR="00D64261" w:rsidRPr="00D64261" w:rsidRDefault="00D64261" w:rsidP="005104B7">
      <w:pPr>
        <w:pStyle w:val="NormalHangingIndent1"/>
        <w:spacing w:after="0"/>
        <w:ind w:left="1440"/>
        <w:rPr>
          <w:rFonts w:ascii="Arial" w:hAnsi="Arial" w:cs="Arial"/>
          <w:sz w:val="20"/>
          <w:szCs w:val="20"/>
        </w:rPr>
      </w:pPr>
    </w:p>
    <w:p w:rsidR="00D64261" w:rsidRPr="00D64261" w:rsidRDefault="00D64261" w:rsidP="005104B7">
      <w:pPr>
        <w:pStyle w:val="NormalHangingIndent1"/>
        <w:spacing w:after="0"/>
        <w:ind w:left="2160"/>
        <w:rPr>
          <w:rFonts w:ascii="Arial" w:hAnsi="Arial" w:cs="Arial"/>
          <w:sz w:val="20"/>
          <w:szCs w:val="20"/>
        </w:rPr>
      </w:pPr>
      <w:r w:rsidRPr="00D64261">
        <w:rPr>
          <w:rFonts w:ascii="Arial" w:hAnsi="Arial" w:cs="Arial"/>
          <w:sz w:val="20"/>
          <w:szCs w:val="20"/>
        </w:rPr>
        <w:t xml:space="preserve">(i) </w:t>
      </w:r>
      <w:r w:rsidRPr="00D64261">
        <w:rPr>
          <w:rFonts w:ascii="Arial" w:hAnsi="Arial" w:cs="Arial"/>
          <w:sz w:val="20"/>
          <w:szCs w:val="20"/>
        </w:rPr>
        <w:tab/>
        <w:t>Replace all galvanized steel/polybutylene piping associated with the Galvanized Steel/P</w:t>
      </w:r>
      <w:r>
        <w:rPr>
          <w:rFonts w:ascii="Arial" w:hAnsi="Arial" w:cs="Arial"/>
          <w:sz w:val="20"/>
          <w:szCs w:val="20"/>
        </w:rPr>
        <w:t>B</w:t>
      </w:r>
      <w:r w:rsidRPr="00D64261">
        <w:rPr>
          <w:rFonts w:ascii="Arial" w:hAnsi="Arial" w:cs="Arial"/>
          <w:sz w:val="20"/>
          <w:szCs w:val="20"/>
        </w:rPr>
        <w:t xml:space="preserve"> Piping Event with building code compliant copper, PVC or CPVC piping within 30 days following the Galvanized Steel/P</w:t>
      </w:r>
      <w:r>
        <w:rPr>
          <w:rFonts w:ascii="Arial" w:hAnsi="Arial" w:cs="Arial"/>
          <w:sz w:val="20"/>
          <w:szCs w:val="20"/>
        </w:rPr>
        <w:t>B</w:t>
      </w:r>
      <w:r w:rsidRPr="00D64261">
        <w:rPr>
          <w:rFonts w:ascii="Arial" w:hAnsi="Arial" w:cs="Arial"/>
          <w:sz w:val="20"/>
          <w:szCs w:val="20"/>
        </w:rPr>
        <w:t xml:space="preserve"> Piping Event or as otherwise required by Lender.</w:t>
      </w:r>
    </w:p>
    <w:p w:rsidR="00D64261" w:rsidRPr="00D64261" w:rsidRDefault="00D64261" w:rsidP="005104B7">
      <w:pPr>
        <w:pStyle w:val="NormalHangingIndent1"/>
        <w:spacing w:after="0"/>
        <w:ind w:left="2160"/>
        <w:rPr>
          <w:rFonts w:ascii="Arial" w:hAnsi="Arial" w:cs="Arial"/>
          <w:sz w:val="20"/>
          <w:szCs w:val="20"/>
        </w:rPr>
      </w:pPr>
    </w:p>
    <w:p w:rsidR="00D64261" w:rsidRDefault="00D64261" w:rsidP="005104B7">
      <w:pPr>
        <w:pStyle w:val="NormalHangingIndent1"/>
        <w:spacing w:after="0"/>
        <w:ind w:left="2160"/>
        <w:rPr>
          <w:rFonts w:ascii="Arial" w:hAnsi="Arial" w:cs="Arial"/>
          <w:sz w:val="20"/>
          <w:szCs w:val="20"/>
          <w:highlight w:val="darkYellow"/>
        </w:rPr>
      </w:pPr>
      <w:r w:rsidRPr="00D64261">
        <w:rPr>
          <w:rFonts w:ascii="Arial" w:hAnsi="Arial" w:cs="Arial"/>
          <w:sz w:val="20"/>
          <w:szCs w:val="20"/>
        </w:rPr>
        <w:t>(ii)</w:t>
      </w:r>
      <w:r w:rsidRPr="00D64261">
        <w:rPr>
          <w:rFonts w:ascii="Arial" w:hAnsi="Arial" w:cs="Arial"/>
          <w:sz w:val="20"/>
          <w:szCs w:val="20"/>
        </w:rPr>
        <w:tab/>
        <w:t xml:space="preserve">Replace all remaining galvanized steel/polybutylene piping located </w:t>
      </w:r>
      <w:r w:rsidR="00CA5B00">
        <w:rPr>
          <w:rFonts w:ascii="Arial" w:hAnsi="Arial" w:cs="Arial"/>
          <w:sz w:val="20"/>
          <w:szCs w:val="20"/>
        </w:rPr>
        <w:t xml:space="preserve">in </w:t>
      </w:r>
      <w:r w:rsidR="00994334">
        <w:rPr>
          <w:rFonts w:ascii="Arial" w:hAnsi="Arial" w:cs="Arial"/>
          <w:sz w:val="20"/>
          <w:szCs w:val="20"/>
        </w:rPr>
        <w:t xml:space="preserve">each </w:t>
      </w:r>
      <w:r w:rsidR="00CA5B00">
        <w:rPr>
          <w:rFonts w:ascii="Arial" w:hAnsi="Arial" w:cs="Arial"/>
          <w:sz w:val="20"/>
          <w:szCs w:val="20"/>
        </w:rPr>
        <w:t xml:space="preserve">building affected by the Galvanized Steel/PB Piping Event </w:t>
      </w:r>
      <w:r w:rsidRPr="00D64261">
        <w:rPr>
          <w:rFonts w:ascii="Arial" w:hAnsi="Arial" w:cs="Arial"/>
          <w:sz w:val="20"/>
          <w:szCs w:val="20"/>
        </w:rPr>
        <w:t>with building code compliant copper, PVC or CPVC piping within 1 year following the Galvanized Steel/P</w:t>
      </w:r>
      <w:r>
        <w:rPr>
          <w:rFonts w:ascii="Arial" w:hAnsi="Arial" w:cs="Arial"/>
          <w:sz w:val="20"/>
          <w:szCs w:val="20"/>
        </w:rPr>
        <w:t>B</w:t>
      </w:r>
      <w:r w:rsidRPr="00D64261">
        <w:rPr>
          <w:rFonts w:ascii="Arial" w:hAnsi="Arial" w:cs="Arial"/>
          <w:sz w:val="20"/>
          <w:szCs w:val="20"/>
        </w:rPr>
        <w:t xml:space="preserve"> Piping Event or as otherwise required by Lender.</w:t>
      </w:r>
    </w:p>
    <w:p w:rsidR="00D64261" w:rsidRDefault="00D64261" w:rsidP="005104B7">
      <w:pPr>
        <w:pStyle w:val="NormalHangingIndent1"/>
        <w:spacing w:after="0"/>
        <w:ind w:left="1440"/>
        <w:rPr>
          <w:rFonts w:ascii="Arial" w:hAnsi="Arial" w:cs="Arial"/>
          <w:sz w:val="20"/>
          <w:szCs w:val="20"/>
          <w:highlight w:val="darkYellow"/>
        </w:rPr>
      </w:pPr>
    </w:p>
    <w:p w:rsidR="00323387" w:rsidRPr="00323387" w:rsidRDefault="00323387" w:rsidP="005104B7">
      <w:pPr>
        <w:pStyle w:val="NormalHangingIndent1"/>
        <w:spacing w:after="0"/>
        <w:ind w:left="1440"/>
        <w:rPr>
          <w:rFonts w:ascii="Arial" w:hAnsi="Arial" w:cs="Arial"/>
          <w:sz w:val="20"/>
          <w:szCs w:val="20"/>
        </w:rPr>
      </w:pPr>
      <w:r w:rsidRPr="005104B7">
        <w:rPr>
          <w:rFonts w:ascii="Arial" w:hAnsi="Arial" w:cs="Arial"/>
          <w:sz w:val="20"/>
          <w:szCs w:val="20"/>
        </w:rPr>
        <w:t>(</w:t>
      </w:r>
      <w:r w:rsidR="00315330">
        <w:rPr>
          <w:rFonts w:ascii="Arial" w:hAnsi="Arial" w:cs="Arial"/>
          <w:sz w:val="20"/>
          <w:szCs w:val="20"/>
        </w:rPr>
        <w:t>j</w:t>
      </w:r>
      <w:r w:rsidRPr="005104B7">
        <w:rPr>
          <w:rFonts w:ascii="Arial" w:hAnsi="Arial" w:cs="Arial"/>
          <w:sz w:val="20"/>
          <w:szCs w:val="20"/>
        </w:rPr>
        <w:t>)</w:t>
      </w:r>
      <w:r>
        <w:rPr>
          <w:rFonts w:ascii="Arial" w:hAnsi="Arial" w:cs="Arial"/>
          <w:sz w:val="20"/>
          <w:szCs w:val="20"/>
        </w:rPr>
        <w:tab/>
      </w:r>
      <w:r w:rsidR="00075B25" w:rsidRPr="005104B7">
        <w:rPr>
          <w:rFonts w:ascii="Arial" w:hAnsi="Arial" w:cs="Arial"/>
          <w:i/>
          <w:sz w:val="20"/>
          <w:szCs w:val="20"/>
          <w:u w:val="single"/>
        </w:rPr>
        <w:t>Stab-Lok</w:t>
      </w:r>
      <w:r w:rsidR="00075B25" w:rsidRPr="005104B7">
        <w:rPr>
          <w:rFonts w:ascii="Arial" w:hAnsi="Arial" w:cs="Arial"/>
          <w:sz w:val="20"/>
          <w:szCs w:val="20"/>
          <w:u w:val="single"/>
        </w:rPr>
        <w:t xml:space="preserve"> Circuit Breakers</w:t>
      </w:r>
      <w:r w:rsidR="003C1A87">
        <w:rPr>
          <w:rFonts w:ascii="Arial" w:hAnsi="Arial" w:cs="Arial"/>
          <w:sz w:val="20"/>
          <w:szCs w:val="20"/>
          <w:u w:val="single"/>
        </w:rPr>
        <w:t xml:space="preserve"> and Panels</w:t>
      </w:r>
      <w:r w:rsidR="00075B25">
        <w:rPr>
          <w:rFonts w:ascii="Arial" w:hAnsi="Arial" w:cs="Arial"/>
          <w:sz w:val="20"/>
          <w:szCs w:val="20"/>
        </w:rPr>
        <w:t xml:space="preserve">.  </w:t>
      </w:r>
      <w:r>
        <w:rPr>
          <w:rFonts w:ascii="Arial" w:hAnsi="Arial" w:cs="Arial"/>
          <w:sz w:val="20"/>
          <w:szCs w:val="20"/>
        </w:rPr>
        <w:t xml:space="preserve">If the Mortgaged Property includes </w:t>
      </w:r>
      <w:r w:rsidRPr="0015402F">
        <w:rPr>
          <w:rFonts w:ascii="Arial" w:hAnsi="Arial" w:cs="Arial"/>
          <w:i/>
          <w:sz w:val="20"/>
          <w:szCs w:val="20"/>
        </w:rPr>
        <w:t>Stab-Lok</w:t>
      </w:r>
      <w:r>
        <w:rPr>
          <w:rFonts w:ascii="Arial" w:hAnsi="Arial" w:cs="Arial"/>
          <w:sz w:val="20"/>
          <w:szCs w:val="20"/>
        </w:rPr>
        <w:t xml:space="preserve"> </w:t>
      </w:r>
      <w:r w:rsidR="00F26080">
        <w:rPr>
          <w:rFonts w:ascii="Arial" w:hAnsi="Arial" w:cs="Arial"/>
          <w:sz w:val="20"/>
          <w:szCs w:val="20"/>
        </w:rPr>
        <w:t xml:space="preserve">electric </w:t>
      </w:r>
      <w:r>
        <w:rPr>
          <w:rFonts w:ascii="Arial" w:hAnsi="Arial" w:cs="Arial"/>
          <w:sz w:val="20"/>
          <w:szCs w:val="20"/>
        </w:rPr>
        <w:t>circuit breakers</w:t>
      </w:r>
      <w:r w:rsidR="003C1A87">
        <w:rPr>
          <w:rFonts w:ascii="Arial" w:hAnsi="Arial" w:cs="Arial"/>
          <w:sz w:val="20"/>
          <w:szCs w:val="20"/>
        </w:rPr>
        <w:t xml:space="preserve"> or panels</w:t>
      </w:r>
      <w:r>
        <w:rPr>
          <w:rFonts w:ascii="Arial" w:hAnsi="Arial" w:cs="Arial"/>
          <w:sz w:val="20"/>
          <w:szCs w:val="20"/>
        </w:rPr>
        <w:t xml:space="preserve">, then </w:t>
      </w:r>
      <w:r w:rsidRPr="00323387">
        <w:rPr>
          <w:rFonts w:ascii="Arial" w:hAnsi="Arial" w:cs="Arial"/>
          <w:sz w:val="20"/>
          <w:szCs w:val="20"/>
        </w:rPr>
        <w:t xml:space="preserve">Borrower will give prompt Notice to Lender of any malfunction or fire associated with, or resulting from, the existence of any of the </w:t>
      </w:r>
      <w:r w:rsidRPr="0015402F">
        <w:rPr>
          <w:rFonts w:ascii="Arial" w:hAnsi="Arial" w:cs="Arial"/>
          <w:i/>
          <w:sz w:val="20"/>
          <w:szCs w:val="20"/>
        </w:rPr>
        <w:t>Stab-Lok</w:t>
      </w:r>
      <w:r w:rsidRPr="00323387">
        <w:rPr>
          <w:rFonts w:ascii="Arial" w:hAnsi="Arial" w:cs="Arial"/>
          <w:sz w:val="20"/>
          <w:szCs w:val="20"/>
        </w:rPr>
        <w:t xml:space="preserve"> electric circuit breakers</w:t>
      </w:r>
      <w:r w:rsidR="003C1A87">
        <w:rPr>
          <w:rFonts w:ascii="Arial" w:hAnsi="Arial" w:cs="Arial"/>
          <w:sz w:val="20"/>
          <w:szCs w:val="20"/>
        </w:rPr>
        <w:t xml:space="preserve"> or panels</w:t>
      </w:r>
      <w:r w:rsidRPr="00323387">
        <w:rPr>
          <w:rFonts w:ascii="Arial" w:hAnsi="Arial" w:cs="Arial"/>
          <w:sz w:val="20"/>
          <w:szCs w:val="20"/>
        </w:rPr>
        <w:t xml:space="preserve"> located on the Mortgaged Property (“</w:t>
      </w:r>
      <w:r w:rsidRPr="0015402F">
        <w:rPr>
          <w:rFonts w:ascii="Arial" w:hAnsi="Arial" w:cs="Arial"/>
          <w:b/>
          <w:sz w:val="20"/>
          <w:szCs w:val="20"/>
        </w:rPr>
        <w:t>Stab-Lok Event</w:t>
      </w:r>
      <w:r w:rsidR="00ED63C6">
        <w:rPr>
          <w:rFonts w:ascii="Arial" w:hAnsi="Arial" w:cs="Arial"/>
          <w:sz w:val="20"/>
          <w:szCs w:val="20"/>
        </w:rPr>
        <w:t>”).</w:t>
      </w:r>
      <w:r w:rsidR="00F26080">
        <w:rPr>
          <w:rFonts w:ascii="Arial" w:hAnsi="Arial" w:cs="Arial"/>
          <w:sz w:val="20"/>
          <w:szCs w:val="20"/>
        </w:rPr>
        <w:t xml:space="preserve"> </w:t>
      </w:r>
      <w:r w:rsidRPr="00323387">
        <w:rPr>
          <w:rFonts w:ascii="Arial" w:hAnsi="Arial" w:cs="Arial"/>
          <w:sz w:val="20"/>
          <w:szCs w:val="20"/>
        </w:rPr>
        <w:t xml:space="preserve">In addition to any Restoration of the Mortgaged Property required as a result of the Stab-Lok Event, following the Stab-Lok Event, Borrower will complete each of the following Repairs: </w:t>
      </w:r>
    </w:p>
    <w:p w:rsidR="00323387" w:rsidRPr="00323387" w:rsidRDefault="00323387" w:rsidP="005104B7">
      <w:pPr>
        <w:pStyle w:val="NormalHangingIndent1"/>
        <w:spacing w:after="0"/>
        <w:ind w:left="1440"/>
        <w:rPr>
          <w:rFonts w:ascii="Arial" w:hAnsi="Arial" w:cs="Arial"/>
          <w:sz w:val="20"/>
          <w:szCs w:val="20"/>
        </w:rPr>
      </w:pPr>
    </w:p>
    <w:p w:rsidR="00323387" w:rsidRDefault="00323387" w:rsidP="005104B7">
      <w:pPr>
        <w:pStyle w:val="NormalHangingIndent1"/>
        <w:spacing w:after="0"/>
        <w:ind w:left="2160"/>
        <w:rPr>
          <w:rFonts w:ascii="Arial" w:hAnsi="Arial" w:cs="Arial"/>
          <w:sz w:val="20"/>
          <w:szCs w:val="20"/>
        </w:rPr>
      </w:pPr>
      <w:r w:rsidRPr="00323387">
        <w:rPr>
          <w:rFonts w:ascii="Arial" w:hAnsi="Arial" w:cs="Arial"/>
          <w:sz w:val="20"/>
          <w:szCs w:val="20"/>
        </w:rPr>
        <w:t xml:space="preserve">(i) </w:t>
      </w:r>
      <w:r w:rsidRPr="00323387">
        <w:rPr>
          <w:rFonts w:ascii="Arial" w:hAnsi="Arial" w:cs="Arial"/>
          <w:sz w:val="20"/>
          <w:szCs w:val="20"/>
        </w:rPr>
        <w:tab/>
        <w:t xml:space="preserve">Replace all </w:t>
      </w:r>
      <w:r w:rsidRPr="0015402F">
        <w:rPr>
          <w:rFonts w:ascii="Arial" w:hAnsi="Arial" w:cs="Arial"/>
          <w:i/>
          <w:sz w:val="20"/>
          <w:szCs w:val="20"/>
        </w:rPr>
        <w:t>Stab-Lok</w:t>
      </w:r>
      <w:r w:rsidRPr="00323387">
        <w:rPr>
          <w:rFonts w:ascii="Arial" w:hAnsi="Arial" w:cs="Arial"/>
          <w:sz w:val="20"/>
          <w:szCs w:val="20"/>
        </w:rPr>
        <w:t xml:space="preserve"> electric circuit breakers</w:t>
      </w:r>
      <w:r w:rsidR="003C1A87">
        <w:rPr>
          <w:rFonts w:ascii="Arial" w:hAnsi="Arial" w:cs="Arial"/>
          <w:sz w:val="20"/>
          <w:szCs w:val="20"/>
        </w:rPr>
        <w:t xml:space="preserve"> and panels</w:t>
      </w:r>
      <w:r w:rsidRPr="00323387">
        <w:rPr>
          <w:rFonts w:ascii="Arial" w:hAnsi="Arial" w:cs="Arial"/>
          <w:sz w:val="20"/>
          <w:szCs w:val="20"/>
        </w:rPr>
        <w:t xml:space="preserve"> associated with </w:t>
      </w:r>
      <w:r w:rsidR="00994334">
        <w:rPr>
          <w:rFonts w:ascii="Arial" w:hAnsi="Arial" w:cs="Arial"/>
          <w:sz w:val="20"/>
          <w:szCs w:val="20"/>
        </w:rPr>
        <w:t xml:space="preserve">each </w:t>
      </w:r>
      <w:r w:rsidRPr="00323387">
        <w:rPr>
          <w:rFonts w:ascii="Arial" w:hAnsi="Arial" w:cs="Arial"/>
          <w:sz w:val="20"/>
          <w:szCs w:val="20"/>
        </w:rPr>
        <w:t xml:space="preserve">Stab-Lok Event with building code compliant electric circuit breakers </w:t>
      </w:r>
      <w:r w:rsidR="003C1A87">
        <w:rPr>
          <w:rFonts w:ascii="Arial" w:hAnsi="Arial" w:cs="Arial"/>
          <w:sz w:val="20"/>
          <w:szCs w:val="20"/>
        </w:rPr>
        <w:t xml:space="preserve">and panels </w:t>
      </w:r>
      <w:r w:rsidRPr="00323387">
        <w:rPr>
          <w:rFonts w:ascii="Arial" w:hAnsi="Arial" w:cs="Arial"/>
          <w:sz w:val="20"/>
          <w:szCs w:val="20"/>
        </w:rPr>
        <w:t>within 30 days following the Stab-Lok Event or as otherwise required by Lender.</w:t>
      </w:r>
    </w:p>
    <w:p w:rsidR="00F26080" w:rsidRPr="0015402F" w:rsidRDefault="00F26080">
      <w:pPr>
        <w:spacing w:after="0"/>
      </w:pPr>
    </w:p>
    <w:p w:rsidR="00E414BE" w:rsidRDefault="00323387" w:rsidP="005104B7">
      <w:pPr>
        <w:pStyle w:val="NormalHangingIndent1"/>
        <w:spacing w:after="0"/>
        <w:ind w:left="2160"/>
        <w:rPr>
          <w:rFonts w:ascii="Arial" w:hAnsi="Arial" w:cs="Arial"/>
          <w:sz w:val="20"/>
          <w:szCs w:val="20"/>
        </w:rPr>
      </w:pPr>
      <w:r w:rsidRPr="00323387">
        <w:rPr>
          <w:rFonts w:ascii="Arial" w:hAnsi="Arial" w:cs="Arial"/>
          <w:sz w:val="20"/>
          <w:szCs w:val="20"/>
        </w:rPr>
        <w:t>(ii)</w:t>
      </w:r>
      <w:r w:rsidRPr="00323387">
        <w:rPr>
          <w:rFonts w:ascii="Arial" w:hAnsi="Arial" w:cs="Arial"/>
          <w:sz w:val="20"/>
          <w:szCs w:val="20"/>
        </w:rPr>
        <w:tab/>
        <w:t xml:space="preserve">Replace all remaining </w:t>
      </w:r>
      <w:r w:rsidRPr="0015402F">
        <w:rPr>
          <w:rFonts w:ascii="Arial" w:hAnsi="Arial" w:cs="Arial"/>
          <w:i/>
          <w:sz w:val="20"/>
          <w:szCs w:val="20"/>
        </w:rPr>
        <w:t>Stab-Lok</w:t>
      </w:r>
      <w:r w:rsidRPr="00323387">
        <w:rPr>
          <w:rFonts w:ascii="Arial" w:hAnsi="Arial" w:cs="Arial"/>
          <w:sz w:val="20"/>
          <w:szCs w:val="20"/>
        </w:rPr>
        <w:t xml:space="preserve"> electric circuit breakers</w:t>
      </w:r>
      <w:r w:rsidR="003C1A87">
        <w:rPr>
          <w:rFonts w:ascii="Arial" w:hAnsi="Arial" w:cs="Arial"/>
          <w:sz w:val="20"/>
          <w:szCs w:val="20"/>
        </w:rPr>
        <w:t xml:space="preserve"> and panels</w:t>
      </w:r>
      <w:r w:rsidRPr="00323387">
        <w:rPr>
          <w:rFonts w:ascii="Arial" w:hAnsi="Arial" w:cs="Arial"/>
          <w:sz w:val="20"/>
          <w:szCs w:val="20"/>
        </w:rPr>
        <w:t xml:space="preserve"> located </w:t>
      </w:r>
      <w:r w:rsidR="00CA5B00">
        <w:rPr>
          <w:rFonts w:ascii="Arial" w:hAnsi="Arial" w:cs="Arial"/>
          <w:sz w:val="20"/>
          <w:szCs w:val="20"/>
        </w:rPr>
        <w:t xml:space="preserve">in the building affected by the Stab-Lok Event </w:t>
      </w:r>
      <w:r w:rsidRPr="00323387">
        <w:rPr>
          <w:rFonts w:ascii="Arial" w:hAnsi="Arial" w:cs="Arial"/>
          <w:sz w:val="20"/>
          <w:szCs w:val="20"/>
        </w:rPr>
        <w:t xml:space="preserve">with building code compliant electric circuit breakers </w:t>
      </w:r>
      <w:r w:rsidR="003C1A87">
        <w:rPr>
          <w:rFonts w:ascii="Arial" w:hAnsi="Arial" w:cs="Arial"/>
          <w:sz w:val="20"/>
          <w:szCs w:val="20"/>
        </w:rPr>
        <w:t xml:space="preserve">and panels </w:t>
      </w:r>
      <w:r w:rsidRPr="00323387">
        <w:rPr>
          <w:rFonts w:ascii="Arial" w:hAnsi="Arial" w:cs="Arial"/>
          <w:sz w:val="20"/>
          <w:szCs w:val="20"/>
        </w:rPr>
        <w:t>within 1 year following the Stab-Lok Event or as otherwise required by Lender.</w:t>
      </w:r>
    </w:p>
    <w:p w:rsidR="00E414BE" w:rsidRDefault="00E414BE" w:rsidP="005104B7">
      <w:pPr>
        <w:pStyle w:val="NormalHangingIndent1"/>
        <w:spacing w:after="0"/>
        <w:ind w:left="2160"/>
        <w:rPr>
          <w:rFonts w:ascii="Arial" w:hAnsi="Arial" w:cs="Arial"/>
          <w:sz w:val="20"/>
          <w:szCs w:val="20"/>
        </w:rPr>
      </w:pPr>
    </w:p>
    <w:p w:rsidR="00315330" w:rsidRDefault="00E414BE" w:rsidP="005C53D9">
      <w:pPr>
        <w:pStyle w:val="NormalHangingIndent2"/>
        <w:spacing w:after="0"/>
        <w:rPr>
          <w:rFonts w:ascii="Arial" w:hAnsi="Arial" w:cs="Arial"/>
          <w:sz w:val="20"/>
          <w:szCs w:val="20"/>
        </w:rPr>
      </w:pPr>
      <w:r w:rsidRPr="00A84AB9">
        <w:rPr>
          <w:rFonts w:ascii="Arial" w:hAnsi="Arial" w:cs="Arial"/>
          <w:sz w:val="20"/>
          <w:szCs w:val="20"/>
        </w:rPr>
        <w:t>(</w:t>
      </w:r>
      <w:r w:rsidR="00315330">
        <w:rPr>
          <w:rFonts w:ascii="Arial" w:hAnsi="Arial" w:cs="Arial"/>
          <w:sz w:val="20"/>
          <w:szCs w:val="20"/>
        </w:rPr>
        <w:t>k</w:t>
      </w:r>
      <w:r w:rsidRPr="00A84AB9">
        <w:rPr>
          <w:rFonts w:ascii="Arial" w:hAnsi="Arial" w:cs="Arial"/>
          <w:sz w:val="20"/>
          <w:szCs w:val="20"/>
        </w:rPr>
        <w:t>)</w:t>
      </w:r>
      <w:r w:rsidRPr="00A84AB9">
        <w:rPr>
          <w:rFonts w:ascii="Arial" w:hAnsi="Arial" w:cs="Arial"/>
          <w:sz w:val="20"/>
          <w:szCs w:val="20"/>
        </w:rPr>
        <w:tab/>
      </w:r>
      <w:r w:rsidRPr="00A84AB9">
        <w:rPr>
          <w:rFonts w:ascii="Arial" w:hAnsi="Arial" w:cs="Arial"/>
          <w:sz w:val="20"/>
          <w:szCs w:val="20"/>
          <w:u w:val="single"/>
        </w:rPr>
        <w:t>No Reduction of Housing Cooperative Charges</w:t>
      </w:r>
      <w:r w:rsidRPr="00A84AB9">
        <w:rPr>
          <w:rFonts w:ascii="Arial" w:hAnsi="Arial" w:cs="Arial"/>
          <w:sz w:val="20"/>
          <w:szCs w:val="20"/>
        </w:rPr>
        <w:t xml:space="preserve">. </w:t>
      </w:r>
      <w:r>
        <w:rPr>
          <w:rFonts w:ascii="Arial" w:hAnsi="Arial" w:cs="Arial"/>
          <w:sz w:val="20"/>
          <w:szCs w:val="20"/>
        </w:rPr>
        <w:t xml:space="preserve"> </w:t>
      </w:r>
      <w:r w:rsidRPr="00A84AB9">
        <w:rPr>
          <w:rFonts w:ascii="Arial" w:hAnsi="Arial" w:cs="Arial"/>
          <w:sz w:val="20"/>
          <w:szCs w:val="20"/>
        </w:rPr>
        <w:t xml:space="preserve">If Borrower is a housing cooperative corporation or association, </w:t>
      </w:r>
      <w:r w:rsidR="008B090D">
        <w:rPr>
          <w:rFonts w:ascii="Arial" w:hAnsi="Arial" w:cs="Arial"/>
          <w:sz w:val="20"/>
          <w:szCs w:val="20"/>
        </w:rPr>
        <w:t xml:space="preserve">then </w:t>
      </w:r>
      <w:r w:rsidRPr="00A84AB9">
        <w:rPr>
          <w:rFonts w:ascii="Arial" w:hAnsi="Arial" w:cs="Arial"/>
          <w:sz w:val="20"/>
          <w:szCs w:val="20"/>
        </w:rPr>
        <w:t>until the Indebtedness is paid in full, Borrower will not reduce the maintenance fees, charges or assessments payable by shareholders or residents under proprietary leases or occupancy agreements below a level which is sufficient to pay all expenses of Borrower, including all operating and other expenses for the Mortgaged Property and all payments due pursuant to the terms of the Note and any Loan Documents.</w:t>
      </w:r>
      <w:r w:rsidR="00323387">
        <w:rPr>
          <w:rFonts w:ascii="Arial" w:hAnsi="Arial" w:cs="Arial"/>
          <w:sz w:val="20"/>
          <w:szCs w:val="20"/>
        </w:rPr>
        <w:t xml:space="preserve"> </w:t>
      </w:r>
    </w:p>
    <w:p w:rsidR="00315330" w:rsidRPr="005C53D9" w:rsidRDefault="00315330" w:rsidP="005C53D9">
      <w:pPr>
        <w:spacing w:after="0"/>
      </w:pPr>
    </w:p>
    <w:p w:rsidR="00315330" w:rsidRDefault="00315330" w:rsidP="00315330">
      <w:pPr>
        <w:tabs>
          <w:tab w:val="left" w:pos="630"/>
          <w:tab w:val="left" w:pos="1440"/>
          <w:tab w:val="left" w:pos="8640"/>
          <w:tab w:val="left" w:pos="9360"/>
        </w:tabs>
        <w:ind w:left="1440" w:hanging="720"/>
        <w:rPr>
          <w:rFonts w:ascii="Arial" w:hAnsi="Arial" w:cs="Arial"/>
          <w:bCs/>
          <w:sz w:val="20"/>
          <w:szCs w:val="20"/>
        </w:rPr>
      </w:pPr>
      <w:r w:rsidRPr="0015402F">
        <w:rPr>
          <w:rFonts w:ascii="Arial" w:hAnsi="Arial" w:cs="Arial"/>
          <w:bCs/>
          <w:sz w:val="20"/>
          <w:szCs w:val="20"/>
        </w:rPr>
        <w:t>(</w:t>
      </w:r>
      <w:r>
        <w:rPr>
          <w:rFonts w:ascii="Arial" w:hAnsi="Arial" w:cs="Arial"/>
          <w:bCs/>
          <w:sz w:val="20"/>
          <w:szCs w:val="20"/>
        </w:rPr>
        <w:t>l</w:t>
      </w:r>
      <w:r w:rsidRPr="0015402F">
        <w:rPr>
          <w:rFonts w:ascii="Arial" w:hAnsi="Arial" w:cs="Arial"/>
          <w:bCs/>
          <w:sz w:val="20"/>
          <w:szCs w:val="20"/>
        </w:rPr>
        <w:t>)</w:t>
      </w:r>
      <w:r w:rsidRPr="0015402F">
        <w:rPr>
          <w:rFonts w:ascii="Arial" w:hAnsi="Arial" w:cs="Arial"/>
          <w:bCs/>
          <w:sz w:val="20"/>
          <w:szCs w:val="20"/>
        </w:rPr>
        <w:tab/>
      </w:r>
      <w:r w:rsidRPr="0015402F">
        <w:rPr>
          <w:rFonts w:ascii="Arial" w:hAnsi="Arial" w:cs="Arial"/>
          <w:bCs/>
          <w:sz w:val="20"/>
          <w:szCs w:val="20"/>
          <w:u w:val="single"/>
        </w:rPr>
        <w:t>Property Management</w:t>
      </w:r>
      <w:r w:rsidRPr="0015402F">
        <w:rPr>
          <w:rFonts w:ascii="Arial" w:hAnsi="Arial" w:cs="Arial"/>
          <w:bCs/>
          <w:sz w:val="20"/>
          <w:szCs w:val="20"/>
        </w:rPr>
        <w:t xml:space="preserve">. </w:t>
      </w:r>
    </w:p>
    <w:p w:rsidR="00315330" w:rsidRPr="0015402F" w:rsidRDefault="00315330" w:rsidP="00315330">
      <w:pPr>
        <w:ind w:left="2160" w:hanging="720"/>
        <w:rPr>
          <w:rFonts w:ascii="Arial" w:hAnsi="Arial" w:cs="Arial"/>
          <w:sz w:val="20"/>
          <w:szCs w:val="20"/>
        </w:rPr>
      </w:pPr>
      <w:r w:rsidRPr="0015402F">
        <w:rPr>
          <w:rFonts w:ascii="Arial" w:hAnsi="Arial" w:cs="Arial"/>
          <w:bCs/>
          <w:sz w:val="20"/>
          <w:szCs w:val="20"/>
        </w:rPr>
        <w:lastRenderedPageBreak/>
        <w:t>(i)</w:t>
      </w:r>
      <w:r w:rsidRPr="0015402F">
        <w:rPr>
          <w:rFonts w:ascii="Arial" w:hAnsi="Arial" w:cs="Arial"/>
          <w:bCs/>
          <w:sz w:val="20"/>
          <w:szCs w:val="20"/>
        </w:rPr>
        <w:tab/>
      </w:r>
      <w:r>
        <w:rPr>
          <w:rFonts w:ascii="Arial" w:hAnsi="Arial" w:cs="Arial"/>
          <w:bCs/>
          <w:sz w:val="20"/>
          <w:szCs w:val="20"/>
        </w:rPr>
        <w:t>A</w:t>
      </w:r>
      <w:r w:rsidRPr="0015402F">
        <w:rPr>
          <w:rFonts w:ascii="Arial" w:hAnsi="Arial" w:cs="Arial"/>
          <w:sz w:val="20"/>
          <w:szCs w:val="20"/>
        </w:rPr>
        <w:t xml:space="preserve">s of the </w:t>
      </w:r>
      <w:r>
        <w:rPr>
          <w:rFonts w:ascii="Arial" w:hAnsi="Arial" w:cs="Arial"/>
          <w:sz w:val="20"/>
          <w:szCs w:val="20"/>
        </w:rPr>
        <w:t xml:space="preserve">Effective Date, </w:t>
      </w:r>
      <w:r w:rsidRPr="0015402F">
        <w:rPr>
          <w:rFonts w:ascii="Arial" w:hAnsi="Arial" w:cs="Arial"/>
          <w:sz w:val="20"/>
          <w:szCs w:val="20"/>
        </w:rPr>
        <w:t xml:space="preserve">the Mortgaged Property is managed as shown </w:t>
      </w:r>
      <w:r>
        <w:rPr>
          <w:rFonts w:ascii="Arial" w:hAnsi="Arial" w:cs="Arial"/>
          <w:sz w:val="20"/>
          <w:szCs w:val="20"/>
        </w:rPr>
        <w:t xml:space="preserve">in </w:t>
      </w:r>
      <w:r w:rsidRPr="0079434D">
        <w:rPr>
          <w:rFonts w:ascii="Arial" w:hAnsi="Arial" w:cs="Arial"/>
          <w:sz w:val="20"/>
          <w:szCs w:val="20"/>
        </w:rPr>
        <w:t>Article I</w:t>
      </w:r>
      <w:r>
        <w:rPr>
          <w:rFonts w:ascii="Arial" w:hAnsi="Arial" w:cs="Arial"/>
          <w:sz w:val="20"/>
          <w:szCs w:val="20"/>
        </w:rPr>
        <w:t xml:space="preserve">.  </w:t>
      </w:r>
      <w:r w:rsidRPr="0015402F">
        <w:rPr>
          <w:rFonts w:ascii="Arial" w:hAnsi="Arial" w:cs="Arial"/>
          <w:sz w:val="20"/>
          <w:szCs w:val="20"/>
        </w:rPr>
        <w:t xml:space="preserve">Borrower will not change the </w:t>
      </w:r>
      <w:r>
        <w:rPr>
          <w:rFonts w:ascii="Arial" w:hAnsi="Arial" w:cs="Arial"/>
          <w:sz w:val="20"/>
          <w:szCs w:val="20"/>
        </w:rPr>
        <w:t xml:space="preserve">property </w:t>
      </w:r>
      <w:r w:rsidRPr="0015402F">
        <w:rPr>
          <w:rFonts w:ascii="Arial" w:hAnsi="Arial" w:cs="Arial"/>
          <w:sz w:val="20"/>
          <w:szCs w:val="20"/>
        </w:rPr>
        <w:t>management structure or the identity of the Property Manager (if applicable) without Lender’s prior consent.</w:t>
      </w:r>
    </w:p>
    <w:p w:rsidR="00315330" w:rsidRPr="0015402F" w:rsidRDefault="00315330" w:rsidP="00315330">
      <w:pPr>
        <w:tabs>
          <w:tab w:val="left" w:pos="1440"/>
          <w:tab w:val="left" w:pos="8640"/>
          <w:tab w:val="left" w:pos="9360"/>
        </w:tabs>
        <w:ind w:left="2160" w:hanging="720"/>
        <w:rPr>
          <w:rFonts w:ascii="Arial" w:hAnsi="Arial" w:cs="Arial"/>
          <w:bCs/>
          <w:sz w:val="20"/>
          <w:szCs w:val="20"/>
        </w:rPr>
      </w:pPr>
      <w:r w:rsidRPr="0015402F">
        <w:rPr>
          <w:rFonts w:ascii="Arial" w:hAnsi="Arial" w:cs="Arial"/>
          <w:bCs/>
          <w:sz w:val="20"/>
          <w:szCs w:val="20"/>
        </w:rPr>
        <w:t>(ii)</w:t>
      </w:r>
      <w:r w:rsidRPr="0015402F">
        <w:rPr>
          <w:rFonts w:ascii="Arial" w:hAnsi="Arial" w:cs="Arial"/>
          <w:bCs/>
          <w:sz w:val="20"/>
          <w:szCs w:val="20"/>
        </w:rPr>
        <w:tab/>
      </w:r>
      <w:r>
        <w:rPr>
          <w:rFonts w:ascii="Arial" w:hAnsi="Arial" w:cs="Arial"/>
          <w:bCs/>
          <w:sz w:val="20"/>
          <w:szCs w:val="20"/>
        </w:rPr>
        <w:t>During any period in which</w:t>
      </w:r>
      <w:r w:rsidRPr="0015402F">
        <w:rPr>
          <w:rFonts w:ascii="Arial" w:hAnsi="Arial" w:cs="Arial"/>
          <w:bCs/>
          <w:sz w:val="20"/>
          <w:szCs w:val="20"/>
        </w:rPr>
        <w:t xml:space="preserve"> Borrower self-manages the Mortgaged Property, Borrower will not engage or pay any other Person (whether an Affiliate </w:t>
      </w:r>
      <w:r>
        <w:rPr>
          <w:rFonts w:ascii="Arial" w:hAnsi="Arial" w:cs="Arial"/>
          <w:bCs/>
          <w:sz w:val="20"/>
          <w:szCs w:val="20"/>
        </w:rPr>
        <w:t xml:space="preserve">of Borrower </w:t>
      </w:r>
      <w:r w:rsidRPr="0015402F">
        <w:rPr>
          <w:rFonts w:ascii="Arial" w:hAnsi="Arial" w:cs="Arial"/>
          <w:bCs/>
          <w:sz w:val="20"/>
          <w:szCs w:val="20"/>
        </w:rPr>
        <w:t xml:space="preserve">or otherwise) a fee or other compensation for managing the Mortgaged Property. </w:t>
      </w:r>
    </w:p>
    <w:p w:rsidR="00315330" w:rsidRPr="0015402F" w:rsidRDefault="00315330" w:rsidP="00315330">
      <w:pPr>
        <w:tabs>
          <w:tab w:val="left" w:pos="8640"/>
          <w:tab w:val="left" w:pos="9360"/>
        </w:tabs>
        <w:ind w:left="2160" w:hanging="720"/>
        <w:rPr>
          <w:rFonts w:ascii="Arial" w:hAnsi="Arial" w:cs="Arial"/>
          <w:bCs/>
          <w:sz w:val="20"/>
          <w:szCs w:val="20"/>
        </w:rPr>
      </w:pPr>
      <w:r w:rsidRPr="0015402F">
        <w:rPr>
          <w:rFonts w:ascii="Arial" w:hAnsi="Arial" w:cs="Arial"/>
          <w:bCs/>
          <w:sz w:val="20"/>
          <w:szCs w:val="20"/>
        </w:rPr>
        <w:t>(iii)</w:t>
      </w:r>
      <w:r w:rsidRPr="0015402F">
        <w:rPr>
          <w:rFonts w:ascii="Arial" w:hAnsi="Arial" w:cs="Arial"/>
          <w:bCs/>
          <w:sz w:val="20"/>
          <w:szCs w:val="20"/>
        </w:rPr>
        <w:tab/>
      </w:r>
      <w:r>
        <w:rPr>
          <w:rFonts w:ascii="Arial" w:hAnsi="Arial" w:cs="Arial"/>
          <w:bCs/>
          <w:sz w:val="20"/>
          <w:szCs w:val="20"/>
        </w:rPr>
        <w:t xml:space="preserve">During any period in which </w:t>
      </w:r>
      <w:r w:rsidRPr="0015402F">
        <w:rPr>
          <w:rFonts w:ascii="Arial" w:hAnsi="Arial" w:cs="Arial"/>
          <w:bCs/>
          <w:sz w:val="20"/>
          <w:szCs w:val="20"/>
        </w:rPr>
        <w:t>Borrower engages a</w:t>
      </w:r>
      <w:r>
        <w:rPr>
          <w:rFonts w:ascii="Arial" w:hAnsi="Arial" w:cs="Arial"/>
          <w:bCs/>
          <w:sz w:val="20"/>
          <w:szCs w:val="20"/>
        </w:rPr>
        <w:t xml:space="preserve"> Property Manager (whether an </w:t>
      </w:r>
      <w:r w:rsidRPr="0015402F">
        <w:rPr>
          <w:rFonts w:ascii="Arial" w:hAnsi="Arial" w:cs="Arial"/>
          <w:bCs/>
          <w:sz w:val="20"/>
          <w:szCs w:val="20"/>
        </w:rPr>
        <w:t xml:space="preserve">Affiliate </w:t>
      </w:r>
      <w:r>
        <w:rPr>
          <w:rFonts w:ascii="Arial" w:hAnsi="Arial" w:cs="Arial"/>
          <w:bCs/>
          <w:sz w:val="20"/>
          <w:szCs w:val="20"/>
        </w:rPr>
        <w:t>of the Borrower or otherwise)</w:t>
      </w:r>
      <w:r w:rsidRPr="0015402F">
        <w:rPr>
          <w:rFonts w:ascii="Arial" w:hAnsi="Arial" w:cs="Arial"/>
          <w:bCs/>
          <w:sz w:val="20"/>
          <w:szCs w:val="20"/>
        </w:rPr>
        <w:t xml:space="preserve">, </w:t>
      </w:r>
      <w:proofErr w:type="gramStart"/>
      <w:r w:rsidRPr="0015402F">
        <w:rPr>
          <w:rFonts w:ascii="Arial" w:hAnsi="Arial" w:cs="Arial"/>
          <w:bCs/>
          <w:sz w:val="20"/>
          <w:szCs w:val="20"/>
        </w:rPr>
        <w:t>all of</w:t>
      </w:r>
      <w:proofErr w:type="gramEnd"/>
      <w:r w:rsidRPr="0015402F">
        <w:rPr>
          <w:rFonts w:ascii="Arial" w:hAnsi="Arial" w:cs="Arial"/>
          <w:bCs/>
          <w:sz w:val="20"/>
          <w:szCs w:val="20"/>
        </w:rPr>
        <w:t xml:space="preserve"> the following are applicable:</w:t>
      </w:r>
    </w:p>
    <w:p w:rsidR="00315330" w:rsidRPr="0015402F" w:rsidRDefault="00315330" w:rsidP="00315330">
      <w:pPr>
        <w:tabs>
          <w:tab w:val="left" w:pos="8640"/>
          <w:tab w:val="left" w:pos="9360"/>
        </w:tabs>
        <w:ind w:left="2970" w:hanging="810"/>
        <w:rPr>
          <w:rFonts w:ascii="Arial" w:hAnsi="Arial" w:cs="Arial"/>
          <w:bCs/>
          <w:sz w:val="20"/>
          <w:szCs w:val="20"/>
        </w:rPr>
      </w:pPr>
      <w:r w:rsidRPr="0015402F">
        <w:rPr>
          <w:rFonts w:ascii="Arial" w:hAnsi="Arial" w:cs="Arial"/>
          <w:bCs/>
          <w:sz w:val="20"/>
          <w:szCs w:val="20"/>
        </w:rPr>
        <w:t>(A)</w:t>
      </w:r>
      <w:r w:rsidRPr="0015402F">
        <w:rPr>
          <w:rFonts w:ascii="Arial" w:hAnsi="Arial" w:cs="Arial"/>
          <w:bCs/>
          <w:sz w:val="20"/>
          <w:szCs w:val="20"/>
        </w:rPr>
        <w:tab/>
        <w:t xml:space="preserve">Borrower will maintain a written property management agreement with the Property Manager, and that agreement will be terminable by Borrower with no more than </w:t>
      </w:r>
      <w:r>
        <w:rPr>
          <w:rFonts w:ascii="Arial" w:hAnsi="Arial" w:cs="Arial"/>
          <w:bCs/>
          <w:sz w:val="20"/>
          <w:szCs w:val="20"/>
        </w:rPr>
        <w:t xml:space="preserve">30 </w:t>
      </w:r>
      <w:r w:rsidRPr="0015402F">
        <w:rPr>
          <w:rFonts w:ascii="Arial" w:hAnsi="Arial" w:cs="Arial"/>
          <w:bCs/>
          <w:sz w:val="20"/>
          <w:szCs w:val="20"/>
        </w:rPr>
        <w:t>days’ Notice to the Property Manager. Borrower’s right to terminate the property management agreement will not require Borrower to show cause for the termination or pay the Property Manager a penalty or fee.</w:t>
      </w:r>
    </w:p>
    <w:p w:rsidR="00315330" w:rsidRPr="0015402F" w:rsidRDefault="00315330" w:rsidP="00315330">
      <w:pPr>
        <w:tabs>
          <w:tab w:val="left" w:pos="8640"/>
          <w:tab w:val="left" w:pos="9360"/>
        </w:tabs>
        <w:ind w:left="2970" w:hanging="810"/>
        <w:rPr>
          <w:rFonts w:ascii="Arial" w:hAnsi="Arial" w:cs="Arial"/>
          <w:bCs/>
          <w:sz w:val="20"/>
          <w:szCs w:val="20"/>
        </w:rPr>
      </w:pPr>
      <w:r w:rsidRPr="0015402F">
        <w:rPr>
          <w:rFonts w:ascii="Arial" w:hAnsi="Arial" w:cs="Arial"/>
          <w:bCs/>
          <w:sz w:val="20"/>
          <w:szCs w:val="20"/>
        </w:rPr>
        <w:t>(B)</w:t>
      </w:r>
      <w:r w:rsidRPr="0015402F">
        <w:rPr>
          <w:rFonts w:ascii="Arial" w:hAnsi="Arial" w:cs="Arial"/>
          <w:bCs/>
          <w:sz w:val="20"/>
          <w:szCs w:val="20"/>
        </w:rPr>
        <w:tab/>
        <w:t>Borrower will provide a copy of the property management agreement and any renewals or modifications of the property management agreement to Lender.</w:t>
      </w:r>
    </w:p>
    <w:p w:rsidR="00315330" w:rsidRDefault="00315330" w:rsidP="00315330">
      <w:pPr>
        <w:tabs>
          <w:tab w:val="left" w:pos="8640"/>
          <w:tab w:val="left" w:pos="9360"/>
        </w:tabs>
        <w:ind w:left="2970" w:hanging="810"/>
        <w:rPr>
          <w:rFonts w:ascii="Arial" w:hAnsi="Arial" w:cs="Arial"/>
          <w:bCs/>
          <w:sz w:val="20"/>
          <w:szCs w:val="20"/>
        </w:rPr>
      </w:pPr>
      <w:r w:rsidRPr="0015402F">
        <w:rPr>
          <w:rFonts w:ascii="Arial" w:hAnsi="Arial" w:cs="Arial"/>
          <w:bCs/>
          <w:sz w:val="20"/>
          <w:szCs w:val="20"/>
        </w:rPr>
        <w:t>(C)</w:t>
      </w:r>
      <w:r w:rsidRPr="0015402F">
        <w:rPr>
          <w:rFonts w:ascii="Arial" w:hAnsi="Arial" w:cs="Arial"/>
          <w:bCs/>
          <w:sz w:val="20"/>
          <w:szCs w:val="20"/>
        </w:rPr>
        <w:tab/>
        <w:t xml:space="preserve">Without Lender’s prior consent, Borrower will not cancel or modify the property management agreement, except that Borrower and Property Manager may renew the property management agreement on identical terms. </w:t>
      </w:r>
    </w:p>
    <w:p w:rsidR="005E45BC" w:rsidRPr="0015402F" w:rsidRDefault="005E45BC" w:rsidP="005E45BC">
      <w:pPr>
        <w:tabs>
          <w:tab w:val="left" w:pos="8640"/>
          <w:tab w:val="left" w:pos="9360"/>
        </w:tabs>
        <w:ind w:left="2970" w:hanging="810"/>
        <w:rPr>
          <w:rFonts w:ascii="Arial" w:hAnsi="Arial" w:cs="Arial"/>
          <w:bCs/>
          <w:sz w:val="20"/>
          <w:szCs w:val="20"/>
        </w:rPr>
      </w:pPr>
      <w:r>
        <w:rPr>
          <w:rFonts w:ascii="Arial" w:hAnsi="Arial" w:cs="Arial"/>
          <w:bCs/>
          <w:sz w:val="20"/>
          <w:szCs w:val="20"/>
        </w:rPr>
        <w:t>(D)</w:t>
      </w:r>
      <w:r>
        <w:rPr>
          <w:rFonts w:ascii="Arial" w:hAnsi="Arial" w:cs="Arial"/>
          <w:bCs/>
          <w:sz w:val="20"/>
          <w:szCs w:val="20"/>
        </w:rPr>
        <w:tab/>
      </w:r>
      <w:r w:rsidRPr="0015402F">
        <w:rPr>
          <w:rFonts w:ascii="Arial" w:hAnsi="Arial" w:cs="Arial"/>
          <w:bCs/>
          <w:sz w:val="20"/>
          <w:szCs w:val="20"/>
        </w:rPr>
        <w:t xml:space="preserve"> </w:t>
      </w:r>
      <w:r>
        <w:rPr>
          <w:rFonts w:ascii="Arial" w:hAnsi="Arial" w:cs="Arial"/>
          <w:bCs/>
          <w:sz w:val="20"/>
          <w:szCs w:val="20"/>
        </w:rPr>
        <w:t>As of the Effective Date, Borrower has confirmed the Property Manager is not on any Prohibited Parties List. Borrower will confirm at the time of entering into or renewing any property management agreement that Property Manager is not on any Prohibited Parties List.</w:t>
      </w:r>
    </w:p>
    <w:p w:rsidR="00315330" w:rsidRPr="005C53D9" w:rsidRDefault="00315330" w:rsidP="005C53D9">
      <w:pPr>
        <w:pStyle w:val="ExDStdProvsNormal"/>
        <w:ind w:left="2160" w:hanging="720"/>
        <w:jc w:val="both"/>
        <w:rPr>
          <w:rFonts w:ascii="Arial" w:hAnsi="Arial" w:cs="Arial"/>
          <w:sz w:val="20"/>
          <w:szCs w:val="20"/>
        </w:rPr>
      </w:pPr>
      <w:r w:rsidRPr="0015402F">
        <w:rPr>
          <w:rFonts w:ascii="Arial" w:hAnsi="Arial" w:cs="Arial"/>
          <w:sz w:val="20"/>
          <w:szCs w:val="20"/>
        </w:rPr>
        <w:t>(iv)</w:t>
      </w:r>
      <w:r w:rsidRPr="0015402F">
        <w:rPr>
          <w:rFonts w:ascii="Arial" w:hAnsi="Arial" w:cs="Arial"/>
          <w:sz w:val="20"/>
          <w:szCs w:val="20"/>
        </w:rPr>
        <w:tab/>
        <w:t>If at any time</w:t>
      </w:r>
      <w:r>
        <w:rPr>
          <w:rFonts w:ascii="Arial" w:hAnsi="Arial" w:cs="Arial"/>
          <w:sz w:val="20"/>
          <w:szCs w:val="20"/>
        </w:rPr>
        <w:t>,</w:t>
      </w:r>
      <w:r w:rsidRPr="0015402F">
        <w:rPr>
          <w:rFonts w:ascii="Arial" w:hAnsi="Arial" w:cs="Arial"/>
          <w:sz w:val="20"/>
          <w:szCs w:val="20"/>
        </w:rPr>
        <w:t xml:space="preserve"> Lender determines that the Mortgaged Property is not being managed in accordance with generally accepted management practices for properties </w:t>
      </w:r>
      <w:proofErr w:type="gramStart"/>
      <w:r w:rsidRPr="0015402F">
        <w:rPr>
          <w:rFonts w:ascii="Arial" w:hAnsi="Arial" w:cs="Arial"/>
          <w:sz w:val="20"/>
          <w:szCs w:val="20"/>
        </w:rPr>
        <w:t>similar to</w:t>
      </w:r>
      <w:proofErr w:type="gramEnd"/>
      <w:r w:rsidRPr="0015402F">
        <w:rPr>
          <w:rFonts w:ascii="Arial" w:hAnsi="Arial" w:cs="Arial"/>
          <w:sz w:val="20"/>
          <w:szCs w:val="20"/>
        </w:rPr>
        <w:t xml:space="preserve"> the Mortgaged Property, </w:t>
      </w:r>
      <w:r>
        <w:rPr>
          <w:rFonts w:ascii="Arial" w:hAnsi="Arial" w:cs="Arial"/>
          <w:sz w:val="20"/>
          <w:szCs w:val="20"/>
        </w:rPr>
        <w:t xml:space="preserve">then </w:t>
      </w:r>
      <w:r w:rsidRPr="0015402F">
        <w:rPr>
          <w:rFonts w:ascii="Arial" w:hAnsi="Arial" w:cs="Arial"/>
          <w:sz w:val="20"/>
          <w:szCs w:val="20"/>
        </w:rPr>
        <w:t xml:space="preserve">Lender may require that Borrower </w:t>
      </w:r>
      <w:r>
        <w:rPr>
          <w:rFonts w:ascii="Arial" w:hAnsi="Arial" w:cs="Arial"/>
          <w:sz w:val="20"/>
          <w:szCs w:val="20"/>
        </w:rPr>
        <w:t xml:space="preserve">terminate any existing property management agreement or cease to self-manage the Mortgaged Property and </w:t>
      </w:r>
      <w:r w:rsidRPr="0015402F">
        <w:rPr>
          <w:rFonts w:ascii="Arial" w:hAnsi="Arial" w:cs="Arial"/>
          <w:sz w:val="20"/>
          <w:szCs w:val="20"/>
        </w:rPr>
        <w:t>engage a Property M</w:t>
      </w:r>
      <w:r>
        <w:rPr>
          <w:rFonts w:ascii="Arial" w:hAnsi="Arial" w:cs="Arial"/>
          <w:sz w:val="20"/>
          <w:szCs w:val="20"/>
        </w:rPr>
        <w:t xml:space="preserve">anager satisfactory to Lender. </w:t>
      </w:r>
    </w:p>
    <w:p w:rsidR="00894157" w:rsidRPr="0015402F" w:rsidRDefault="00894157" w:rsidP="005104B7">
      <w:pPr>
        <w:spacing w:after="0"/>
        <w:ind w:left="720" w:hanging="720"/>
        <w:rPr>
          <w:rFonts w:ascii="Arial" w:hAnsi="Arial" w:cs="Arial"/>
          <w:b/>
          <w:sz w:val="20"/>
          <w:szCs w:val="20"/>
        </w:rPr>
      </w:pPr>
    </w:p>
    <w:p w:rsidR="000E73BB" w:rsidRPr="0015402F" w:rsidRDefault="00EB6F52" w:rsidP="005104B7">
      <w:pPr>
        <w:spacing w:after="0"/>
        <w:ind w:left="720" w:hanging="720"/>
        <w:rPr>
          <w:rFonts w:ascii="Arial" w:hAnsi="Arial" w:cs="Arial"/>
          <w:b/>
          <w:sz w:val="20"/>
          <w:szCs w:val="20"/>
        </w:rPr>
      </w:pPr>
      <w:r w:rsidRPr="0015402F">
        <w:rPr>
          <w:rFonts w:ascii="Arial" w:hAnsi="Arial" w:cs="Arial"/>
          <w:b/>
          <w:sz w:val="20"/>
          <w:szCs w:val="20"/>
        </w:rPr>
        <w:t>6.10</w:t>
      </w:r>
      <w:r w:rsidRPr="0015402F">
        <w:rPr>
          <w:rFonts w:ascii="Arial" w:hAnsi="Arial" w:cs="Arial"/>
          <w:b/>
          <w:sz w:val="20"/>
          <w:szCs w:val="20"/>
        </w:rPr>
        <w:tab/>
        <w:t xml:space="preserve">Insurance. </w:t>
      </w:r>
    </w:p>
    <w:p w:rsidR="000E73BB" w:rsidRPr="0015402F" w:rsidRDefault="000E73BB" w:rsidP="005104B7">
      <w:pPr>
        <w:spacing w:after="0"/>
        <w:ind w:left="720" w:hanging="720"/>
        <w:rPr>
          <w:rFonts w:ascii="Arial" w:hAnsi="Arial" w:cs="Arial"/>
          <w:b/>
          <w:sz w:val="20"/>
          <w:szCs w:val="20"/>
        </w:rPr>
      </w:pPr>
    </w:p>
    <w:p w:rsidR="000E73BB" w:rsidRPr="0015402F" w:rsidRDefault="000E73BB" w:rsidP="005104B7">
      <w:pPr>
        <w:spacing w:after="0"/>
        <w:ind w:left="1440" w:hanging="720"/>
        <w:rPr>
          <w:rFonts w:ascii="Arial" w:hAnsi="Arial" w:cs="Arial"/>
          <w:b/>
          <w:sz w:val="20"/>
          <w:szCs w:val="20"/>
        </w:rPr>
      </w:pPr>
      <w:r w:rsidRPr="0015402F">
        <w:rPr>
          <w:rFonts w:ascii="Arial" w:hAnsi="Arial" w:cs="Arial"/>
          <w:sz w:val="20"/>
          <w:szCs w:val="20"/>
        </w:rPr>
        <w:t>(a)</w:t>
      </w:r>
      <w:r w:rsidRPr="0015402F">
        <w:rPr>
          <w:rFonts w:ascii="Arial" w:hAnsi="Arial" w:cs="Arial"/>
          <w:sz w:val="20"/>
          <w:szCs w:val="20"/>
        </w:rPr>
        <w:tab/>
      </w:r>
      <w:r w:rsidRPr="0015402F">
        <w:rPr>
          <w:rFonts w:ascii="Arial" w:hAnsi="Arial" w:cs="Arial"/>
          <w:sz w:val="20"/>
          <w:szCs w:val="20"/>
          <w:u w:val="single"/>
        </w:rPr>
        <w:t>Insurance Covenant</w:t>
      </w:r>
      <w:r w:rsidRPr="0015402F">
        <w:rPr>
          <w:rFonts w:ascii="Arial" w:hAnsi="Arial" w:cs="Arial"/>
          <w:sz w:val="20"/>
          <w:szCs w:val="20"/>
        </w:rPr>
        <w:t>.</w:t>
      </w:r>
      <w:r w:rsidRPr="0015402F">
        <w:rPr>
          <w:rFonts w:ascii="Arial" w:hAnsi="Arial" w:cs="Arial"/>
          <w:b/>
          <w:sz w:val="20"/>
          <w:szCs w:val="20"/>
        </w:rPr>
        <w:t xml:space="preserve"> </w:t>
      </w:r>
      <w:r w:rsidR="00E9753E">
        <w:rPr>
          <w:rFonts w:ascii="Arial" w:hAnsi="Arial" w:cs="Arial"/>
          <w:b/>
          <w:sz w:val="20"/>
          <w:szCs w:val="20"/>
        </w:rPr>
        <w:t xml:space="preserve"> </w:t>
      </w:r>
      <w:r w:rsidRPr="0015402F">
        <w:rPr>
          <w:rFonts w:ascii="Arial" w:hAnsi="Arial" w:cs="Arial"/>
          <w:sz w:val="20"/>
          <w:szCs w:val="20"/>
        </w:rPr>
        <w:t xml:space="preserve">Borrower </w:t>
      </w:r>
      <w:proofErr w:type="gramStart"/>
      <w:r w:rsidRPr="0015402F">
        <w:rPr>
          <w:rFonts w:ascii="Arial" w:hAnsi="Arial" w:cs="Arial"/>
          <w:sz w:val="20"/>
          <w:szCs w:val="20"/>
        </w:rPr>
        <w:t>will</w:t>
      </w:r>
      <w:r w:rsidRPr="0015402F">
        <w:rPr>
          <w:rFonts w:ascii="Arial" w:hAnsi="Arial" w:cs="Arial"/>
          <w:b/>
          <w:sz w:val="20"/>
          <w:szCs w:val="20"/>
        </w:rPr>
        <w:t xml:space="preserve"> </w:t>
      </w:r>
      <w:r w:rsidRPr="0015402F">
        <w:rPr>
          <w:rFonts w:ascii="Arial" w:hAnsi="Arial" w:cs="Arial"/>
          <w:bCs/>
          <w:sz w:val="20"/>
          <w:szCs w:val="20"/>
        </w:rPr>
        <w:t>at all times</w:t>
      </w:r>
      <w:proofErr w:type="gramEnd"/>
      <w:r w:rsidRPr="0015402F">
        <w:rPr>
          <w:rFonts w:ascii="Arial" w:hAnsi="Arial" w:cs="Arial"/>
          <w:bCs/>
          <w:sz w:val="20"/>
          <w:szCs w:val="20"/>
        </w:rPr>
        <w:t xml:space="preserve"> during the term of this Loan Agreement maintain, at its sole expense, for the mutual benefit of Borrower and Lender, </w:t>
      </w:r>
      <w:r w:rsidR="003409BE">
        <w:rPr>
          <w:rFonts w:ascii="Arial" w:hAnsi="Arial" w:cs="Arial"/>
          <w:bCs/>
          <w:sz w:val="20"/>
          <w:szCs w:val="20"/>
        </w:rPr>
        <w:t>I</w:t>
      </w:r>
      <w:r w:rsidRPr="0015402F">
        <w:rPr>
          <w:rFonts w:ascii="Arial" w:hAnsi="Arial" w:cs="Arial"/>
          <w:bCs/>
          <w:sz w:val="20"/>
          <w:szCs w:val="20"/>
        </w:rPr>
        <w:t>nsurance as required by Lender and applicable law, with such endorsements as Lender may reasonably require from time to time and which are customarily required by institutional lenders for properties comparable to the Mortgaged Property.</w:t>
      </w:r>
    </w:p>
    <w:p w:rsidR="000E73BB" w:rsidRPr="0015402F" w:rsidRDefault="000E73BB" w:rsidP="005104B7">
      <w:pPr>
        <w:pStyle w:val="NormalHangingIndent2"/>
        <w:spacing w:after="0"/>
        <w:rPr>
          <w:rFonts w:ascii="Arial" w:hAnsi="Arial" w:cs="Arial"/>
          <w:bCs/>
          <w:sz w:val="20"/>
          <w:szCs w:val="20"/>
        </w:rPr>
      </w:pPr>
    </w:p>
    <w:p w:rsidR="000E73BB" w:rsidRPr="0015402F" w:rsidRDefault="000E73BB" w:rsidP="005104B7">
      <w:pPr>
        <w:pStyle w:val="NormalHangingIndent2"/>
        <w:spacing w:after="0"/>
        <w:rPr>
          <w:rFonts w:ascii="Arial" w:hAnsi="Arial" w:cs="Arial"/>
          <w:sz w:val="20"/>
          <w:szCs w:val="20"/>
        </w:rPr>
      </w:pPr>
      <w:r w:rsidRPr="0015402F">
        <w:rPr>
          <w:rFonts w:ascii="Arial" w:hAnsi="Arial" w:cs="Arial"/>
          <w:bCs/>
          <w:sz w:val="20"/>
          <w:szCs w:val="20"/>
        </w:rPr>
        <w:t>(b)</w:t>
      </w:r>
      <w:r w:rsidRPr="0015402F">
        <w:rPr>
          <w:rFonts w:ascii="Arial" w:hAnsi="Arial" w:cs="Arial"/>
          <w:bCs/>
          <w:sz w:val="20"/>
          <w:szCs w:val="20"/>
        </w:rPr>
        <w:tab/>
      </w:r>
      <w:r w:rsidRPr="0015402F">
        <w:rPr>
          <w:rFonts w:ascii="Arial" w:hAnsi="Arial" w:cs="Arial"/>
          <w:bCs/>
          <w:sz w:val="20"/>
          <w:szCs w:val="20"/>
          <w:u w:val="single"/>
        </w:rPr>
        <w:t>Property Insurance</w:t>
      </w:r>
      <w:r w:rsidRPr="0015402F">
        <w:rPr>
          <w:rFonts w:ascii="Arial" w:hAnsi="Arial" w:cs="Arial"/>
          <w:bCs/>
          <w:sz w:val="20"/>
          <w:szCs w:val="20"/>
        </w:rPr>
        <w:t xml:space="preserve">. </w:t>
      </w:r>
      <w:r w:rsidR="00E9753E">
        <w:rPr>
          <w:rFonts w:ascii="Arial" w:hAnsi="Arial" w:cs="Arial"/>
          <w:bCs/>
          <w:sz w:val="20"/>
          <w:szCs w:val="20"/>
        </w:rPr>
        <w:t xml:space="preserve"> </w:t>
      </w:r>
      <w:r w:rsidR="00A63565" w:rsidRPr="0015402F">
        <w:rPr>
          <w:rFonts w:ascii="Arial" w:hAnsi="Arial" w:cs="Arial"/>
          <w:bCs/>
          <w:sz w:val="20"/>
          <w:szCs w:val="20"/>
        </w:rPr>
        <w:t xml:space="preserve">Borrower will maintain </w:t>
      </w:r>
      <w:r w:rsidR="00A63565">
        <w:rPr>
          <w:rFonts w:ascii="Arial" w:hAnsi="Arial" w:cs="Arial"/>
          <w:bCs/>
          <w:sz w:val="20"/>
          <w:szCs w:val="20"/>
        </w:rPr>
        <w:t>I</w:t>
      </w:r>
      <w:r w:rsidR="00A63565" w:rsidRPr="0015402F">
        <w:rPr>
          <w:rFonts w:ascii="Arial" w:hAnsi="Arial" w:cs="Arial"/>
          <w:sz w:val="20"/>
          <w:szCs w:val="20"/>
        </w:rPr>
        <w:t xml:space="preserve">nsurance against relevant physical hazards that may cause damage to the Mortgaged Property, which </w:t>
      </w:r>
      <w:r w:rsidR="00A63565">
        <w:rPr>
          <w:rFonts w:ascii="Arial" w:hAnsi="Arial" w:cs="Arial"/>
          <w:sz w:val="20"/>
          <w:szCs w:val="20"/>
        </w:rPr>
        <w:t>I</w:t>
      </w:r>
      <w:r w:rsidR="00A63565" w:rsidRPr="0015402F">
        <w:rPr>
          <w:rFonts w:ascii="Arial" w:hAnsi="Arial" w:cs="Arial"/>
          <w:sz w:val="20"/>
          <w:szCs w:val="20"/>
        </w:rPr>
        <w:t>nsurance may include coverage against</w:t>
      </w:r>
      <w:r w:rsidR="00A63565" w:rsidRPr="0015402F">
        <w:rPr>
          <w:rFonts w:ascii="Arial" w:hAnsi="Arial" w:cs="Arial"/>
          <w:bCs/>
          <w:sz w:val="20"/>
          <w:szCs w:val="20"/>
        </w:rPr>
        <w:t xml:space="preserve"> </w:t>
      </w:r>
      <w:r w:rsidR="00A63565" w:rsidRPr="0015402F">
        <w:rPr>
          <w:rFonts w:ascii="Arial" w:hAnsi="Arial" w:cs="Arial"/>
          <w:sz w:val="20"/>
          <w:szCs w:val="20"/>
        </w:rPr>
        <w:t>loss or damage from fire, wind, hail, and other related perils within the scope of a “Special Causes of Loss” policy form, general boiler and machinery, business income, flood (if any of the Improvements are located in an area identified by the Federal Emergency Management Agency</w:t>
      </w:r>
      <w:r w:rsidR="00A63565">
        <w:rPr>
          <w:rFonts w:ascii="Arial" w:hAnsi="Arial" w:cs="Arial"/>
          <w:sz w:val="20"/>
          <w:szCs w:val="20"/>
        </w:rPr>
        <w:t>,</w:t>
      </w:r>
      <w:r w:rsidR="00A63565" w:rsidRPr="0015402F">
        <w:rPr>
          <w:rFonts w:ascii="Arial" w:hAnsi="Arial" w:cs="Arial"/>
          <w:sz w:val="20"/>
          <w:szCs w:val="20"/>
        </w:rPr>
        <w:t xml:space="preserve"> or any successor to that agency</w:t>
      </w:r>
      <w:r w:rsidR="00A63565">
        <w:rPr>
          <w:rFonts w:ascii="Arial" w:hAnsi="Arial" w:cs="Arial"/>
          <w:sz w:val="20"/>
          <w:szCs w:val="20"/>
        </w:rPr>
        <w:t>,</w:t>
      </w:r>
      <w:r w:rsidR="00A63565" w:rsidRPr="0015402F">
        <w:rPr>
          <w:rFonts w:ascii="Arial" w:hAnsi="Arial" w:cs="Arial"/>
          <w:sz w:val="20"/>
          <w:szCs w:val="20"/>
        </w:rPr>
        <w:t xml:space="preserve"> as a “Special Flood Hazard Area”</w:t>
      </w:r>
      <w:r w:rsidR="00A63565">
        <w:rPr>
          <w:rFonts w:ascii="Arial" w:hAnsi="Arial" w:cs="Arial"/>
          <w:sz w:val="20"/>
          <w:szCs w:val="20"/>
        </w:rPr>
        <w:t>),</w:t>
      </w:r>
      <w:r w:rsidR="00A63565" w:rsidRPr="0015402F">
        <w:rPr>
          <w:rFonts w:ascii="Arial" w:hAnsi="Arial" w:cs="Arial"/>
          <w:sz w:val="20"/>
          <w:szCs w:val="20"/>
        </w:rPr>
        <w:t xml:space="preserve"> windstorm</w:t>
      </w:r>
      <w:r w:rsidR="00A63565">
        <w:rPr>
          <w:rFonts w:ascii="Arial" w:hAnsi="Arial" w:cs="Arial"/>
          <w:sz w:val="20"/>
          <w:szCs w:val="20"/>
        </w:rPr>
        <w:t xml:space="preserve">, and “named storm” </w:t>
      </w:r>
      <w:r w:rsidR="00A63565" w:rsidRPr="0015402F">
        <w:rPr>
          <w:rFonts w:ascii="Arial" w:hAnsi="Arial" w:cs="Arial"/>
          <w:sz w:val="20"/>
          <w:szCs w:val="20"/>
        </w:rPr>
        <w:t>related perils (collectively, “</w:t>
      </w:r>
      <w:r w:rsidR="00A63565" w:rsidRPr="0015402F">
        <w:rPr>
          <w:rFonts w:ascii="Arial" w:hAnsi="Arial" w:cs="Arial"/>
          <w:b/>
          <w:sz w:val="20"/>
          <w:szCs w:val="20"/>
        </w:rPr>
        <w:t>Property Insurance</w:t>
      </w:r>
      <w:r w:rsidR="00A63565" w:rsidRPr="0015402F">
        <w:rPr>
          <w:rFonts w:ascii="Arial" w:hAnsi="Arial" w:cs="Arial"/>
          <w:sz w:val="20"/>
          <w:szCs w:val="20"/>
        </w:rPr>
        <w:t xml:space="preserve">”). </w:t>
      </w:r>
      <w:r w:rsidR="00A63565">
        <w:rPr>
          <w:rFonts w:ascii="Arial" w:hAnsi="Arial" w:cs="Arial"/>
          <w:sz w:val="20"/>
          <w:szCs w:val="20"/>
        </w:rPr>
        <w:t xml:space="preserve"> </w:t>
      </w:r>
      <w:r w:rsidR="00A63565" w:rsidRPr="0015402F">
        <w:rPr>
          <w:rFonts w:ascii="Arial" w:hAnsi="Arial" w:cs="Arial"/>
          <w:sz w:val="20"/>
          <w:szCs w:val="20"/>
        </w:rPr>
        <w:t>Property Insurance may also include coverage for ordinance or law (if the Mortgaged Property does not conform with applicable building, zoning or land use laws, rules or regulations), earthquake, terrorism, sinkhole, mine subsidence, avalanche, mudslide and volcanic eruption.</w:t>
      </w:r>
    </w:p>
    <w:p w:rsidR="000E73BB" w:rsidRPr="0015402F" w:rsidRDefault="000E73BB" w:rsidP="000E73BB">
      <w:pPr>
        <w:pStyle w:val="NormalHangingIndent2"/>
        <w:spacing w:after="0"/>
        <w:ind w:left="2160"/>
        <w:jc w:val="left"/>
        <w:rPr>
          <w:rFonts w:ascii="Arial" w:hAnsi="Arial" w:cs="Arial"/>
          <w:sz w:val="20"/>
          <w:szCs w:val="20"/>
        </w:rPr>
      </w:pPr>
    </w:p>
    <w:p w:rsidR="000E73BB" w:rsidRPr="0015402F" w:rsidRDefault="000E73BB" w:rsidP="005104B7">
      <w:pPr>
        <w:pStyle w:val="NormalHangingIndent2"/>
        <w:spacing w:after="0"/>
        <w:rPr>
          <w:rFonts w:ascii="Arial" w:hAnsi="Arial" w:cs="Arial"/>
          <w:bCs/>
          <w:sz w:val="20"/>
          <w:szCs w:val="20"/>
        </w:rPr>
      </w:pPr>
      <w:r w:rsidRPr="0015402F">
        <w:rPr>
          <w:rFonts w:ascii="Arial" w:hAnsi="Arial" w:cs="Arial"/>
          <w:sz w:val="20"/>
          <w:szCs w:val="20"/>
        </w:rPr>
        <w:t>(c)</w:t>
      </w:r>
      <w:r w:rsidRPr="0015402F">
        <w:rPr>
          <w:rFonts w:ascii="Arial" w:hAnsi="Arial" w:cs="Arial"/>
          <w:sz w:val="20"/>
          <w:szCs w:val="20"/>
        </w:rPr>
        <w:tab/>
      </w:r>
      <w:r w:rsidRPr="0015402F">
        <w:rPr>
          <w:rFonts w:ascii="Arial" w:hAnsi="Arial" w:cs="Arial"/>
          <w:sz w:val="20"/>
          <w:szCs w:val="20"/>
          <w:u w:val="single"/>
        </w:rPr>
        <w:t>Liability Insurance</w:t>
      </w:r>
      <w:r w:rsidRPr="0015402F">
        <w:rPr>
          <w:rFonts w:ascii="Arial" w:hAnsi="Arial" w:cs="Arial"/>
          <w:sz w:val="20"/>
          <w:szCs w:val="20"/>
        </w:rPr>
        <w:t xml:space="preserve">. </w:t>
      </w:r>
      <w:r w:rsidR="00E9753E">
        <w:rPr>
          <w:rFonts w:ascii="Arial" w:hAnsi="Arial" w:cs="Arial"/>
          <w:sz w:val="20"/>
          <w:szCs w:val="20"/>
        </w:rPr>
        <w:t xml:space="preserve"> </w:t>
      </w:r>
      <w:r w:rsidRPr="0015402F">
        <w:rPr>
          <w:rFonts w:ascii="Arial" w:hAnsi="Arial" w:cs="Arial"/>
          <w:sz w:val="20"/>
          <w:szCs w:val="20"/>
        </w:rPr>
        <w:t>Borrower will maintain commercial gen</w:t>
      </w:r>
      <w:r w:rsidR="003409BE">
        <w:rPr>
          <w:rFonts w:ascii="Arial" w:hAnsi="Arial" w:cs="Arial"/>
          <w:sz w:val="20"/>
          <w:szCs w:val="20"/>
        </w:rPr>
        <w:t>eral liability I</w:t>
      </w:r>
      <w:r w:rsidRPr="0015402F">
        <w:rPr>
          <w:rFonts w:ascii="Arial" w:hAnsi="Arial" w:cs="Arial"/>
          <w:sz w:val="20"/>
          <w:szCs w:val="20"/>
        </w:rPr>
        <w:t>nsurance</w:t>
      </w:r>
      <w:r w:rsidRPr="0015402F">
        <w:rPr>
          <w:rFonts w:ascii="Arial" w:hAnsi="Arial" w:cs="Arial"/>
          <w:bCs/>
          <w:sz w:val="20"/>
          <w:szCs w:val="20"/>
        </w:rPr>
        <w:t>, which may include work</w:t>
      </w:r>
      <w:r w:rsidR="00E9753E">
        <w:rPr>
          <w:rFonts w:ascii="Arial" w:hAnsi="Arial" w:cs="Arial"/>
          <w:bCs/>
          <w:sz w:val="20"/>
          <w:szCs w:val="20"/>
        </w:rPr>
        <w:t>ers’</w:t>
      </w:r>
      <w:r w:rsidRPr="0015402F">
        <w:rPr>
          <w:rFonts w:ascii="Arial" w:hAnsi="Arial" w:cs="Arial"/>
          <w:bCs/>
          <w:sz w:val="20"/>
          <w:szCs w:val="20"/>
        </w:rPr>
        <w:t xml:space="preserve"> compensation </w:t>
      </w:r>
      <w:r w:rsidR="003409BE">
        <w:rPr>
          <w:rFonts w:ascii="Arial" w:hAnsi="Arial" w:cs="Arial"/>
          <w:bCs/>
          <w:sz w:val="20"/>
          <w:szCs w:val="20"/>
        </w:rPr>
        <w:t>I</w:t>
      </w:r>
      <w:r w:rsidRPr="0015402F">
        <w:rPr>
          <w:rFonts w:ascii="Arial" w:hAnsi="Arial" w:cs="Arial"/>
          <w:bCs/>
          <w:sz w:val="20"/>
          <w:szCs w:val="20"/>
        </w:rPr>
        <w:t xml:space="preserve">nsurance, and such other liability, errors and omissions, and fidelity </w:t>
      </w:r>
      <w:r w:rsidR="003409BE">
        <w:rPr>
          <w:rFonts w:ascii="Arial" w:hAnsi="Arial" w:cs="Arial"/>
          <w:bCs/>
          <w:sz w:val="20"/>
          <w:szCs w:val="20"/>
        </w:rPr>
        <w:t>I</w:t>
      </w:r>
      <w:r w:rsidRPr="0015402F">
        <w:rPr>
          <w:rFonts w:ascii="Arial" w:hAnsi="Arial" w:cs="Arial"/>
          <w:bCs/>
          <w:sz w:val="20"/>
          <w:szCs w:val="20"/>
        </w:rPr>
        <w:t>nsurance coverage.</w:t>
      </w:r>
    </w:p>
    <w:p w:rsidR="000E73BB" w:rsidRPr="0015402F" w:rsidRDefault="000E73BB">
      <w:pPr>
        <w:spacing w:after="0"/>
        <w:ind w:left="720"/>
        <w:rPr>
          <w:rFonts w:ascii="Arial" w:hAnsi="Arial" w:cs="Arial"/>
          <w:sz w:val="20"/>
          <w:szCs w:val="20"/>
        </w:rPr>
      </w:pPr>
    </w:p>
    <w:p w:rsidR="000E73BB" w:rsidRPr="0015402F" w:rsidRDefault="000E73BB">
      <w:pPr>
        <w:ind w:left="1440" w:hanging="720"/>
        <w:rPr>
          <w:rFonts w:ascii="Arial" w:hAnsi="Arial" w:cs="Arial"/>
          <w:sz w:val="20"/>
          <w:szCs w:val="20"/>
        </w:rPr>
      </w:pPr>
      <w:r w:rsidRPr="0015402F">
        <w:rPr>
          <w:rFonts w:ascii="Arial" w:hAnsi="Arial" w:cs="Arial"/>
          <w:sz w:val="20"/>
          <w:szCs w:val="20"/>
        </w:rPr>
        <w:lastRenderedPageBreak/>
        <w:t>(d)</w:t>
      </w:r>
      <w:r w:rsidRPr="0015402F">
        <w:rPr>
          <w:rFonts w:ascii="Arial" w:hAnsi="Arial" w:cs="Arial"/>
          <w:sz w:val="20"/>
          <w:szCs w:val="20"/>
        </w:rPr>
        <w:tab/>
      </w:r>
      <w:r w:rsidRPr="0015402F">
        <w:rPr>
          <w:rFonts w:ascii="Arial" w:hAnsi="Arial" w:cs="Arial"/>
          <w:sz w:val="20"/>
          <w:szCs w:val="20"/>
          <w:u w:val="single"/>
        </w:rPr>
        <w:t>Builder’s Risk</w:t>
      </w:r>
      <w:r w:rsidRPr="0015402F">
        <w:rPr>
          <w:rFonts w:ascii="Arial" w:hAnsi="Arial" w:cs="Arial"/>
          <w:sz w:val="20"/>
          <w:szCs w:val="20"/>
        </w:rPr>
        <w:t xml:space="preserve">. </w:t>
      </w:r>
      <w:r w:rsidR="00E9753E">
        <w:rPr>
          <w:rFonts w:ascii="Arial" w:hAnsi="Arial" w:cs="Arial"/>
          <w:sz w:val="20"/>
          <w:szCs w:val="20"/>
        </w:rPr>
        <w:t xml:space="preserve"> </w:t>
      </w:r>
      <w:r w:rsidRPr="0015402F">
        <w:rPr>
          <w:rFonts w:ascii="Arial" w:hAnsi="Arial" w:cs="Arial"/>
          <w:sz w:val="20"/>
          <w:szCs w:val="20"/>
        </w:rPr>
        <w:t>During any period of construction or Restoration, Borrower will maintain builder’s risk Insurance</w:t>
      </w:r>
      <w:r w:rsidR="008B090D">
        <w:rPr>
          <w:rFonts w:ascii="Arial" w:hAnsi="Arial" w:cs="Arial"/>
          <w:sz w:val="20"/>
          <w:szCs w:val="20"/>
        </w:rPr>
        <w:t>,</w:t>
      </w:r>
      <w:r w:rsidRPr="0015402F">
        <w:rPr>
          <w:rFonts w:ascii="Arial" w:hAnsi="Arial" w:cs="Arial"/>
          <w:sz w:val="20"/>
          <w:szCs w:val="20"/>
        </w:rPr>
        <w:t xml:space="preserve"> including fire and other perils within the scope of a policy known as “Causes of Loss – Special Form” or “All Risk” policy.</w:t>
      </w:r>
    </w:p>
    <w:p w:rsidR="000E73BB" w:rsidRPr="0015402F" w:rsidRDefault="000E73BB" w:rsidP="005104B7">
      <w:pPr>
        <w:pStyle w:val="NormalHangingIndent2"/>
        <w:spacing w:after="0"/>
        <w:rPr>
          <w:rFonts w:ascii="Arial" w:hAnsi="Arial" w:cs="Arial"/>
          <w:sz w:val="20"/>
          <w:szCs w:val="20"/>
        </w:rPr>
      </w:pPr>
      <w:r w:rsidRPr="003409BE">
        <w:rPr>
          <w:rFonts w:ascii="Arial" w:hAnsi="Arial" w:cs="Arial"/>
          <w:sz w:val="20"/>
          <w:szCs w:val="20"/>
        </w:rPr>
        <w:t>(e)</w:t>
      </w:r>
      <w:r w:rsidRPr="003409BE">
        <w:rPr>
          <w:rFonts w:ascii="Arial" w:hAnsi="Arial" w:cs="Arial"/>
          <w:sz w:val="20"/>
          <w:szCs w:val="20"/>
        </w:rPr>
        <w:tab/>
      </w:r>
      <w:r w:rsidRPr="003409BE">
        <w:rPr>
          <w:rFonts w:ascii="Arial" w:hAnsi="Arial" w:cs="Arial"/>
          <w:sz w:val="20"/>
          <w:szCs w:val="20"/>
          <w:u w:val="single"/>
        </w:rPr>
        <w:t>Payment of Premiums</w:t>
      </w:r>
      <w:r w:rsidRPr="003409BE">
        <w:rPr>
          <w:rFonts w:ascii="Arial" w:hAnsi="Arial" w:cs="Arial"/>
          <w:sz w:val="20"/>
          <w:szCs w:val="20"/>
        </w:rPr>
        <w:t xml:space="preserve">. </w:t>
      </w:r>
      <w:r w:rsidR="00E9753E" w:rsidRPr="003409BE">
        <w:rPr>
          <w:rFonts w:ascii="Arial" w:hAnsi="Arial" w:cs="Arial"/>
          <w:sz w:val="20"/>
          <w:szCs w:val="20"/>
        </w:rPr>
        <w:t xml:space="preserve"> </w:t>
      </w:r>
      <w:r w:rsidRPr="003409BE">
        <w:rPr>
          <w:rFonts w:ascii="Arial" w:hAnsi="Arial" w:cs="Arial"/>
          <w:sz w:val="20"/>
          <w:szCs w:val="20"/>
        </w:rPr>
        <w:t>All premiums for Insurance required under this Section 6.10 will be paid in the manner provided in Article IV</w:t>
      </w:r>
      <w:r w:rsidR="003409BE" w:rsidRPr="003409BE">
        <w:rPr>
          <w:rFonts w:ascii="Arial" w:hAnsi="Arial" w:cs="Arial"/>
          <w:sz w:val="20"/>
          <w:szCs w:val="20"/>
        </w:rPr>
        <w:t xml:space="preserve"> and Section 6.08</w:t>
      </w:r>
      <w:r w:rsidRPr="0079434D">
        <w:rPr>
          <w:rFonts w:ascii="Arial" w:hAnsi="Arial" w:cs="Arial"/>
          <w:sz w:val="20"/>
          <w:szCs w:val="20"/>
        </w:rPr>
        <w:t>,</w:t>
      </w:r>
      <w:r w:rsidRPr="0015402F">
        <w:rPr>
          <w:rFonts w:ascii="Arial" w:hAnsi="Arial" w:cs="Arial"/>
          <w:sz w:val="20"/>
          <w:szCs w:val="20"/>
        </w:rPr>
        <w:t xml:space="preserve"> unless Lender has designated in writing another method of payment.</w:t>
      </w:r>
    </w:p>
    <w:p w:rsidR="000E73BB" w:rsidRPr="0015402F" w:rsidRDefault="000E73BB" w:rsidP="005104B7">
      <w:pPr>
        <w:spacing w:after="0"/>
        <w:rPr>
          <w:rFonts w:ascii="Arial" w:hAnsi="Arial" w:cs="Arial"/>
          <w:sz w:val="20"/>
          <w:szCs w:val="20"/>
        </w:rPr>
      </w:pPr>
    </w:p>
    <w:p w:rsidR="000E73BB" w:rsidRPr="0015402F" w:rsidRDefault="000E73BB" w:rsidP="005104B7">
      <w:pPr>
        <w:pStyle w:val="NormalHangingIndent2"/>
        <w:spacing w:after="0"/>
        <w:rPr>
          <w:rFonts w:ascii="Arial" w:hAnsi="Arial" w:cs="Arial"/>
          <w:sz w:val="20"/>
          <w:szCs w:val="20"/>
        </w:rPr>
      </w:pPr>
      <w:r w:rsidRPr="0015402F">
        <w:rPr>
          <w:rFonts w:ascii="Arial" w:hAnsi="Arial" w:cs="Arial"/>
          <w:sz w:val="20"/>
          <w:szCs w:val="20"/>
        </w:rPr>
        <w:t>(f)</w:t>
      </w:r>
      <w:r w:rsidRPr="0015402F">
        <w:rPr>
          <w:rFonts w:ascii="Arial" w:hAnsi="Arial" w:cs="Arial"/>
          <w:sz w:val="20"/>
          <w:szCs w:val="20"/>
        </w:rPr>
        <w:tab/>
      </w:r>
      <w:r w:rsidRPr="00524196">
        <w:rPr>
          <w:rFonts w:ascii="Arial" w:hAnsi="Arial" w:cs="Arial"/>
          <w:sz w:val="20"/>
          <w:szCs w:val="20"/>
          <w:u w:val="single"/>
        </w:rPr>
        <w:t>Policy Requirements</w:t>
      </w:r>
      <w:r w:rsidRPr="00524196">
        <w:rPr>
          <w:rFonts w:ascii="Arial" w:hAnsi="Arial" w:cs="Arial"/>
          <w:sz w:val="20"/>
          <w:szCs w:val="20"/>
        </w:rPr>
        <w:t xml:space="preserve">. </w:t>
      </w:r>
      <w:r w:rsidR="00E9753E" w:rsidRPr="00524196">
        <w:rPr>
          <w:rFonts w:ascii="Arial" w:hAnsi="Arial" w:cs="Arial"/>
          <w:sz w:val="20"/>
          <w:szCs w:val="20"/>
        </w:rPr>
        <w:t xml:space="preserve"> </w:t>
      </w:r>
      <w:r w:rsidRPr="00524196">
        <w:rPr>
          <w:rFonts w:ascii="Arial" w:hAnsi="Arial" w:cs="Arial"/>
          <w:sz w:val="20"/>
          <w:szCs w:val="20"/>
        </w:rPr>
        <w:t>The following requirements apply with respect to all Insurance required by this Section 6.10:</w:t>
      </w:r>
    </w:p>
    <w:p w:rsidR="000E73BB" w:rsidRPr="0015402F" w:rsidRDefault="000E73BB" w:rsidP="005104B7">
      <w:pPr>
        <w:pStyle w:val="NormalHangingIndent2"/>
        <w:spacing w:after="0"/>
        <w:rPr>
          <w:rFonts w:ascii="Arial" w:hAnsi="Arial" w:cs="Arial"/>
          <w:sz w:val="20"/>
          <w:szCs w:val="20"/>
        </w:rPr>
      </w:pPr>
    </w:p>
    <w:p w:rsidR="000E73BB" w:rsidRPr="0015402F" w:rsidRDefault="000E73BB" w:rsidP="005104B7">
      <w:pPr>
        <w:ind w:left="2160" w:hanging="720"/>
        <w:rPr>
          <w:rFonts w:ascii="Arial" w:hAnsi="Arial" w:cs="Arial"/>
          <w:sz w:val="20"/>
          <w:szCs w:val="20"/>
        </w:rPr>
      </w:pPr>
      <w:r w:rsidRPr="0015402F">
        <w:rPr>
          <w:rFonts w:ascii="Arial" w:hAnsi="Arial" w:cs="Arial"/>
          <w:sz w:val="20"/>
          <w:szCs w:val="20"/>
        </w:rPr>
        <w:t>(i)</w:t>
      </w:r>
      <w:r w:rsidRPr="0015402F">
        <w:rPr>
          <w:rFonts w:ascii="Arial" w:hAnsi="Arial" w:cs="Arial"/>
          <w:sz w:val="20"/>
          <w:szCs w:val="20"/>
        </w:rPr>
        <w:tab/>
        <w:t>All Insurance policies will be in a form and with the terms required by Lender.</w:t>
      </w:r>
      <w:r w:rsidRPr="0015402F">
        <w:rPr>
          <w:rFonts w:ascii="Arial" w:hAnsi="Arial" w:cs="Arial"/>
          <w:bCs/>
          <w:sz w:val="20"/>
          <w:szCs w:val="20"/>
        </w:rPr>
        <w:t xml:space="preserve"> </w:t>
      </w:r>
    </w:p>
    <w:p w:rsidR="000E73BB" w:rsidRPr="0015402F" w:rsidRDefault="000E73BB" w:rsidP="005104B7">
      <w:pPr>
        <w:spacing w:after="0"/>
        <w:ind w:left="2160" w:hanging="720"/>
        <w:rPr>
          <w:rFonts w:ascii="Arial" w:hAnsi="Arial" w:cs="Arial"/>
          <w:sz w:val="20"/>
          <w:szCs w:val="20"/>
        </w:rPr>
      </w:pPr>
      <w:r w:rsidRPr="0015402F">
        <w:rPr>
          <w:rFonts w:ascii="Arial" w:hAnsi="Arial" w:cs="Arial"/>
          <w:bCs/>
          <w:sz w:val="20"/>
          <w:szCs w:val="20"/>
        </w:rPr>
        <w:t>(ii)</w:t>
      </w:r>
      <w:r w:rsidRPr="0015402F">
        <w:rPr>
          <w:rFonts w:ascii="Arial" w:hAnsi="Arial" w:cs="Arial"/>
          <w:bCs/>
          <w:sz w:val="20"/>
          <w:szCs w:val="20"/>
        </w:rPr>
        <w:tab/>
      </w:r>
      <w:r w:rsidRPr="0015402F">
        <w:rPr>
          <w:rFonts w:ascii="Arial" w:hAnsi="Arial" w:cs="Arial"/>
          <w:sz w:val="20"/>
          <w:szCs w:val="20"/>
        </w:rPr>
        <w:t>All Property Insurance policies will contain a standard mortgagee or mortgage holder’s clause and a loss payable clause, in favor of, and in a form approved by, Lender.</w:t>
      </w:r>
    </w:p>
    <w:p w:rsidR="000E73BB" w:rsidRPr="0015402F" w:rsidRDefault="000E73BB" w:rsidP="005104B7">
      <w:pPr>
        <w:pStyle w:val="NormalHangingIndent2"/>
        <w:spacing w:after="0"/>
        <w:ind w:left="2160"/>
        <w:rPr>
          <w:rFonts w:ascii="Arial" w:hAnsi="Arial" w:cs="Arial"/>
          <w:sz w:val="20"/>
          <w:szCs w:val="20"/>
        </w:rPr>
      </w:pPr>
    </w:p>
    <w:p w:rsidR="003409BE" w:rsidRDefault="003409BE" w:rsidP="005104B7">
      <w:pPr>
        <w:pStyle w:val="ListParagraph"/>
        <w:spacing w:after="0"/>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 xml:space="preserve">All commercial general liability and excess umbrella liability policies will name Lender and its successors and assigns as an additional insured party. </w:t>
      </w:r>
    </w:p>
    <w:p w:rsidR="003409BE" w:rsidRDefault="003409BE" w:rsidP="005104B7">
      <w:pPr>
        <w:pStyle w:val="ListParagraph"/>
        <w:spacing w:after="0"/>
        <w:ind w:left="2160" w:hanging="720"/>
        <w:rPr>
          <w:rFonts w:ascii="Arial" w:hAnsi="Arial" w:cs="Arial"/>
          <w:sz w:val="20"/>
          <w:szCs w:val="20"/>
        </w:rPr>
      </w:pPr>
    </w:p>
    <w:p w:rsidR="000E73BB" w:rsidRPr="0015402F" w:rsidRDefault="003409BE" w:rsidP="005104B7">
      <w:pPr>
        <w:pStyle w:val="ListParagraph"/>
        <w:spacing w:after="0"/>
        <w:ind w:left="2160" w:hanging="720"/>
        <w:rPr>
          <w:rFonts w:ascii="Arial" w:hAnsi="Arial" w:cs="Arial"/>
          <w:sz w:val="20"/>
          <w:szCs w:val="20"/>
        </w:rPr>
      </w:pPr>
      <w:r>
        <w:rPr>
          <w:rFonts w:ascii="Arial" w:hAnsi="Arial" w:cs="Arial"/>
          <w:sz w:val="20"/>
          <w:szCs w:val="20"/>
        </w:rPr>
        <w:t>(iv</w:t>
      </w:r>
      <w:r w:rsidR="000E73BB" w:rsidRPr="0015402F">
        <w:rPr>
          <w:rFonts w:ascii="Arial" w:hAnsi="Arial" w:cs="Arial"/>
          <w:sz w:val="20"/>
          <w:szCs w:val="20"/>
        </w:rPr>
        <w:t>)</w:t>
      </w:r>
      <w:r w:rsidR="000E73BB" w:rsidRPr="0015402F">
        <w:rPr>
          <w:rFonts w:ascii="Arial" w:hAnsi="Arial" w:cs="Arial"/>
          <w:sz w:val="20"/>
          <w:szCs w:val="20"/>
        </w:rPr>
        <w:tab/>
        <w:t>All Property Insurance policies will provide</w:t>
      </w:r>
      <w:r w:rsidR="000E73BB" w:rsidRPr="0015402F">
        <w:rPr>
          <w:rFonts w:ascii="Arial" w:hAnsi="Arial" w:cs="Arial"/>
          <w:bCs/>
          <w:sz w:val="20"/>
          <w:szCs w:val="20"/>
        </w:rPr>
        <w:t xml:space="preserve"> that the insurer will notify Lender in writing of cancel</w:t>
      </w:r>
      <w:r w:rsidR="00F925F5">
        <w:rPr>
          <w:rFonts w:ascii="Arial" w:hAnsi="Arial" w:cs="Arial"/>
          <w:bCs/>
          <w:sz w:val="20"/>
          <w:szCs w:val="20"/>
        </w:rPr>
        <w:t>l</w:t>
      </w:r>
      <w:r w:rsidR="000E73BB" w:rsidRPr="0015402F">
        <w:rPr>
          <w:rFonts w:ascii="Arial" w:hAnsi="Arial" w:cs="Arial"/>
          <w:bCs/>
          <w:sz w:val="20"/>
          <w:szCs w:val="20"/>
        </w:rPr>
        <w:t>ation of policies at least 10 days before the cancel</w:t>
      </w:r>
      <w:r w:rsidR="00F925F5">
        <w:rPr>
          <w:rFonts w:ascii="Arial" w:hAnsi="Arial" w:cs="Arial"/>
          <w:bCs/>
          <w:sz w:val="20"/>
          <w:szCs w:val="20"/>
        </w:rPr>
        <w:t>l</w:t>
      </w:r>
      <w:r w:rsidR="000E73BB" w:rsidRPr="0015402F">
        <w:rPr>
          <w:rFonts w:ascii="Arial" w:hAnsi="Arial" w:cs="Arial"/>
          <w:bCs/>
          <w:sz w:val="20"/>
          <w:szCs w:val="20"/>
        </w:rPr>
        <w:t>ation of the policy by the insurer for nonpayment of the premium or nonrenewal and at least 30 days before cance</w:t>
      </w:r>
      <w:r w:rsidR="00F925F5">
        <w:rPr>
          <w:rFonts w:ascii="Arial" w:hAnsi="Arial" w:cs="Arial"/>
          <w:bCs/>
          <w:sz w:val="20"/>
          <w:szCs w:val="20"/>
        </w:rPr>
        <w:t>l</w:t>
      </w:r>
      <w:r w:rsidR="000E73BB" w:rsidRPr="0015402F">
        <w:rPr>
          <w:rFonts w:ascii="Arial" w:hAnsi="Arial" w:cs="Arial"/>
          <w:bCs/>
          <w:sz w:val="20"/>
          <w:szCs w:val="20"/>
        </w:rPr>
        <w:t>lation by the insurer for any other reason.</w:t>
      </w:r>
      <w:r w:rsidR="000E73BB" w:rsidRPr="0015402F">
        <w:rPr>
          <w:rFonts w:ascii="Arial" w:hAnsi="Arial" w:cs="Arial"/>
          <w:sz w:val="20"/>
          <w:szCs w:val="20"/>
        </w:rPr>
        <w:t xml:space="preserve"> </w:t>
      </w:r>
    </w:p>
    <w:p w:rsidR="000E73BB" w:rsidRPr="0015402F" w:rsidRDefault="000E73BB" w:rsidP="005104B7">
      <w:pPr>
        <w:pStyle w:val="NormalHangingIndent2"/>
        <w:spacing w:after="0"/>
        <w:ind w:left="2160"/>
        <w:rPr>
          <w:rFonts w:ascii="Arial" w:hAnsi="Arial" w:cs="Arial"/>
          <w:sz w:val="20"/>
          <w:szCs w:val="20"/>
        </w:rPr>
      </w:pPr>
    </w:p>
    <w:p w:rsidR="000E73BB" w:rsidRPr="0015402F" w:rsidRDefault="000E73BB" w:rsidP="005104B7">
      <w:pPr>
        <w:pStyle w:val="NormalHangingIndent2"/>
        <w:spacing w:after="0"/>
        <w:rPr>
          <w:rFonts w:ascii="Arial" w:hAnsi="Arial" w:cs="Arial"/>
          <w:sz w:val="20"/>
          <w:szCs w:val="20"/>
        </w:rPr>
      </w:pPr>
      <w:r w:rsidRPr="0015402F">
        <w:rPr>
          <w:rFonts w:ascii="Arial" w:hAnsi="Arial" w:cs="Arial"/>
          <w:sz w:val="20"/>
          <w:szCs w:val="20"/>
        </w:rPr>
        <w:t>(g)</w:t>
      </w:r>
      <w:r w:rsidRPr="0015402F">
        <w:rPr>
          <w:rFonts w:ascii="Arial" w:hAnsi="Arial" w:cs="Arial"/>
          <w:sz w:val="20"/>
          <w:szCs w:val="20"/>
        </w:rPr>
        <w:tab/>
      </w:r>
      <w:r w:rsidRPr="0015402F">
        <w:rPr>
          <w:rFonts w:ascii="Arial" w:hAnsi="Arial" w:cs="Arial"/>
          <w:sz w:val="20"/>
          <w:szCs w:val="20"/>
          <w:u w:val="single"/>
        </w:rPr>
        <w:t>Evidence of Insurance; Insurance Policy Renewals</w:t>
      </w:r>
      <w:r w:rsidRPr="0015402F">
        <w:rPr>
          <w:rFonts w:ascii="Arial" w:hAnsi="Arial" w:cs="Arial"/>
          <w:sz w:val="20"/>
          <w:szCs w:val="20"/>
        </w:rPr>
        <w:t xml:space="preserve">. </w:t>
      </w:r>
      <w:r w:rsidR="00E9753E">
        <w:rPr>
          <w:rFonts w:ascii="Arial" w:hAnsi="Arial" w:cs="Arial"/>
          <w:sz w:val="20"/>
          <w:szCs w:val="20"/>
        </w:rPr>
        <w:t xml:space="preserve"> </w:t>
      </w:r>
      <w:r w:rsidR="00A63565" w:rsidRPr="0015402F">
        <w:rPr>
          <w:rFonts w:ascii="Arial" w:hAnsi="Arial" w:cs="Arial"/>
          <w:sz w:val="20"/>
          <w:szCs w:val="20"/>
        </w:rPr>
        <w:t>Borrower will deliver to Lender a legible copy of each Insurance policy, and Borrower will promptly deliver to Lender a copy of all renewal</w:t>
      </w:r>
      <w:r w:rsidR="00A63565">
        <w:rPr>
          <w:rFonts w:ascii="Arial" w:hAnsi="Arial" w:cs="Arial"/>
          <w:sz w:val="20"/>
          <w:szCs w:val="20"/>
        </w:rPr>
        <w:t>, nonrenewal, cancellation,</w:t>
      </w:r>
      <w:r w:rsidR="00A63565" w:rsidRPr="0015402F">
        <w:rPr>
          <w:rFonts w:ascii="Arial" w:hAnsi="Arial" w:cs="Arial"/>
          <w:sz w:val="20"/>
          <w:szCs w:val="20"/>
        </w:rPr>
        <w:t xml:space="preserve"> and other notices received by Borrower with respect to the policies. Borrower will ensure that the Mortgaged Property is continuously covered by the required Insurance. </w:t>
      </w:r>
      <w:r w:rsidR="00A63565">
        <w:rPr>
          <w:rFonts w:ascii="Arial" w:hAnsi="Arial" w:cs="Arial"/>
          <w:sz w:val="20"/>
          <w:szCs w:val="20"/>
        </w:rPr>
        <w:t xml:space="preserve"> P</w:t>
      </w:r>
      <w:r w:rsidR="00A63565" w:rsidRPr="0015402F">
        <w:rPr>
          <w:rFonts w:ascii="Arial" w:hAnsi="Arial" w:cs="Arial"/>
          <w:sz w:val="20"/>
          <w:szCs w:val="20"/>
        </w:rPr>
        <w:t xml:space="preserve">rior to the expiration date of each Insurance policy, Borrower will deliver to Lender evidence acceptable to Lender that each </w:t>
      </w:r>
      <w:r w:rsidR="00A63565">
        <w:rPr>
          <w:rFonts w:ascii="Arial" w:hAnsi="Arial" w:cs="Arial"/>
          <w:sz w:val="20"/>
          <w:szCs w:val="20"/>
        </w:rPr>
        <w:t xml:space="preserve">Insurance </w:t>
      </w:r>
      <w:r w:rsidR="00A63565" w:rsidRPr="0015402F">
        <w:rPr>
          <w:rFonts w:ascii="Arial" w:hAnsi="Arial" w:cs="Arial"/>
          <w:sz w:val="20"/>
          <w:szCs w:val="20"/>
        </w:rPr>
        <w:t xml:space="preserve">policy has been renewed. If the evidence of a renewal does not include a legible copy of the renewal policy, </w:t>
      </w:r>
      <w:r w:rsidR="00A63565">
        <w:rPr>
          <w:rFonts w:ascii="Arial" w:hAnsi="Arial" w:cs="Arial"/>
          <w:sz w:val="20"/>
          <w:szCs w:val="20"/>
        </w:rPr>
        <w:t xml:space="preserve">then </w:t>
      </w:r>
      <w:r w:rsidR="00A63565" w:rsidRPr="0015402F">
        <w:rPr>
          <w:rFonts w:ascii="Arial" w:hAnsi="Arial" w:cs="Arial"/>
          <w:sz w:val="20"/>
          <w:szCs w:val="20"/>
        </w:rPr>
        <w:t xml:space="preserve">Borrower will deliver a legible copy of such renewal </w:t>
      </w:r>
      <w:r w:rsidR="00A63565">
        <w:rPr>
          <w:rFonts w:ascii="Arial" w:hAnsi="Arial" w:cs="Arial"/>
          <w:sz w:val="20"/>
          <w:szCs w:val="20"/>
        </w:rPr>
        <w:t xml:space="preserve">policy </w:t>
      </w:r>
      <w:r w:rsidR="00A63565" w:rsidRPr="0015402F">
        <w:rPr>
          <w:rFonts w:ascii="Arial" w:hAnsi="Arial" w:cs="Arial"/>
          <w:sz w:val="20"/>
          <w:szCs w:val="20"/>
        </w:rPr>
        <w:t xml:space="preserve">no later than the earlier of (i) 60 days after the expiration date of the original policy or (ii) the date of any Notice of an insured loss given to Lender under </w:t>
      </w:r>
      <w:r w:rsidR="00A63565" w:rsidRPr="003409BE">
        <w:rPr>
          <w:rFonts w:ascii="Arial" w:hAnsi="Arial" w:cs="Arial"/>
          <w:sz w:val="20"/>
          <w:szCs w:val="20"/>
        </w:rPr>
        <w:t>Section 6.10(i).</w:t>
      </w:r>
    </w:p>
    <w:p w:rsidR="000E73BB" w:rsidRPr="0015402F" w:rsidRDefault="000E73BB">
      <w:pPr>
        <w:spacing w:after="0"/>
        <w:rPr>
          <w:rFonts w:ascii="Arial" w:hAnsi="Arial" w:cs="Arial"/>
          <w:sz w:val="20"/>
          <w:szCs w:val="20"/>
        </w:rPr>
      </w:pPr>
    </w:p>
    <w:p w:rsidR="000E73BB" w:rsidRPr="0015402F" w:rsidRDefault="000E73BB" w:rsidP="005104B7">
      <w:pPr>
        <w:pStyle w:val="NormalHangingIndent2"/>
        <w:spacing w:after="0"/>
        <w:rPr>
          <w:rFonts w:ascii="Arial" w:hAnsi="Arial" w:cs="Arial"/>
          <w:sz w:val="20"/>
          <w:szCs w:val="20"/>
        </w:rPr>
      </w:pPr>
      <w:r w:rsidRPr="0015402F">
        <w:rPr>
          <w:rFonts w:ascii="Arial" w:hAnsi="Arial" w:cs="Arial"/>
          <w:sz w:val="20"/>
          <w:szCs w:val="20"/>
        </w:rPr>
        <w:t>(h)</w:t>
      </w:r>
      <w:r w:rsidRPr="0015402F">
        <w:rPr>
          <w:rFonts w:ascii="Arial" w:hAnsi="Arial" w:cs="Arial"/>
          <w:sz w:val="20"/>
          <w:szCs w:val="20"/>
        </w:rPr>
        <w:tab/>
      </w:r>
      <w:r w:rsidRPr="0015402F">
        <w:rPr>
          <w:rFonts w:ascii="Arial" w:hAnsi="Arial" w:cs="Arial"/>
          <w:sz w:val="20"/>
          <w:szCs w:val="20"/>
          <w:u w:val="single"/>
        </w:rPr>
        <w:t xml:space="preserve">Compliance </w:t>
      </w:r>
      <w:proofErr w:type="gramStart"/>
      <w:r w:rsidRPr="0015402F">
        <w:rPr>
          <w:rFonts w:ascii="Arial" w:hAnsi="Arial" w:cs="Arial"/>
          <w:sz w:val="20"/>
          <w:szCs w:val="20"/>
          <w:u w:val="single"/>
        </w:rPr>
        <w:t>With</w:t>
      </w:r>
      <w:proofErr w:type="gramEnd"/>
      <w:r w:rsidRPr="0015402F">
        <w:rPr>
          <w:rFonts w:ascii="Arial" w:hAnsi="Arial" w:cs="Arial"/>
          <w:sz w:val="20"/>
          <w:szCs w:val="20"/>
          <w:u w:val="single"/>
        </w:rPr>
        <w:t xml:space="preserve"> Insurance Requirements</w:t>
      </w:r>
      <w:r w:rsidRPr="0015402F">
        <w:rPr>
          <w:rFonts w:ascii="Arial" w:hAnsi="Arial" w:cs="Arial"/>
          <w:sz w:val="20"/>
          <w:szCs w:val="20"/>
        </w:rPr>
        <w:t xml:space="preserve">. </w:t>
      </w:r>
      <w:r w:rsidR="00E9753E">
        <w:rPr>
          <w:rFonts w:ascii="Arial" w:hAnsi="Arial" w:cs="Arial"/>
          <w:sz w:val="20"/>
          <w:szCs w:val="20"/>
        </w:rPr>
        <w:t xml:space="preserve"> </w:t>
      </w:r>
      <w:r w:rsidRPr="0015402F">
        <w:rPr>
          <w:rFonts w:ascii="Arial" w:hAnsi="Arial" w:cs="Arial"/>
          <w:sz w:val="20"/>
          <w:szCs w:val="20"/>
        </w:rPr>
        <w:t>Borrower will comply with all Insurance requirements and will not permit any condition to exist on the Mortgaged Property that would invalidate any part of any Insurance coverage required under this Loan Agreement.</w:t>
      </w:r>
    </w:p>
    <w:p w:rsidR="000E73BB" w:rsidRPr="0015402F" w:rsidRDefault="000E73BB" w:rsidP="000E73BB">
      <w:pPr>
        <w:spacing w:after="0"/>
        <w:rPr>
          <w:rFonts w:ascii="Arial" w:hAnsi="Arial" w:cs="Arial"/>
          <w:sz w:val="20"/>
          <w:szCs w:val="20"/>
        </w:rPr>
      </w:pPr>
    </w:p>
    <w:p w:rsidR="000E73BB" w:rsidRPr="00345C19" w:rsidRDefault="000E73BB" w:rsidP="005104B7">
      <w:pPr>
        <w:pStyle w:val="NormalHangingIndent2"/>
        <w:spacing w:after="0"/>
        <w:rPr>
          <w:rFonts w:ascii="Arial" w:hAnsi="Arial" w:cs="Arial"/>
          <w:sz w:val="20"/>
          <w:szCs w:val="20"/>
        </w:rPr>
      </w:pPr>
      <w:r w:rsidRPr="0015402F">
        <w:rPr>
          <w:rFonts w:ascii="Arial" w:hAnsi="Arial" w:cs="Arial"/>
          <w:sz w:val="20"/>
          <w:szCs w:val="20"/>
        </w:rPr>
        <w:t>(i)</w:t>
      </w:r>
      <w:r w:rsidRPr="0015402F">
        <w:rPr>
          <w:rFonts w:ascii="Arial" w:hAnsi="Arial" w:cs="Arial"/>
          <w:sz w:val="20"/>
          <w:szCs w:val="20"/>
        </w:rPr>
        <w:tab/>
      </w:r>
      <w:r w:rsidRPr="00345C19">
        <w:rPr>
          <w:rFonts w:ascii="Arial" w:hAnsi="Arial" w:cs="Arial"/>
          <w:sz w:val="20"/>
          <w:szCs w:val="20"/>
          <w:u w:val="single"/>
        </w:rPr>
        <w:t>Obligations Upon Casualty; Proof of Loss</w:t>
      </w:r>
      <w:r w:rsidRPr="00345C19">
        <w:rPr>
          <w:rFonts w:ascii="Arial" w:hAnsi="Arial" w:cs="Arial"/>
          <w:sz w:val="20"/>
          <w:szCs w:val="20"/>
        </w:rPr>
        <w:t xml:space="preserve">. </w:t>
      </w:r>
    </w:p>
    <w:p w:rsidR="000E73BB" w:rsidRPr="00345C19" w:rsidRDefault="000E73BB">
      <w:pPr>
        <w:spacing w:after="0"/>
        <w:rPr>
          <w:rFonts w:ascii="Arial" w:hAnsi="Arial" w:cs="Arial"/>
          <w:sz w:val="20"/>
          <w:szCs w:val="20"/>
        </w:rPr>
      </w:pPr>
    </w:p>
    <w:p w:rsidR="000E73BB" w:rsidRDefault="000E73BB" w:rsidP="009F2C42">
      <w:pPr>
        <w:pStyle w:val="NormalHangingIndent2"/>
        <w:numPr>
          <w:ilvl w:val="0"/>
          <w:numId w:val="75"/>
        </w:numPr>
        <w:spacing w:after="0"/>
        <w:rPr>
          <w:rFonts w:ascii="Arial" w:hAnsi="Arial" w:cs="Arial"/>
          <w:sz w:val="20"/>
          <w:szCs w:val="20"/>
        </w:rPr>
      </w:pPr>
      <w:r w:rsidRPr="00345C19">
        <w:rPr>
          <w:rFonts w:ascii="Arial" w:hAnsi="Arial" w:cs="Arial"/>
          <w:sz w:val="20"/>
          <w:szCs w:val="20"/>
        </w:rPr>
        <w:t xml:space="preserve">If an insured loss occurs, then Borrower will give immediate written </w:t>
      </w:r>
      <w:r w:rsidR="00B923DB">
        <w:rPr>
          <w:rFonts w:ascii="Arial" w:hAnsi="Arial" w:cs="Arial"/>
          <w:sz w:val="20"/>
          <w:szCs w:val="20"/>
        </w:rPr>
        <w:t>N</w:t>
      </w:r>
      <w:r w:rsidR="00B923DB" w:rsidRPr="00345C19">
        <w:rPr>
          <w:rFonts w:ascii="Arial" w:hAnsi="Arial" w:cs="Arial"/>
          <w:sz w:val="20"/>
          <w:szCs w:val="20"/>
        </w:rPr>
        <w:t xml:space="preserve">otice </w:t>
      </w:r>
      <w:r w:rsidRPr="00345C19">
        <w:rPr>
          <w:rFonts w:ascii="Arial" w:hAnsi="Arial" w:cs="Arial"/>
          <w:sz w:val="20"/>
          <w:szCs w:val="20"/>
        </w:rPr>
        <w:t xml:space="preserve">to the Insurance carrier and to Lender. </w:t>
      </w:r>
    </w:p>
    <w:p w:rsidR="00156DB4" w:rsidRPr="009F2C42" w:rsidRDefault="00156DB4" w:rsidP="009F2C42">
      <w:pPr>
        <w:spacing w:after="0"/>
      </w:pPr>
    </w:p>
    <w:p w:rsidR="003C1A87" w:rsidRDefault="003C1A87" w:rsidP="009F2C42">
      <w:pPr>
        <w:pStyle w:val="NormalHangingIndent2"/>
        <w:numPr>
          <w:ilvl w:val="0"/>
          <w:numId w:val="75"/>
        </w:numPr>
        <w:spacing w:after="0"/>
        <w:rPr>
          <w:rFonts w:ascii="Arial" w:hAnsi="Arial" w:cs="Arial"/>
          <w:sz w:val="20"/>
          <w:szCs w:val="20"/>
        </w:rPr>
      </w:pPr>
      <w:r>
        <w:rPr>
          <w:rFonts w:ascii="Arial" w:hAnsi="Arial" w:cs="Arial"/>
          <w:sz w:val="20"/>
          <w:szCs w:val="20"/>
        </w:rPr>
        <w:t xml:space="preserve">Borrower will promptly restore or repair </w:t>
      </w:r>
      <w:r w:rsidRPr="00DA3DF1">
        <w:rPr>
          <w:rFonts w:ascii="Arial" w:hAnsi="Arial" w:cs="Arial"/>
          <w:sz w:val="20"/>
          <w:szCs w:val="20"/>
        </w:rPr>
        <w:t>the Mortgaged Property to the equivalent of its original condition or to a condition approved by Lender (“</w:t>
      </w:r>
      <w:r w:rsidRPr="00D87788">
        <w:rPr>
          <w:rFonts w:ascii="Arial" w:hAnsi="Arial" w:cs="Arial"/>
          <w:b/>
          <w:sz w:val="20"/>
          <w:szCs w:val="20"/>
        </w:rPr>
        <w:t>Restoration</w:t>
      </w:r>
      <w:r w:rsidRPr="00DA3DF1">
        <w:rPr>
          <w:rFonts w:ascii="Arial" w:hAnsi="Arial" w:cs="Arial"/>
          <w:sz w:val="20"/>
          <w:szCs w:val="20"/>
        </w:rPr>
        <w:t>”)</w:t>
      </w:r>
      <w:r>
        <w:rPr>
          <w:rFonts w:ascii="Arial" w:hAnsi="Arial" w:cs="Arial"/>
          <w:sz w:val="20"/>
          <w:szCs w:val="20"/>
        </w:rPr>
        <w:t>, subject to the limitations of Section 6.09</w:t>
      </w:r>
      <w:r w:rsidR="00A63565">
        <w:rPr>
          <w:rFonts w:ascii="Arial" w:hAnsi="Arial" w:cs="Arial"/>
          <w:sz w:val="20"/>
          <w:szCs w:val="20"/>
        </w:rPr>
        <w:t>(c)(i)</w:t>
      </w:r>
      <w:r>
        <w:rPr>
          <w:rFonts w:ascii="Arial" w:hAnsi="Arial" w:cs="Arial"/>
          <w:sz w:val="20"/>
          <w:szCs w:val="20"/>
        </w:rPr>
        <w:t>.</w:t>
      </w:r>
    </w:p>
    <w:p w:rsidR="00156DB4" w:rsidRPr="009F2C42" w:rsidRDefault="00156DB4" w:rsidP="009F2C42">
      <w:pPr>
        <w:spacing w:after="0"/>
      </w:pPr>
    </w:p>
    <w:p w:rsidR="000E73BB" w:rsidRPr="00345C19" w:rsidRDefault="000E73BB" w:rsidP="005104B7">
      <w:pPr>
        <w:pStyle w:val="NormalHangingIndent2"/>
        <w:spacing w:after="0"/>
        <w:ind w:left="2160"/>
        <w:rPr>
          <w:rFonts w:ascii="Arial" w:hAnsi="Arial" w:cs="Arial"/>
          <w:sz w:val="20"/>
          <w:szCs w:val="20"/>
        </w:rPr>
      </w:pPr>
      <w:r w:rsidRPr="00345C19">
        <w:rPr>
          <w:rFonts w:ascii="Arial" w:hAnsi="Arial" w:cs="Arial"/>
          <w:sz w:val="20"/>
          <w:szCs w:val="20"/>
        </w:rPr>
        <w:t>(ii</w:t>
      </w:r>
      <w:r w:rsidR="003C1A87">
        <w:rPr>
          <w:rFonts w:ascii="Arial" w:hAnsi="Arial" w:cs="Arial"/>
          <w:sz w:val="20"/>
          <w:szCs w:val="20"/>
        </w:rPr>
        <w:t>i</w:t>
      </w:r>
      <w:r w:rsidRPr="00345C19">
        <w:rPr>
          <w:rFonts w:ascii="Arial" w:hAnsi="Arial" w:cs="Arial"/>
          <w:sz w:val="20"/>
          <w:szCs w:val="20"/>
        </w:rPr>
        <w:t>)</w:t>
      </w:r>
      <w:r w:rsidRPr="00345C19">
        <w:rPr>
          <w:rFonts w:ascii="Arial" w:hAnsi="Arial" w:cs="Arial"/>
          <w:sz w:val="20"/>
          <w:szCs w:val="20"/>
        </w:rPr>
        <w:tab/>
        <w:t xml:space="preserve">Borrower authorizes and appoints Lender as attorney in fact for Borrower to make proof of loss, to adjust and compromise any claims under policies of Property Insurance, to appear in and prosecute any action arising from such Property Insurance policies, to collect and receive the proceeds of Property Insurance, to hold the proceeds of Property Insurance, and to deduct from such proceeds Lender’s expenses incurred in the collection of such proceeds. </w:t>
      </w:r>
      <w:r w:rsidR="00E9753E" w:rsidRPr="00345C19">
        <w:rPr>
          <w:rFonts w:ascii="Arial" w:hAnsi="Arial" w:cs="Arial"/>
          <w:sz w:val="20"/>
          <w:szCs w:val="20"/>
        </w:rPr>
        <w:t xml:space="preserve"> </w:t>
      </w:r>
      <w:r w:rsidRPr="00345C19">
        <w:rPr>
          <w:rFonts w:ascii="Arial" w:hAnsi="Arial" w:cs="Arial"/>
          <w:sz w:val="20"/>
          <w:szCs w:val="20"/>
        </w:rPr>
        <w:t xml:space="preserve">This power of </w:t>
      </w:r>
      <w:r w:rsidRPr="00F73A5C">
        <w:rPr>
          <w:rFonts w:ascii="Arial" w:hAnsi="Arial" w:cs="Arial"/>
          <w:sz w:val="20"/>
          <w:szCs w:val="20"/>
        </w:rPr>
        <w:t xml:space="preserve">attorney is coupled with an interest and therefore is irrevocable. </w:t>
      </w:r>
      <w:r w:rsidR="00E9753E" w:rsidRPr="00F73A5C">
        <w:rPr>
          <w:rFonts w:ascii="Arial" w:hAnsi="Arial" w:cs="Arial"/>
          <w:sz w:val="20"/>
          <w:szCs w:val="20"/>
        </w:rPr>
        <w:t xml:space="preserve"> </w:t>
      </w:r>
      <w:r w:rsidRPr="00F73A5C">
        <w:rPr>
          <w:rFonts w:ascii="Arial" w:hAnsi="Arial" w:cs="Arial"/>
          <w:sz w:val="20"/>
          <w:szCs w:val="20"/>
        </w:rPr>
        <w:t>However, nothing contained in this Section 6.10 will require Lender to incur any expense or take any action.</w:t>
      </w:r>
      <w:r w:rsidRPr="00345C19">
        <w:rPr>
          <w:rFonts w:ascii="Arial" w:hAnsi="Arial" w:cs="Arial"/>
          <w:sz w:val="20"/>
          <w:szCs w:val="20"/>
        </w:rPr>
        <w:t xml:space="preserve"> </w:t>
      </w:r>
    </w:p>
    <w:p w:rsidR="000E73BB" w:rsidRPr="00345C19" w:rsidRDefault="000E73BB" w:rsidP="005104B7">
      <w:pPr>
        <w:pStyle w:val="NormalHangingIndent2"/>
        <w:spacing w:after="0"/>
        <w:ind w:left="2160"/>
        <w:rPr>
          <w:rFonts w:ascii="Arial" w:hAnsi="Arial" w:cs="Arial"/>
          <w:sz w:val="20"/>
          <w:szCs w:val="20"/>
        </w:rPr>
      </w:pPr>
    </w:p>
    <w:p w:rsidR="000E73BB" w:rsidRPr="0015402F" w:rsidRDefault="000E73BB" w:rsidP="005104B7">
      <w:pPr>
        <w:pStyle w:val="NormalHangingIndent2"/>
        <w:spacing w:after="0"/>
        <w:rPr>
          <w:rFonts w:ascii="Arial" w:hAnsi="Arial" w:cs="Arial"/>
          <w:sz w:val="20"/>
          <w:szCs w:val="20"/>
        </w:rPr>
      </w:pPr>
      <w:r w:rsidRPr="00345C19">
        <w:rPr>
          <w:rFonts w:ascii="Arial" w:hAnsi="Arial" w:cs="Arial"/>
          <w:sz w:val="20"/>
          <w:szCs w:val="20"/>
        </w:rPr>
        <w:lastRenderedPageBreak/>
        <w:t>(j)</w:t>
      </w:r>
      <w:r w:rsidRPr="00345C19">
        <w:rPr>
          <w:rFonts w:ascii="Arial" w:hAnsi="Arial" w:cs="Arial"/>
          <w:sz w:val="20"/>
          <w:szCs w:val="20"/>
        </w:rPr>
        <w:tab/>
      </w:r>
      <w:r w:rsidRPr="00345C19">
        <w:rPr>
          <w:rFonts w:ascii="Arial" w:hAnsi="Arial" w:cs="Arial"/>
          <w:sz w:val="20"/>
          <w:szCs w:val="20"/>
          <w:u w:val="single"/>
        </w:rPr>
        <w:t>Lender’s Options Following a Casualty</w:t>
      </w:r>
      <w:r w:rsidRPr="00345C19">
        <w:rPr>
          <w:rFonts w:ascii="Arial" w:hAnsi="Arial" w:cs="Arial"/>
          <w:sz w:val="20"/>
          <w:szCs w:val="20"/>
        </w:rPr>
        <w:t xml:space="preserve">. </w:t>
      </w:r>
      <w:r w:rsidR="00E9753E" w:rsidRPr="00345C19">
        <w:rPr>
          <w:rFonts w:ascii="Arial" w:hAnsi="Arial" w:cs="Arial"/>
          <w:sz w:val="20"/>
          <w:szCs w:val="20"/>
        </w:rPr>
        <w:t xml:space="preserve"> </w:t>
      </w:r>
      <w:r w:rsidRPr="00345C19">
        <w:rPr>
          <w:rFonts w:ascii="Arial" w:hAnsi="Arial" w:cs="Arial"/>
          <w:sz w:val="20"/>
          <w:szCs w:val="20"/>
        </w:rPr>
        <w:t xml:space="preserve">Lender may, at Lender’s option, (i) hold the insurance proceeds to be used to reimburse Borrower for the cost </w:t>
      </w:r>
      <w:proofErr w:type="gramStart"/>
      <w:r w:rsidRPr="00345C19">
        <w:rPr>
          <w:rFonts w:ascii="Arial" w:hAnsi="Arial" w:cs="Arial"/>
          <w:sz w:val="20"/>
          <w:szCs w:val="20"/>
        </w:rPr>
        <w:t xml:space="preserve">of </w:t>
      </w:r>
      <w:r w:rsidR="003C1A87">
        <w:rPr>
          <w:rFonts w:ascii="Arial" w:hAnsi="Arial" w:cs="Arial"/>
          <w:sz w:val="20"/>
          <w:szCs w:val="20"/>
        </w:rPr>
        <w:t xml:space="preserve"> Restoration</w:t>
      </w:r>
      <w:proofErr w:type="gramEnd"/>
      <w:r w:rsidR="003C1A87">
        <w:rPr>
          <w:rFonts w:ascii="Arial" w:hAnsi="Arial" w:cs="Arial"/>
          <w:sz w:val="20"/>
          <w:szCs w:val="20"/>
        </w:rPr>
        <w:t xml:space="preserve"> </w:t>
      </w:r>
      <w:r w:rsidRPr="00345C19">
        <w:rPr>
          <w:rFonts w:ascii="Arial" w:hAnsi="Arial" w:cs="Arial"/>
          <w:sz w:val="20"/>
          <w:szCs w:val="20"/>
        </w:rPr>
        <w:t xml:space="preserve">or (ii) apply the </w:t>
      </w:r>
      <w:r w:rsidR="00F73A5C">
        <w:rPr>
          <w:rFonts w:ascii="Arial" w:hAnsi="Arial" w:cs="Arial"/>
          <w:sz w:val="20"/>
          <w:szCs w:val="20"/>
        </w:rPr>
        <w:t>I</w:t>
      </w:r>
      <w:r w:rsidRPr="00345C19">
        <w:rPr>
          <w:rFonts w:ascii="Arial" w:hAnsi="Arial" w:cs="Arial"/>
          <w:sz w:val="20"/>
          <w:szCs w:val="20"/>
        </w:rPr>
        <w:t>nsurance proceeds to the payment of the Indebtedness, whether or not then due.</w:t>
      </w:r>
    </w:p>
    <w:p w:rsidR="000E73BB" w:rsidRPr="0015402F" w:rsidRDefault="006A3F2E" w:rsidP="005104B7">
      <w:pPr>
        <w:tabs>
          <w:tab w:val="left" w:pos="6996"/>
        </w:tabs>
        <w:spacing w:after="0"/>
        <w:rPr>
          <w:rFonts w:ascii="Arial" w:hAnsi="Arial" w:cs="Arial"/>
          <w:sz w:val="20"/>
          <w:szCs w:val="20"/>
        </w:rPr>
      </w:pPr>
      <w:r>
        <w:rPr>
          <w:rFonts w:ascii="Arial" w:hAnsi="Arial" w:cs="Arial"/>
          <w:sz w:val="20"/>
          <w:szCs w:val="20"/>
        </w:rPr>
        <w:tab/>
      </w:r>
    </w:p>
    <w:p w:rsidR="000E73BB" w:rsidRPr="0015402F" w:rsidRDefault="000E73BB" w:rsidP="005104B7">
      <w:pPr>
        <w:pStyle w:val="NormalHangingIndent2"/>
        <w:spacing w:after="0"/>
        <w:rPr>
          <w:rFonts w:ascii="Arial" w:hAnsi="Arial" w:cs="Arial"/>
          <w:sz w:val="20"/>
          <w:szCs w:val="20"/>
        </w:rPr>
      </w:pPr>
      <w:r w:rsidRPr="0015402F">
        <w:rPr>
          <w:rFonts w:ascii="Arial" w:hAnsi="Arial" w:cs="Arial"/>
          <w:sz w:val="20"/>
          <w:szCs w:val="20"/>
        </w:rPr>
        <w:t>(</w:t>
      </w:r>
      <w:r w:rsidR="005B09F3" w:rsidRPr="0015402F">
        <w:rPr>
          <w:rFonts w:ascii="Arial" w:hAnsi="Arial" w:cs="Arial"/>
          <w:sz w:val="20"/>
          <w:szCs w:val="20"/>
        </w:rPr>
        <w:t>k</w:t>
      </w:r>
      <w:r w:rsidRPr="0015402F">
        <w:rPr>
          <w:rFonts w:ascii="Arial" w:hAnsi="Arial" w:cs="Arial"/>
          <w:sz w:val="20"/>
          <w:szCs w:val="20"/>
        </w:rPr>
        <w:t>)</w:t>
      </w:r>
      <w:r w:rsidRPr="0015402F">
        <w:rPr>
          <w:rFonts w:ascii="Arial" w:hAnsi="Arial" w:cs="Arial"/>
          <w:sz w:val="20"/>
          <w:szCs w:val="20"/>
        </w:rPr>
        <w:tab/>
      </w:r>
      <w:r w:rsidRPr="0015402F">
        <w:rPr>
          <w:rFonts w:ascii="Arial" w:hAnsi="Arial" w:cs="Arial"/>
          <w:sz w:val="20"/>
          <w:szCs w:val="20"/>
          <w:u w:val="single"/>
        </w:rPr>
        <w:t>Lender’s Succession to Insurance Policies</w:t>
      </w:r>
      <w:r w:rsidRPr="0015402F">
        <w:rPr>
          <w:rFonts w:ascii="Arial" w:hAnsi="Arial" w:cs="Arial"/>
          <w:sz w:val="20"/>
          <w:szCs w:val="20"/>
        </w:rPr>
        <w:t xml:space="preserve">. </w:t>
      </w:r>
      <w:r w:rsidR="00E9753E">
        <w:rPr>
          <w:rFonts w:ascii="Arial" w:hAnsi="Arial" w:cs="Arial"/>
          <w:sz w:val="20"/>
          <w:szCs w:val="20"/>
        </w:rPr>
        <w:t xml:space="preserve"> </w:t>
      </w:r>
      <w:r w:rsidRPr="0015402F">
        <w:rPr>
          <w:rFonts w:ascii="Arial" w:hAnsi="Arial" w:cs="Arial"/>
          <w:sz w:val="20"/>
          <w:szCs w:val="20"/>
        </w:rPr>
        <w:t xml:space="preserve">If the Mortgaged Property is sold at a foreclosure sale or Lender acquires title to the Mortgaged Property, </w:t>
      </w:r>
      <w:r w:rsidR="008B090D">
        <w:rPr>
          <w:rFonts w:ascii="Arial" w:hAnsi="Arial" w:cs="Arial"/>
          <w:sz w:val="20"/>
          <w:szCs w:val="20"/>
        </w:rPr>
        <w:t xml:space="preserve">then </w:t>
      </w:r>
      <w:r w:rsidRPr="0015402F">
        <w:rPr>
          <w:rFonts w:ascii="Arial" w:hAnsi="Arial" w:cs="Arial"/>
          <w:sz w:val="20"/>
          <w:szCs w:val="20"/>
        </w:rPr>
        <w:t>Lender will automatically succeed to all rights of Borrower in and to any Insurance policies and unearned Insurance premiums and in and to the proceeds resulting from any damage to the Mortgaged Property prior to such sale or acquisition.</w:t>
      </w:r>
    </w:p>
    <w:p w:rsidR="000E73BB" w:rsidRPr="0015402F" w:rsidRDefault="000E73BB">
      <w:pPr>
        <w:spacing w:after="0"/>
        <w:rPr>
          <w:rFonts w:ascii="Arial" w:hAnsi="Arial" w:cs="Arial"/>
          <w:sz w:val="20"/>
          <w:szCs w:val="20"/>
        </w:rPr>
      </w:pPr>
    </w:p>
    <w:p w:rsidR="000E73BB" w:rsidRPr="0015402F" w:rsidRDefault="000E73BB" w:rsidP="005104B7">
      <w:pPr>
        <w:pStyle w:val="NormalHangingIndent2"/>
        <w:spacing w:after="0"/>
        <w:rPr>
          <w:rFonts w:ascii="Arial" w:hAnsi="Arial" w:cs="Arial"/>
          <w:bCs/>
          <w:sz w:val="20"/>
          <w:szCs w:val="20"/>
        </w:rPr>
      </w:pPr>
      <w:r w:rsidRPr="0015402F">
        <w:rPr>
          <w:rFonts w:ascii="Arial" w:hAnsi="Arial" w:cs="Arial"/>
          <w:sz w:val="20"/>
          <w:szCs w:val="20"/>
        </w:rPr>
        <w:t>(</w:t>
      </w:r>
      <w:r w:rsidR="005B09F3" w:rsidRPr="0015402F">
        <w:rPr>
          <w:rFonts w:ascii="Arial" w:hAnsi="Arial" w:cs="Arial"/>
          <w:sz w:val="20"/>
          <w:szCs w:val="20"/>
        </w:rPr>
        <w:t>l</w:t>
      </w:r>
      <w:r w:rsidRPr="0015402F">
        <w:rPr>
          <w:rFonts w:ascii="Arial" w:hAnsi="Arial" w:cs="Arial"/>
          <w:sz w:val="20"/>
          <w:szCs w:val="20"/>
        </w:rPr>
        <w:t>)</w:t>
      </w:r>
      <w:r w:rsidRPr="0015402F">
        <w:rPr>
          <w:rFonts w:ascii="Arial" w:hAnsi="Arial" w:cs="Arial"/>
          <w:sz w:val="20"/>
          <w:szCs w:val="20"/>
        </w:rPr>
        <w:tab/>
      </w:r>
      <w:r w:rsidRPr="0015402F">
        <w:rPr>
          <w:rFonts w:ascii="Arial" w:hAnsi="Arial" w:cs="Arial"/>
          <w:bCs/>
          <w:sz w:val="20"/>
          <w:szCs w:val="20"/>
          <w:u w:val="single"/>
        </w:rPr>
        <w:t>Payments After Application of Insurance Proceeds</w:t>
      </w:r>
      <w:r w:rsidRPr="0015402F">
        <w:rPr>
          <w:rFonts w:ascii="Arial" w:hAnsi="Arial" w:cs="Arial"/>
          <w:bCs/>
          <w:sz w:val="20"/>
          <w:szCs w:val="20"/>
        </w:rPr>
        <w:t xml:space="preserve">. </w:t>
      </w:r>
      <w:r w:rsidR="00E9753E">
        <w:rPr>
          <w:rFonts w:ascii="Arial" w:hAnsi="Arial" w:cs="Arial"/>
          <w:bCs/>
          <w:sz w:val="20"/>
          <w:szCs w:val="20"/>
        </w:rPr>
        <w:t xml:space="preserve"> </w:t>
      </w:r>
      <w:r w:rsidRPr="0015402F">
        <w:rPr>
          <w:rFonts w:ascii="Arial" w:hAnsi="Arial" w:cs="Arial"/>
          <w:bCs/>
          <w:sz w:val="20"/>
          <w:szCs w:val="20"/>
        </w:rPr>
        <w:t xml:space="preserve">Unless Lender otherwise agrees in writing, any application of any Insurance proceeds to the Indebtedness will not extend or postpone the due date, or change the amount, of any monthly payments referred to in the Note or </w:t>
      </w:r>
      <w:r w:rsidRPr="005104B7">
        <w:rPr>
          <w:rFonts w:ascii="Arial" w:hAnsi="Arial" w:cs="Arial"/>
          <w:bCs/>
          <w:sz w:val="20"/>
          <w:szCs w:val="20"/>
        </w:rPr>
        <w:t>Article IV</w:t>
      </w:r>
      <w:r w:rsidRPr="0015402F">
        <w:rPr>
          <w:rFonts w:ascii="Arial" w:hAnsi="Arial" w:cs="Arial"/>
          <w:bCs/>
          <w:sz w:val="20"/>
          <w:szCs w:val="20"/>
        </w:rPr>
        <w:t xml:space="preserve"> of this Loan Agreement.</w:t>
      </w:r>
    </w:p>
    <w:p w:rsidR="000E73BB" w:rsidRPr="0015402F" w:rsidRDefault="000E73BB">
      <w:pPr>
        <w:spacing w:after="0"/>
        <w:rPr>
          <w:rFonts w:ascii="Arial" w:hAnsi="Arial" w:cs="Arial"/>
          <w:sz w:val="20"/>
          <w:szCs w:val="20"/>
        </w:rPr>
      </w:pPr>
    </w:p>
    <w:p w:rsidR="000E73BB" w:rsidRPr="0015402F" w:rsidRDefault="000E73BB" w:rsidP="005104B7">
      <w:pPr>
        <w:pStyle w:val="NormalHangingIndent2"/>
        <w:spacing w:after="0"/>
        <w:rPr>
          <w:rFonts w:ascii="Arial" w:hAnsi="Arial" w:cs="Arial"/>
          <w:sz w:val="20"/>
          <w:szCs w:val="20"/>
        </w:rPr>
      </w:pPr>
      <w:r w:rsidRPr="0015402F">
        <w:rPr>
          <w:rFonts w:ascii="Arial" w:hAnsi="Arial" w:cs="Arial"/>
          <w:sz w:val="20"/>
          <w:szCs w:val="20"/>
        </w:rPr>
        <w:t>(</w:t>
      </w:r>
      <w:r w:rsidR="005B09F3" w:rsidRPr="0015402F">
        <w:rPr>
          <w:rFonts w:ascii="Arial" w:hAnsi="Arial" w:cs="Arial"/>
          <w:sz w:val="20"/>
          <w:szCs w:val="20"/>
        </w:rPr>
        <w:t>m</w:t>
      </w:r>
      <w:r w:rsidRPr="0015402F">
        <w:rPr>
          <w:rFonts w:ascii="Arial" w:hAnsi="Arial" w:cs="Arial"/>
          <w:sz w:val="20"/>
          <w:szCs w:val="20"/>
        </w:rPr>
        <w:t>)</w:t>
      </w:r>
      <w:r w:rsidRPr="0015402F">
        <w:rPr>
          <w:rFonts w:ascii="Arial" w:hAnsi="Arial" w:cs="Arial"/>
          <w:sz w:val="20"/>
          <w:szCs w:val="20"/>
        </w:rPr>
        <w:tab/>
      </w:r>
      <w:r w:rsidRPr="0015402F">
        <w:rPr>
          <w:rFonts w:ascii="Arial" w:hAnsi="Arial" w:cs="Arial"/>
          <w:sz w:val="20"/>
          <w:szCs w:val="20"/>
          <w:u w:val="single"/>
        </w:rPr>
        <w:t>Assignment of Insurance Proceeds</w:t>
      </w:r>
      <w:r w:rsidRPr="0015402F">
        <w:rPr>
          <w:rFonts w:ascii="Arial" w:hAnsi="Arial" w:cs="Arial"/>
          <w:sz w:val="20"/>
          <w:szCs w:val="20"/>
        </w:rPr>
        <w:t xml:space="preserve">. </w:t>
      </w:r>
      <w:r w:rsidR="00E9753E">
        <w:rPr>
          <w:rFonts w:ascii="Arial" w:hAnsi="Arial" w:cs="Arial"/>
          <w:sz w:val="20"/>
          <w:szCs w:val="20"/>
        </w:rPr>
        <w:t xml:space="preserve"> </w:t>
      </w:r>
      <w:r w:rsidRPr="0015402F">
        <w:rPr>
          <w:rFonts w:ascii="Arial" w:hAnsi="Arial" w:cs="Arial"/>
          <w:sz w:val="20"/>
          <w:szCs w:val="20"/>
        </w:rPr>
        <w:t>Borrower agrees to execute such further evidence of assignment of any Insurance proceeds as Lender may require.</w:t>
      </w:r>
    </w:p>
    <w:p w:rsidR="000E73BB" w:rsidRPr="0015402F" w:rsidRDefault="000E73BB" w:rsidP="005104B7">
      <w:pPr>
        <w:pStyle w:val="NormalHangingIndent2"/>
        <w:spacing w:after="0"/>
        <w:rPr>
          <w:rFonts w:ascii="Arial" w:hAnsi="Arial" w:cs="Arial"/>
          <w:sz w:val="20"/>
          <w:szCs w:val="20"/>
        </w:rPr>
      </w:pPr>
    </w:p>
    <w:p w:rsidR="000E73BB" w:rsidRPr="0015402F" w:rsidRDefault="000E73BB" w:rsidP="005104B7">
      <w:pPr>
        <w:pStyle w:val="NormalHangingIndent2"/>
        <w:spacing w:after="0"/>
        <w:rPr>
          <w:rFonts w:ascii="Arial" w:hAnsi="Arial" w:cs="Arial"/>
          <w:sz w:val="20"/>
          <w:szCs w:val="20"/>
        </w:rPr>
      </w:pPr>
      <w:r w:rsidRPr="0015402F">
        <w:rPr>
          <w:rFonts w:ascii="Arial" w:hAnsi="Arial" w:cs="Arial"/>
          <w:sz w:val="20"/>
          <w:szCs w:val="20"/>
        </w:rPr>
        <w:t>(</w:t>
      </w:r>
      <w:r w:rsidR="005B09F3" w:rsidRPr="0015402F">
        <w:rPr>
          <w:rFonts w:ascii="Arial" w:hAnsi="Arial" w:cs="Arial"/>
          <w:sz w:val="20"/>
          <w:szCs w:val="20"/>
        </w:rPr>
        <w:t>n</w:t>
      </w:r>
      <w:r w:rsidRPr="0015402F">
        <w:rPr>
          <w:rFonts w:ascii="Arial" w:hAnsi="Arial" w:cs="Arial"/>
          <w:sz w:val="20"/>
          <w:szCs w:val="20"/>
        </w:rPr>
        <w:t>)</w:t>
      </w:r>
      <w:r w:rsidRPr="0015402F">
        <w:rPr>
          <w:rFonts w:ascii="Arial" w:hAnsi="Arial" w:cs="Arial"/>
          <w:sz w:val="20"/>
          <w:szCs w:val="20"/>
        </w:rPr>
        <w:tab/>
      </w:r>
      <w:r w:rsidRPr="0015402F">
        <w:rPr>
          <w:rFonts w:ascii="Arial" w:hAnsi="Arial" w:cs="Arial"/>
          <w:sz w:val="20"/>
          <w:szCs w:val="20"/>
          <w:u w:val="single"/>
        </w:rPr>
        <w:t>Borrower Acknowledgment of Lender’s Right to Change Insurance Requirements</w:t>
      </w:r>
      <w:r w:rsidRPr="0015402F">
        <w:rPr>
          <w:rFonts w:ascii="Arial" w:hAnsi="Arial" w:cs="Arial"/>
          <w:sz w:val="20"/>
          <w:szCs w:val="20"/>
        </w:rPr>
        <w:t>. Borrower acknowledges and agrees that Lender’s Insurance requirements may change from time to time throughout the term of the Indebtedness to include coverage for</w:t>
      </w:r>
      <w:r w:rsidRPr="0015402F">
        <w:rPr>
          <w:rFonts w:ascii="Arial" w:hAnsi="Arial" w:cs="Arial"/>
          <w:bCs/>
          <w:color w:val="000000"/>
          <w:sz w:val="20"/>
          <w:szCs w:val="20"/>
        </w:rPr>
        <w:t xml:space="preserve"> the kind of risks customarily insured against and in such minimum coverage amounts and maximum </w:t>
      </w:r>
      <w:r w:rsidRPr="0015402F">
        <w:rPr>
          <w:rFonts w:ascii="Arial" w:hAnsi="Arial" w:cs="Arial"/>
          <w:bCs/>
          <w:sz w:val="20"/>
          <w:szCs w:val="20"/>
        </w:rPr>
        <w:t>deductibles</w:t>
      </w:r>
      <w:r w:rsidRPr="0015402F">
        <w:rPr>
          <w:rFonts w:ascii="Arial" w:hAnsi="Arial" w:cs="Arial"/>
          <w:bCs/>
          <w:color w:val="000000"/>
          <w:sz w:val="20"/>
          <w:szCs w:val="20"/>
        </w:rPr>
        <w:t xml:space="preserve"> as are generally required by institutional lenders for properties comparable to the </w:t>
      </w:r>
      <w:r w:rsidRPr="0015402F">
        <w:rPr>
          <w:rFonts w:ascii="Arial" w:hAnsi="Arial" w:cs="Arial"/>
          <w:bCs/>
          <w:sz w:val="20"/>
          <w:szCs w:val="20"/>
        </w:rPr>
        <w:t>Mortgaged</w:t>
      </w:r>
      <w:r w:rsidRPr="0015402F">
        <w:rPr>
          <w:rFonts w:ascii="Arial" w:hAnsi="Arial" w:cs="Arial"/>
          <w:bCs/>
          <w:color w:val="000000"/>
          <w:sz w:val="20"/>
          <w:szCs w:val="20"/>
        </w:rPr>
        <w:t xml:space="preserve"> Property</w:t>
      </w:r>
      <w:r w:rsidRPr="0015402F">
        <w:rPr>
          <w:rFonts w:ascii="Arial" w:hAnsi="Arial" w:cs="Arial"/>
          <w:sz w:val="20"/>
          <w:szCs w:val="20"/>
        </w:rPr>
        <w:t xml:space="preserve">. </w:t>
      </w:r>
      <w:r w:rsidR="00E9753E">
        <w:rPr>
          <w:rFonts w:ascii="Arial" w:hAnsi="Arial" w:cs="Arial"/>
          <w:sz w:val="20"/>
          <w:szCs w:val="20"/>
        </w:rPr>
        <w:t xml:space="preserve"> </w:t>
      </w:r>
      <w:r w:rsidRPr="0015402F">
        <w:rPr>
          <w:rFonts w:ascii="Arial" w:hAnsi="Arial" w:cs="Arial"/>
          <w:sz w:val="20"/>
          <w:szCs w:val="20"/>
        </w:rPr>
        <w:t>The following requirements apply with respect to all Insurance policies and renewals of Insurance policies required by this Loan Agreement:</w:t>
      </w:r>
    </w:p>
    <w:p w:rsidR="000E73BB" w:rsidRPr="0015402F" w:rsidRDefault="000E73BB" w:rsidP="005104B7">
      <w:pPr>
        <w:pStyle w:val="NormalHangingIndent2"/>
        <w:spacing w:before="240" w:after="0"/>
        <w:ind w:left="2160"/>
        <w:rPr>
          <w:rFonts w:ascii="Arial" w:hAnsi="Arial" w:cs="Arial"/>
          <w:sz w:val="20"/>
          <w:szCs w:val="20"/>
        </w:rPr>
      </w:pPr>
      <w:r w:rsidRPr="0015402F">
        <w:rPr>
          <w:rFonts w:ascii="Arial" w:hAnsi="Arial" w:cs="Arial"/>
          <w:sz w:val="20"/>
          <w:szCs w:val="20"/>
        </w:rPr>
        <w:t>(i)</w:t>
      </w:r>
      <w:r w:rsidRPr="0015402F">
        <w:rPr>
          <w:rFonts w:ascii="Arial" w:hAnsi="Arial" w:cs="Arial"/>
          <w:sz w:val="20"/>
          <w:szCs w:val="20"/>
        </w:rPr>
        <w:tab/>
        <w:t>All Insurance policies will be in the form and with the terms required by Lender.</w:t>
      </w:r>
    </w:p>
    <w:p w:rsidR="000E73BB" w:rsidRPr="0015402F" w:rsidRDefault="000E73BB" w:rsidP="005104B7">
      <w:pPr>
        <w:pStyle w:val="NormalHangingIndent2"/>
        <w:spacing w:before="240" w:after="0"/>
        <w:ind w:left="2160"/>
        <w:rPr>
          <w:rFonts w:ascii="Arial" w:hAnsi="Arial" w:cs="Arial"/>
          <w:sz w:val="20"/>
          <w:szCs w:val="20"/>
        </w:rPr>
      </w:pPr>
      <w:r w:rsidRPr="0015402F">
        <w:rPr>
          <w:rFonts w:ascii="Arial" w:hAnsi="Arial" w:cs="Arial"/>
          <w:sz w:val="20"/>
          <w:szCs w:val="20"/>
        </w:rPr>
        <w:t>(ii)</w:t>
      </w:r>
      <w:r w:rsidRPr="0015402F">
        <w:rPr>
          <w:rFonts w:ascii="Arial" w:hAnsi="Arial" w:cs="Arial"/>
          <w:sz w:val="20"/>
          <w:szCs w:val="20"/>
        </w:rPr>
        <w:tab/>
        <w:t>All Insurance policies will be in such amounts, with such maximum deductibles and for such periods required by Lender.</w:t>
      </w:r>
    </w:p>
    <w:p w:rsidR="000E73BB" w:rsidRPr="0015402F" w:rsidRDefault="000E73BB" w:rsidP="005104B7">
      <w:pPr>
        <w:pStyle w:val="NormalHangingIndent2"/>
        <w:spacing w:after="0"/>
        <w:ind w:left="2160"/>
        <w:rPr>
          <w:rFonts w:ascii="Arial" w:hAnsi="Arial" w:cs="Arial"/>
          <w:sz w:val="20"/>
          <w:szCs w:val="20"/>
        </w:rPr>
      </w:pPr>
    </w:p>
    <w:p w:rsidR="00EB6F52" w:rsidRPr="0015402F" w:rsidRDefault="000E73BB" w:rsidP="005104B7">
      <w:pPr>
        <w:pStyle w:val="NormalHangingIndent2"/>
        <w:spacing w:after="0"/>
        <w:ind w:left="2160"/>
        <w:rPr>
          <w:rFonts w:ascii="Arial" w:hAnsi="Arial" w:cs="Arial"/>
          <w:sz w:val="20"/>
          <w:szCs w:val="20"/>
        </w:rPr>
      </w:pPr>
      <w:r w:rsidRPr="0015402F">
        <w:rPr>
          <w:rFonts w:ascii="Arial" w:hAnsi="Arial" w:cs="Arial"/>
          <w:sz w:val="20"/>
          <w:szCs w:val="20"/>
        </w:rPr>
        <w:t>(iii)</w:t>
      </w:r>
      <w:r w:rsidRPr="0015402F">
        <w:rPr>
          <w:rFonts w:ascii="Arial" w:hAnsi="Arial" w:cs="Arial"/>
          <w:sz w:val="20"/>
          <w:szCs w:val="20"/>
        </w:rPr>
        <w:tab/>
        <w:t>All Insura</w:t>
      </w:r>
      <w:r w:rsidR="00F73A5C">
        <w:rPr>
          <w:rFonts w:ascii="Arial" w:hAnsi="Arial" w:cs="Arial"/>
          <w:sz w:val="20"/>
          <w:szCs w:val="20"/>
        </w:rPr>
        <w:t>nce policies will be issued by I</w:t>
      </w:r>
      <w:r w:rsidRPr="0015402F">
        <w:rPr>
          <w:rFonts w:ascii="Arial" w:hAnsi="Arial" w:cs="Arial"/>
          <w:sz w:val="20"/>
          <w:szCs w:val="20"/>
        </w:rPr>
        <w:t>nsurance companies satisfactory to Lender.</w:t>
      </w:r>
    </w:p>
    <w:p w:rsidR="0057266F" w:rsidRPr="0015402F" w:rsidRDefault="0057266F">
      <w:pPr>
        <w:spacing w:after="0"/>
        <w:ind w:left="1440" w:hanging="720"/>
        <w:rPr>
          <w:rFonts w:ascii="Arial" w:hAnsi="Arial" w:cs="Arial"/>
          <w:sz w:val="20"/>
          <w:szCs w:val="20"/>
        </w:rPr>
      </w:pPr>
    </w:p>
    <w:p w:rsidR="00C872A1" w:rsidRPr="0015402F" w:rsidRDefault="00C872A1" w:rsidP="005104B7">
      <w:pPr>
        <w:pStyle w:val="NormalHangingIndent1"/>
        <w:keepNext/>
        <w:spacing w:after="0"/>
        <w:rPr>
          <w:rFonts w:ascii="Arial" w:hAnsi="Arial" w:cs="Arial"/>
          <w:b/>
          <w:sz w:val="20"/>
          <w:szCs w:val="20"/>
        </w:rPr>
      </w:pPr>
      <w:r w:rsidRPr="0015402F">
        <w:rPr>
          <w:rFonts w:ascii="Arial" w:hAnsi="Arial" w:cs="Arial"/>
          <w:b/>
          <w:sz w:val="20"/>
          <w:szCs w:val="20"/>
        </w:rPr>
        <w:t>6.11</w:t>
      </w:r>
      <w:r w:rsidRPr="0015402F">
        <w:rPr>
          <w:rFonts w:ascii="Arial" w:hAnsi="Arial" w:cs="Arial"/>
          <w:b/>
          <w:sz w:val="20"/>
          <w:szCs w:val="20"/>
        </w:rPr>
        <w:tab/>
        <w:t xml:space="preserve">Condemnation. </w:t>
      </w:r>
    </w:p>
    <w:p w:rsidR="0057266F" w:rsidRPr="0015402F" w:rsidRDefault="0057266F">
      <w:pPr>
        <w:spacing w:after="0"/>
        <w:rPr>
          <w:rFonts w:ascii="Arial" w:hAnsi="Arial" w:cs="Arial"/>
          <w:sz w:val="20"/>
          <w:szCs w:val="20"/>
        </w:rPr>
      </w:pPr>
    </w:p>
    <w:p w:rsidR="003C1A87" w:rsidRDefault="003C1A87" w:rsidP="009F2C42">
      <w:pPr>
        <w:pStyle w:val="NormalHangingIndent2"/>
        <w:numPr>
          <w:ilvl w:val="0"/>
          <w:numId w:val="76"/>
        </w:numPr>
        <w:spacing w:after="0"/>
        <w:rPr>
          <w:rFonts w:ascii="Arial" w:hAnsi="Arial" w:cs="Arial"/>
          <w:sz w:val="20"/>
          <w:szCs w:val="20"/>
        </w:rPr>
      </w:pPr>
      <w:r w:rsidRPr="009F2C42">
        <w:rPr>
          <w:rFonts w:ascii="Arial" w:hAnsi="Arial" w:cs="Arial"/>
          <w:sz w:val="20"/>
          <w:szCs w:val="20"/>
          <w:u w:val="single"/>
        </w:rPr>
        <w:t>Borrower’s Obligations</w:t>
      </w:r>
      <w:r>
        <w:rPr>
          <w:rFonts w:ascii="Arial" w:hAnsi="Arial" w:cs="Arial"/>
          <w:sz w:val="20"/>
          <w:szCs w:val="20"/>
          <w:u w:val="single"/>
        </w:rPr>
        <w:t xml:space="preserve"> </w:t>
      </w:r>
      <w:r w:rsidR="00C872A1" w:rsidRPr="0015402F">
        <w:rPr>
          <w:rFonts w:ascii="Arial" w:hAnsi="Arial" w:cs="Arial"/>
          <w:sz w:val="20"/>
          <w:szCs w:val="20"/>
          <w:u w:val="single"/>
        </w:rPr>
        <w:t>Generally</w:t>
      </w:r>
      <w:r w:rsidR="0016237C" w:rsidRPr="0015402F">
        <w:rPr>
          <w:rFonts w:ascii="Arial" w:hAnsi="Arial" w:cs="Arial"/>
          <w:sz w:val="20"/>
          <w:szCs w:val="20"/>
        </w:rPr>
        <w:t>.</w:t>
      </w:r>
      <w:r>
        <w:rPr>
          <w:rFonts w:ascii="Arial" w:hAnsi="Arial" w:cs="Arial"/>
          <w:sz w:val="20"/>
          <w:szCs w:val="20"/>
        </w:rPr>
        <w:t xml:space="preserve"> </w:t>
      </w:r>
    </w:p>
    <w:p w:rsidR="003C1A87" w:rsidRDefault="003C1A87" w:rsidP="009F2C42"/>
    <w:p w:rsidR="003C1A87" w:rsidRDefault="00C872A1" w:rsidP="009F2C42">
      <w:pPr>
        <w:pStyle w:val="NormalHangingIndent2"/>
        <w:numPr>
          <w:ilvl w:val="0"/>
          <w:numId w:val="78"/>
        </w:numPr>
        <w:spacing w:after="0"/>
        <w:rPr>
          <w:rFonts w:ascii="Arial" w:hAnsi="Arial" w:cs="Arial"/>
          <w:sz w:val="20"/>
          <w:szCs w:val="20"/>
        </w:rPr>
      </w:pPr>
      <w:r w:rsidRPr="0015402F">
        <w:rPr>
          <w:rFonts w:ascii="Arial" w:hAnsi="Arial" w:cs="Arial"/>
          <w:sz w:val="20"/>
          <w:szCs w:val="20"/>
        </w:rPr>
        <w:t xml:space="preserve">Borrower will promptly notify Lender in writing of any action or proceeding or notice relating to any proposed or actual condemnation or other taking, or conveyance in lieu thereof, of all or any part of the </w:t>
      </w:r>
      <w:r w:rsidR="005347C4" w:rsidRPr="0015402F">
        <w:rPr>
          <w:rFonts w:ascii="Arial" w:hAnsi="Arial" w:cs="Arial"/>
          <w:sz w:val="20"/>
          <w:szCs w:val="20"/>
        </w:rPr>
        <w:t>Mortgaged Property</w:t>
      </w:r>
      <w:r w:rsidR="00E36EF0" w:rsidRPr="0015402F">
        <w:rPr>
          <w:rFonts w:ascii="Arial" w:hAnsi="Arial" w:cs="Arial"/>
          <w:sz w:val="20"/>
          <w:szCs w:val="20"/>
        </w:rPr>
        <w:t>, whether direct or indirect (</w:t>
      </w:r>
      <w:r w:rsidR="0018442A" w:rsidRPr="0015402F">
        <w:rPr>
          <w:rFonts w:ascii="Arial" w:hAnsi="Arial" w:cs="Arial"/>
          <w:sz w:val="20"/>
          <w:szCs w:val="20"/>
        </w:rPr>
        <w:t>“</w:t>
      </w:r>
      <w:r w:rsidRPr="0015402F">
        <w:rPr>
          <w:rFonts w:ascii="Arial" w:hAnsi="Arial" w:cs="Arial"/>
          <w:b/>
          <w:bCs/>
          <w:sz w:val="20"/>
          <w:szCs w:val="20"/>
        </w:rPr>
        <w:t>Condemnation</w:t>
      </w:r>
      <w:r w:rsidR="0018442A" w:rsidRPr="0015402F">
        <w:rPr>
          <w:rFonts w:ascii="Arial" w:hAnsi="Arial" w:cs="Arial"/>
          <w:sz w:val="20"/>
          <w:szCs w:val="20"/>
        </w:rPr>
        <w:t>”</w:t>
      </w:r>
      <w:r w:rsidRPr="0015402F">
        <w:rPr>
          <w:rFonts w:ascii="Arial" w:hAnsi="Arial" w:cs="Arial"/>
          <w:sz w:val="20"/>
          <w:szCs w:val="20"/>
        </w:rPr>
        <w:t>)</w:t>
      </w:r>
      <w:r w:rsidR="0016237C" w:rsidRPr="0015402F">
        <w:rPr>
          <w:rFonts w:ascii="Arial" w:hAnsi="Arial" w:cs="Arial"/>
          <w:sz w:val="20"/>
          <w:szCs w:val="20"/>
        </w:rPr>
        <w:t>.</w:t>
      </w:r>
    </w:p>
    <w:p w:rsidR="003C1A87" w:rsidRDefault="003C1A87" w:rsidP="009F2C42">
      <w:pPr>
        <w:pStyle w:val="NormalHangingIndent2"/>
        <w:spacing w:after="0"/>
        <w:ind w:left="2160" w:firstLine="0"/>
        <w:rPr>
          <w:rFonts w:ascii="Arial" w:hAnsi="Arial" w:cs="Arial"/>
          <w:sz w:val="20"/>
          <w:szCs w:val="20"/>
        </w:rPr>
      </w:pPr>
    </w:p>
    <w:p w:rsidR="003C1A87" w:rsidRDefault="00C872A1" w:rsidP="009F2C42">
      <w:pPr>
        <w:pStyle w:val="NormalHangingIndent2"/>
        <w:numPr>
          <w:ilvl w:val="0"/>
          <w:numId w:val="78"/>
        </w:numPr>
        <w:spacing w:after="0"/>
        <w:rPr>
          <w:rFonts w:ascii="Arial" w:hAnsi="Arial" w:cs="Arial"/>
          <w:sz w:val="20"/>
          <w:szCs w:val="20"/>
        </w:rPr>
      </w:pPr>
      <w:r w:rsidRPr="0015402F">
        <w:rPr>
          <w:rFonts w:ascii="Arial" w:hAnsi="Arial" w:cs="Arial"/>
          <w:sz w:val="20"/>
          <w:szCs w:val="20"/>
        </w:rPr>
        <w:t xml:space="preserve">Borrower will appear </w:t>
      </w:r>
      <w:proofErr w:type="gramStart"/>
      <w:r w:rsidRPr="0015402F">
        <w:rPr>
          <w:rFonts w:ascii="Arial" w:hAnsi="Arial" w:cs="Arial"/>
          <w:sz w:val="20"/>
          <w:szCs w:val="20"/>
        </w:rPr>
        <w:t>in</w:t>
      </w:r>
      <w:r w:rsidR="00F73A5C">
        <w:rPr>
          <w:rFonts w:ascii="Arial" w:hAnsi="Arial" w:cs="Arial"/>
          <w:sz w:val="20"/>
          <w:szCs w:val="20"/>
        </w:rPr>
        <w:t>,</w:t>
      </w:r>
      <w:r w:rsidRPr="0015402F">
        <w:rPr>
          <w:rFonts w:ascii="Arial" w:hAnsi="Arial" w:cs="Arial"/>
          <w:sz w:val="20"/>
          <w:szCs w:val="20"/>
        </w:rPr>
        <w:t xml:space="preserve"> and</w:t>
      </w:r>
      <w:proofErr w:type="gramEnd"/>
      <w:r w:rsidRPr="0015402F">
        <w:rPr>
          <w:rFonts w:ascii="Arial" w:hAnsi="Arial" w:cs="Arial"/>
          <w:sz w:val="20"/>
          <w:szCs w:val="20"/>
        </w:rPr>
        <w:t xml:space="preserve"> prosecute or defend any action or proceeding relating to any Condemnation unless otherwise directed by Lender in writing</w:t>
      </w:r>
      <w:r w:rsidR="0016237C" w:rsidRPr="0015402F">
        <w:rPr>
          <w:rFonts w:ascii="Arial" w:hAnsi="Arial" w:cs="Arial"/>
          <w:sz w:val="20"/>
          <w:szCs w:val="20"/>
        </w:rPr>
        <w:t xml:space="preserve">. </w:t>
      </w:r>
      <w:r w:rsidR="00E9753E">
        <w:rPr>
          <w:rFonts w:ascii="Arial" w:hAnsi="Arial" w:cs="Arial"/>
          <w:sz w:val="20"/>
          <w:szCs w:val="20"/>
        </w:rPr>
        <w:t xml:space="preserve"> </w:t>
      </w:r>
      <w:r w:rsidRPr="0015402F">
        <w:rPr>
          <w:rFonts w:ascii="Arial" w:hAnsi="Arial" w:cs="Arial"/>
          <w:sz w:val="20"/>
          <w:szCs w:val="20"/>
        </w:rPr>
        <w:t>Borrower authorizes and appoints Lender as attorney in fact for Borrower to commence, appear in and prosecute, in Lender</w:t>
      </w:r>
      <w:r w:rsidR="0018442A" w:rsidRPr="0015402F">
        <w:rPr>
          <w:rFonts w:ascii="Arial" w:hAnsi="Arial" w:cs="Arial"/>
          <w:sz w:val="20"/>
          <w:szCs w:val="20"/>
        </w:rPr>
        <w:t>’</w:t>
      </w:r>
      <w:r w:rsidRPr="0015402F">
        <w:rPr>
          <w:rFonts w:ascii="Arial" w:hAnsi="Arial" w:cs="Arial"/>
          <w:sz w:val="20"/>
          <w:szCs w:val="20"/>
        </w:rPr>
        <w:t>s or Borrower</w:t>
      </w:r>
      <w:r w:rsidR="0018442A" w:rsidRPr="0015402F">
        <w:rPr>
          <w:rFonts w:ascii="Arial" w:hAnsi="Arial" w:cs="Arial"/>
          <w:sz w:val="20"/>
          <w:szCs w:val="20"/>
        </w:rPr>
        <w:t>’</w:t>
      </w:r>
      <w:r w:rsidRPr="0015402F">
        <w:rPr>
          <w:rFonts w:ascii="Arial" w:hAnsi="Arial" w:cs="Arial"/>
          <w:sz w:val="20"/>
          <w:szCs w:val="20"/>
        </w:rPr>
        <w:t>s name, any action or proceeding relating to any Condemnation and to settle or compromise any claim in connection with any Condemnation, after consultation with Borrower and consistent with commercially reasonable standards of a prudent lender</w:t>
      </w:r>
      <w:r w:rsidR="0016237C" w:rsidRPr="0015402F">
        <w:rPr>
          <w:rFonts w:ascii="Arial" w:hAnsi="Arial" w:cs="Arial"/>
          <w:sz w:val="20"/>
          <w:szCs w:val="20"/>
        </w:rPr>
        <w:t xml:space="preserve">. </w:t>
      </w:r>
      <w:r w:rsidR="00E9753E">
        <w:rPr>
          <w:rFonts w:ascii="Arial" w:hAnsi="Arial" w:cs="Arial"/>
          <w:sz w:val="20"/>
          <w:szCs w:val="20"/>
        </w:rPr>
        <w:t xml:space="preserve"> </w:t>
      </w:r>
      <w:r w:rsidRPr="0015402F">
        <w:rPr>
          <w:rFonts w:ascii="Arial" w:hAnsi="Arial" w:cs="Arial"/>
          <w:sz w:val="20"/>
          <w:szCs w:val="20"/>
        </w:rPr>
        <w:t>This power of attorney is coupled with an interest and therefore is irrevocable</w:t>
      </w:r>
      <w:r w:rsidR="0016237C" w:rsidRPr="0015402F">
        <w:rPr>
          <w:rFonts w:ascii="Arial" w:hAnsi="Arial" w:cs="Arial"/>
          <w:sz w:val="20"/>
          <w:szCs w:val="20"/>
        </w:rPr>
        <w:t xml:space="preserve">. </w:t>
      </w:r>
      <w:r w:rsidR="00E9753E">
        <w:rPr>
          <w:rFonts w:ascii="Arial" w:hAnsi="Arial" w:cs="Arial"/>
          <w:sz w:val="20"/>
          <w:szCs w:val="20"/>
        </w:rPr>
        <w:t xml:space="preserve"> </w:t>
      </w:r>
      <w:r w:rsidRPr="0015402F">
        <w:rPr>
          <w:rFonts w:ascii="Arial" w:hAnsi="Arial" w:cs="Arial"/>
          <w:sz w:val="20"/>
          <w:szCs w:val="20"/>
        </w:rPr>
        <w:t xml:space="preserve">However, nothing contained in </w:t>
      </w:r>
      <w:r w:rsidRPr="00F73A5C">
        <w:rPr>
          <w:rFonts w:ascii="Arial" w:hAnsi="Arial" w:cs="Arial"/>
          <w:sz w:val="20"/>
          <w:szCs w:val="20"/>
        </w:rPr>
        <w:t xml:space="preserve">this </w:t>
      </w:r>
      <w:r w:rsidR="006647CD" w:rsidRPr="00F73A5C">
        <w:rPr>
          <w:rFonts w:ascii="Arial" w:hAnsi="Arial" w:cs="Arial"/>
          <w:sz w:val="20"/>
          <w:szCs w:val="20"/>
        </w:rPr>
        <w:t>Section</w:t>
      </w:r>
      <w:r w:rsidR="00BC40CD" w:rsidRPr="00F73A5C">
        <w:rPr>
          <w:rFonts w:ascii="Arial" w:hAnsi="Arial" w:cs="Arial"/>
          <w:sz w:val="20"/>
          <w:szCs w:val="20"/>
        </w:rPr>
        <w:t xml:space="preserve"> </w:t>
      </w:r>
      <w:r w:rsidRPr="00F73A5C">
        <w:rPr>
          <w:rFonts w:ascii="Arial" w:hAnsi="Arial" w:cs="Arial"/>
          <w:sz w:val="20"/>
          <w:szCs w:val="20"/>
        </w:rPr>
        <w:t>6.11(a) will</w:t>
      </w:r>
      <w:r w:rsidRPr="0015402F">
        <w:rPr>
          <w:rFonts w:ascii="Arial" w:hAnsi="Arial" w:cs="Arial"/>
          <w:sz w:val="20"/>
          <w:szCs w:val="20"/>
        </w:rPr>
        <w:t xml:space="preserve"> require Lender to incur any expense or take any action</w:t>
      </w:r>
      <w:r w:rsidR="0016237C" w:rsidRPr="0015402F">
        <w:rPr>
          <w:rFonts w:ascii="Arial" w:hAnsi="Arial" w:cs="Arial"/>
          <w:sz w:val="20"/>
          <w:szCs w:val="20"/>
        </w:rPr>
        <w:t>.</w:t>
      </w:r>
    </w:p>
    <w:p w:rsidR="003C1A87" w:rsidRDefault="003C1A87" w:rsidP="009F2C42">
      <w:pPr>
        <w:pStyle w:val="NormalHangingIndent2"/>
        <w:spacing w:after="0"/>
        <w:ind w:left="2160" w:firstLine="0"/>
        <w:rPr>
          <w:rFonts w:ascii="Arial" w:hAnsi="Arial" w:cs="Arial"/>
          <w:sz w:val="20"/>
          <w:szCs w:val="20"/>
        </w:rPr>
      </w:pPr>
    </w:p>
    <w:p w:rsidR="00C872A1" w:rsidRPr="0015402F" w:rsidRDefault="00C872A1" w:rsidP="009F2C42">
      <w:pPr>
        <w:pStyle w:val="NormalHangingIndent2"/>
        <w:numPr>
          <w:ilvl w:val="0"/>
          <w:numId w:val="78"/>
        </w:numPr>
        <w:spacing w:after="0"/>
        <w:rPr>
          <w:rFonts w:ascii="Arial" w:hAnsi="Arial" w:cs="Arial"/>
          <w:sz w:val="20"/>
          <w:szCs w:val="20"/>
        </w:rPr>
      </w:pPr>
      <w:r w:rsidRPr="0015402F">
        <w:rPr>
          <w:rFonts w:ascii="Arial" w:hAnsi="Arial" w:cs="Arial"/>
          <w:sz w:val="20"/>
          <w:szCs w:val="20"/>
        </w:rPr>
        <w:t xml:space="preserve">Borrower transfers and assigns to Lender all right, title and interest of Borrower in and to any award or payment with respect to (i) any Condemnation, or any conveyance in lieu of Condemnation, and (ii) any damage to the </w:t>
      </w:r>
      <w:r w:rsidR="005347C4" w:rsidRPr="0015402F">
        <w:rPr>
          <w:rFonts w:ascii="Arial" w:hAnsi="Arial" w:cs="Arial"/>
          <w:sz w:val="20"/>
          <w:szCs w:val="20"/>
        </w:rPr>
        <w:t>Mortgaged Property</w:t>
      </w:r>
      <w:r w:rsidRPr="0015402F">
        <w:rPr>
          <w:rFonts w:ascii="Arial" w:hAnsi="Arial" w:cs="Arial"/>
          <w:sz w:val="20"/>
          <w:szCs w:val="20"/>
        </w:rPr>
        <w:t xml:space="preserve"> caused by governmental action that does not result in a Condemnation.</w:t>
      </w:r>
    </w:p>
    <w:p w:rsidR="0057266F" w:rsidRPr="0015402F" w:rsidRDefault="0057266F">
      <w:pPr>
        <w:spacing w:after="0"/>
        <w:rPr>
          <w:rFonts w:ascii="Arial" w:hAnsi="Arial" w:cs="Arial"/>
          <w:sz w:val="20"/>
          <w:szCs w:val="20"/>
        </w:rPr>
      </w:pPr>
    </w:p>
    <w:p w:rsidR="00C872A1" w:rsidRPr="0015402F" w:rsidRDefault="00C872A1" w:rsidP="005104B7">
      <w:pPr>
        <w:pStyle w:val="NormalHangingIndent2"/>
        <w:spacing w:after="0"/>
        <w:rPr>
          <w:rFonts w:ascii="Arial" w:hAnsi="Arial" w:cs="Arial"/>
          <w:sz w:val="20"/>
          <w:szCs w:val="20"/>
        </w:rPr>
      </w:pPr>
      <w:r w:rsidRPr="0015402F">
        <w:rPr>
          <w:rFonts w:ascii="Arial" w:hAnsi="Arial" w:cs="Arial"/>
          <w:sz w:val="20"/>
          <w:szCs w:val="20"/>
        </w:rPr>
        <w:lastRenderedPageBreak/>
        <w:t>(b)</w:t>
      </w:r>
      <w:r w:rsidRPr="0015402F">
        <w:rPr>
          <w:rFonts w:ascii="Arial" w:hAnsi="Arial" w:cs="Arial"/>
          <w:sz w:val="20"/>
          <w:szCs w:val="20"/>
        </w:rPr>
        <w:tab/>
      </w:r>
      <w:r w:rsidRPr="0015402F">
        <w:rPr>
          <w:rFonts w:ascii="Arial" w:hAnsi="Arial" w:cs="Arial"/>
          <w:sz w:val="20"/>
          <w:szCs w:val="20"/>
          <w:u w:val="single"/>
        </w:rPr>
        <w:t>Application of Award</w:t>
      </w:r>
      <w:r w:rsidR="0016237C" w:rsidRPr="0015402F">
        <w:rPr>
          <w:rFonts w:ascii="Arial" w:hAnsi="Arial" w:cs="Arial"/>
          <w:sz w:val="20"/>
          <w:szCs w:val="20"/>
        </w:rPr>
        <w:t xml:space="preserve">. </w:t>
      </w:r>
      <w:r w:rsidR="00E9753E">
        <w:rPr>
          <w:rFonts w:ascii="Arial" w:hAnsi="Arial" w:cs="Arial"/>
          <w:sz w:val="20"/>
          <w:szCs w:val="20"/>
        </w:rPr>
        <w:t xml:space="preserve"> </w:t>
      </w:r>
      <w:r w:rsidRPr="0015402F">
        <w:rPr>
          <w:rFonts w:ascii="Arial" w:hAnsi="Arial" w:cs="Arial"/>
          <w:sz w:val="20"/>
          <w:szCs w:val="20"/>
        </w:rPr>
        <w:t>Lender may hold such awards or proceeds and</w:t>
      </w:r>
      <w:r w:rsidRPr="0015402F">
        <w:rPr>
          <w:rFonts w:ascii="Arial" w:hAnsi="Arial" w:cs="Arial"/>
          <w:b/>
          <w:sz w:val="20"/>
          <w:szCs w:val="20"/>
        </w:rPr>
        <w:t xml:space="preserve"> </w:t>
      </w:r>
      <w:r w:rsidRPr="0015402F">
        <w:rPr>
          <w:rFonts w:ascii="Arial" w:hAnsi="Arial" w:cs="Arial"/>
          <w:sz w:val="20"/>
          <w:szCs w:val="20"/>
        </w:rPr>
        <w:t>apply such awards or proceeds, after the deduction of Lender</w:t>
      </w:r>
      <w:r w:rsidR="0018442A" w:rsidRPr="0015402F">
        <w:rPr>
          <w:rFonts w:ascii="Arial" w:hAnsi="Arial" w:cs="Arial"/>
          <w:sz w:val="20"/>
          <w:szCs w:val="20"/>
        </w:rPr>
        <w:t>’</w:t>
      </w:r>
      <w:r w:rsidRPr="0015402F">
        <w:rPr>
          <w:rFonts w:ascii="Arial" w:hAnsi="Arial" w:cs="Arial"/>
          <w:sz w:val="20"/>
          <w:szCs w:val="20"/>
        </w:rPr>
        <w:t>s expenses incurred in the collection of such amounts (including Attorneys</w:t>
      </w:r>
      <w:r w:rsidR="0018442A" w:rsidRPr="0015402F">
        <w:rPr>
          <w:rFonts w:ascii="Arial" w:hAnsi="Arial" w:cs="Arial"/>
          <w:sz w:val="20"/>
          <w:szCs w:val="20"/>
        </w:rPr>
        <w:t>’</w:t>
      </w:r>
      <w:r w:rsidRPr="0015402F">
        <w:rPr>
          <w:rFonts w:ascii="Arial" w:hAnsi="Arial" w:cs="Arial"/>
          <w:sz w:val="20"/>
          <w:szCs w:val="20"/>
        </w:rPr>
        <w:t xml:space="preserve"> Fees and Costs) at Lender</w:t>
      </w:r>
      <w:r w:rsidR="0018442A" w:rsidRPr="0015402F">
        <w:rPr>
          <w:rFonts w:ascii="Arial" w:hAnsi="Arial" w:cs="Arial"/>
          <w:sz w:val="20"/>
          <w:szCs w:val="20"/>
        </w:rPr>
        <w:t>’</w:t>
      </w:r>
      <w:r w:rsidRPr="0015402F">
        <w:rPr>
          <w:rFonts w:ascii="Arial" w:hAnsi="Arial" w:cs="Arial"/>
          <w:sz w:val="20"/>
          <w:szCs w:val="20"/>
        </w:rPr>
        <w:t xml:space="preserve">s option, to the </w:t>
      </w:r>
      <w:r w:rsidR="007501F6" w:rsidRPr="0015402F">
        <w:rPr>
          <w:rFonts w:ascii="Arial" w:hAnsi="Arial" w:cs="Arial"/>
          <w:sz w:val="20"/>
          <w:szCs w:val="20"/>
        </w:rPr>
        <w:t>R</w:t>
      </w:r>
      <w:r w:rsidRPr="0015402F">
        <w:rPr>
          <w:rFonts w:ascii="Arial" w:hAnsi="Arial" w:cs="Arial"/>
          <w:sz w:val="20"/>
          <w:szCs w:val="20"/>
        </w:rPr>
        <w:t xml:space="preserve">estoration or </w:t>
      </w:r>
      <w:r w:rsidR="00F73A5C">
        <w:rPr>
          <w:rFonts w:ascii="Arial" w:hAnsi="Arial" w:cs="Arial"/>
          <w:sz w:val="20"/>
          <w:szCs w:val="20"/>
        </w:rPr>
        <w:t>R</w:t>
      </w:r>
      <w:r w:rsidRPr="0015402F">
        <w:rPr>
          <w:rFonts w:ascii="Arial" w:hAnsi="Arial" w:cs="Arial"/>
          <w:sz w:val="20"/>
          <w:szCs w:val="20"/>
        </w:rPr>
        <w:t xml:space="preserve">epair of the </w:t>
      </w:r>
      <w:r w:rsidR="005347C4" w:rsidRPr="0015402F">
        <w:rPr>
          <w:rFonts w:ascii="Arial" w:hAnsi="Arial" w:cs="Arial"/>
          <w:sz w:val="20"/>
          <w:szCs w:val="20"/>
        </w:rPr>
        <w:t>Mortgaged Property</w:t>
      </w:r>
      <w:r w:rsidRPr="0015402F">
        <w:rPr>
          <w:rFonts w:ascii="Arial" w:hAnsi="Arial" w:cs="Arial"/>
          <w:sz w:val="20"/>
          <w:szCs w:val="20"/>
        </w:rPr>
        <w:t xml:space="preserve"> or to the payment of the Indebtedness, with the balance, if any, to Borrower</w:t>
      </w:r>
      <w:r w:rsidR="0016237C" w:rsidRPr="0015402F">
        <w:rPr>
          <w:rFonts w:ascii="Arial" w:hAnsi="Arial" w:cs="Arial"/>
          <w:sz w:val="20"/>
          <w:szCs w:val="20"/>
        </w:rPr>
        <w:t xml:space="preserve">. </w:t>
      </w:r>
      <w:r w:rsidR="00E9753E">
        <w:rPr>
          <w:rFonts w:ascii="Arial" w:hAnsi="Arial" w:cs="Arial"/>
          <w:sz w:val="20"/>
          <w:szCs w:val="20"/>
        </w:rPr>
        <w:t xml:space="preserve"> </w:t>
      </w:r>
      <w:r w:rsidRPr="0015402F">
        <w:rPr>
          <w:rFonts w:ascii="Arial" w:hAnsi="Arial" w:cs="Arial"/>
          <w:sz w:val="20"/>
          <w:szCs w:val="20"/>
        </w:rPr>
        <w:t>Unless Lender otherwise agrees in writing, any application of any awards or proceeds to the Indebtedness will not extend or postpone the due date</w:t>
      </w:r>
      <w:r w:rsidR="00763D68" w:rsidRPr="0015402F">
        <w:rPr>
          <w:rFonts w:ascii="Arial" w:hAnsi="Arial" w:cs="Arial"/>
          <w:sz w:val="20"/>
          <w:szCs w:val="20"/>
        </w:rPr>
        <w:t>, or change the amount,</w:t>
      </w:r>
      <w:r w:rsidRPr="0015402F">
        <w:rPr>
          <w:rFonts w:ascii="Arial" w:hAnsi="Arial" w:cs="Arial"/>
          <w:sz w:val="20"/>
          <w:szCs w:val="20"/>
        </w:rPr>
        <w:t xml:space="preserve"> of any monthly </w:t>
      </w:r>
      <w:r w:rsidR="000D2DF7" w:rsidRPr="0015402F">
        <w:rPr>
          <w:rFonts w:ascii="Arial" w:hAnsi="Arial" w:cs="Arial"/>
          <w:sz w:val="20"/>
          <w:szCs w:val="20"/>
        </w:rPr>
        <w:t>payments</w:t>
      </w:r>
      <w:r w:rsidRPr="0015402F">
        <w:rPr>
          <w:rFonts w:ascii="Arial" w:hAnsi="Arial" w:cs="Arial"/>
          <w:sz w:val="20"/>
          <w:szCs w:val="20"/>
        </w:rPr>
        <w:t xml:space="preserve"> referred to in the Note or </w:t>
      </w:r>
      <w:r w:rsidRPr="005104B7">
        <w:rPr>
          <w:rFonts w:ascii="Arial" w:hAnsi="Arial" w:cs="Arial"/>
          <w:sz w:val="20"/>
          <w:szCs w:val="20"/>
        </w:rPr>
        <w:t>Article IV</w:t>
      </w:r>
      <w:r w:rsidRPr="0015402F">
        <w:rPr>
          <w:rFonts w:ascii="Arial" w:hAnsi="Arial" w:cs="Arial"/>
          <w:sz w:val="20"/>
          <w:szCs w:val="20"/>
        </w:rPr>
        <w:t xml:space="preserve"> of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0016237C" w:rsidRPr="0015402F">
        <w:rPr>
          <w:rFonts w:ascii="Arial" w:hAnsi="Arial" w:cs="Arial"/>
          <w:sz w:val="20"/>
          <w:szCs w:val="20"/>
        </w:rPr>
        <w:t xml:space="preserve">. </w:t>
      </w:r>
      <w:r w:rsidR="00E9753E">
        <w:rPr>
          <w:rFonts w:ascii="Arial" w:hAnsi="Arial" w:cs="Arial"/>
          <w:sz w:val="20"/>
          <w:szCs w:val="20"/>
        </w:rPr>
        <w:t xml:space="preserve"> </w:t>
      </w:r>
      <w:r w:rsidRPr="0015402F">
        <w:rPr>
          <w:rFonts w:ascii="Arial" w:hAnsi="Arial" w:cs="Arial"/>
          <w:sz w:val="20"/>
          <w:szCs w:val="20"/>
        </w:rPr>
        <w:t xml:space="preserve">Borrower agrees to execute such further evidence of assignment of any </w:t>
      </w:r>
      <w:r w:rsidR="00223C66" w:rsidRPr="0015402F">
        <w:rPr>
          <w:rFonts w:ascii="Arial" w:hAnsi="Arial" w:cs="Arial"/>
          <w:sz w:val="20"/>
          <w:szCs w:val="20"/>
        </w:rPr>
        <w:t xml:space="preserve">Condemnation </w:t>
      </w:r>
      <w:r w:rsidRPr="0015402F">
        <w:rPr>
          <w:rFonts w:ascii="Arial" w:hAnsi="Arial" w:cs="Arial"/>
          <w:sz w:val="20"/>
          <w:szCs w:val="20"/>
        </w:rPr>
        <w:t>awards or proceeds as Lender may require.</w:t>
      </w:r>
    </w:p>
    <w:p w:rsidR="00C872A1" w:rsidRPr="0015402F" w:rsidRDefault="00C872A1" w:rsidP="005104B7">
      <w:pPr>
        <w:pStyle w:val="NormalHangingIndent3"/>
        <w:spacing w:after="0"/>
        <w:rPr>
          <w:rFonts w:ascii="Arial" w:hAnsi="Arial" w:cs="Arial"/>
          <w:bCs/>
          <w:sz w:val="20"/>
          <w:szCs w:val="20"/>
        </w:rPr>
      </w:pPr>
    </w:p>
    <w:p w:rsidR="008A7797" w:rsidRPr="0015402F" w:rsidRDefault="00B45366" w:rsidP="005104B7">
      <w:pPr>
        <w:ind w:left="1440" w:hanging="692"/>
        <w:rPr>
          <w:rFonts w:ascii="Arial" w:hAnsi="Arial" w:cs="Arial"/>
          <w:sz w:val="20"/>
          <w:szCs w:val="20"/>
        </w:rPr>
      </w:pPr>
      <w:r w:rsidRPr="0015402F">
        <w:rPr>
          <w:rFonts w:ascii="Arial" w:hAnsi="Arial" w:cs="Arial"/>
          <w:bCs/>
          <w:sz w:val="20"/>
          <w:szCs w:val="20"/>
        </w:rPr>
        <w:t>(c</w:t>
      </w:r>
      <w:r w:rsidR="008A7797" w:rsidRPr="0015402F">
        <w:rPr>
          <w:rFonts w:ascii="Arial" w:hAnsi="Arial" w:cs="Arial"/>
          <w:bCs/>
          <w:sz w:val="20"/>
          <w:szCs w:val="20"/>
        </w:rPr>
        <w:t>)</w:t>
      </w:r>
      <w:r w:rsidR="008A7797" w:rsidRPr="0015402F">
        <w:rPr>
          <w:rFonts w:ascii="Arial" w:hAnsi="Arial" w:cs="Arial"/>
          <w:sz w:val="20"/>
          <w:szCs w:val="20"/>
        </w:rPr>
        <w:tab/>
      </w:r>
      <w:r w:rsidR="008A7797" w:rsidRPr="0015402F">
        <w:rPr>
          <w:rFonts w:ascii="Arial" w:hAnsi="Arial" w:cs="Arial"/>
          <w:sz w:val="20"/>
          <w:szCs w:val="20"/>
          <w:u w:val="single"/>
        </w:rPr>
        <w:t>Right to Apply Condemnation Proceeds in Connection with a Partial Release</w:t>
      </w:r>
      <w:r w:rsidR="008A7797" w:rsidRPr="0015402F">
        <w:rPr>
          <w:rFonts w:ascii="Arial" w:hAnsi="Arial" w:cs="Arial"/>
          <w:sz w:val="20"/>
          <w:szCs w:val="20"/>
        </w:rPr>
        <w:t xml:space="preserve">. </w:t>
      </w:r>
      <w:r w:rsidR="008B090D">
        <w:rPr>
          <w:rFonts w:ascii="Arial" w:hAnsi="Arial" w:cs="Arial"/>
          <w:sz w:val="20"/>
          <w:szCs w:val="20"/>
        </w:rPr>
        <w:t>F</w:t>
      </w:r>
      <w:r w:rsidR="008A7797" w:rsidRPr="00F73A5C">
        <w:rPr>
          <w:rFonts w:ascii="Arial" w:hAnsi="Arial" w:cs="Arial"/>
          <w:sz w:val="20"/>
          <w:szCs w:val="20"/>
        </w:rPr>
        <w:t>or so</w:t>
      </w:r>
      <w:r w:rsidR="008A7797" w:rsidRPr="0015402F">
        <w:rPr>
          <w:rFonts w:ascii="Arial" w:hAnsi="Arial" w:cs="Arial"/>
          <w:sz w:val="20"/>
          <w:szCs w:val="20"/>
        </w:rPr>
        <w:t xml:space="preserve"> long as the Loan or any portion of the Loan is included in a Securitization, then each of the following will apply:</w:t>
      </w:r>
    </w:p>
    <w:p w:rsidR="008A7797" w:rsidRPr="0015402F" w:rsidRDefault="008A7797" w:rsidP="005104B7">
      <w:pPr>
        <w:ind w:left="2160" w:hanging="720"/>
        <w:rPr>
          <w:rFonts w:ascii="Arial" w:hAnsi="Arial" w:cs="Arial"/>
          <w:sz w:val="20"/>
          <w:szCs w:val="20"/>
        </w:rPr>
      </w:pPr>
      <w:r w:rsidRPr="0015402F">
        <w:rPr>
          <w:rFonts w:ascii="Arial" w:hAnsi="Arial" w:cs="Arial"/>
          <w:sz w:val="20"/>
          <w:szCs w:val="20"/>
        </w:rPr>
        <w:t>(i)</w:t>
      </w:r>
      <w:r w:rsidRPr="0015402F">
        <w:rPr>
          <w:rFonts w:ascii="Arial" w:hAnsi="Arial" w:cs="Arial"/>
          <w:sz w:val="20"/>
          <w:szCs w:val="20"/>
        </w:rPr>
        <w:tab/>
        <w:t xml:space="preserve">If any portion of the </w:t>
      </w:r>
      <w:r w:rsidR="005347C4" w:rsidRPr="0015402F">
        <w:rPr>
          <w:rFonts w:ascii="Arial" w:hAnsi="Arial" w:cs="Arial"/>
          <w:sz w:val="20"/>
          <w:szCs w:val="20"/>
        </w:rPr>
        <w:t>Mortgaged Property</w:t>
      </w:r>
      <w:r w:rsidRPr="0015402F">
        <w:rPr>
          <w:rFonts w:ascii="Arial" w:hAnsi="Arial" w:cs="Arial"/>
          <w:sz w:val="20"/>
          <w:szCs w:val="20"/>
        </w:rPr>
        <w:t xml:space="preserve"> is released from the Lien of the Loan in connection with a Condemnation and if the ratio of (A) the unpaid principal balance of the Loan to (B) the value of the </w:t>
      </w:r>
      <w:r w:rsidR="005347C4" w:rsidRPr="0015402F">
        <w:rPr>
          <w:rFonts w:ascii="Arial" w:hAnsi="Arial" w:cs="Arial"/>
          <w:sz w:val="20"/>
          <w:szCs w:val="20"/>
        </w:rPr>
        <w:t>Mortgaged Property</w:t>
      </w:r>
      <w:r w:rsidRPr="0015402F">
        <w:rPr>
          <w:rFonts w:ascii="Arial" w:hAnsi="Arial" w:cs="Arial"/>
          <w:sz w:val="20"/>
          <w:szCs w:val="20"/>
        </w:rPr>
        <w:t xml:space="preserve"> (taking into account only the related land and buildings and not any personal property or going-concern value), as determined by Lender in its discretion based on a commercially reasonable valuation method permitted in connection with a Securitization, is greater than 125% immediately after such Condemnation and before any Restoration </w:t>
      </w:r>
      <w:r w:rsidR="00D736DE">
        <w:rPr>
          <w:rFonts w:ascii="Arial" w:hAnsi="Arial" w:cs="Arial"/>
          <w:sz w:val="20"/>
          <w:szCs w:val="20"/>
        </w:rPr>
        <w:t xml:space="preserve">or </w:t>
      </w:r>
      <w:r w:rsidR="003C1A87">
        <w:rPr>
          <w:rFonts w:ascii="Arial" w:hAnsi="Arial" w:cs="Arial"/>
          <w:sz w:val="20"/>
          <w:szCs w:val="20"/>
        </w:rPr>
        <w:t>R</w:t>
      </w:r>
      <w:r w:rsidRPr="0015402F">
        <w:rPr>
          <w:rFonts w:ascii="Arial" w:hAnsi="Arial" w:cs="Arial"/>
          <w:sz w:val="20"/>
          <w:szCs w:val="20"/>
        </w:rPr>
        <w:t xml:space="preserve">epair of the </w:t>
      </w:r>
      <w:r w:rsidR="005347C4" w:rsidRPr="0015402F">
        <w:rPr>
          <w:rFonts w:ascii="Arial" w:hAnsi="Arial" w:cs="Arial"/>
          <w:sz w:val="20"/>
          <w:szCs w:val="20"/>
        </w:rPr>
        <w:t>Mortgaged Property</w:t>
      </w:r>
      <w:r w:rsidRPr="0015402F">
        <w:rPr>
          <w:rFonts w:ascii="Arial" w:hAnsi="Arial" w:cs="Arial"/>
          <w:sz w:val="20"/>
          <w:szCs w:val="20"/>
        </w:rPr>
        <w:t xml:space="preserve"> (but taking into account any planned Restoration</w:t>
      </w:r>
      <w:r w:rsidR="00D736DE">
        <w:rPr>
          <w:rFonts w:ascii="Arial" w:hAnsi="Arial" w:cs="Arial"/>
          <w:sz w:val="20"/>
          <w:szCs w:val="20"/>
        </w:rPr>
        <w:t xml:space="preserve"> or</w:t>
      </w:r>
      <w:r w:rsidRPr="0015402F">
        <w:rPr>
          <w:rFonts w:ascii="Arial" w:hAnsi="Arial" w:cs="Arial"/>
          <w:sz w:val="20"/>
          <w:szCs w:val="20"/>
        </w:rPr>
        <w:t xml:space="preserve"> </w:t>
      </w:r>
      <w:r w:rsidR="003C1A87">
        <w:rPr>
          <w:rFonts w:ascii="Arial" w:hAnsi="Arial" w:cs="Arial"/>
          <w:sz w:val="20"/>
          <w:szCs w:val="20"/>
        </w:rPr>
        <w:t>R</w:t>
      </w:r>
      <w:r w:rsidRPr="0015402F">
        <w:rPr>
          <w:rFonts w:ascii="Arial" w:hAnsi="Arial" w:cs="Arial"/>
          <w:sz w:val="20"/>
          <w:szCs w:val="20"/>
        </w:rPr>
        <w:t xml:space="preserve">epair of the </w:t>
      </w:r>
      <w:r w:rsidR="005347C4" w:rsidRPr="0015402F">
        <w:rPr>
          <w:rFonts w:ascii="Arial" w:hAnsi="Arial" w:cs="Arial"/>
          <w:sz w:val="20"/>
          <w:szCs w:val="20"/>
        </w:rPr>
        <w:t>Mortgaged Property</w:t>
      </w:r>
      <w:r w:rsidRPr="0015402F">
        <w:rPr>
          <w:rFonts w:ascii="Arial" w:hAnsi="Arial" w:cs="Arial"/>
          <w:sz w:val="20"/>
          <w:szCs w:val="20"/>
        </w:rPr>
        <w:t xml:space="preserve"> as if such planned Restoration </w:t>
      </w:r>
      <w:r w:rsidR="00D736DE">
        <w:rPr>
          <w:rFonts w:ascii="Arial" w:hAnsi="Arial" w:cs="Arial"/>
          <w:sz w:val="20"/>
          <w:szCs w:val="20"/>
        </w:rPr>
        <w:t xml:space="preserve">or </w:t>
      </w:r>
      <w:r w:rsidR="003C1A87">
        <w:rPr>
          <w:rFonts w:ascii="Arial" w:hAnsi="Arial" w:cs="Arial"/>
          <w:sz w:val="20"/>
          <w:szCs w:val="20"/>
        </w:rPr>
        <w:t>R</w:t>
      </w:r>
      <w:r w:rsidRPr="0015402F">
        <w:rPr>
          <w:rFonts w:ascii="Arial" w:hAnsi="Arial" w:cs="Arial"/>
          <w:sz w:val="20"/>
          <w:szCs w:val="20"/>
        </w:rPr>
        <w:t xml:space="preserve">epair were completed), then Lender will apply any net proceeds or awards from such Condemnation, in full, to the payment of the principal of the Indebtedness whether or not then due and payable, unless Lender has received an opinion of counsel that a different application of such net proceeds or awards will not cause such Securitization to fail to meet applicable federal income tax qualification requirements or subject such Securitization to any tax. </w:t>
      </w:r>
    </w:p>
    <w:p w:rsidR="009810D6" w:rsidRPr="0015402F" w:rsidRDefault="008A7797" w:rsidP="005104B7">
      <w:pPr>
        <w:ind w:left="2160" w:hanging="720"/>
        <w:rPr>
          <w:rFonts w:ascii="Arial" w:hAnsi="Arial" w:cs="Arial"/>
          <w:sz w:val="20"/>
          <w:szCs w:val="20"/>
        </w:rPr>
      </w:pPr>
      <w:r w:rsidRPr="0015402F">
        <w:rPr>
          <w:rFonts w:ascii="Arial" w:hAnsi="Arial" w:cs="Arial"/>
          <w:sz w:val="20"/>
          <w:szCs w:val="20"/>
        </w:rPr>
        <w:t>(ii)</w:t>
      </w:r>
      <w:r w:rsidRPr="0015402F">
        <w:rPr>
          <w:rFonts w:ascii="Arial" w:hAnsi="Arial" w:cs="Arial"/>
          <w:sz w:val="20"/>
          <w:szCs w:val="20"/>
        </w:rPr>
        <w:tab/>
        <w:t xml:space="preserve">If neither Borrower nor Lender has the right to receive any or all net proceeds or awards as a result of the provisions of any agreement affecting the </w:t>
      </w:r>
      <w:r w:rsidR="005347C4" w:rsidRPr="0015402F">
        <w:rPr>
          <w:rFonts w:ascii="Arial" w:hAnsi="Arial" w:cs="Arial"/>
          <w:sz w:val="20"/>
          <w:szCs w:val="20"/>
        </w:rPr>
        <w:t>Mortgaged Property</w:t>
      </w:r>
      <w:r w:rsidRPr="0015402F">
        <w:rPr>
          <w:rFonts w:ascii="Arial" w:hAnsi="Arial" w:cs="Arial"/>
          <w:sz w:val="20"/>
          <w:szCs w:val="20"/>
        </w:rPr>
        <w:t xml:space="preserve"> (including any </w:t>
      </w:r>
      <w:r w:rsidR="00C71AFC" w:rsidRPr="0015402F">
        <w:rPr>
          <w:rFonts w:ascii="Arial" w:hAnsi="Arial" w:cs="Arial"/>
          <w:sz w:val="20"/>
          <w:szCs w:val="20"/>
        </w:rPr>
        <w:t>condominium document</w:t>
      </w:r>
      <w:r w:rsidRPr="0015402F">
        <w:rPr>
          <w:rFonts w:ascii="Arial" w:hAnsi="Arial" w:cs="Arial"/>
          <w:sz w:val="20"/>
          <w:szCs w:val="20"/>
        </w:rPr>
        <w:t xml:space="preserve"> or reciprocal easement agreement) and, therefore cannot apply such net proceeds or awards to the payment of the principal of the Indebtedness as set forth above, then Borrower will prepay the Indebtedness in an amount </w:t>
      </w:r>
      <w:r w:rsidRPr="0015402F">
        <w:rPr>
          <w:rFonts w:ascii="Arial" w:hAnsi="Arial" w:cs="Arial"/>
          <w:bCs/>
          <w:sz w:val="20"/>
          <w:szCs w:val="20"/>
        </w:rPr>
        <w:t xml:space="preserve">which Lender, in its discretion, deems </w:t>
      </w:r>
      <w:r w:rsidRPr="0015402F">
        <w:rPr>
          <w:rFonts w:ascii="Arial" w:hAnsi="Arial" w:cs="Arial"/>
          <w:sz w:val="20"/>
          <w:szCs w:val="20"/>
        </w:rPr>
        <w:t xml:space="preserve">necessary to ensure that the Securitization will not fail to meet applicable federal income tax qualification requirements or be subject to any tax as a result of the Condemnation. </w:t>
      </w:r>
    </w:p>
    <w:p w:rsidR="00C872A1" w:rsidRPr="0015402F" w:rsidRDefault="00C872A1" w:rsidP="005104B7">
      <w:pPr>
        <w:pStyle w:val="NormalHangingIndent2"/>
        <w:spacing w:after="0"/>
        <w:ind w:hanging="692"/>
        <w:rPr>
          <w:rFonts w:ascii="Arial" w:hAnsi="Arial" w:cs="Arial"/>
          <w:bCs/>
          <w:sz w:val="20"/>
          <w:szCs w:val="20"/>
        </w:rPr>
      </w:pPr>
      <w:r w:rsidRPr="0015402F">
        <w:rPr>
          <w:rFonts w:ascii="Arial" w:hAnsi="Arial" w:cs="Arial"/>
          <w:bCs/>
          <w:sz w:val="20"/>
          <w:szCs w:val="20"/>
        </w:rPr>
        <w:t>(</w:t>
      </w:r>
      <w:r w:rsidR="00E34C38" w:rsidRPr="0015402F">
        <w:rPr>
          <w:rFonts w:ascii="Arial" w:hAnsi="Arial" w:cs="Arial"/>
          <w:bCs/>
          <w:sz w:val="20"/>
          <w:szCs w:val="20"/>
        </w:rPr>
        <w:t>d</w:t>
      </w:r>
      <w:r w:rsidRPr="0015402F">
        <w:rPr>
          <w:rFonts w:ascii="Arial" w:hAnsi="Arial" w:cs="Arial"/>
          <w:bCs/>
          <w:sz w:val="20"/>
          <w:szCs w:val="20"/>
        </w:rPr>
        <w:t>)</w:t>
      </w:r>
      <w:r w:rsidRPr="0015402F">
        <w:rPr>
          <w:rFonts w:ascii="Arial" w:hAnsi="Arial" w:cs="Arial"/>
          <w:bCs/>
          <w:sz w:val="20"/>
          <w:szCs w:val="20"/>
        </w:rPr>
        <w:tab/>
      </w:r>
      <w:r w:rsidR="00F17F90" w:rsidRPr="0015402F">
        <w:rPr>
          <w:rFonts w:ascii="Arial" w:hAnsi="Arial" w:cs="Arial"/>
          <w:bCs/>
          <w:sz w:val="20"/>
          <w:szCs w:val="20"/>
          <w:u w:val="single"/>
        </w:rPr>
        <w:t>Succession</w:t>
      </w:r>
      <w:r w:rsidR="00DD3372" w:rsidRPr="0015402F">
        <w:rPr>
          <w:rFonts w:ascii="Arial" w:hAnsi="Arial" w:cs="Arial"/>
          <w:bCs/>
          <w:sz w:val="20"/>
          <w:szCs w:val="20"/>
          <w:u w:val="single"/>
        </w:rPr>
        <w:t xml:space="preserve"> to Condemnation Proceeds</w:t>
      </w:r>
      <w:r w:rsidR="0016237C" w:rsidRPr="0015402F">
        <w:rPr>
          <w:rFonts w:ascii="Arial" w:hAnsi="Arial" w:cs="Arial"/>
          <w:bCs/>
          <w:sz w:val="20"/>
          <w:szCs w:val="20"/>
        </w:rPr>
        <w:t xml:space="preserve">. </w:t>
      </w:r>
      <w:r w:rsidR="00CD2EAD">
        <w:rPr>
          <w:rFonts w:ascii="Arial" w:hAnsi="Arial" w:cs="Arial"/>
          <w:bCs/>
          <w:sz w:val="20"/>
          <w:szCs w:val="20"/>
        </w:rPr>
        <w:t xml:space="preserve"> </w:t>
      </w:r>
      <w:r w:rsidRPr="0015402F">
        <w:rPr>
          <w:rFonts w:ascii="Arial" w:hAnsi="Arial" w:cs="Arial"/>
          <w:bCs/>
          <w:sz w:val="20"/>
          <w:szCs w:val="20"/>
        </w:rPr>
        <w:t xml:space="preserve">If the </w:t>
      </w:r>
      <w:r w:rsidR="005347C4" w:rsidRPr="0015402F">
        <w:rPr>
          <w:rFonts w:ascii="Arial" w:hAnsi="Arial" w:cs="Arial"/>
          <w:bCs/>
          <w:sz w:val="20"/>
          <w:szCs w:val="20"/>
        </w:rPr>
        <w:t>Mortgaged Property</w:t>
      </w:r>
      <w:r w:rsidRPr="0015402F">
        <w:rPr>
          <w:rFonts w:ascii="Arial" w:hAnsi="Arial" w:cs="Arial"/>
          <w:bCs/>
          <w:sz w:val="20"/>
          <w:szCs w:val="20"/>
        </w:rPr>
        <w:t xml:space="preserve"> is sold at a foreclosure sale or Lender acquires title to the </w:t>
      </w:r>
      <w:r w:rsidR="005347C4" w:rsidRPr="0015402F">
        <w:rPr>
          <w:rFonts w:ascii="Arial" w:hAnsi="Arial" w:cs="Arial"/>
          <w:bCs/>
          <w:sz w:val="20"/>
          <w:szCs w:val="20"/>
        </w:rPr>
        <w:t>Mortgaged Property</w:t>
      </w:r>
      <w:r w:rsidRPr="0015402F">
        <w:rPr>
          <w:rFonts w:ascii="Arial" w:hAnsi="Arial" w:cs="Arial"/>
          <w:bCs/>
          <w:sz w:val="20"/>
          <w:szCs w:val="20"/>
        </w:rPr>
        <w:t xml:space="preserve">, </w:t>
      </w:r>
      <w:r w:rsidR="008B090D">
        <w:rPr>
          <w:rFonts w:ascii="Arial" w:hAnsi="Arial" w:cs="Arial"/>
          <w:bCs/>
          <w:sz w:val="20"/>
          <w:szCs w:val="20"/>
        </w:rPr>
        <w:t xml:space="preserve">then </w:t>
      </w:r>
      <w:r w:rsidRPr="0015402F">
        <w:rPr>
          <w:rFonts w:ascii="Arial" w:hAnsi="Arial" w:cs="Arial"/>
          <w:bCs/>
          <w:sz w:val="20"/>
          <w:szCs w:val="20"/>
        </w:rPr>
        <w:t>Lender will automatically succeed to all rights of Borrower in and to any Condemnation proceeds and awards prior to such sale or acquisition.</w:t>
      </w:r>
    </w:p>
    <w:p w:rsidR="0057266F" w:rsidRPr="0015402F" w:rsidRDefault="0057266F">
      <w:pPr>
        <w:spacing w:after="0"/>
        <w:rPr>
          <w:rFonts w:ascii="Arial" w:hAnsi="Arial" w:cs="Arial"/>
          <w:sz w:val="20"/>
          <w:szCs w:val="20"/>
        </w:rPr>
      </w:pPr>
    </w:p>
    <w:p w:rsidR="0057266F" w:rsidRPr="0015402F" w:rsidRDefault="00C872A1" w:rsidP="005104B7">
      <w:pPr>
        <w:pStyle w:val="NormalHangingIndent1"/>
        <w:keepNext/>
        <w:spacing w:after="0"/>
        <w:rPr>
          <w:rFonts w:ascii="Arial" w:hAnsi="Arial" w:cs="Arial"/>
          <w:b/>
          <w:sz w:val="20"/>
          <w:szCs w:val="20"/>
        </w:rPr>
      </w:pPr>
      <w:r w:rsidRPr="0015402F">
        <w:rPr>
          <w:rFonts w:ascii="Arial" w:hAnsi="Arial" w:cs="Arial"/>
          <w:b/>
          <w:sz w:val="20"/>
          <w:szCs w:val="20"/>
        </w:rPr>
        <w:t>6.12</w:t>
      </w:r>
      <w:r w:rsidRPr="0015402F">
        <w:rPr>
          <w:rFonts w:ascii="Arial" w:hAnsi="Arial" w:cs="Arial"/>
          <w:b/>
          <w:sz w:val="20"/>
          <w:szCs w:val="20"/>
        </w:rPr>
        <w:tab/>
        <w:t>Environmental Hazards.</w:t>
      </w:r>
    </w:p>
    <w:p w:rsidR="00C872A1" w:rsidRPr="0015402F" w:rsidRDefault="00C872A1" w:rsidP="004F5290">
      <w:pPr>
        <w:pStyle w:val="NormalHangingIndent1"/>
        <w:keepNext/>
        <w:shd w:val="clear" w:color="auto" w:fill="FFFFFF"/>
        <w:spacing w:after="0"/>
        <w:rPr>
          <w:rFonts w:ascii="Arial" w:hAnsi="Arial" w:cs="Arial"/>
          <w:b/>
          <w:sz w:val="20"/>
          <w:szCs w:val="20"/>
        </w:rPr>
      </w:pPr>
    </w:p>
    <w:p w:rsidR="008B090D" w:rsidRDefault="00C872A1" w:rsidP="004F5290">
      <w:pPr>
        <w:pStyle w:val="NormalHangingIndent2"/>
        <w:shd w:val="clear" w:color="auto" w:fill="FFFFFF"/>
        <w:spacing w:after="0"/>
        <w:rPr>
          <w:rFonts w:ascii="Arial" w:hAnsi="Arial" w:cs="Arial"/>
          <w:sz w:val="20"/>
          <w:szCs w:val="20"/>
        </w:rPr>
      </w:pPr>
      <w:r w:rsidRPr="00F73A5C">
        <w:rPr>
          <w:rFonts w:ascii="Arial" w:hAnsi="Arial" w:cs="Arial"/>
          <w:sz w:val="20"/>
          <w:szCs w:val="20"/>
        </w:rPr>
        <w:t>(a)</w:t>
      </w:r>
      <w:r w:rsidRPr="00F73A5C">
        <w:rPr>
          <w:rFonts w:ascii="Arial" w:hAnsi="Arial" w:cs="Arial"/>
          <w:sz w:val="20"/>
          <w:szCs w:val="20"/>
        </w:rPr>
        <w:tab/>
      </w:r>
      <w:r w:rsidRPr="00F73A5C">
        <w:rPr>
          <w:rFonts w:ascii="Arial" w:hAnsi="Arial" w:cs="Arial"/>
          <w:sz w:val="20"/>
          <w:szCs w:val="20"/>
          <w:u w:val="single"/>
        </w:rPr>
        <w:t>Prohibited Activities and Conditions</w:t>
      </w:r>
      <w:r w:rsidR="0016237C" w:rsidRPr="00F73A5C">
        <w:rPr>
          <w:rFonts w:ascii="Arial" w:hAnsi="Arial" w:cs="Arial"/>
          <w:sz w:val="20"/>
          <w:szCs w:val="20"/>
        </w:rPr>
        <w:t xml:space="preserve">. </w:t>
      </w:r>
      <w:r w:rsidR="00CD2EAD" w:rsidRPr="00F73A5C">
        <w:rPr>
          <w:rFonts w:ascii="Arial" w:hAnsi="Arial" w:cs="Arial"/>
          <w:sz w:val="20"/>
          <w:szCs w:val="20"/>
        </w:rPr>
        <w:t xml:space="preserve"> </w:t>
      </w:r>
    </w:p>
    <w:p w:rsidR="008B090D" w:rsidRDefault="008B090D" w:rsidP="004F5290">
      <w:pPr>
        <w:pStyle w:val="NormalHangingIndent2"/>
        <w:shd w:val="clear" w:color="auto" w:fill="FFFFFF"/>
        <w:spacing w:after="0"/>
        <w:rPr>
          <w:rFonts w:ascii="Arial" w:hAnsi="Arial" w:cs="Arial"/>
          <w:sz w:val="20"/>
          <w:szCs w:val="20"/>
        </w:rPr>
      </w:pPr>
    </w:p>
    <w:p w:rsidR="008B090D" w:rsidRDefault="008B090D" w:rsidP="004F5290">
      <w:pPr>
        <w:pStyle w:val="NormalHangingIndent2"/>
        <w:shd w:val="clear" w:color="auto" w:fill="FFFFFF"/>
        <w:spacing w:after="0"/>
        <w:ind w:left="2160"/>
        <w:rPr>
          <w:rFonts w:ascii="Arial" w:hAnsi="Arial" w:cs="Arial"/>
          <w:sz w:val="20"/>
          <w:szCs w:val="20"/>
        </w:rPr>
      </w:pPr>
      <w:r>
        <w:rPr>
          <w:rFonts w:ascii="Arial" w:hAnsi="Arial" w:cs="Arial"/>
          <w:sz w:val="20"/>
          <w:szCs w:val="20"/>
        </w:rPr>
        <w:t>(i)</w:t>
      </w:r>
      <w:r>
        <w:rPr>
          <w:rFonts w:ascii="Arial" w:hAnsi="Arial" w:cs="Arial"/>
          <w:sz w:val="20"/>
          <w:szCs w:val="20"/>
        </w:rPr>
        <w:tab/>
      </w:r>
      <w:r w:rsidR="00C872A1" w:rsidRPr="00F73A5C">
        <w:rPr>
          <w:rFonts w:ascii="Arial" w:hAnsi="Arial" w:cs="Arial"/>
          <w:sz w:val="20"/>
          <w:szCs w:val="20"/>
        </w:rPr>
        <w:t xml:space="preserve">Except for matters </w:t>
      </w:r>
      <w:r>
        <w:rPr>
          <w:rFonts w:ascii="Arial" w:hAnsi="Arial" w:cs="Arial"/>
          <w:sz w:val="20"/>
          <w:szCs w:val="20"/>
        </w:rPr>
        <w:t xml:space="preserve">permitted under </w:t>
      </w:r>
      <w:r w:rsidR="00C872A1" w:rsidRPr="00F73A5C">
        <w:rPr>
          <w:rFonts w:ascii="Arial" w:hAnsi="Arial" w:cs="Arial"/>
          <w:sz w:val="20"/>
          <w:szCs w:val="20"/>
        </w:rPr>
        <w:t xml:space="preserve">this </w:t>
      </w:r>
      <w:r w:rsidR="006647CD" w:rsidRPr="00F73A5C">
        <w:rPr>
          <w:rFonts w:ascii="Arial" w:hAnsi="Arial" w:cs="Arial"/>
          <w:sz w:val="20"/>
          <w:szCs w:val="20"/>
        </w:rPr>
        <w:t>Section</w:t>
      </w:r>
      <w:r w:rsidR="006659BE" w:rsidRPr="00F73A5C">
        <w:rPr>
          <w:rFonts w:ascii="Arial" w:hAnsi="Arial" w:cs="Arial"/>
          <w:sz w:val="20"/>
          <w:szCs w:val="20"/>
        </w:rPr>
        <w:t xml:space="preserve"> </w:t>
      </w:r>
      <w:r w:rsidR="00C872A1" w:rsidRPr="00F73A5C">
        <w:rPr>
          <w:rFonts w:ascii="Arial" w:hAnsi="Arial" w:cs="Arial"/>
          <w:sz w:val="20"/>
          <w:szCs w:val="20"/>
        </w:rPr>
        <w:t xml:space="preserve">6.12, Borrower </w:t>
      </w:r>
      <w:r w:rsidR="0013065C" w:rsidRPr="00F73A5C">
        <w:rPr>
          <w:rFonts w:ascii="Arial" w:hAnsi="Arial" w:cs="Arial"/>
          <w:sz w:val="20"/>
          <w:szCs w:val="20"/>
        </w:rPr>
        <w:t>will</w:t>
      </w:r>
      <w:r w:rsidR="00C872A1" w:rsidRPr="00F73A5C">
        <w:rPr>
          <w:rFonts w:ascii="Arial" w:hAnsi="Arial" w:cs="Arial"/>
          <w:sz w:val="20"/>
          <w:szCs w:val="20"/>
        </w:rPr>
        <w:t xml:space="preserve"> not cause or permit Prohibited Activities or Conditions</w:t>
      </w:r>
      <w:r w:rsidR="0016237C" w:rsidRPr="00F73A5C">
        <w:rPr>
          <w:rFonts w:ascii="Arial" w:hAnsi="Arial" w:cs="Arial"/>
          <w:sz w:val="20"/>
          <w:szCs w:val="20"/>
        </w:rPr>
        <w:t xml:space="preserve">. </w:t>
      </w:r>
      <w:r w:rsidR="000366CE" w:rsidRPr="00F73A5C">
        <w:rPr>
          <w:rFonts w:ascii="Arial" w:hAnsi="Arial" w:cs="Arial"/>
          <w:sz w:val="20"/>
          <w:szCs w:val="20"/>
        </w:rPr>
        <w:t xml:space="preserve"> </w:t>
      </w:r>
    </w:p>
    <w:p w:rsidR="008B090D" w:rsidRDefault="008B090D" w:rsidP="004F5290">
      <w:pPr>
        <w:pStyle w:val="NormalHangingIndent2"/>
        <w:shd w:val="clear" w:color="auto" w:fill="FFFFFF"/>
        <w:spacing w:after="0"/>
        <w:ind w:left="2160"/>
        <w:rPr>
          <w:rFonts w:ascii="Arial" w:hAnsi="Arial" w:cs="Arial"/>
          <w:sz w:val="20"/>
          <w:szCs w:val="20"/>
        </w:rPr>
      </w:pPr>
    </w:p>
    <w:p w:rsidR="008B090D" w:rsidRDefault="008B090D" w:rsidP="004F5290">
      <w:pPr>
        <w:pStyle w:val="NormalHangingIndent2"/>
        <w:shd w:val="clear" w:color="auto" w:fill="FFFFFF"/>
        <w:spacing w:after="0"/>
        <w:ind w:left="2160"/>
        <w:rPr>
          <w:rFonts w:ascii="Arial" w:hAnsi="Arial" w:cs="Arial"/>
          <w:sz w:val="20"/>
          <w:szCs w:val="20"/>
        </w:rPr>
      </w:pPr>
      <w:r>
        <w:rPr>
          <w:rFonts w:ascii="Arial" w:hAnsi="Arial" w:cs="Arial"/>
          <w:sz w:val="20"/>
          <w:szCs w:val="20"/>
        </w:rPr>
        <w:t>(ii)</w:t>
      </w:r>
      <w:r>
        <w:rPr>
          <w:rFonts w:ascii="Arial" w:hAnsi="Arial" w:cs="Arial"/>
          <w:sz w:val="20"/>
          <w:szCs w:val="20"/>
        </w:rPr>
        <w:tab/>
      </w:r>
      <w:r w:rsidR="00C872A1" w:rsidRPr="00F73A5C">
        <w:rPr>
          <w:rFonts w:ascii="Arial" w:hAnsi="Arial" w:cs="Arial"/>
          <w:sz w:val="20"/>
          <w:szCs w:val="20"/>
        </w:rPr>
        <w:t xml:space="preserve">Borrower will comply with all Hazardous Materials Laws applicable to the </w:t>
      </w:r>
      <w:r w:rsidR="005347C4" w:rsidRPr="00F73A5C">
        <w:rPr>
          <w:rFonts w:ascii="Arial" w:hAnsi="Arial" w:cs="Arial"/>
          <w:sz w:val="20"/>
          <w:szCs w:val="20"/>
        </w:rPr>
        <w:t>Mortgaged Property</w:t>
      </w:r>
      <w:r w:rsidR="00C872A1" w:rsidRPr="00F73A5C">
        <w:rPr>
          <w:rFonts w:ascii="Arial" w:hAnsi="Arial" w:cs="Arial"/>
          <w:sz w:val="20"/>
          <w:szCs w:val="20"/>
        </w:rPr>
        <w:t>.</w:t>
      </w:r>
      <w:r w:rsidR="000366CE" w:rsidRPr="00F73A5C">
        <w:rPr>
          <w:rFonts w:ascii="Arial" w:hAnsi="Arial" w:cs="Arial"/>
          <w:sz w:val="20"/>
          <w:szCs w:val="20"/>
        </w:rPr>
        <w:t xml:space="preserve"> </w:t>
      </w:r>
    </w:p>
    <w:p w:rsidR="008B090D" w:rsidRDefault="008B090D" w:rsidP="004F5290">
      <w:pPr>
        <w:pStyle w:val="NormalHangingIndent2"/>
        <w:shd w:val="clear" w:color="auto" w:fill="FFFFFF"/>
        <w:spacing w:after="0"/>
        <w:ind w:left="2160"/>
        <w:rPr>
          <w:rFonts w:ascii="Arial" w:hAnsi="Arial" w:cs="Arial"/>
          <w:sz w:val="20"/>
          <w:szCs w:val="20"/>
        </w:rPr>
      </w:pPr>
    </w:p>
    <w:p w:rsidR="008B090D" w:rsidRDefault="008B090D" w:rsidP="004F5290">
      <w:pPr>
        <w:pStyle w:val="NormalHangingIndent2"/>
        <w:shd w:val="clear" w:color="auto" w:fill="FFFFFF"/>
        <w:spacing w:after="0"/>
        <w:ind w:left="2160"/>
        <w:rPr>
          <w:rFonts w:ascii="Arial" w:hAnsi="Arial" w:cs="Arial"/>
          <w:sz w:val="20"/>
          <w:szCs w:val="20"/>
        </w:rPr>
      </w:pPr>
      <w:r>
        <w:rPr>
          <w:rFonts w:ascii="Arial" w:hAnsi="Arial" w:cs="Arial"/>
          <w:sz w:val="20"/>
          <w:szCs w:val="20"/>
        </w:rPr>
        <w:t>(iii)</w:t>
      </w:r>
      <w:r>
        <w:rPr>
          <w:rFonts w:ascii="Arial" w:hAnsi="Arial" w:cs="Arial"/>
          <w:sz w:val="20"/>
          <w:szCs w:val="20"/>
        </w:rPr>
        <w:tab/>
      </w:r>
      <w:r w:rsidR="00C872A1" w:rsidRPr="00F73A5C">
        <w:rPr>
          <w:rFonts w:ascii="Arial" w:hAnsi="Arial" w:cs="Arial"/>
          <w:sz w:val="20"/>
          <w:szCs w:val="20"/>
        </w:rPr>
        <w:t>Borrower will</w:t>
      </w:r>
      <w:r>
        <w:rPr>
          <w:rFonts w:ascii="Arial" w:hAnsi="Arial" w:cs="Arial"/>
          <w:sz w:val="20"/>
          <w:szCs w:val="20"/>
        </w:rPr>
        <w:t xml:space="preserve"> take each of the following actions</w:t>
      </w:r>
      <w:r w:rsidR="00A511A3" w:rsidRPr="00F73A5C">
        <w:rPr>
          <w:rFonts w:ascii="Arial" w:hAnsi="Arial" w:cs="Arial"/>
          <w:sz w:val="20"/>
          <w:szCs w:val="20"/>
        </w:rPr>
        <w:t xml:space="preserve">: </w:t>
      </w:r>
    </w:p>
    <w:p w:rsidR="008B090D" w:rsidRDefault="008B090D" w:rsidP="004F5290">
      <w:pPr>
        <w:pStyle w:val="NormalHangingIndent2"/>
        <w:shd w:val="clear" w:color="auto" w:fill="FFFFFF"/>
        <w:spacing w:after="0"/>
        <w:rPr>
          <w:rFonts w:ascii="Arial" w:hAnsi="Arial" w:cs="Arial"/>
          <w:sz w:val="20"/>
          <w:szCs w:val="20"/>
        </w:rPr>
      </w:pPr>
    </w:p>
    <w:p w:rsidR="008B090D" w:rsidRDefault="00C872A1" w:rsidP="004F5290">
      <w:pPr>
        <w:pStyle w:val="NormalHangingIndent2"/>
        <w:shd w:val="clear" w:color="auto" w:fill="FFFFFF"/>
        <w:spacing w:after="0"/>
        <w:ind w:left="2880"/>
        <w:rPr>
          <w:rFonts w:ascii="Arial" w:hAnsi="Arial" w:cs="Arial"/>
          <w:sz w:val="20"/>
          <w:szCs w:val="20"/>
        </w:rPr>
      </w:pPr>
      <w:r w:rsidRPr="00F73A5C">
        <w:rPr>
          <w:rFonts w:ascii="Arial" w:hAnsi="Arial" w:cs="Arial"/>
          <w:sz w:val="20"/>
          <w:szCs w:val="20"/>
        </w:rPr>
        <w:t>(</w:t>
      </w:r>
      <w:r w:rsidR="008B090D">
        <w:rPr>
          <w:rFonts w:ascii="Arial" w:hAnsi="Arial" w:cs="Arial"/>
          <w:sz w:val="20"/>
          <w:szCs w:val="20"/>
        </w:rPr>
        <w:t>A</w:t>
      </w:r>
      <w:r w:rsidRPr="00F73A5C">
        <w:rPr>
          <w:rFonts w:ascii="Arial" w:hAnsi="Arial" w:cs="Arial"/>
          <w:sz w:val="20"/>
          <w:szCs w:val="20"/>
        </w:rPr>
        <w:t xml:space="preserve">) </w:t>
      </w:r>
      <w:r w:rsidR="008B090D">
        <w:rPr>
          <w:rFonts w:ascii="Arial" w:hAnsi="Arial" w:cs="Arial"/>
          <w:sz w:val="20"/>
          <w:szCs w:val="20"/>
        </w:rPr>
        <w:tab/>
        <w:t>O</w:t>
      </w:r>
      <w:r w:rsidR="008B090D" w:rsidRPr="00F73A5C">
        <w:rPr>
          <w:rFonts w:ascii="Arial" w:hAnsi="Arial" w:cs="Arial"/>
          <w:sz w:val="20"/>
          <w:szCs w:val="20"/>
        </w:rPr>
        <w:t xml:space="preserve">btain </w:t>
      </w:r>
      <w:r w:rsidRPr="00F73A5C">
        <w:rPr>
          <w:rFonts w:ascii="Arial" w:hAnsi="Arial" w:cs="Arial"/>
          <w:sz w:val="20"/>
          <w:szCs w:val="20"/>
        </w:rPr>
        <w:t>and maintain all Environmental</w:t>
      </w:r>
      <w:r w:rsidRPr="0015402F">
        <w:rPr>
          <w:rFonts w:ascii="Arial" w:hAnsi="Arial" w:cs="Arial"/>
          <w:sz w:val="20"/>
          <w:szCs w:val="20"/>
        </w:rPr>
        <w:t xml:space="preserve"> Permits required by Hazardous Materials Laws and comply with all condition</w:t>
      </w:r>
      <w:r w:rsidR="00E36EF0" w:rsidRPr="0015402F">
        <w:rPr>
          <w:rFonts w:ascii="Arial" w:hAnsi="Arial" w:cs="Arial"/>
          <w:sz w:val="20"/>
          <w:szCs w:val="20"/>
        </w:rPr>
        <w:t>s of such Environmental Permits</w:t>
      </w:r>
      <w:r w:rsidR="008B090D">
        <w:rPr>
          <w:rFonts w:ascii="Arial" w:hAnsi="Arial" w:cs="Arial"/>
          <w:sz w:val="20"/>
          <w:szCs w:val="20"/>
        </w:rPr>
        <w:t>.</w:t>
      </w:r>
    </w:p>
    <w:p w:rsidR="008B090D" w:rsidRDefault="008B090D" w:rsidP="004F5290">
      <w:pPr>
        <w:pStyle w:val="NormalHangingIndent2"/>
        <w:shd w:val="clear" w:color="auto" w:fill="FFFFFF"/>
        <w:spacing w:after="0"/>
        <w:ind w:firstLine="0"/>
        <w:rPr>
          <w:rFonts w:ascii="Arial" w:hAnsi="Arial" w:cs="Arial"/>
          <w:sz w:val="20"/>
          <w:szCs w:val="20"/>
        </w:rPr>
      </w:pPr>
    </w:p>
    <w:p w:rsidR="008B090D" w:rsidRDefault="00C872A1" w:rsidP="004F5290">
      <w:pPr>
        <w:pStyle w:val="NormalHangingIndent2"/>
        <w:shd w:val="clear" w:color="auto" w:fill="FFFFFF"/>
        <w:spacing w:after="0"/>
        <w:ind w:firstLine="720"/>
        <w:rPr>
          <w:rFonts w:ascii="Arial" w:hAnsi="Arial" w:cs="Arial"/>
          <w:sz w:val="20"/>
          <w:szCs w:val="20"/>
        </w:rPr>
      </w:pPr>
      <w:r w:rsidRPr="0015402F">
        <w:rPr>
          <w:rFonts w:ascii="Arial" w:hAnsi="Arial" w:cs="Arial"/>
          <w:sz w:val="20"/>
          <w:szCs w:val="20"/>
        </w:rPr>
        <w:t>(</w:t>
      </w:r>
      <w:r w:rsidR="008B090D">
        <w:rPr>
          <w:rFonts w:ascii="Arial" w:hAnsi="Arial" w:cs="Arial"/>
          <w:sz w:val="20"/>
          <w:szCs w:val="20"/>
        </w:rPr>
        <w:t>B</w:t>
      </w:r>
      <w:r w:rsidRPr="0015402F">
        <w:rPr>
          <w:rFonts w:ascii="Arial" w:hAnsi="Arial" w:cs="Arial"/>
          <w:sz w:val="20"/>
          <w:szCs w:val="20"/>
        </w:rPr>
        <w:t xml:space="preserve">) </w:t>
      </w:r>
      <w:r w:rsidR="008B090D">
        <w:rPr>
          <w:rFonts w:ascii="Arial" w:hAnsi="Arial" w:cs="Arial"/>
          <w:sz w:val="20"/>
          <w:szCs w:val="20"/>
        </w:rPr>
        <w:tab/>
        <w:t>C</w:t>
      </w:r>
      <w:r w:rsidRPr="0015402F">
        <w:rPr>
          <w:rFonts w:ascii="Arial" w:hAnsi="Arial" w:cs="Arial"/>
          <w:sz w:val="20"/>
          <w:szCs w:val="20"/>
        </w:rPr>
        <w:t>ooperate with any inquir</w:t>
      </w:r>
      <w:r w:rsidR="00521038" w:rsidRPr="0015402F">
        <w:rPr>
          <w:rFonts w:ascii="Arial" w:hAnsi="Arial" w:cs="Arial"/>
          <w:sz w:val="20"/>
          <w:szCs w:val="20"/>
        </w:rPr>
        <w:t>y by any Governmental Authority</w:t>
      </w:r>
      <w:r w:rsidR="008B090D">
        <w:rPr>
          <w:rFonts w:ascii="Arial" w:hAnsi="Arial" w:cs="Arial"/>
          <w:sz w:val="20"/>
          <w:szCs w:val="20"/>
        </w:rPr>
        <w:t>.</w:t>
      </w:r>
    </w:p>
    <w:p w:rsidR="008B090D" w:rsidRDefault="008B090D" w:rsidP="004F5290">
      <w:pPr>
        <w:pStyle w:val="NormalHangingIndent2"/>
        <w:shd w:val="clear" w:color="auto" w:fill="FFFFFF"/>
        <w:spacing w:after="0"/>
        <w:ind w:firstLine="0"/>
        <w:rPr>
          <w:rFonts w:ascii="Arial" w:hAnsi="Arial" w:cs="Arial"/>
          <w:sz w:val="20"/>
          <w:szCs w:val="20"/>
        </w:rPr>
      </w:pPr>
    </w:p>
    <w:p w:rsidR="00A44D64" w:rsidRPr="0015402F" w:rsidRDefault="00A44D64" w:rsidP="00A44D64">
      <w:pPr>
        <w:pStyle w:val="NormalHangingIndent2"/>
        <w:shd w:val="clear" w:color="auto" w:fill="FFFFFF"/>
        <w:spacing w:after="0"/>
        <w:ind w:left="2880"/>
        <w:rPr>
          <w:rFonts w:ascii="Arial" w:hAnsi="Arial" w:cs="Arial"/>
          <w:sz w:val="20"/>
          <w:szCs w:val="20"/>
        </w:rPr>
      </w:pPr>
      <w:r w:rsidRPr="0015402F">
        <w:rPr>
          <w:rFonts w:ascii="Arial" w:hAnsi="Arial" w:cs="Arial"/>
          <w:sz w:val="20"/>
          <w:szCs w:val="20"/>
        </w:rPr>
        <w:lastRenderedPageBreak/>
        <w:t>(</w:t>
      </w:r>
      <w:r>
        <w:rPr>
          <w:rFonts w:ascii="Arial" w:hAnsi="Arial" w:cs="Arial"/>
          <w:sz w:val="20"/>
          <w:szCs w:val="20"/>
        </w:rPr>
        <w:t>C</w:t>
      </w:r>
      <w:r w:rsidRPr="0015402F">
        <w:rPr>
          <w:rFonts w:ascii="Arial" w:hAnsi="Arial" w:cs="Arial"/>
          <w:sz w:val="20"/>
          <w:szCs w:val="20"/>
        </w:rPr>
        <w:t xml:space="preserve">) </w:t>
      </w:r>
      <w:r>
        <w:rPr>
          <w:rFonts w:ascii="Arial" w:hAnsi="Arial" w:cs="Arial"/>
          <w:sz w:val="20"/>
          <w:szCs w:val="20"/>
        </w:rPr>
        <w:tab/>
        <w:t>Subject to Section 6.12(g), c</w:t>
      </w:r>
      <w:r w:rsidRPr="0015402F">
        <w:rPr>
          <w:rFonts w:ascii="Arial" w:hAnsi="Arial" w:cs="Arial"/>
          <w:sz w:val="20"/>
          <w:szCs w:val="20"/>
        </w:rPr>
        <w:t>omply with any governmental or judicial order that arises from any alleged Prohibited Activity or Condition.</w:t>
      </w:r>
    </w:p>
    <w:p w:rsidR="0057266F" w:rsidRPr="0015402F" w:rsidRDefault="0057266F">
      <w:pPr>
        <w:spacing w:after="0"/>
        <w:rPr>
          <w:rFonts w:ascii="Arial" w:hAnsi="Arial" w:cs="Arial"/>
          <w:sz w:val="20"/>
          <w:szCs w:val="20"/>
        </w:rPr>
      </w:pPr>
    </w:p>
    <w:p w:rsidR="00C872A1" w:rsidRPr="0015402F" w:rsidRDefault="00C872A1" w:rsidP="005104B7">
      <w:pPr>
        <w:pStyle w:val="NormalHangingIndent2"/>
        <w:spacing w:after="0"/>
        <w:rPr>
          <w:rFonts w:ascii="Arial" w:hAnsi="Arial" w:cs="Arial"/>
          <w:sz w:val="20"/>
          <w:szCs w:val="20"/>
        </w:rPr>
      </w:pPr>
      <w:r w:rsidRPr="0015402F">
        <w:rPr>
          <w:rFonts w:ascii="Arial" w:hAnsi="Arial" w:cs="Arial"/>
          <w:sz w:val="20"/>
          <w:szCs w:val="20"/>
        </w:rPr>
        <w:t>(b)</w:t>
      </w:r>
      <w:r w:rsidRPr="0015402F">
        <w:rPr>
          <w:rFonts w:ascii="Arial" w:hAnsi="Arial" w:cs="Arial"/>
          <w:sz w:val="20"/>
          <w:szCs w:val="20"/>
        </w:rPr>
        <w:tab/>
      </w:r>
      <w:r w:rsidRPr="0015402F">
        <w:rPr>
          <w:rFonts w:ascii="Arial" w:hAnsi="Arial" w:cs="Arial"/>
          <w:sz w:val="20"/>
          <w:szCs w:val="20"/>
          <w:u w:val="single"/>
        </w:rPr>
        <w:t>Employees, Tenants and Contractors</w:t>
      </w:r>
      <w:r w:rsidR="0016237C" w:rsidRPr="0015402F">
        <w:rPr>
          <w:rFonts w:ascii="Arial" w:hAnsi="Arial" w:cs="Arial"/>
          <w:sz w:val="20"/>
          <w:szCs w:val="20"/>
        </w:rPr>
        <w:t xml:space="preserve">. </w:t>
      </w:r>
      <w:r w:rsidR="000366CE">
        <w:rPr>
          <w:rFonts w:ascii="Arial" w:hAnsi="Arial" w:cs="Arial"/>
          <w:sz w:val="20"/>
          <w:szCs w:val="20"/>
        </w:rPr>
        <w:t xml:space="preserve"> </w:t>
      </w:r>
      <w:r w:rsidRPr="0015402F">
        <w:rPr>
          <w:rFonts w:ascii="Arial" w:hAnsi="Arial" w:cs="Arial"/>
          <w:sz w:val="20"/>
          <w:szCs w:val="20"/>
        </w:rPr>
        <w:t xml:space="preserve">Borrower will take all commercially reasonable actions (including the inclusion of appropriate provisions in any Leases executed after the </w:t>
      </w:r>
      <w:r w:rsidR="00203DCE">
        <w:rPr>
          <w:rFonts w:ascii="Arial" w:hAnsi="Arial" w:cs="Arial"/>
          <w:sz w:val="20"/>
          <w:szCs w:val="20"/>
        </w:rPr>
        <w:t>Effective Date</w:t>
      </w:r>
      <w:r w:rsidRPr="0015402F">
        <w:rPr>
          <w:rFonts w:ascii="Arial" w:hAnsi="Arial" w:cs="Arial"/>
          <w:sz w:val="20"/>
          <w:szCs w:val="20"/>
        </w:rPr>
        <w:t>) to prevent its employees, agents and contractors and all tenants and other occupants from causing or permitting any Prohibited Activities or Conditions</w:t>
      </w:r>
      <w:r w:rsidR="0016237C" w:rsidRPr="0015402F">
        <w:rPr>
          <w:rFonts w:ascii="Arial" w:hAnsi="Arial" w:cs="Arial"/>
          <w:sz w:val="20"/>
          <w:szCs w:val="20"/>
        </w:rPr>
        <w:t xml:space="preserve">. </w:t>
      </w:r>
      <w:r w:rsidR="005B45C8">
        <w:rPr>
          <w:rFonts w:ascii="Arial" w:hAnsi="Arial" w:cs="Arial"/>
          <w:sz w:val="20"/>
          <w:szCs w:val="20"/>
        </w:rPr>
        <w:t xml:space="preserve"> </w:t>
      </w:r>
      <w:r w:rsidRPr="0015402F">
        <w:rPr>
          <w:rFonts w:ascii="Arial" w:hAnsi="Arial" w:cs="Arial"/>
          <w:sz w:val="20"/>
          <w:szCs w:val="20"/>
        </w:rPr>
        <w:t xml:space="preserve">Borrower will not lease or allow the sublease or use of all or any portion of the </w:t>
      </w:r>
      <w:r w:rsidR="005347C4" w:rsidRPr="0015402F">
        <w:rPr>
          <w:rFonts w:ascii="Arial" w:hAnsi="Arial" w:cs="Arial"/>
          <w:sz w:val="20"/>
          <w:szCs w:val="20"/>
        </w:rPr>
        <w:t>Mortgaged Property</w:t>
      </w:r>
      <w:r w:rsidRPr="0015402F">
        <w:rPr>
          <w:rFonts w:ascii="Arial" w:hAnsi="Arial" w:cs="Arial"/>
          <w:sz w:val="20"/>
          <w:szCs w:val="20"/>
        </w:rPr>
        <w:t xml:space="preserve"> to any tenant or subtenant for nonresidential use by any user that, in the ordinary course of its business, would cause or permit any Prohibited Activity or Condition.</w:t>
      </w:r>
    </w:p>
    <w:p w:rsidR="0057266F" w:rsidRPr="0015402F" w:rsidRDefault="0057266F">
      <w:pPr>
        <w:spacing w:after="0"/>
        <w:rPr>
          <w:rFonts w:ascii="Arial" w:hAnsi="Arial" w:cs="Arial"/>
          <w:sz w:val="20"/>
          <w:szCs w:val="20"/>
        </w:rPr>
      </w:pPr>
    </w:p>
    <w:p w:rsidR="00C872A1" w:rsidRPr="0015402F" w:rsidRDefault="00C872A1" w:rsidP="005104B7">
      <w:pPr>
        <w:pStyle w:val="NormalHangingIndent2"/>
        <w:spacing w:after="0"/>
        <w:rPr>
          <w:rFonts w:ascii="Arial" w:hAnsi="Arial" w:cs="Arial"/>
          <w:sz w:val="20"/>
          <w:szCs w:val="20"/>
        </w:rPr>
      </w:pPr>
      <w:r w:rsidRPr="0015402F">
        <w:rPr>
          <w:rFonts w:ascii="Arial" w:hAnsi="Arial" w:cs="Arial"/>
          <w:sz w:val="20"/>
          <w:szCs w:val="20"/>
        </w:rPr>
        <w:t>(c)</w:t>
      </w:r>
      <w:r w:rsidRPr="0015402F">
        <w:rPr>
          <w:rFonts w:ascii="Arial" w:hAnsi="Arial" w:cs="Arial"/>
          <w:sz w:val="20"/>
          <w:szCs w:val="20"/>
        </w:rPr>
        <w:tab/>
      </w:r>
      <w:r w:rsidRPr="0015402F">
        <w:rPr>
          <w:rFonts w:ascii="Arial" w:hAnsi="Arial" w:cs="Arial"/>
          <w:sz w:val="20"/>
          <w:szCs w:val="20"/>
          <w:u w:val="single"/>
        </w:rPr>
        <w:t>O&amp;M Programs</w:t>
      </w:r>
      <w:r w:rsidR="0016237C" w:rsidRPr="0015402F">
        <w:rPr>
          <w:rFonts w:ascii="Arial" w:hAnsi="Arial" w:cs="Arial"/>
          <w:sz w:val="20"/>
          <w:szCs w:val="20"/>
        </w:rPr>
        <w:t xml:space="preserve">. </w:t>
      </w:r>
      <w:r w:rsidR="000366CE">
        <w:rPr>
          <w:rFonts w:ascii="Arial" w:hAnsi="Arial" w:cs="Arial"/>
          <w:sz w:val="20"/>
          <w:szCs w:val="20"/>
        </w:rPr>
        <w:t xml:space="preserve"> </w:t>
      </w:r>
      <w:r w:rsidR="00492936">
        <w:rPr>
          <w:rFonts w:ascii="Arial" w:hAnsi="Arial" w:cs="Arial"/>
          <w:sz w:val="20"/>
          <w:szCs w:val="20"/>
        </w:rPr>
        <w:t xml:space="preserve">On or prior to the Effective Date, Borrower will establish </w:t>
      </w:r>
      <w:r w:rsidR="00B42BE4">
        <w:rPr>
          <w:rFonts w:ascii="Arial" w:hAnsi="Arial" w:cs="Arial"/>
          <w:sz w:val="20"/>
          <w:szCs w:val="20"/>
        </w:rPr>
        <w:t xml:space="preserve">each of the O&amp;M Programs </w:t>
      </w:r>
      <w:r w:rsidR="00492936">
        <w:rPr>
          <w:rFonts w:ascii="Arial" w:hAnsi="Arial" w:cs="Arial"/>
          <w:sz w:val="20"/>
          <w:szCs w:val="20"/>
        </w:rPr>
        <w:t xml:space="preserve">marked as required in Article I. </w:t>
      </w:r>
      <w:r w:rsidRPr="0015402F">
        <w:rPr>
          <w:rFonts w:ascii="Arial" w:hAnsi="Arial" w:cs="Arial"/>
          <w:sz w:val="20"/>
          <w:szCs w:val="20"/>
        </w:rPr>
        <w:t xml:space="preserve">Each such </w:t>
      </w:r>
      <w:r w:rsidR="00F73A5C">
        <w:rPr>
          <w:rFonts w:ascii="Arial" w:hAnsi="Arial" w:cs="Arial"/>
          <w:sz w:val="20"/>
          <w:szCs w:val="20"/>
        </w:rPr>
        <w:t xml:space="preserve">O&amp;M Program </w:t>
      </w:r>
      <w:r w:rsidRPr="0015402F">
        <w:rPr>
          <w:rFonts w:ascii="Arial" w:hAnsi="Arial" w:cs="Arial"/>
          <w:sz w:val="20"/>
          <w:szCs w:val="20"/>
        </w:rPr>
        <w:t xml:space="preserve">and any additional or revised </w:t>
      </w:r>
      <w:r w:rsidR="00F73A5C">
        <w:rPr>
          <w:rFonts w:ascii="Arial" w:hAnsi="Arial" w:cs="Arial"/>
          <w:sz w:val="20"/>
          <w:szCs w:val="20"/>
        </w:rPr>
        <w:t xml:space="preserve">O&amp;M Programs </w:t>
      </w:r>
      <w:r w:rsidRPr="0015402F">
        <w:rPr>
          <w:rFonts w:ascii="Arial" w:hAnsi="Arial" w:cs="Arial"/>
          <w:sz w:val="20"/>
          <w:szCs w:val="20"/>
        </w:rPr>
        <w:t xml:space="preserve">established for the </w:t>
      </w:r>
      <w:r w:rsidR="005347C4" w:rsidRPr="0015402F">
        <w:rPr>
          <w:rFonts w:ascii="Arial" w:hAnsi="Arial" w:cs="Arial"/>
          <w:sz w:val="20"/>
          <w:szCs w:val="20"/>
        </w:rPr>
        <w:t>Mortgaged Property</w:t>
      </w:r>
      <w:r w:rsidRPr="0015402F">
        <w:rPr>
          <w:rFonts w:ascii="Arial" w:hAnsi="Arial" w:cs="Arial"/>
          <w:sz w:val="20"/>
          <w:szCs w:val="20"/>
        </w:rPr>
        <w:t xml:space="preserve"> pursuant to this </w:t>
      </w:r>
      <w:r w:rsidR="006647CD" w:rsidRPr="00F73A5C">
        <w:rPr>
          <w:rFonts w:ascii="Arial" w:hAnsi="Arial" w:cs="Arial"/>
          <w:sz w:val="20"/>
          <w:szCs w:val="20"/>
        </w:rPr>
        <w:t>Section</w:t>
      </w:r>
      <w:r w:rsidR="006659BE" w:rsidRPr="00F73A5C">
        <w:rPr>
          <w:rFonts w:ascii="Arial" w:hAnsi="Arial" w:cs="Arial"/>
          <w:sz w:val="20"/>
          <w:szCs w:val="20"/>
        </w:rPr>
        <w:t xml:space="preserve"> </w:t>
      </w:r>
      <w:r w:rsidRPr="00F73A5C">
        <w:rPr>
          <w:rFonts w:ascii="Arial" w:hAnsi="Arial" w:cs="Arial"/>
          <w:sz w:val="20"/>
          <w:szCs w:val="20"/>
        </w:rPr>
        <w:t>6.12 must be</w:t>
      </w:r>
      <w:r w:rsidRPr="0015402F">
        <w:rPr>
          <w:rFonts w:ascii="Arial" w:hAnsi="Arial" w:cs="Arial"/>
          <w:sz w:val="20"/>
          <w:szCs w:val="20"/>
        </w:rPr>
        <w:t xml:space="preserve"> </w:t>
      </w:r>
      <w:r w:rsidR="00F73A5C">
        <w:rPr>
          <w:rFonts w:ascii="Arial" w:hAnsi="Arial" w:cs="Arial"/>
          <w:sz w:val="20"/>
          <w:szCs w:val="20"/>
        </w:rPr>
        <w:t>acceptable to</w:t>
      </w:r>
      <w:r w:rsidRPr="0015402F">
        <w:rPr>
          <w:rFonts w:ascii="Arial" w:hAnsi="Arial" w:cs="Arial"/>
          <w:sz w:val="20"/>
          <w:szCs w:val="20"/>
        </w:rPr>
        <w:t xml:space="preserve"> Lender</w:t>
      </w:r>
      <w:r w:rsidR="00F73A5C">
        <w:rPr>
          <w:rFonts w:ascii="Arial" w:hAnsi="Arial" w:cs="Arial"/>
          <w:sz w:val="20"/>
          <w:szCs w:val="20"/>
        </w:rPr>
        <w:t>.</w:t>
      </w:r>
      <w:r w:rsidR="000366CE">
        <w:rPr>
          <w:rFonts w:ascii="Arial" w:hAnsi="Arial" w:cs="Arial"/>
          <w:sz w:val="20"/>
          <w:szCs w:val="20"/>
        </w:rPr>
        <w:t xml:space="preserve"> </w:t>
      </w:r>
      <w:r w:rsidRPr="0015402F">
        <w:rPr>
          <w:rFonts w:ascii="Arial" w:hAnsi="Arial" w:cs="Arial"/>
          <w:sz w:val="20"/>
          <w:szCs w:val="20"/>
        </w:rPr>
        <w:t xml:space="preserve">Borrower will comply in a timely manner with, and cause all employees, agents and contractors of Borrower and any other Persons present on the </w:t>
      </w:r>
      <w:r w:rsidR="005347C4" w:rsidRPr="0015402F">
        <w:rPr>
          <w:rFonts w:ascii="Arial" w:hAnsi="Arial" w:cs="Arial"/>
          <w:sz w:val="20"/>
          <w:szCs w:val="20"/>
        </w:rPr>
        <w:t>Mortgaged Property</w:t>
      </w:r>
      <w:r w:rsidRPr="0015402F">
        <w:rPr>
          <w:rFonts w:ascii="Arial" w:hAnsi="Arial" w:cs="Arial"/>
          <w:sz w:val="20"/>
          <w:szCs w:val="20"/>
        </w:rPr>
        <w:t xml:space="preserve"> to comply with</w:t>
      </w:r>
      <w:r w:rsidR="00F73A5C">
        <w:rPr>
          <w:rFonts w:ascii="Arial" w:hAnsi="Arial" w:cs="Arial"/>
          <w:sz w:val="20"/>
          <w:szCs w:val="20"/>
        </w:rPr>
        <w:t>,</w:t>
      </w:r>
      <w:r w:rsidRPr="0015402F">
        <w:rPr>
          <w:rFonts w:ascii="Arial" w:hAnsi="Arial" w:cs="Arial"/>
          <w:sz w:val="20"/>
          <w:szCs w:val="20"/>
        </w:rPr>
        <w:t xml:space="preserve"> each O&amp;M Program</w:t>
      </w:r>
      <w:r w:rsidR="0016237C" w:rsidRPr="0015402F">
        <w:rPr>
          <w:rFonts w:ascii="Arial" w:hAnsi="Arial" w:cs="Arial"/>
          <w:sz w:val="20"/>
          <w:szCs w:val="20"/>
        </w:rPr>
        <w:t xml:space="preserve">. </w:t>
      </w:r>
      <w:r w:rsidRPr="0015402F">
        <w:rPr>
          <w:rFonts w:ascii="Arial" w:hAnsi="Arial" w:cs="Arial"/>
          <w:sz w:val="20"/>
          <w:szCs w:val="20"/>
        </w:rPr>
        <w:t>Borrower will pay all costs of performance of Borrower</w:t>
      </w:r>
      <w:r w:rsidR="0018442A" w:rsidRPr="0015402F">
        <w:rPr>
          <w:rFonts w:ascii="Arial" w:hAnsi="Arial" w:cs="Arial"/>
          <w:sz w:val="20"/>
          <w:szCs w:val="20"/>
        </w:rPr>
        <w:t>’</w:t>
      </w:r>
      <w:r w:rsidRPr="0015402F">
        <w:rPr>
          <w:rFonts w:ascii="Arial" w:hAnsi="Arial" w:cs="Arial"/>
          <w:sz w:val="20"/>
          <w:szCs w:val="20"/>
        </w:rPr>
        <w:t>s obligations under any O&amp;M Program</w:t>
      </w:r>
      <w:r w:rsidR="00AC11A8">
        <w:rPr>
          <w:rFonts w:ascii="Arial" w:hAnsi="Arial" w:cs="Arial"/>
          <w:sz w:val="20"/>
          <w:szCs w:val="20"/>
        </w:rPr>
        <w:t>.  Borrower will pay</w:t>
      </w:r>
      <w:r w:rsidRPr="0015402F">
        <w:rPr>
          <w:rFonts w:ascii="Arial" w:hAnsi="Arial" w:cs="Arial"/>
          <w:sz w:val="20"/>
          <w:szCs w:val="20"/>
        </w:rPr>
        <w:t xml:space="preserve"> Lender</w:t>
      </w:r>
      <w:r w:rsidR="0018442A" w:rsidRPr="0015402F">
        <w:rPr>
          <w:rFonts w:ascii="Arial" w:hAnsi="Arial" w:cs="Arial"/>
          <w:sz w:val="20"/>
          <w:szCs w:val="20"/>
        </w:rPr>
        <w:t>’</w:t>
      </w:r>
      <w:r w:rsidRPr="0015402F">
        <w:rPr>
          <w:rFonts w:ascii="Arial" w:hAnsi="Arial" w:cs="Arial"/>
          <w:sz w:val="20"/>
          <w:szCs w:val="20"/>
        </w:rPr>
        <w:t>s out of pocket costs incurred in connection with the monitoring and review of each O&amp;M Program upon demand by Lender</w:t>
      </w:r>
      <w:r w:rsidR="0016237C" w:rsidRPr="0015402F">
        <w:rPr>
          <w:rFonts w:ascii="Arial" w:hAnsi="Arial" w:cs="Arial"/>
          <w:sz w:val="20"/>
          <w:szCs w:val="20"/>
        </w:rPr>
        <w:t xml:space="preserve">. </w:t>
      </w:r>
      <w:r w:rsidR="000366CE">
        <w:rPr>
          <w:rFonts w:ascii="Arial" w:hAnsi="Arial" w:cs="Arial"/>
          <w:sz w:val="20"/>
          <w:szCs w:val="20"/>
        </w:rPr>
        <w:t xml:space="preserve"> </w:t>
      </w:r>
      <w:r w:rsidRPr="0015402F">
        <w:rPr>
          <w:rFonts w:ascii="Arial" w:hAnsi="Arial" w:cs="Arial"/>
          <w:sz w:val="20"/>
          <w:szCs w:val="20"/>
        </w:rPr>
        <w:t xml:space="preserve">Any such out-of-pocket costs of Lender that Borrower fails to pay promptly will become an additional part of the Indebtedness as </w:t>
      </w:r>
      <w:r w:rsidRPr="00F73A5C">
        <w:rPr>
          <w:rFonts w:ascii="Arial" w:hAnsi="Arial" w:cs="Arial"/>
          <w:sz w:val="20"/>
          <w:szCs w:val="20"/>
        </w:rPr>
        <w:t xml:space="preserve">provided in </w:t>
      </w:r>
      <w:r w:rsidR="006647CD" w:rsidRPr="00F73A5C">
        <w:rPr>
          <w:rFonts w:ascii="Arial" w:hAnsi="Arial" w:cs="Arial"/>
          <w:sz w:val="20"/>
          <w:szCs w:val="20"/>
        </w:rPr>
        <w:t>Section</w:t>
      </w:r>
      <w:r w:rsidR="006659BE" w:rsidRPr="00F73A5C">
        <w:rPr>
          <w:rFonts w:ascii="Arial" w:hAnsi="Arial" w:cs="Arial"/>
          <w:sz w:val="20"/>
          <w:szCs w:val="20"/>
        </w:rPr>
        <w:t xml:space="preserve"> </w:t>
      </w:r>
      <w:r w:rsidR="00F73A5C" w:rsidRPr="00F73A5C">
        <w:rPr>
          <w:rFonts w:ascii="Arial" w:hAnsi="Arial" w:cs="Arial"/>
          <w:sz w:val="20"/>
          <w:szCs w:val="20"/>
        </w:rPr>
        <w:t>8</w:t>
      </w:r>
      <w:r w:rsidRPr="00F73A5C">
        <w:rPr>
          <w:rFonts w:ascii="Arial" w:hAnsi="Arial" w:cs="Arial"/>
          <w:sz w:val="20"/>
          <w:szCs w:val="20"/>
        </w:rPr>
        <w:t>.02.</w:t>
      </w:r>
    </w:p>
    <w:p w:rsidR="0057266F" w:rsidRPr="0015402F" w:rsidRDefault="0057266F">
      <w:pPr>
        <w:spacing w:after="0"/>
        <w:rPr>
          <w:rFonts w:ascii="Arial" w:hAnsi="Arial" w:cs="Arial"/>
          <w:sz w:val="20"/>
          <w:szCs w:val="20"/>
        </w:rPr>
      </w:pPr>
    </w:p>
    <w:p w:rsidR="00C872A1" w:rsidRPr="0015402F" w:rsidRDefault="00C872A1" w:rsidP="005104B7">
      <w:pPr>
        <w:pStyle w:val="NormalHangingIndent2"/>
        <w:spacing w:after="0"/>
        <w:rPr>
          <w:rFonts w:ascii="Arial" w:hAnsi="Arial" w:cs="Arial"/>
          <w:sz w:val="20"/>
          <w:szCs w:val="20"/>
        </w:rPr>
      </w:pPr>
      <w:r w:rsidRPr="0015402F">
        <w:rPr>
          <w:rFonts w:ascii="Arial" w:hAnsi="Arial" w:cs="Arial"/>
          <w:sz w:val="20"/>
          <w:szCs w:val="20"/>
        </w:rPr>
        <w:t>(d)</w:t>
      </w:r>
      <w:r w:rsidRPr="0015402F">
        <w:rPr>
          <w:rFonts w:ascii="Arial" w:hAnsi="Arial" w:cs="Arial"/>
          <w:sz w:val="20"/>
          <w:szCs w:val="20"/>
        </w:rPr>
        <w:tab/>
      </w:r>
      <w:r w:rsidRPr="0015402F">
        <w:rPr>
          <w:rFonts w:ascii="Arial" w:hAnsi="Arial" w:cs="Arial"/>
          <w:sz w:val="20"/>
          <w:szCs w:val="20"/>
          <w:u w:val="single"/>
        </w:rPr>
        <w:t>Notice to Lender</w:t>
      </w:r>
      <w:r w:rsidR="0016237C" w:rsidRPr="0015402F">
        <w:rPr>
          <w:rFonts w:ascii="Arial" w:hAnsi="Arial" w:cs="Arial"/>
          <w:sz w:val="20"/>
          <w:szCs w:val="20"/>
        </w:rPr>
        <w:t xml:space="preserve">. </w:t>
      </w:r>
      <w:r w:rsidR="000366CE">
        <w:rPr>
          <w:rFonts w:ascii="Arial" w:hAnsi="Arial" w:cs="Arial"/>
          <w:sz w:val="20"/>
          <w:szCs w:val="20"/>
        </w:rPr>
        <w:t xml:space="preserve"> </w:t>
      </w:r>
      <w:r w:rsidRPr="0015402F">
        <w:rPr>
          <w:rFonts w:ascii="Arial" w:hAnsi="Arial" w:cs="Arial"/>
          <w:sz w:val="20"/>
          <w:szCs w:val="20"/>
        </w:rPr>
        <w:t>Borrower will promptly give Notice to Lender upon the occurrence of any of the following events:</w:t>
      </w:r>
    </w:p>
    <w:p w:rsidR="0057266F" w:rsidRPr="0015402F" w:rsidRDefault="0057266F">
      <w:pPr>
        <w:spacing w:after="0"/>
        <w:rPr>
          <w:rFonts w:ascii="Arial" w:hAnsi="Arial" w:cs="Arial"/>
          <w:sz w:val="20"/>
          <w:szCs w:val="20"/>
        </w:rPr>
      </w:pPr>
    </w:p>
    <w:p w:rsidR="00C872A1" w:rsidRPr="0015402F" w:rsidRDefault="00C872A1" w:rsidP="005104B7">
      <w:pPr>
        <w:pStyle w:val="NormalHangingIndent3"/>
        <w:spacing w:after="0"/>
        <w:rPr>
          <w:rFonts w:ascii="Arial" w:hAnsi="Arial" w:cs="Arial"/>
          <w:sz w:val="20"/>
          <w:szCs w:val="20"/>
        </w:rPr>
      </w:pPr>
      <w:r w:rsidRPr="0015402F">
        <w:rPr>
          <w:rFonts w:ascii="Arial" w:hAnsi="Arial" w:cs="Arial"/>
          <w:sz w:val="20"/>
          <w:szCs w:val="20"/>
        </w:rPr>
        <w:t>(i)</w:t>
      </w:r>
      <w:r w:rsidRPr="0015402F">
        <w:rPr>
          <w:rFonts w:ascii="Arial" w:hAnsi="Arial" w:cs="Arial"/>
          <w:sz w:val="20"/>
          <w:szCs w:val="20"/>
        </w:rPr>
        <w:tab/>
        <w:t>Borrower</w:t>
      </w:r>
      <w:r w:rsidR="0018442A" w:rsidRPr="0015402F">
        <w:rPr>
          <w:rFonts w:ascii="Arial" w:hAnsi="Arial" w:cs="Arial"/>
          <w:sz w:val="20"/>
          <w:szCs w:val="20"/>
        </w:rPr>
        <w:t>’</w:t>
      </w:r>
      <w:r w:rsidRPr="0015402F">
        <w:rPr>
          <w:rFonts w:ascii="Arial" w:hAnsi="Arial" w:cs="Arial"/>
          <w:sz w:val="20"/>
          <w:szCs w:val="20"/>
        </w:rPr>
        <w:t>s discovery of any P</w:t>
      </w:r>
      <w:r w:rsidR="00D95AA2" w:rsidRPr="0015402F">
        <w:rPr>
          <w:rFonts w:ascii="Arial" w:hAnsi="Arial" w:cs="Arial"/>
          <w:sz w:val="20"/>
          <w:szCs w:val="20"/>
        </w:rPr>
        <w:t>rohibited Activity or Condition.</w:t>
      </w:r>
    </w:p>
    <w:p w:rsidR="0057266F" w:rsidRPr="0015402F" w:rsidRDefault="0057266F">
      <w:pPr>
        <w:spacing w:after="0"/>
        <w:rPr>
          <w:rFonts w:ascii="Arial" w:hAnsi="Arial" w:cs="Arial"/>
          <w:sz w:val="20"/>
          <w:szCs w:val="20"/>
        </w:rPr>
      </w:pPr>
    </w:p>
    <w:p w:rsidR="00C872A1" w:rsidRPr="0015402F" w:rsidRDefault="00C872A1" w:rsidP="005104B7">
      <w:pPr>
        <w:pStyle w:val="NormalHangingIndent3"/>
        <w:spacing w:after="0"/>
        <w:rPr>
          <w:rFonts w:ascii="Arial" w:hAnsi="Arial" w:cs="Arial"/>
          <w:sz w:val="20"/>
          <w:szCs w:val="20"/>
        </w:rPr>
      </w:pPr>
      <w:r w:rsidRPr="0015402F">
        <w:rPr>
          <w:rFonts w:ascii="Arial" w:hAnsi="Arial" w:cs="Arial"/>
          <w:sz w:val="20"/>
          <w:szCs w:val="20"/>
        </w:rPr>
        <w:t>(ii)</w:t>
      </w:r>
      <w:r w:rsidRPr="0015402F">
        <w:rPr>
          <w:rFonts w:ascii="Arial" w:hAnsi="Arial" w:cs="Arial"/>
          <w:sz w:val="20"/>
          <w:szCs w:val="20"/>
        </w:rPr>
        <w:tab/>
        <w:t>Borrower</w:t>
      </w:r>
      <w:r w:rsidR="0018442A" w:rsidRPr="0015402F">
        <w:rPr>
          <w:rFonts w:ascii="Arial" w:hAnsi="Arial" w:cs="Arial"/>
          <w:sz w:val="20"/>
          <w:szCs w:val="20"/>
        </w:rPr>
        <w:t>’</w:t>
      </w:r>
      <w:r w:rsidRPr="0015402F">
        <w:rPr>
          <w:rFonts w:ascii="Arial" w:hAnsi="Arial" w:cs="Arial"/>
          <w:sz w:val="20"/>
          <w:szCs w:val="20"/>
        </w:rPr>
        <w:t xml:space="preserve">s receipt of or knowledge of any written complaint, order, notice of violation or other communication from any tenant, </w:t>
      </w:r>
      <w:r w:rsidR="00E11A9A" w:rsidRPr="0015402F">
        <w:rPr>
          <w:rFonts w:ascii="Arial" w:hAnsi="Arial" w:cs="Arial"/>
          <w:sz w:val="20"/>
          <w:szCs w:val="20"/>
        </w:rPr>
        <w:t>Property Manager</w:t>
      </w:r>
      <w:r w:rsidRPr="0015402F">
        <w:rPr>
          <w:rFonts w:ascii="Arial" w:hAnsi="Arial" w:cs="Arial"/>
          <w:sz w:val="20"/>
          <w:szCs w:val="20"/>
        </w:rPr>
        <w:t xml:space="preserve">, Governmental Authority or other Person </w:t>
      </w:r>
      <w:proofErr w:type="gramStart"/>
      <w:r w:rsidRPr="0015402F">
        <w:rPr>
          <w:rFonts w:ascii="Arial" w:hAnsi="Arial" w:cs="Arial"/>
          <w:sz w:val="20"/>
          <w:szCs w:val="20"/>
        </w:rPr>
        <w:t>with regard to</w:t>
      </w:r>
      <w:proofErr w:type="gramEnd"/>
      <w:r w:rsidRPr="0015402F">
        <w:rPr>
          <w:rFonts w:ascii="Arial" w:hAnsi="Arial" w:cs="Arial"/>
          <w:sz w:val="20"/>
          <w:szCs w:val="20"/>
        </w:rPr>
        <w:t xml:space="preserve"> present or future alleged Prohibited Activities or Conditions, or any other environmental, health or safety matters affe</w:t>
      </w:r>
      <w:r w:rsidR="00D95AA2" w:rsidRPr="0015402F">
        <w:rPr>
          <w:rFonts w:ascii="Arial" w:hAnsi="Arial" w:cs="Arial"/>
          <w:sz w:val="20"/>
          <w:szCs w:val="20"/>
        </w:rPr>
        <w:t xml:space="preserve">cting the </w:t>
      </w:r>
      <w:r w:rsidR="005347C4" w:rsidRPr="0015402F">
        <w:rPr>
          <w:rFonts w:ascii="Arial" w:hAnsi="Arial" w:cs="Arial"/>
          <w:sz w:val="20"/>
          <w:szCs w:val="20"/>
        </w:rPr>
        <w:t>Mortgaged Property</w:t>
      </w:r>
      <w:r w:rsidR="00D95AA2" w:rsidRPr="0015402F">
        <w:rPr>
          <w:rFonts w:ascii="Arial" w:hAnsi="Arial" w:cs="Arial"/>
          <w:sz w:val="20"/>
          <w:szCs w:val="20"/>
        </w:rPr>
        <w:t>.</w:t>
      </w:r>
    </w:p>
    <w:p w:rsidR="0057266F" w:rsidRPr="0015402F" w:rsidRDefault="0057266F">
      <w:pPr>
        <w:spacing w:after="0"/>
        <w:rPr>
          <w:rFonts w:ascii="Arial" w:hAnsi="Arial" w:cs="Arial"/>
          <w:sz w:val="20"/>
          <w:szCs w:val="20"/>
        </w:rPr>
      </w:pPr>
    </w:p>
    <w:p w:rsidR="00C872A1" w:rsidRPr="00F73A5C" w:rsidRDefault="00C872A1" w:rsidP="005104B7">
      <w:pPr>
        <w:pStyle w:val="NormalHangingIndent3"/>
        <w:spacing w:after="0"/>
        <w:rPr>
          <w:rFonts w:ascii="Arial" w:hAnsi="Arial" w:cs="Arial"/>
          <w:sz w:val="20"/>
          <w:szCs w:val="20"/>
        </w:rPr>
      </w:pPr>
      <w:r w:rsidRPr="00F73A5C">
        <w:rPr>
          <w:rFonts w:ascii="Arial" w:hAnsi="Arial" w:cs="Arial"/>
          <w:sz w:val="20"/>
          <w:szCs w:val="20"/>
        </w:rPr>
        <w:t>(iii)</w:t>
      </w:r>
      <w:r w:rsidRPr="00F73A5C">
        <w:rPr>
          <w:rFonts w:ascii="Arial" w:hAnsi="Arial" w:cs="Arial"/>
          <w:sz w:val="20"/>
          <w:szCs w:val="20"/>
        </w:rPr>
        <w:tab/>
        <w:t>Borrower</w:t>
      </w:r>
      <w:r w:rsidR="0018442A" w:rsidRPr="00F73A5C">
        <w:rPr>
          <w:rFonts w:ascii="Arial" w:hAnsi="Arial" w:cs="Arial"/>
          <w:sz w:val="20"/>
          <w:szCs w:val="20"/>
        </w:rPr>
        <w:t>’</w:t>
      </w:r>
      <w:r w:rsidRPr="00F73A5C">
        <w:rPr>
          <w:rFonts w:ascii="Arial" w:hAnsi="Arial" w:cs="Arial"/>
          <w:sz w:val="20"/>
          <w:szCs w:val="20"/>
        </w:rPr>
        <w:t xml:space="preserve">s breach of any of its obligations under this </w:t>
      </w:r>
      <w:r w:rsidR="006647CD" w:rsidRPr="00F73A5C">
        <w:rPr>
          <w:rFonts w:ascii="Arial" w:hAnsi="Arial" w:cs="Arial"/>
          <w:sz w:val="20"/>
          <w:szCs w:val="20"/>
        </w:rPr>
        <w:t>Section</w:t>
      </w:r>
      <w:r w:rsidR="006659BE" w:rsidRPr="00F73A5C">
        <w:rPr>
          <w:rFonts w:ascii="Arial" w:hAnsi="Arial" w:cs="Arial"/>
          <w:sz w:val="20"/>
          <w:szCs w:val="20"/>
        </w:rPr>
        <w:t xml:space="preserve"> </w:t>
      </w:r>
      <w:r w:rsidRPr="00F73A5C">
        <w:rPr>
          <w:rFonts w:ascii="Arial" w:hAnsi="Arial" w:cs="Arial"/>
          <w:sz w:val="20"/>
          <w:szCs w:val="20"/>
        </w:rPr>
        <w:t>6.12.</w:t>
      </w:r>
    </w:p>
    <w:p w:rsidR="0057266F" w:rsidRPr="00F73A5C" w:rsidRDefault="0057266F">
      <w:pPr>
        <w:spacing w:after="0"/>
        <w:rPr>
          <w:rFonts w:ascii="Arial" w:hAnsi="Arial" w:cs="Arial"/>
          <w:sz w:val="20"/>
          <w:szCs w:val="20"/>
        </w:rPr>
      </w:pPr>
    </w:p>
    <w:p w:rsidR="00C872A1" w:rsidRPr="00F73A5C" w:rsidRDefault="00C872A1" w:rsidP="005104B7">
      <w:pPr>
        <w:pStyle w:val="NormalHangingIndent3"/>
        <w:spacing w:after="0"/>
        <w:ind w:left="1440" w:firstLine="0"/>
        <w:rPr>
          <w:rFonts w:ascii="Arial" w:hAnsi="Arial" w:cs="Arial"/>
          <w:sz w:val="20"/>
          <w:szCs w:val="20"/>
        </w:rPr>
      </w:pPr>
      <w:r w:rsidRPr="00F73A5C">
        <w:rPr>
          <w:rFonts w:ascii="Arial" w:hAnsi="Arial" w:cs="Arial"/>
          <w:sz w:val="20"/>
          <w:szCs w:val="20"/>
        </w:rPr>
        <w:t xml:space="preserve">Any such Notice given by Borrower will not relieve Borrower of, or result in a waiver of, any obligation under </w:t>
      </w:r>
      <w:r w:rsidR="004C04E9" w:rsidRPr="00F73A5C">
        <w:rPr>
          <w:rFonts w:ascii="Arial" w:hAnsi="Arial" w:cs="Arial"/>
          <w:sz w:val="20"/>
          <w:szCs w:val="20"/>
        </w:rPr>
        <w:t xml:space="preserve">this </w:t>
      </w:r>
      <w:r w:rsidR="00550123" w:rsidRPr="00F73A5C">
        <w:rPr>
          <w:rFonts w:ascii="Arial" w:hAnsi="Arial" w:cs="Arial"/>
          <w:sz w:val="20"/>
          <w:szCs w:val="20"/>
        </w:rPr>
        <w:t>Loan Agreement</w:t>
      </w:r>
      <w:r w:rsidRPr="00F73A5C">
        <w:rPr>
          <w:rFonts w:ascii="Arial" w:hAnsi="Arial" w:cs="Arial"/>
          <w:sz w:val="20"/>
          <w:szCs w:val="20"/>
        </w:rPr>
        <w:t>, the Note or any other Loan Document.</w:t>
      </w:r>
    </w:p>
    <w:p w:rsidR="0057266F" w:rsidRPr="00F73A5C" w:rsidRDefault="0057266F">
      <w:pPr>
        <w:spacing w:after="0"/>
        <w:rPr>
          <w:rFonts w:ascii="Arial" w:hAnsi="Arial" w:cs="Arial"/>
          <w:sz w:val="20"/>
          <w:szCs w:val="20"/>
        </w:rPr>
      </w:pPr>
    </w:p>
    <w:p w:rsidR="00C872A1" w:rsidRPr="0015402F" w:rsidRDefault="00C872A1" w:rsidP="005104B7">
      <w:pPr>
        <w:pStyle w:val="NormalHangingIndent2"/>
        <w:spacing w:after="0"/>
        <w:rPr>
          <w:rFonts w:ascii="Arial" w:hAnsi="Arial" w:cs="Arial"/>
          <w:sz w:val="20"/>
          <w:szCs w:val="20"/>
        </w:rPr>
      </w:pPr>
      <w:r w:rsidRPr="00F73A5C">
        <w:rPr>
          <w:rFonts w:ascii="Arial" w:hAnsi="Arial" w:cs="Arial"/>
          <w:sz w:val="20"/>
          <w:szCs w:val="20"/>
        </w:rPr>
        <w:t>(e)</w:t>
      </w:r>
      <w:r w:rsidRPr="00F73A5C">
        <w:rPr>
          <w:rFonts w:ascii="Arial" w:hAnsi="Arial" w:cs="Arial"/>
          <w:sz w:val="20"/>
          <w:szCs w:val="20"/>
        </w:rPr>
        <w:tab/>
      </w:r>
      <w:r w:rsidRPr="00F73A5C">
        <w:rPr>
          <w:rFonts w:ascii="Arial" w:hAnsi="Arial" w:cs="Arial"/>
          <w:sz w:val="20"/>
          <w:szCs w:val="20"/>
          <w:u w:val="single"/>
        </w:rPr>
        <w:t>Environmental Inspections, Tests and Audits</w:t>
      </w:r>
      <w:r w:rsidR="0016237C" w:rsidRPr="00F73A5C">
        <w:rPr>
          <w:rFonts w:ascii="Arial" w:hAnsi="Arial" w:cs="Arial"/>
          <w:sz w:val="20"/>
          <w:szCs w:val="20"/>
        </w:rPr>
        <w:t xml:space="preserve">. </w:t>
      </w:r>
      <w:r w:rsidR="000366CE" w:rsidRPr="00F73A5C">
        <w:rPr>
          <w:rFonts w:ascii="Arial" w:hAnsi="Arial" w:cs="Arial"/>
          <w:sz w:val="20"/>
          <w:szCs w:val="20"/>
        </w:rPr>
        <w:t xml:space="preserve"> </w:t>
      </w:r>
      <w:r w:rsidRPr="00F73A5C">
        <w:rPr>
          <w:rFonts w:ascii="Arial" w:hAnsi="Arial" w:cs="Arial"/>
          <w:sz w:val="20"/>
          <w:szCs w:val="20"/>
        </w:rPr>
        <w:t>Borrower will pay promptly the costs of any environmental inspections, tests or audits, a purpose of which is to identify the extent or cause of or potential for a Prohibited Activity or Condition (</w:t>
      </w:r>
      <w:r w:rsidR="0018442A" w:rsidRPr="00F73A5C">
        <w:rPr>
          <w:rFonts w:ascii="Arial" w:hAnsi="Arial" w:cs="Arial"/>
          <w:sz w:val="20"/>
          <w:szCs w:val="20"/>
        </w:rPr>
        <w:t>“</w:t>
      </w:r>
      <w:r w:rsidRPr="00F73A5C">
        <w:rPr>
          <w:rFonts w:ascii="Arial" w:hAnsi="Arial" w:cs="Arial"/>
          <w:b/>
          <w:bCs/>
          <w:sz w:val="20"/>
          <w:szCs w:val="20"/>
        </w:rPr>
        <w:t>Environmental Inspections</w:t>
      </w:r>
      <w:r w:rsidR="0018442A" w:rsidRPr="00F73A5C">
        <w:rPr>
          <w:rFonts w:ascii="Arial" w:hAnsi="Arial" w:cs="Arial"/>
          <w:sz w:val="20"/>
          <w:szCs w:val="20"/>
        </w:rPr>
        <w:t>”</w:t>
      </w:r>
      <w:r w:rsidRPr="00F73A5C">
        <w:rPr>
          <w:rFonts w:ascii="Arial" w:hAnsi="Arial" w:cs="Arial"/>
          <w:sz w:val="20"/>
          <w:szCs w:val="20"/>
        </w:rPr>
        <w:t>), required by Lender in connection with any foreclosure or deed in lieu of foreclosure, or as a condition of Lender</w:t>
      </w:r>
      <w:r w:rsidR="0018442A" w:rsidRPr="00F73A5C">
        <w:rPr>
          <w:rFonts w:ascii="Arial" w:hAnsi="Arial" w:cs="Arial"/>
          <w:sz w:val="20"/>
          <w:szCs w:val="20"/>
        </w:rPr>
        <w:t>’</w:t>
      </w:r>
      <w:r w:rsidRPr="00F73A5C">
        <w:rPr>
          <w:rFonts w:ascii="Arial" w:hAnsi="Arial" w:cs="Arial"/>
          <w:sz w:val="20"/>
          <w:szCs w:val="20"/>
        </w:rPr>
        <w:t>s consent to any Transfer under Article VII, or required by Lender following a determination by Lender that Prohibited Activities or Conditions may exist</w:t>
      </w:r>
      <w:r w:rsidR="0016237C" w:rsidRPr="00F73A5C">
        <w:rPr>
          <w:rFonts w:ascii="Arial" w:hAnsi="Arial" w:cs="Arial"/>
          <w:sz w:val="20"/>
          <w:szCs w:val="20"/>
        </w:rPr>
        <w:t xml:space="preserve">. </w:t>
      </w:r>
      <w:r w:rsidRPr="00F73A5C">
        <w:rPr>
          <w:rFonts w:ascii="Arial" w:hAnsi="Arial" w:cs="Arial"/>
          <w:sz w:val="20"/>
          <w:szCs w:val="20"/>
        </w:rPr>
        <w:t>Any such costs incurred by Lender (including Attorneys</w:t>
      </w:r>
      <w:r w:rsidR="0018442A" w:rsidRPr="00F73A5C">
        <w:rPr>
          <w:rFonts w:ascii="Arial" w:hAnsi="Arial" w:cs="Arial"/>
          <w:sz w:val="20"/>
          <w:szCs w:val="20"/>
        </w:rPr>
        <w:t>’</w:t>
      </w:r>
      <w:r w:rsidRPr="00F73A5C">
        <w:rPr>
          <w:rFonts w:ascii="Arial" w:hAnsi="Arial" w:cs="Arial"/>
          <w:sz w:val="20"/>
          <w:szCs w:val="20"/>
        </w:rPr>
        <w:t xml:space="preserve"> Fees and Costs and the costs of technical consultants whether incurred in connection with any judicial or administrative process or otherwise) that Borrower fails to pay promptly will become an additional part of the Indebtedness as provided in </w:t>
      </w:r>
      <w:r w:rsidR="006647CD" w:rsidRPr="00F73A5C">
        <w:rPr>
          <w:rFonts w:ascii="Arial" w:hAnsi="Arial" w:cs="Arial"/>
          <w:sz w:val="20"/>
          <w:szCs w:val="20"/>
        </w:rPr>
        <w:t>Section</w:t>
      </w:r>
      <w:r w:rsidR="006659BE" w:rsidRPr="00F73A5C">
        <w:rPr>
          <w:rFonts w:ascii="Arial" w:hAnsi="Arial" w:cs="Arial"/>
          <w:sz w:val="20"/>
          <w:szCs w:val="20"/>
        </w:rPr>
        <w:t xml:space="preserve"> </w:t>
      </w:r>
      <w:r w:rsidR="005B45C8" w:rsidRPr="00F73A5C">
        <w:rPr>
          <w:rFonts w:ascii="Arial" w:hAnsi="Arial" w:cs="Arial"/>
          <w:sz w:val="20"/>
          <w:szCs w:val="20"/>
        </w:rPr>
        <w:t>8</w:t>
      </w:r>
      <w:r w:rsidRPr="00F73A5C">
        <w:rPr>
          <w:rFonts w:ascii="Arial" w:hAnsi="Arial" w:cs="Arial"/>
          <w:sz w:val="20"/>
          <w:szCs w:val="20"/>
        </w:rPr>
        <w:t>.02</w:t>
      </w:r>
      <w:r w:rsidR="0016237C" w:rsidRPr="00F73A5C">
        <w:rPr>
          <w:rFonts w:ascii="Arial" w:hAnsi="Arial" w:cs="Arial"/>
          <w:sz w:val="20"/>
          <w:szCs w:val="20"/>
        </w:rPr>
        <w:t xml:space="preserve">. </w:t>
      </w:r>
      <w:r w:rsidR="000366CE" w:rsidRPr="00F73A5C">
        <w:rPr>
          <w:rFonts w:ascii="Arial" w:hAnsi="Arial" w:cs="Arial"/>
          <w:sz w:val="20"/>
          <w:szCs w:val="20"/>
        </w:rPr>
        <w:t xml:space="preserve"> </w:t>
      </w:r>
      <w:r w:rsidRPr="00F73A5C">
        <w:rPr>
          <w:rFonts w:ascii="Arial" w:hAnsi="Arial" w:cs="Arial"/>
          <w:sz w:val="20"/>
          <w:szCs w:val="20"/>
        </w:rPr>
        <w:t>As long as</w:t>
      </w:r>
      <w:r w:rsidR="00A97997" w:rsidRPr="00F73A5C">
        <w:rPr>
          <w:rFonts w:ascii="Arial" w:hAnsi="Arial" w:cs="Arial"/>
          <w:sz w:val="20"/>
          <w:szCs w:val="20"/>
        </w:rPr>
        <w:t>: (</w:t>
      </w:r>
      <w:r w:rsidRPr="00F73A5C">
        <w:rPr>
          <w:rFonts w:ascii="Arial" w:hAnsi="Arial" w:cs="Arial"/>
          <w:sz w:val="20"/>
          <w:szCs w:val="20"/>
        </w:rPr>
        <w:t>i) no Event of Default has occurred and is continuing, (ii) Borrower has actually paid for or reimbursed Lender for all costs of any such Environmental Inspections performed or required by Lender, and (iii) Lender is not prohibited by law, contract or otherwise from doing so, Lender will make available to Borrower, without representation of any kind, copies of Environmental Inspections prepared by third parties an</w:t>
      </w:r>
      <w:r w:rsidRPr="0015402F">
        <w:rPr>
          <w:rFonts w:ascii="Arial" w:hAnsi="Arial" w:cs="Arial"/>
          <w:sz w:val="20"/>
          <w:szCs w:val="20"/>
        </w:rPr>
        <w:t>d delivered to Lender</w:t>
      </w:r>
      <w:r w:rsidR="0016237C" w:rsidRPr="0015402F">
        <w:rPr>
          <w:rFonts w:ascii="Arial" w:hAnsi="Arial" w:cs="Arial"/>
          <w:sz w:val="20"/>
          <w:szCs w:val="20"/>
        </w:rPr>
        <w:t xml:space="preserve">. </w:t>
      </w:r>
      <w:r w:rsidR="000366CE">
        <w:rPr>
          <w:rFonts w:ascii="Arial" w:hAnsi="Arial" w:cs="Arial"/>
          <w:sz w:val="20"/>
          <w:szCs w:val="20"/>
        </w:rPr>
        <w:t xml:space="preserve"> </w:t>
      </w:r>
      <w:r w:rsidRPr="0015402F">
        <w:rPr>
          <w:rFonts w:ascii="Arial" w:hAnsi="Arial" w:cs="Arial"/>
          <w:sz w:val="20"/>
          <w:szCs w:val="20"/>
        </w:rPr>
        <w:t xml:space="preserve">Lender reserves the right, and Borrower expressly authorizes Lender, to make available to any party, including any prospective bidder at a foreclosure sale of the </w:t>
      </w:r>
      <w:r w:rsidR="005347C4" w:rsidRPr="0015402F">
        <w:rPr>
          <w:rFonts w:ascii="Arial" w:hAnsi="Arial" w:cs="Arial"/>
          <w:sz w:val="20"/>
          <w:szCs w:val="20"/>
        </w:rPr>
        <w:t>Mortgaged Property</w:t>
      </w:r>
      <w:r w:rsidRPr="0015402F">
        <w:rPr>
          <w:rFonts w:ascii="Arial" w:hAnsi="Arial" w:cs="Arial"/>
          <w:sz w:val="20"/>
          <w:szCs w:val="20"/>
        </w:rPr>
        <w:t xml:space="preserve">, the results of any Environmental Inspections made by or for Lender with respect to the </w:t>
      </w:r>
      <w:r w:rsidR="005347C4" w:rsidRPr="0015402F">
        <w:rPr>
          <w:rFonts w:ascii="Arial" w:hAnsi="Arial" w:cs="Arial"/>
          <w:sz w:val="20"/>
          <w:szCs w:val="20"/>
        </w:rPr>
        <w:t>Mortgaged Property</w:t>
      </w:r>
      <w:r w:rsidR="0016237C" w:rsidRPr="0015402F">
        <w:rPr>
          <w:rFonts w:ascii="Arial" w:hAnsi="Arial" w:cs="Arial"/>
          <w:sz w:val="20"/>
          <w:szCs w:val="20"/>
        </w:rPr>
        <w:t xml:space="preserve">. </w:t>
      </w:r>
      <w:r w:rsidR="000366CE">
        <w:rPr>
          <w:rFonts w:ascii="Arial" w:hAnsi="Arial" w:cs="Arial"/>
          <w:sz w:val="20"/>
          <w:szCs w:val="20"/>
        </w:rPr>
        <w:t xml:space="preserve"> </w:t>
      </w:r>
      <w:r w:rsidRPr="0015402F">
        <w:rPr>
          <w:rFonts w:ascii="Arial" w:hAnsi="Arial" w:cs="Arial"/>
          <w:sz w:val="20"/>
          <w:szCs w:val="20"/>
        </w:rPr>
        <w:t>Borrower consents to Lender notifying any party (either as part of a notice of sale or otherwise) of the results of any Environmental Inspections made by or for Lender</w:t>
      </w:r>
      <w:r w:rsidR="0016237C" w:rsidRPr="0015402F">
        <w:rPr>
          <w:rFonts w:ascii="Arial" w:hAnsi="Arial" w:cs="Arial"/>
          <w:sz w:val="20"/>
          <w:szCs w:val="20"/>
        </w:rPr>
        <w:t xml:space="preserve">. </w:t>
      </w:r>
      <w:r w:rsidR="000366CE">
        <w:rPr>
          <w:rFonts w:ascii="Arial" w:hAnsi="Arial" w:cs="Arial"/>
          <w:sz w:val="20"/>
          <w:szCs w:val="20"/>
        </w:rPr>
        <w:t xml:space="preserve"> </w:t>
      </w:r>
      <w:r w:rsidRPr="0015402F">
        <w:rPr>
          <w:rFonts w:ascii="Arial" w:hAnsi="Arial" w:cs="Arial"/>
          <w:sz w:val="20"/>
          <w:szCs w:val="20"/>
        </w:rPr>
        <w:t xml:space="preserve">Borrower acknowledges that Lender cannot control or otherwise ensure the truthfulness or accuracy of the results of any Environmental Inspections and that the release of such results to prospective bidders at a foreclosure sale of the </w:t>
      </w:r>
      <w:r w:rsidR="005347C4" w:rsidRPr="0015402F">
        <w:rPr>
          <w:rFonts w:ascii="Arial" w:hAnsi="Arial" w:cs="Arial"/>
          <w:sz w:val="20"/>
          <w:szCs w:val="20"/>
        </w:rPr>
        <w:t xml:space="preserve">Mortgaged </w:t>
      </w:r>
      <w:r w:rsidR="005347C4" w:rsidRPr="0015402F">
        <w:rPr>
          <w:rFonts w:ascii="Arial" w:hAnsi="Arial" w:cs="Arial"/>
          <w:sz w:val="20"/>
          <w:szCs w:val="20"/>
        </w:rPr>
        <w:lastRenderedPageBreak/>
        <w:t>Property</w:t>
      </w:r>
      <w:r w:rsidRPr="0015402F">
        <w:rPr>
          <w:rFonts w:ascii="Arial" w:hAnsi="Arial" w:cs="Arial"/>
          <w:sz w:val="20"/>
          <w:szCs w:val="20"/>
        </w:rPr>
        <w:t xml:space="preserve"> may have a material and adverse effect upon the amount that a party may bid at such sale</w:t>
      </w:r>
      <w:r w:rsidR="0016237C" w:rsidRPr="0015402F">
        <w:rPr>
          <w:rFonts w:ascii="Arial" w:hAnsi="Arial" w:cs="Arial"/>
          <w:sz w:val="20"/>
          <w:szCs w:val="20"/>
        </w:rPr>
        <w:t xml:space="preserve">. </w:t>
      </w:r>
      <w:r w:rsidR="000366CE">
        <w:rPr>
          <w:rFonts w:ascii="Arial" w:hAnsi="Arial" w:cs="Arial"/>
          <w:sz w:val="20"/>
          <w:szCs w:val="20"/>
        </w:rPr>
        <w:t xml:space="preserve"> </w:t>
      </w:r>
      <w:r w:rsidRPr="0015402F">
        <w:rPr>
          <w:rFonts w:ascii="Arial" w:hAnsi="Arial" w:cs="Arial"/>
          <w:sz w:val="20"/>
          <w:szCs w:val="20"/>
        </w:rPr>
        <w:t>Borrower agrees that Lender will have no liability whatsoever as a result of delivering the results of any Environmental Inspections made by or for Lender to any third party, and Borrower releases and forever discharges Lender from any and all claims, damages or causes of action arising out of, connected with or incidental to the results of the delivery of any Environmental Inspections made by or for Lender.</w:t>
      </w:r>
    </w:p>
    <w:p w:rsidR="00E83426" w:rsidRPr="0015402F" w:rsidRDefault="00E83426" w:rsidP="005104B7">
      <w:pPr>
        <w:pStyle w:val="NormalHangingIndent2"/>
        <w:spacing w:after="0"/>
        <w:rPr>
          <w:rFonts w:ascii="Arial" w:hAnsi="Arial" w:cs="Arial"/>
          <w:sz w:val="20"/>
          <w:szCs w:val="20"/>
        </w:rPr>
      </w:pPr>
    </w:p>
    <w:p w:rsidR="00A44D64" w:rsidRDefault="00C872A1" w:rsidP="00A44D64">
      <w:pPr>
        <w:pStyle w:val="NormalHangingIndent2"/>
        <w:spacing w:after="0"/>
        <w:rPr>
          <w:rFonts w:ascii="Arial" w:hAnsi="Arial" w:cs="Arial"/>
          <w:sz w:val="20"/>
          <w:szCs w:val="20"/>
        </w:rPr>
      </w:pPr>
      <w:r w:rsidRPr="0015402F">
        <w:rPr>
          <w:rFonts w:ascii="Arial" w:hAnsi="Arial" w:cs="Arial"/>
          <w:sz w:val="20"/>
          <w:szCs w:val="20"/>
        </w:rPr>
        <w:t>(f)</w:t>
      </w:r>
      <w:r w:rsidRPr="0015402F">
        <w:rPr>
          <w:rFonts w:ascii="Arial" w:hAnsi="Arial" w:cs="Arial"/>
          <w:sz w:val="20"/>
          <w:szCs w:val="20"/>
        </w:rPr>
        <w:tab/>
      </w:r>
      <w:r w:rsidRPr="0015402F">
        <w:rPr>
          <w:rFonts w:ascii="Arial" w:hAnsi="Arial" w:cs="Arial"/>
          <w:sz w:val="20"/>
          <w:szCs w:val="20"/>
          <w:u w:val="single"/>
        </w:rPr>
        <w:t>Remedial Work</w:t>
      </w:r>
      <w:r w:rsidR="0016237C" w:rsidRPr="0015402F">
        <w:rPr>
          <w:rFonts w:ascii="Arial" w:hAnsi="Arial" w:cs="Arial"/>
          <w:sz w:val="20"/>
          <w:szCs w:val="20"/>
        </w:rPr>
        <w:t>.</w:t>
      </w:r>
      <w:r w:rsidR="000366CE">
        <w:rPr>
          <w:rFonts w:ascii="Arial" w:hAnsi="Arial" w:cs="Arial"/>
          <w:sz w:val="20"/>
          <w:szCs w:val="20"/>
        </w:rPr>
        <w:t xml:space="preserve"> </w:t>
      </w:r>
      <w:r w:rsidR="0016237C" w:rsidRPr="0015402F">
        <w:rPr>
          <w:rFonts w:ascii="Arial" w:hAnsi="Arial" w:cs="Arial"/>
          <w:sz w:val="20"/>
          <w:szCs w:val="20"/>
        </w:rPr>
        <w:t xml:space="preserve"> </w:t>
      </w:r>
      <w:r w:rsidRPr="0015402F">
        <w:rPr>
          <w:rFonts w:ascii="Arial" w:hAnsi="Arial" w:cs="Arial"/>
          <w:sz w:val="20"/>
          <w:szCs w:val="20"/>
        </w:rPr>
        <w:t xml:space="preserve">If any investigation, site monitoring, containment, clean-up, </w:t>
      </w:r>
      <w:r w:rsidR="007501F6" w:rsidRPr="0015402F">
        <w:rPr>
          <w:rFonts w:ascii="Arial" w:hAnsi="Arial" w:cs="Arial"/>
          <w:sz w:val="20"/>
          <w:szCs w:val="20"/>
        </w:rPr>
        <w:t>R</w:t>
      </w:r>
      <w:r w:rsidRPr="0015402F">
        <w:rPr>
          <w:rFonts w:ascii="Arial" w:hAnsi="Arial" w:cs="Arial"/>
          <w:sz w:val="20"/>
          <w:szCs w:val="20"/>
        </w:rPr>
        <w:t>estoration or other remedial work (</w:t>
      </w:r>
      <w:r w:rsidR="0018442A" w:rsidRPr="0015402F">
        <w:rPr>
          <w:rFonts w:ascii="Arial" w:hAnsi="Arial" w:cs="Arial"/>
          <w:sz w:val="20"/>
          <w:szCs w:val="20"/>
        </w:rPr>
        <w:t>“</w:t>
      </w:r>
      <w:r w:rsidRPr="0015402F">
        <w:rPr>
          <w:rFonts w:ascii="Arial" w:hAnsi="Arial" w:cs="Arial"/>
          <w:b/>
          <w:bCs/>
          <w:sz w:val="20"/>
          <w:szCs w:val="20"/>
        </w:rPr>
        <w:t>Remedial Work</w:t>
      </w:r>
      <w:r w:rsidR="0018442A" w:rsidRPr="0015402F">
        <w:rPr>
          <w:rFonts w:ascii="Arial" w:hAnsi="Arial" w:cs="Arial"/>
          <w:sz w:val="20"/>
          <w:szCs w:val="20"/>
        </w:rPr>
        <w:t>”</w:t>
      </w:r>
      <w:r w:rsidRPr="0015402F">
        <w:rPr>
          <w:rFonts w:ascii="Arial" w:hAnsi="Arial" w:cs="Arial"/>
          <w:sz w:val="20"/>
          <w:szCs w:val="20"/>
        </w:rPr>
        <w:t xml:space="preserve">) is necessary to comply with any Hazardous Materials Law or order of any Governmental Authority that has or acquires jurisdiction over the </w:t>
      </w:r>
      <w:r w:rsidR="005347C4" w:rsidRPr="0015402F">
        <w:rPr>
          <w:rFonts w:ascii="Arial" w:hAnsi="Arial" w:cs="Arial"/>
          <w:sz w:val="20"/>
          <w:szCs w:val="20"/>
        </w:rPr>
        <w:t>Mortgaged Property</w:t>
      </w:r>
      <w:r w:rsidRPr="0015402F">
        <w:rPr>
          <w:rFonts w:ascii="Arial" w:hAnsi="Arial" w:cs="Arial"/>
          <w:sz w:val="20"/>
          <w:szCs w:val="20"/>
        </w:rPr>
        <w:t xml:space="preserve"> or the use, operation or improvement of the </w:t>
      </w:r>
      <w:r w:rsidR="005347C4" w:rsidRPr="0015402F">
        <w:rPr>
          <w:rFonts w:ascii="Arial" w:hAnsi="Arial" w:cs="Arial"/>
          <w:sz w:val="20"/>
          <w:szCs w:val="20"/>
        </w:rPr>
        <w:t>Mortgaged Property</w:t>
      </w:r>
      <w:r w:rsidRPr="0015402F">
        <w:rPr>
          <w:rFonts w:ascii="Arial" w:hAnsi="Arial" w:cs="Arial"/>
          <w:sz w:val="20"/>
          <w:szCs w:val="20"/>
        </w:rPr>
        <w:t xml:space="preserve">, or is otherwise required by Lender as a consequence of any Prohibited Activity or Condition or to prevent the occurrence of a Prohibited Activity or Condition, </w:t>
      </w:r>
      <w:r w:rsidR="00AC11A8">
        <w:rPr>
          <w:rFonts w:ascii="Arial" w:hAnsi="Arial" w:cs="Arial"/>
          <w:sz w:val="20"/>
          <w:szCs w:val="20"/>
        </w:rPr>
        <w:t xml:space="preserve">then </w:t>
      </w:r>
      <w:r w:rsidRPr="0015402F">
        <w:rPr>
          <w:rFonts w:ascii="Arial" w:hAnsi="Arial" w:cs="Arial"/>
          <w:sz w:val="20"/>
          <w:szCs w:val="20"/>
        </w:rPr>
        <w:t>Borrower will, by the earlier of (i) the applicable deadline required by Hazardous Materials Law</w:t>
      </w:r>
      <w:r w:rsidR="00A511A3" w:rsidRPr="0015402F">
        <w:rPr>
          <w:rFonts w:ascii="Arial" w:hAnsi="Arial" w:cs="Arial"/>
          <w:sz w:val="20"/>
          <w:szCs w:val="20"/>
        </w:rPr>
        <w:t>,</w:t>
      </w:r>
      <w:r w:rsidRPr="0015402F">
        <w:rPr>
          <w:rFonts w:ascii="Arial" w:hAnsi="Arial" w:cs="Arial"/>
          <w:sz w:val="20"/>
          <w:szCs w:val="20"/>
        </w:rPr>
        <w:t xml:space="preserve"> or (ii) </w:t>
      </w:r>
      <w:r w:rsidR="00DE1EC3" w:rsidRPr="0015402F">
        <w:rPr>
          <w:rFonts w:ascii="Arial" w:hAnsi="Arial" w:cs="Arial"/>
          <w:sz w:val="20"/>
          <w:szCs w:val="20"/>
        </w:rPr>
        <w:t>30</w:t>
      </w:r>
      <w:r w:rsidR="006659BE" w:rsidRPr="0015402F">
        <w:rPr>
          <w:rFonts w:ascii="Arial" w:hAnsi="Arial" w:cs="Arial"/>
          <w:sz w:val="20"/>
          <w:szCs w:val="20"/>
        </w:rPr>
        <w:t xml:space="preserve"> </w:t>
      </w:r>
      <w:r w:rsidRPr="0015402F">
        <w:rPr>
          <w:rFonts w:ascii="Arial" w:hAnsi="Arial" w:cs="Arial"/>
          <w:sz w:val="20"/>
          <w:szCs w:val="20"/>
        </w:rPr>
        <w:t xml:space="preserve">days after Notice from Lender demanding such action, begin performing the Remedial Work, and thereafter diligently prosecute it to completion, and </w:t>
      </w:r>
      <w:r w:rsidRPr="00F73A5C">
        <w:rPr>
          <w:rFonts w:ascii="Arial" w:hAnsi="Arial" w:cs="Arial"/>
          <w:sz w:val="20"/>
          <w:szCs w:val="20"/>
        </w:rPr>
        <w:t>must in any event complete the work by the time required by applicable Hazardous Materials Law</w:t>
      </w:r>
      <w:r w:rsidR="0016237C" w:rsidRPr="00F73A5C">
        <w:rPr>
          <w:rFonts w:ascii="Arial" w:hAnsi="Arial" w:cs="Arial"/>
          <w:sz w:val="20"/>
          <w:szCs w:val="20"/>
        </w:rPr>
        <w:t xml:space="preserve">. </w:t>
      </w:r>
      <w:r w:rsidR="000366CE" w:rsidRPr="00F73A5C">
        <w:rPr>
          <w:rFonts w:ascii="Arial" w:hAnsi="Arial" w:cs="Arial"/>
          <w:sz w:val="20"/>
          <w:szCs w:val="20"/>
        </w:rPr>
        <w:t xml:space="preserve"> </w:t>
      </w:r>
      <w:r w:rsidRPr="00F73A5C">
        <w:rPr>
          <w:rFonts w:ascii="Arial" w:hAnsi="Arial" w:cs="Arial"/>
          <w:sz w:val="20"/>
          <w:szCs w:val="20"/>
        </w:rPr>
        <w:t xml:space="preserve">If Borrower fails to begin on a timely basis or diligently prosecute any required Remedial Work, </w:t>
      </w:r>
      <w:r w:rsidR="00AC11A8">
        <w:rPr>
          <w:rFonts w:ascii="Arial" w:hAnsi="Arial" w:cs="Arial"/>
          <w:sz w:val="20"/>
          <w:szCs w:val="20"/>
        </w:rPr>
        <w:t xml:space="preserve">then </w:t>
      </w:r>
      <w:r w:rsidRPr="00F73A5C">
        <w:rPr>
          <w:rFonts w:ascii="Arial" w:hAnsi="Arial" w:cs="Arial"/>
          <w:sz w:val="20"/>
          <w:szCs w:val="20"/>
        </w:rPr>
        <w:t>Lender may, at its option, cause the Remedial Work to be completed, in which case Borrower will reimburse Lender on demand for the cost of doing so</w:t>
      </w:r>
      <w:r w:rsidR="0016237C" w:rsidRPr="00F73A5C">
        <w:rPr>
          <w:rFonts w:ascii="Arial" w:hAnsi="Arial" w:cs="Arial"/>
          <w:sz w:val="20"/>
          <w:szCs w:val="20"/>
        </w:rPr>
        <w:t xml:space="preserve">. </w:t>
      </w:r>
      <w:r w:rsidR="000366CE" w:rsidRPr="00F73A5C">
        <w:rPr>
          <w:rFonts w:ascii="Arial" w:hAnsi="Arial" w:cs="Arial"/>
          <w:sz w:val="20"/>
          <w:szCs w:val="20"/>
        </w:rPr>
        <w:t xml:space="preserve"> </w:t>
      </w:r>
      <w:r w:rsidRPr="00F73A5C">
        <w:rPr>
          <w:rFonts w:ascii="Arial" w:hAnsi="Arial" w:cs="Arial"/>
          <w:sz w:val="20"/>
          <w:szCs w:val="20"/>
        </w:rPr>
        <w:t xml:space="preserve">Any reimbursement due from Borrower to Lender will become part of the Indebtedness as provided in </w:t>
      </w:r>
      <w:r w:rsidR="006647CD" w:rsidRPr="00F73A5C">
        <w:rPr>
          <w:rFonts w:ascii="Arial" w:hAnsi="Arial" w:cs="Arial"/>
          <w:sz w:val="20"/>
          <w:szCs w:val="20"/>
        </w:rPr>
        <w:t>Section</w:t>
      </w:r>
      <w:r w:rsidR="006659BE" w:rsidRPr="00F73A5C">
        <w:rPr>
          <w:rFonts w:ascii="Arial" w:hAnsi="Arial" w:cs="Arial"/>
          <w:sz w:val="20"/>
          <w:szCs w:val="20"/>
        </w:rPr>
        <w:t xml:space="preserve"> </w:t>
      </w:r>
      <w:r w:rsidR="005B45C8" w:rsidRPr="00F73A5C">
        <w:rPr>
          <w:rFonts w:ascii="Arial" w:hAnsi="Arial" w:cs="Arial"/>
          <w:sz w:val="20"/>
          <w:szCs w:val="20"/>
        </w:rPr>
        <w:t>8</w:t>
      </w:r>
      <w:r w:rsidRPr="00F73A5C">
        <w:rPr>
          <w:rFonts w:ascii="Arial" w:hAnsi="Arial" w:cs="Arial"/>
          <w:sz w:val="20"/>
          <w:szCs w:val="20"/>
        </w:rPr>
        <w:t>.02.</w:t>
      </w:r>
    </w:p>
    <w:p w:rsidR="00A44D64" w:rsidRPr="00A44D64" w:rsidRDefault="00A44D64" w:rsidP="00A44D64">
      <w:pPr>
        <w:spacing w:after="0"/>
      </w:pPr>
    </w:p>
    <w:p w:rsidR="00A44D64" w:rsidRPr="00A44D64" w:rsidRDefault="00A44D64" w:rsidP="00A44D64">
      <w:pPr>
        <w:spacing w:after="0"/>
        <w:ind w:left="1440" w:hanging="720"/>
        <w:rPr>
          <w:rFonts w:ascii="Arial" w:hAnsi="Arial" w:cs="Arial"/>
          <w:sz w:val="20"/>
          <w:szCs w:val="20"/>
        </w:rPr>
      </w:pPr>
      <w:r w:rsidRPr="00A44D64">
        <w:rPr>
          <w:rFonts w:ascii="Arial" w:hAnsi="Arial" w:cs="Arial"/>
          <w:sz w:val="20"/>
          <w:szCs w:val="20"/>
        </w:rPr>
        <w:t>(g)</w:t>
      </w:r>
      <w:r w:rsidRPr="00A44D64">
        <w:rPr>
          <w:rFonts w:ascii="Arial" w:hAnsi="Arial" w:cs="Arial"/>
          <w:sz w:val="20"/>
          <w:szCs w:val="20"/>
        </w:rPr>
        <w:tab/>
      </w:r>
      <w:r w:rsidRPr="00A44D64">
        <w:rPr>
          <w:rFonts w:ascii="Arial" w:hAnsi="Arial" w:cs="Arial"/>
          <w:sz w:val="20"/>
          <w:szCs w:val="20"/>
          <w:u w:val="single"/>
        </w:rPr>
        <w:t>Borrower Contest of Order</w:t>
      </w:r>
      <w:r w:rsidRPr="00A44D64">
        <w:rPr>
          <w:rFonts w:ascii="Arial" w:hAnsi="Arial" w:cs="Arial"/>
          <w:sz w:val="20"/>
          <w:szCs w:val="20"/>
        </w:rPr>
        <w:t>.  Notwithstanding Section 6.12(f), Borrower may contest the order of any Governmental Authority in good faith through appropriate proceedings, provided that (i) Borrower has demonstrated to Lender’s satisfaction that any delay in completing Remedial Work pending the outcome of such proceedings would not (A) result in damage to the Mortgaged Property or to persons who use or occupy the Improvements or (B) otherwise impair Lender’s interest under this Loan Agreement, and (ii) if any delay in completing the Remedial Work results in a Lien against the Mortgaged Property, Borrower must promptly furnish to Lender a bond or other security satisfactory to Lender in an amount not less than 150% of the claim that underlies the Lien.</w:t>
      </w:r>
    </w:p>
    <w:p w:rsidR="00A527AF" w:rsidRPr="00F73A5C" w:rsidRDefault="00A527AF" w:rsidP="005104B7">
      <w:pPr>
        <w:spacing w:after="0"/>
        <w:rPr>
          <w:rFonts w:ascii="Arial" w:hAnsi="Arial" w:cs="Arial"/>
          <w:b/>
          <w:sz w:val="20"/>
          <w:szCs w:val="20"/>
        </w:rPr>
      </w:pPr>
    </w:p>
    <w:p w:rsidR="005419BD" w:rsidRDefault="003B25E0" w:rsidP="00CC0A54">
      <w:pPr>
        <w:keepNext/>
        <w:spacing w:after="0"/>
        <w:rPr>
          <w:rFonts w:ascii="Arial" w:hAnsi="Arial" w:cs="Arial"/>
          <w:b/>
          <w:sz w:val="20"/>
          <w:szCs w:val="20"/>
        </w:rPr>
      </w:pPr>
      <w:r w:rsidRPr="00F73A5C">
        <w:rPr>
          <w:rFonts w:ascii="Arial" w:hAnsi="Arial" w:cs="Arial"/>
          <w:b/>
          <w:sz w:val="20"/>
          <w:szCs w:val="20"/>
        </w:rPr>
        <w:t>6.13</w:t>
      </w:r>
      <w:r w:rsidRPr="00F73A5C">
        <w:rPr>
          <w:rFonts w:ascii="Arial" w:hAnsi="Arial" w:cs="Arial"/>
          <w:b/>
          <w:sz w:val="20"/>
          <w:szCs w:val="20"/>
        </w:rPr>
        <w:tab/>
      </w:r>
      <w:r w:rsidR="005419BD" w:rsidRPr="00F73A5C">
        <w:rPr>
          <w:rFonts w:ascii="Arial" w:hAnsi="Arial" w:cs="Arial"/>
          <w:b/>
          <w:sz w:val="20"/>
          <w:szCs w:val="20"/>
        </w:rPr>
        <w:t>Borrower Enti</w:t>
      </w:r>
      <w:r w:rsidR="00CC0A54">
        <w:rPr>
          <w:rFonts w:ascii="Arial" w:hAnsi="Arial" w:cs="Arial"/>
          <w:b/>
          <w:sz w:val="20"/>
          <w:szCs w:val="20"/>
        </w:rPr>
        <w:t>ty Requirements and Limitations</w:t>
      </w:r>
    </w:p>
    <w:p w:rsidR="00A823CB" w:rsidRDefault="00A823CB" w:rsidP="00CC0A54">
      <w:pPr>
        <w:keepNext/>
        <w:spacing w:after="0"/>
        <w:rPr>
          <w:rFonts w:ascii="Arial" w:hAnsi="Arial" w:cs="Arial"/>
          <w:b/>
          <w:sz w:val="20"/>
          <w:szCs w:val="20"/>
        </w:rPr>
      </w:pPr>
    </w:p>
    <w:p w:rsidR="005419BD" w:rsidRPr="00F73A5C" w:rsidRDefault="005419BD" w:rsidP="005104B7">
      <w:pPr>
        <w:spacing w:after="0"/>
        <w:ind w:left="1440" w:hanging="720"/>
        <w:rPr>
          <w:rFonts w:ascii="Arial" w:hAnsi="Arial" w:cs="Arial"/>
          <w:sz w:val="20"/>
          <w:szCs w:val="20"/>
        </w:rPr>
      </w:pPr>
    </w:p>
    <w:p w:rsidR="00A823CB" w:rsidRDefault="00A823CB" w:rsidP="009520A3">
      <w:pPr>
        <w:numPr>
          <w:ilvl w:val="0"/>
          <w:numId w:val="62"/>
        </w:numPr>
        <w:spacing w:after="0"/>
        <w:rPr>
          <w:rFonts w:ascii="Arial" w:hAnsi="Arial" w:cs="Arial"/>
          <w:sz w:val="20"/>
          <w:szCs w:val="20"/>
        </w:rPr>
      </w:pPr>
      <w:r>
        <w:rPr>
          <w:rFonts w:ascii="Arial" w:hAnsi="Arial" w:cs="Arial"/>
          <w:sz w:val="20"/>
          <w:szCs w:val="20"/>
        </w:rPr>
        <w:t>Reserved</w:t>
      </w:r>
    </w:p>
    <w:p w:rsidR="00A823CB" w:rsidRDefault="00A823CB" w:rsidP="009520A3">
      <w:pPr>
        <w:spacing w:after="0"/>
        <w:ind w:left="1440"/>
        <w:rPr>
          <w:rFonts w:ascii="Arial" w:hAnsi="Arial" w:cs="Arial"/>
          <w:sz w:val="20"/>
          <w:szCs w:val="20"/>
        </w:rPr>
      </w:pPr>
    </w:p>
    <w:p w:rsidR="005419BD" w:rsidRDefault="00CC0A54" w:rsidP="009520A3">
      <w:pPr>
        <w:numPr>
          <w:ilvl w:val="0"/>
          <w:numId w:val="62"/>
        </w:numPr>
        <w:spacing w:after="0"/>
        <w:rPr>
          <w:rFonts w:ascii="Arial" w:hAnsi="Arial" w:cs="Arial"/>
          <w:sz w:val="20"/>
          <w:szCs w:val="20"/>
        </w:rPr>
      </w:pPr>
      <w:r>
        <w:rPr>
          <w:rFonts w:ascii="Arial" w:hAnsi="Arial" w:cs="Arial"/>
          <w:sz w:val="20"/>
          <w:szCs w:val="20"/>
        </w:rPr>
        <w:t>U</w:t>
      </w:r>
      <w:r w:rsidR="005419BD" w:rsidRPr="00F73A5C">
        <w:rPr>
          <w:rFonts w:ascii="Arial" w:hAnsi="Arial" w:cs="Arial"/>
          <w:sz w:val="20"/>
          <w:szCs w:val="20"/>
        </w:rPr>
        <w:t>ntil the Indebtedness is paid in full, Borrower will satisfy each of the following requirements:</w:t>
      </w:r>
      <w:r w:rsidR="005419BD">
        <w:rPr>
          <w:rFonts w:ascii="Arial" w:hAnsi="Arial" w:cs="Arial"/>
          <w:sz w:val="20"/>
          <w:szCs w:val="20"/>
        </w:rPr>
        <w:t xml:space="preserve"> </w:t>
      </w:r>
    </w:p>
    <w:p w:rsidR="005419BD" w:rsidRDefault="005419BD" w:rsidP="005104B7">
      <w:pPr>
        <w:spacing w:after="0"/>
        <w:ind w:left="1440" w:hanging="720"/>
        <w:rPr>
          <w:rFonts w:ascii="Arial" w:hAnsi="Arial" w:cs="Arial"/>
          <w:sz w:val="20"/>
          <w:szCs w:val="20"/>
        </w:rPr>
      </w:pPr>
    </w:p>
    <w:p w:rsidR="005419BD" w:rsidRPr="005104B7" w:rsidRDefault="005419BD" w:rsidP="005104B7">
      <w:pPr>
        <w:spacing w:after="0"/>
        <w:ind w:left="2160" w:hanging="720"/>
        <w:rPr>
          <w:rFonts w:ascii="Arial" w:hAnsi="Arial" w:cs="Arial"/>
          <w:sz w:val="20"/>
          <w:szCs w:val="20"/>
        </w:rPr>
      </w:pPr>
      <w:r>
        <w:rPr>
          <w:rFonts w:ascii="Arial" w:hAnsi="Arial" w:cs="Arial"/>
          <w:sz w:val="20"/>
          <w:szCs w:val="20"/>
        </w:rPr>
        <w:t>(i)</w:t>
      </w:r>
      <w:r>
        <w:rPr>
          <w:rFonts w:ascii="Arial" w:hAnsi="Arial" w:cs="Arial"/>
          <w:sz w:val="20"/>
          <w:szCs w:val="20"/>
        </w:rPr>
        <w:tab/>
      </w:r>
      <w:r w:rsidRPr="005104B7">
        <w:rPr>
          <w:rFonts w:ascii="Arial" w:hAnsi="Arial" w:cs="Arial"/>
          <w:sz w:val="20"/>
          <w:szCs w:val="20"/>
        </w:rPr>
        <w:t>It will preserve its existence as an entity duly organized, validly existing and in good standing (if applicable) under the laws of the jurisdiction of its formation or organization and will do all things necessary to observe organizational formalities.</w:t>
      </w:r>
    </w:p>
    <w:p w:rsidR="005419BD" w:rsidRPr="005104B7" w:rsidRDefault="005419BD" w:rsidP="005104B7">
      <w:pPr>
        <w:pStyle w:val="ListParagraph"/>
        <w:spacing w:after="0"/>
        <w:ind w:left="2160"/>
        <w:rPr>
          <w:rFonts w:ascii="Arial" w:hAnsi="Arial" w:cs="Arial"/>
          <w:sz w:val="20"/>
          <w:szCs w:val="20"/>
        </w:rPr>
      </w:pPr>
    </w:p>
    <w:p w:rsidR="005419BD" w:rsidRPr="005104B7" w:rsidRDefault="005419BD" w:rsidP="005104B7">
      <w:pPr>
        <w:spacing w:after="0"/>
        <w:ind w:left="1440"/>
        <w:rPr>
          <w:rFonts w:ascii="Arial" w:hAnsi="Arial" w:cs="Arial"/>
          <w:sz w:val="20"/>
          <w:szCs w:val="20"/>
        </w:rPr>
      </w:pPr>
      <w:r>
        <w:rPr>
          <w:rFonts w:ascii="Arial" w:hAnsi="Arial" w:cs="Arial"/>
          <w:sz w:val="20"/>
          <w:szCs w:val="20"/>
        </w:rPr>
        <w:t>(ii)</w:t>
      </w:r>
      <w:r>
        <w:rPr>
          <w:rFonts w:ascii="Arial" w:hAnsi="Arial" w:cs="Arial"/>
          <w:sz w:val="20"/>
          <w:szCs w:val="20"/>
        </w:rPr>
        <w:tab/>
      </w:r>
      <w:r w:rsidRPr="005104B7">
        <w:rPr>
          <w:rFonts w:ascii="Arial" w:hAnsi="Arial" w:cs="Arial"/>
          <w:sz w:val="20"/>
          <w:szCs w:val="20"/>
        </w:rPr>
        <w:t>It will not merge or consolidate with any other Person.</w:t>
      </w:r>
    </w:p>
    <w:p w:rsidR="005419BD" w:rsidRPr="005104B7" w:rsidRDefault="005419BD" w:rsidP="005104B7">
      <w:pPr>
        <w:pStyle w:val="ListParagraph"/>
        <w:spacing w:after="0"/>
        <w:ind w:left="2160"/>
        <w:rPr>
          <w:rFonts w:ascii="Arial" w:hAnsi="Arial" w:cs="Arial"/>
          <w:sz w:val="20"/>
          <w:szCs w:val="20"/>
        </w:rPr>
      </w:pPr>
    </w:p>
    <w:p w:rsidR="005419BD" w:rsidRDefault="005419BD" w:rsidP="005104B7">
      <w:pPr>
        <w:spacing w:after="0"/>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r>
      <w:r w:rsidRPr="005419BD">
        <w:rPr>
          <w:rFonts w:ascii="Arial" w:hAnsi="Arial" w:cs="Arial"/>
          <w:sz w:val="20"/>
          <w:szCs w:val="20"/>
        </w:rPr>
        <w:t>It will not take any action to dissolve, wind-up, terminate</w:t>
      </w:r>
      <w:r w:rsidR="00A208B8">
        <w:rPr>
          <w:rFonts w:ascii="Arial" w:hAnsi="Arial" w:cs="Arial"/>
          <w:sz w:val="20"/>
          <w:szCs w:val="20"/>
        </w:rPr>
        <w:t xml:space="preserve">, </w:t>
      </w:r>
      <w:r w:rsidRPr="005419BD">
        <w:rPr>
          <w:rFonts w:ascii="Arial" w:hAnsi="Arial" w:cs="Arial"/>
          <w:sz w:val="20"/>
          <w:szCs w:val="20"/>
        </w:rPr>
        <w:t>or liquidate in whole or in part; to sell, transfer or otherwise dispose of all or substantially all of its assets; to change its legal structure; to transfer or permit the direct or indirect transfer of any partnership, membership or other equity interests, as applicable, other than Transfers permitted under this Loan Agreement; to issue additional partnership, membership or other equity interests, as applicable, or to seek to accomplish any of the foregoing.</w:t>
      </w:r>
    </w:p>
    <w:p w:rsidR="005419BD" w:rsidRDefault="005419BD" w:rsidP="005104B7">
      <w:pPr>
        <w:spacing w:after="0"/>
        <w:ind w:left="2160" w:hanging="720"/>
        <w:rPr>
          <w:rFonts w:ascii="Arial" w:hAnsi="Arial" w:cs="Arial"/>
          <w:sz w:val="20"/>
          <w:szCs w:val="20"/>
        </w:rPr>
      </w:pPr>
    </w:p>
    <w:p w:rsidR="00B8566A" w:rsidRDefault="005419BD" w:rsidP="00D20807">
      <w:pPr>
        <w:spacing w:after="0"/>
        <w:ind w:left="2160" w:hanging="720"/>
        <w:rPr>
          <w:rFonts w:ascii="Arial" w:hAnsi="Arial" w:cs="Arial"/>
          <w:sz w:val="20"/>
          <w:szCs w:val="20"/>
        </w:rPr>
      </w:pPr>
      <w:r>
        <w:rPr>
          <w:rFonts w:ascii="Arial" w:hAnsi="Arial" w:cs="Arial"/>
          <w:sz w:val="20"/>
          <w:szCs w:val="20"/>
        </w:rPr>
        <w:t>(iv)</w:t>
      </w:r>
      <w:r>
        <w:rPr>
          <w:rFonts w:ascii="Arial" w:hAnsi="Arial" w:cs="Arial"/>
          <w:sz w:val="20"/>
          <w:szCs w:val="20"/>
        </w:rPr>
        <w:tab/>
      </w:r>
      <w:r w:rsidRPr="005419BD">
        <w:rPr>
          <w:rFonts w:ascii="Arial" w:hAnsi="Arial" w:cs="Arial"/>
          <w:sz w:val="20"/>
          <w:szCs w:val="20"/>
        </w:rPr>
        <w:t>It will not maintain its assets in a way difficult to segregate and identify.</w:t>
      </w:r>
    </w:p>
    <w:p w:rsidR="00B8566A" w:rsidRDefault="00B8566A" w:rsidP="004D3B53">
      <w:pPr>
        <w:spacing w:after="0"/>
        <w:ind w:left="2160" w:hanging="720"/>
        <w:rPr>
          <w:rFonts w:ascii="Arial" w:hAnsi="Arial" w:cs="Arial"/>
          <w:sz w:val="20"/>
          <w:szCs w:val="20"/>
        </w:rPr>
      </w:pPr>
      <w:r>
        <w:rPr>
          <w:rFonts w:ascii="Arial" w:hAnsi="Arial" w:cs="Arial"/>
          <w:sz w:val="20"/>
          <w:szCs w:val="20"/>
        </w:rPr>
        <w:tab/>
      </w:r>
    </w:p>
    <w:p w:rsidR="009823B2" w:rsidRPr="00F73A5C" w:rsidRDefault="009823B2" w:rsidP="009520A3">
      <w:pPr>
        <w:numPr>
          <w:ilvl w:val="0"/>
          <w:numId w:val="62"/>
        </w:numPr>
        <w:spacing w:after="0"/>
        <w:rPr>
          <w:rFonts w:ascii="Arial" w:hAnsi="Arial" w:cs="Arial"/>
          <w:sz w:val="20"/>
          <w:szCs w:val="20"/>
        </w:rPr>
      </w:pPr>
      <w:r w:rsidRPr="00F73A5C">
        <w:rPr>
          <w:rFonts w:ascii="Arial" w:hAnsi="Arial" w:cs="Arial"/>
          <w:sz w:val="20"/>
          <w:szCs w:val="20"/>
        </w:rPr>
        <w:t xml:space="preserve">If Borrower is identified as a Single Asset Entity in Article I, </w:t>
      </w:r>
      <w:r w:rsidR="00AC11A8">
        <w:rPr>
          <w:rFonts w:ascii="Arial" w:hAnsi="Arial" w:cs="Arial"/>
          <w:sz w:val="20"/>
          <w:szCs w:val="20"/>
        </w:rPr>
        <w:t xml:space="preserve">then </w:t>
      </w:r>
      <w:r w:rsidRPr="00F73A5C">
        <w:rPr>
          <w:rFonts w:ascii="Arial" w:hAnsi="Arial" w:cs="Arial"/>
          <w:sz w:val="20"/>
          <w:szCs w:val="20"/>
        </w:rPr>
        <w:t xml:space="preserve">Borrower will satisfy each of the following requirements: </w:t>
      </w:r>
    </w:p>
    <w:p w:rsidR="005419BD" w:rsidRPr="00F73A5C" w:rsidRDefault="005419BD" w:rsidP="005104B7">
      <w:pPr>
        <w:spacing w:after="0"/>
      </w:pPr>
    </w:p>
    <w:p w:rsidR="005419BD" w:rsidRPr="00F73A5C" w:rsidRDefault="009823B2">
      <w:pPr>
        <w:pStyle w:val="NormalHangingIndent3"/>
        <w:spacing w:after="0"/>
        <w:rPr>
          <w:rFonts w:ascii="Arial" w:hAnsi="Arial" w:cs="Arial"/>
          <w:sz w:val="20"/>
          <w:szCs w:val="20"/>
        </w:rPr>
      </w:pPr>
      <w:r w:rsidRPr="00F73A5C">
        <w:rPr>
          <w:rFonts w:ascii="Arial" w:hAnsi="Arial" w:cs="Arial"/>
          <w:sz w:val="20"/>
          <w:szCs w:val="20"/>
        </w:rPr>
        <w:t>(i)</w:t>
      </w:r>
      <w:r w:rsidRPr="00F73A5C">
        <w:rPr>
          <w:rFonts w:ascii="Arial" w:hAnsi="Arial" w:cs="Arial"/>
          <w:sz w:val="20"/>
          <w:szCs w:val="20"/>
        </w:rPr>
        <w:tab/>
      </w:r>
      <w:r w:rsidR="005419BD" w:rsidRPr="00F73A5C">
        <w:rPr>
          <w:rFonts w:ascii="Arial" w:hAnsi="Arial" w:cs="Arial"/>
          <w:sz w:val="20"/>
          <w:szCs w:val="20"/>
        </w:rPr>
        <w:t xml:space="preserve">It will not acquire, own, hold, lease, operate, manage, maintain, develop or improve any assets other than the Mortgaged Property and such </w:t>
      </w:r>
      <w:proofErr w:type="spellStart"/>
      <w:r w:rsidR="005419BD" w:rsidRPr="00F73A5C">
        <w:rPr>
          <w:rFonts w:ascii="Arial" w:hAnsi="Arial" w:cs="Arial"/>
          <w:sz w:val="20"/>
          <w:szCs w:val="20"/>
        </w:rPr>
        <w:t>Personalty</w:t>
      </w:r>
      <w:proofErr w:type="spellEnd"/>
      <w:r w:rsidR="005419BD" w:rsidRPr="00F73A5C">
        <w:rPr>
          <w:rFonts w:ascii="Arial" w:hAnsi="Arial" w:cs="Arial"/>
          <w:sz w:val="20"/>
          <w:szCs w:val="20"/>
        </w:rPr>
        <w:t xml:space="preserve"> as may be necessary for </w:t>
      </w:r>
      <w:r w:rsidR="005419BD" w:rsidRPr="00F73A5C">
        <w:rPr>
          <w:rFonts w:ascii="Arial" w:hAnsi="Arial" w:cs="Arial"/>
          <w:sz w:val="20"/>
          <w:szCs w:val="20"/>
        </w:rPr>
        <w:lastRenderedPageBreak/>
        <w:t>the operation of the Mortgaged Property and will conduct and operate its business as presently conducted and operated.</w:t>
      </w:r>
    </w:p>
    <w:p w:rsidR="005419BD" w:rsidRPr="00F73A5C" w:rsidRDefault="005419BD" w:rsidP="005419BD">
      <w:pPr>
        <w:pStyle w:val="NormalHangingIndent3"/>
        <w:spacing w:after="0"/>
        <w:rPr>
          <w:rFonts w:ascii="Arial" w:hAnsi="Arial" w:cs="Arial"/>
          <w:sz w:val="20"/>
          <w:szCs w:val="20"/>
        </w:rPr>
      </w:pPr>
    </w:p>
    <w:p w:rsidR="009823B2" w:rsidRDefault="005419BD" w:rsidP="00AD7E14">
      <w:pPr>
        <w:pStyle w:val="NormalHangingIndent3"/>
        <w:numPr>
          <w:ilvl w:val="0"/>
          <w:numId w:val="67"/>
        </w:numPr>
        <w:spacing w:after="0"/>
        <w:rPr>
          <w:rFonts w:ascii="Arial" w:hAnsi="Arial" w:cs="Arial"/>
          <w:sz w:val="20"/>
          <w:szCs w:val="20"/>
        </w:rPr>
      </w:pPr>
      <w:r w:rsidRPr="00F73A5C">
        <w:rPr>
          <w:rFonts w:ascii="Arial" w:hAnsi="Arial" w:cs="Arial"/>
          <w:sz w:val="20"/>
          <w:szCs w:val="20"/>
        </w:rPr>
        <w:t>It will not engage in any business or activity other than the ownership, operation and maintenance of the Mortgaged Property and activities incidental to such ownership, operation, and maintenance.</w:t>
      </w:r>
    </w:p>
    <w:p w:rsidR="00A44D64" w:rsidRPr="006B3528" w:rsidRDefault="00A44D64" w:rsidP="00A44D64">
      <w:pPr>
        <w:spacing w:after="0"/>
      </w:pPr>
    </w:p>
    <w:p w:rsidR="00A44D64" w:rsidRPr="004E753C" w:rsidRDefault="00A44D64" w:rsidP="00A44D64">
      <w:pPr>
        <w:pStyle w:val="ListParagraph"/>
        <w:numPr>
          <w:ilvl w:val="0"/>
          <w:numId w:val="62"/>
        </w:numPr>
        <w:rPr>
          <w:rFonts w:ascii="Arial" w:hAnsi="Arial" w:cs="Arial"/>
          <w:sz w:val="20"/>
          <w:szCs w:val="20"/>
        </w:rPr>
      </w:pPr>
      <w:r w:rsidRPr="004E753C">
        <w:rPr>
          <w:rFonts w:ascii="Arial" w:hAnsi="Arial" w:cs="Arial"/>
          <w:sz w:val="20"/>
          <w:szCs w:val="20"/>
        </w:rPr>
        <w:t>Reserved.</w:t>
      </w:r>
    </w:p>
    <w:p w:rsidR="00A44D64" w:rsidRPr="001A745C" w:rsidRDefault="00A44D64" w:rsidP="00A44D64">
      <w:pPr>
        <w:pStyle w:val="ListParagraph"/>
        <w:numPr>
          <w:ilvl w:val="0"/>
          <w:numId w:val="62"/>
        </w:numPr>
        <w:spacing w:after="0"/>
      </w:pPr>
      <w:r w:rsidRPr="001A745C">
        <w:rPr>
          <w:rFonts w:ascii="Arial" w:hAnsi="Arial" w:cs="Arial"/>
          <w:sz w:val="20"/>
          <w:szCs w:val="20"/>
        </w:rPr>
        <w:t xml:space="preserve">Reserved.  </w:t>
      </w:r>
      <w:r>
        <w:rPr>
          <w:rFonts w:ascii="Arial" w:hAnsi="Arial" w:cs="Arial"/>
          <w:sz w:val="20"/>
          <w:szCs w:val="20"/>
        </w:rPr>
        <w:t>[</w:t>
      </w:r>
      <w:r w:rsidRPr="001A745C">
        <w:rPr>
          <w:rFonts w:ascii="Arial" w:hAnsi="Arial" w:cs="Arial"/>
          <w:sz w:val="20"/>
          <w:szCs w:val="20"/>
        </w:rPr>
        <w:t>Larger Loan Requirements</w:t>
      </w:r>
      <w:r>
        <w:rPr>
          <w:rFonts w:ascii="Arial" w:hAnsi="Arial" w:cs="Arial"/>
          <w:sz w:val="20"/>
          <w:szCs w:val="20"/>
        </w:rPr>
        <w:t>]</w:t>
      </w:r>
      <w:r w:rsidRPr="001A745C">
        <w:rPr>
          <w:rFonts w:ascii="Arial" w:hAnsi="Arial" w:cs="Arial"/>
          <w:sz w:val="20"/>
          <w:szCs w:val="20"/>
        </w:rPr>
        <w:t xml:space="preserve">  </w:t>
      </w:r>
    </w:p>
    <w:p w:rsidR="00A44D64" w:rsidRPr="009520A3" w:rsidRDefault="00A44D64" w:rsidP="009520A3">
      <w:pPr>
        <w:spacing w:after="0"/>
      </w:pPr>
    </w:p>
    <w:p w:rsidR="00C872A1" w:rsidRPr="0015402F" w:rsidRDefault="00C872A1" w:rsidP="005104B7">
      <w:pPr>
        <w:spacing w:after="0"/>
        <w:rPr>
          <w:rFonts w:ascii="Arial" w:hAnsi="Arial" w:cs="Arial"/>
          <w:sz w:val="20"/>
          <w:szCs w:val="20"/>
        </w:rPr>
      </w:pPr>
    </w:p>
    <w:p w:rsidR="003F200C" w:rsidRDefault="003F200C" w:rsidP="003F200C">
      <w:pPr>
        <w:pStyle w:val="NormalHangingIndent1"/>
        <w:keepNext/>
        <w:numPr>
          <w:ilvl w:val="1"/>
          <w:numId w:val="52"/>
        </w:numPr>
        <w:spacing w:after="0"/>
        <w:rPr>
          <w:rFonts w:ascii="Arial" w:hAnsi="Arial" w:cs="Arial"/>
          <w:sz w:val="20"/>
          <w:szCs w:val="20"/>
        </w:rPr>
      </w:pPr>
      <w:r>
        <w:rPr>
          <w:rFonts w:ascii="Arial" w:hAnsi="Arial" w:cs="Arial"/>
          <w:b/>
          <w:sz w:val="20"/>
          <w:szCs w:val="20"/>
        </w:rPr>
        <w:t xml:space="preserve">Restoration, Priority </w:t>
      </w:r>
      <w:r w:rsidRPr="0015402F">
        <w:rPr>
          <w:rFonts w:ascii="Arial" w:hAnsi="Arial" w:cs="Arial"/>
          <w:b/>
          <w:sz w:val="20"/>
          <w:szCs w:val="20"/>
        </w:rPr>
        <w:t>Repairs</w:t>
      </w:r>
      <w:r>
        <w:rPr>
          <w:rFonts w:ascii="Arial" w:hAnsi="Arial" w:cs="Arial"/>
          <w:b/>
          <w:sz w:val="20"/>
          <w:szCs w:val="20"/>
        </w:rPr>
        <w:t>,</w:t>
      </w:r>
      <w:r w:rsidRPr="0015402F">
        <w:rPr>
          <w:rFonts w:ascii="Arial" w:hAnsi="Arial" w:cs="Arial"/>
          <w:b/>
          <w:sz w:val="20"/>
          <w:szCs w:val="20"/>
        </w:rPr>
        <w:t xml:space="preserve"> Capital Replacements</w:t>
      </w:r>
      <w:r>
        <w:rPr>
          <w:rFonts w:ascii="Arial" w:hAnsi="Arial" w:cs="Arial"/>
          <w:b/>
          <w:sz w:val="20"/>
          <w:szCs w:val="20"/>
        </w:rPr>
        <w:t xml:space="preserve">, and Property Improvements, and Other Repairs. </w:t>
      </w:r>
    </w:p>
    <w:p w:rsidR="003F200C" w:rsidRDefault="003F200C" w:rsidP="003F200C">
      <w:pPr>
        <w:pStyle w:val="NormalHangingIndent2"/>
        <w:keepNext/>
        <w:spacing w:after="0"/>
        <w:rPr>
          <w:rFonts w:ascii="Arial" w:hAnsi="Arial" w:cs="Arial"/>
          <w:sz w:val="20"/>
          <w:szCs w:val="20"/>
        </w:rPr>
      </w:pPr>
    </w:p>
    <w:p w:rsidR="003F200C" w:rsidRDefault="003F200C" w:rsidP="003F200C">
      <w:pPr>
        <w:pStyle w:val="NormalHangingIndent2"/>
        <w:spacing w:after="0"/>
        <w:rPr>
          <w:rFonts w:ascii="Arial" w:hAnsi="Arial" w:cs="Arial"/>
          <w:sz w:val="20"/>
          <w:szCs w:val="20"/>
        </w:rPr>
      </w:pPr>
      <w:r>
        <w:rPr>
          <w:rFonts w:ascii="Arial" w:hAnsi="Arial" w:cs="Arial"/>
          <w:sz w:val="20"/>
          <w:szCs w:val="20"/>
        </w:rPr>
        <w:t>(a)</w:t>
      </w:r>
      <w:r>
        <w:rPr>
          <w:rFonts w:ascii="Arial" w:hAnsi="Arial" w:cs="Arial"/>
          <w:sz w:val="20"/>
          <w:szCs w:val="20"/>
        </w:rPr>
        <w:tab/>
      </w:r>
      <w:r w:rsidRPr="005C53D9">
        <w:rPr>
          <w:rFonts w:ascii="Arial" w:hAnsi="Arial" w:cs="Arial"/>
          <w:sz w:val="20"/>
          <w:szCs w:val="20"/>
          <w:u w:val="single"/>
        </w:rPr>
        <w:t xml:space="preserve">Borrower Obligated to Complete </w:t>
      </w:r>
      <w:r>
        <w:rPr>
          <w:rFonts w:ascii="Arial" w:hAnsi="Arial" w:cs="Arial"/>
          <w:sz w:val="20"/>
          <w:szCs w:val="20"/>
          <w:u w:val="single"/>
        </w:rPr>
        <w:t xml:space="preserve">Priority Repairs (including </w:t>
      </w:r>
      <w:r w:rsidRPr="005C53D9">
        <w:rPr>
          <w:rFonts w:ascii="Arial" w:hAnsi="Arial" w:cs="Arial"/>
          <w:sz w:val="20"/>
          <w:szCs w:val="20"/>
          <w:u w:val="single"/>
        </w:rPr>
        <w:t>PR-90 Repairs</w:t>
      </w:r>
      <w:r>
        <w:rPr>
          <w:rFonts w:ascii="Arial" w:hAnsi="Arial" w:cs="Arial"/>
          <w:sz w:val="20"/>
          <w:szCs w:val="20"/>
          <w:u w:val="single"/>
        </w:rPr>
        <w:t>)</w:t>
      </w:r>
      <w:r>
        <w:rPr>
          <w:rFonts w:ascii="Arial" w:hAnsi="Arial" w:cs="Arial"/>
          <w:sz w:val="20"/>
          <w:szCs w:val="20"/>
        </w:rPr>
        <w:t>.</w:t>
      </w:r>
      <w:r w:rsidRPr="0015402F">
        <w:rPr>
          <w:rFonts w:ascii="Arial" w:hAnsi="Arial" w:cs="Arial"/>
          <w:sz w:val="20"/>
          <w:szCs w:val="20"/>
        </w:rPr>
        <w:t xml:space="preserve"> </w:t>
      </w:r>
      <w:r>
        <w:rPr>
          <w:rFonts w:ascii="Arial" w:hAnsi="Arial" w:cs="Arial"/>
          <w:sz w:val="20"/>
          <w:szCs w:val="20"/>
        </w:rPr>
        <w:t xml:space="preserve"> </w:t>
      </w:r>
      <w:r w:rsidRPr="0015402F">
        <w:rPr>
          <w:rFonts w:ascii="Arial" w:hAnsi="Arial" w:cs="Arial"/>
          <w:sz w:val="20"/>
          <w:szCs w:val="20"/>
        </w:rPr>
        <w:t xml:space="preserve">Borrower will commence </w:t>
      </w:r>
      <w:r>
        <w:rPr>
          <w:rFonts w:ascii="Arial" w:hAnsi="Arial" w:cs="Arial"/>
          <w:sz w:val="20"/>
          <w:szCs w:val="20"/>
        </w:rPr>
        <w:t xml:space="preserve">all Priority Repairs (including PR-90 Repairs) identified in the Physical Risk Report </w:t>
      </w:r>
      <w:r w:rsidRPr="0015402F">
        <w:rPr>
          <w:rFonts w:ascii="Arial" w:hAnsi="Arial" w:cs="Arial"/>
          <w:sz w:val="20"/>
          <w:szCs w:val="20"/>
        </w:rPr>
        <w:t xml:space="preserve">as soon as practicable after the </w:t>
      </w:r>
      <w:r>
        <w:rPr>
          <w:rFonts w:ascii="Arial" w:hAnsi="Arial" w:cs="Arial"/>
          <w:sz w:val="20"/>
          <w:szCs w:val="20"/>
        </w:rPr>
        <w:t xml:space="preserve">Effective Date </w:t>
      </w:r>
      <w:r w:rsidRPr="0015402F">
        <w:rPr>
          <w:rFonts w:ascii="Arial" w:hAnsi="Arial" w:cs="Arial"/>
          <w:sz w:val="20"/>
          <w:szCs w:val="20"/>
        </w:rPr>
        <w:t xml:space="preserve">and will diligently proceed with and complete such </w:t>
      </w:r>
      <w:r>
        <w:rPr>
          <w:rFonts w:ascii="Arial" w:hAnsi="Arial" w:cs="Arial"/>
          <w:sz w:val="20"/>
          <w:szCs w:val="20"/>
        </w:rPr>
        <w:t xml:space="preserve">Priority </w:t>
      </w:r>
      <w:r w:rsidRPr="0015402F">
        <w:rPr>
          <w:rFonts w:ascii="Arial" w:hAnsi="Arial" w:cs="Arial"/>
          <w:sz w:val="20"/>
          <w:szCs w:val="20"/>
        </w:rPr>
        <w:t xml:space="preserve">Repairs. </w:t>
      </w:r>
    </w:p>
    <w:p w:rsidR="003F200C" w:rsidRDefault="003F200C" w:rsidP="003F200C">
      <w:pPr>
        <w:pStyle w:val="NormalHangingIndent2"/>
        <w:spacing w:after="0"/>
        <w:ind w:firstLine="0"/>
        <w:rPr>
          <w:rFonts w:ascii="Arial" w:hAnsi="Arial" w:cs="Arial"/>
          <w:sz w:val="20"/>
          <w:szCs w:val="20"/>
        </w:rPr>
      </w:pPr>
    </w:p>
    <w:p w:rsidR="003F200C" w:rsidRPr="0015402F" w:rsidRDefault="003F200C" w:rsidP="003F200C">
      <w:pPr>
        <w:pStyle w:val="NormalHangingIndent2"/>
        <w:spacing w:after="0"/>
        <w:rPr>
          <w:rFonts w:ascii="Arial" w:hAnsi="Arial" w:cs="Arial"/>
          <w:sz w:val="20"/>
          <w:szCs w:val="20"/>
        </w:rPr>
      </w:pPr>
      <w:r>
        <w:rPr>
          <w:rFonts w:ascii="Arial" w:hAnsi="Arial" w:cs="Arial"/>
          <w:sz w:val="20"/>
          <w:szCs w:val="20"/>
        </w:rPr>
        <w:t>(b)</w:t>
      </w:r>
      <w:r>
        <w:rPr>
          <w:rFonts w:ascii="Arial" w:hAnsi="Arial" w:cs="Arial"/>
          <w:sz w:val="20"/>
          <w:szCs w:val="20"/>
        </w:rPr>
        <w:tab/>
      </w:r>
      <w:r w:rsidRPr="0015402F">
        <w:rPr>
          <w:rFonts w:ascii="Arial" w:hAnsi="Arial" w:cs="Arial"/>
          <w:sz w:val="20"/>
          <w:szCs w:val="20"/>
          <w:u w:val="single"/>
        </w:rPr>
        <w:t xml:space="preserve">Completion of </w:t>
      </w:r>
      <w:r>
        <w:rPr>
          <w:rFonts w:ascii="Arial" w:hAnsi="Arial" w:cs="Arial"/>
          <w:sz w:val="20"/>
          <w:szCs w:val="20"/>
          <w:u w:val="single"/>
        </w:rPr>
        <w:t>Work in Good and Workmanlike Manner</w:t>
      </w:r>
      <w:r w:rsidRPr="005C53D9">
        <w:rPr>
          <w:rFonts w:ascii="Arial" w:hAnsi="Arial" w:cs="Arial"/>
          <w:sz w:val="20"/>
          <w:szCs w:val="20"/>
        </w:rPr>
        <w:t xml:space="preserve">. </w:t>
      </w:r>
      <w:r w:rsidRPr="0015402F">
        <w:rPr>
          <w:rFonts w:ascii="Arial" w:hAnsi="Arial" w:cs="Arial"/>
          <w:sz w:val="20"/>
          <w:szCs w:val="20"/>
        </w:rPr>
        <w:t xml:space="preserve">All </w:t>
      </w:r>
      <w:r>
        <w:rPr>
          <w:rFonts w:ascii="Arial" w:hAnsi="Arial" w:cs="Arial"/>
          <w:sz w:val="20"/>
          <w:szCs w:val="20"/>
        </w:rPr>
        <w:t xml:space="preserve">(i) Restoration, (ii) Priority </w:t>
      </w:r>
      <w:r w:rsidRPr="0015402F">
        <w:rPr>
          <w:rFonts w:ascii="Arial" w:hAnsi="Arial" w:cs="Arial"/>
          <w:sz w:val="20"/>
          <w:szCs w:val="20"/>
        </w:rPr>
        <w:t>Repairs</w:t>
      </w:r>
      <w:r>
        <w:rPr>
          <w:rFonts w:ascii="Arial" w:hAnsi="Arial" w:cs="Arial"/>
          <w:sz w:val="20"/>
          <w:szCs w:val="20"/>
        </w:rPr>
        <w:t>, (iii)</w:t>
      </w:r>
      <w:r w:rsidRPr="0015402F">
        <w:rPr>
          <w:rFonts w:ascii="Arial" w:hAnsi="Arial" w:cs="Arial"/>
          <w:sz w:val="20"/>
          <w:szCs w:val="20"/>
        </w:rPr>
        <w:t xml:space="preserve"> Capital Replacements</w:t>
      </w:r>
      <w:r>
        <w:rPr>
          <w:rFonts w:ascii="Arial" w:hAnsi="Arial" w:cs="Arial"/>
          <w:sz w:val="20"/>
          <w:szCs w:val="20"/>
        </w:rPr>
        <w:t>, and (iv) Property Improvements and other Repairs that Borrower elects to begin (collectively, “</w:t>
      </w:r>
      <w:r w:rsidRPr="006D4CE1">
        <w:rPr>
          <w:rFonts w:ascii="Arial" w:hAnsi="Arial" w:cs="Arial"/>
          <w:b/>
          <w:sz w:val="20"/>
          <w:szCs w:val="20"/>
        </w:rPr>
        <w:t>Work</w:t>
      </w:r>
      <w:r>
        <w:rPr>
          <w:rFonts w:ascii="Arial" w:hAnsi="Arial" w:cs="Arial"/>
          <w:sz w:val="20"/>
          <w:szCs w:val="20"/>
        </w:rPr>
        <w:t>”)</w:t>
      </w:r>
      <w:r w:rsidRPr="0015402F">
        <w:rPr>
          <w:rFonts w:ascii="Arial" w:hAnsi="Arial" w:cs="Arial"/>
          <w:sz w:val="20"/>
          <w:szCs w:val="20"/>
        </w:rPr>
        <w:t xml:space="preserve"> will be completed in a good and workmanlike manner, with suitable materials, and in accordance with good building practices and all applicable laws, ordinances, rules, regulations, building setback lines and restrictions applicable to the Mortgaged Property. </w:t>
      </w:r>
      <w:r>
        <w:rPr>
          <w:rFonts w:ascii="Arial" w:hAnsi="Arial" w:cs="Arial"/>
          <w:sz w:val="20"/>
          <w:szCs w:val="20"/>
        </w:rPr>
        <w:t xml:space="preserve"> </w:t>
      </w:r>
      <w:r w:rsidRPr="0015402F">
        <w:rPr>
          <w:rFonts w:ascii="Arial" w:hAnsi="Arial" w:cs="Arial"/>
          <w:sz w:val="20"/>
          <w:szCs w:val="20"/>
        </w:rPr>
        <w:t>Borrower agrees to cause the replacement of any material or work that is defective, unworkmanlike or that does not comply with the requirements of this Loan Agreement, as determined by Lender.</w:t>
      </w:r>
    </w:p>
    <w:p w:rsidR="003F200C" w:rsidRPr="0015402F" w:rsidRDefault="003F200C" w:rsidP="003F200C">
      <w:pPr>
        <w:spacing w:after="0"/>
        <w:rPr>
          <w:rFonts w:ascii="Arial" w:hAnsi="Arial" w:cs="Arial"/>
          <w:sz w:val="20"/>
          <w:szCs w:val="20"/>
        </w:rPr>
      </w:pPr>
    </w:p>
    <w:p w:rsidR="003F200C" w:rsidRPr="0015402F" w:rsidRDefault="003F200C" w:rsidP="003F200C">
      <w:pPr>
        <w:pStyle w:val="NormalHangingIndent2"/>
        <w:spacing w:after="0"/>
        <w:rPr>
          <w:rFonts w:ascii="Arial" w:hAnsi="Arial" w:cs="Arial"/>
          <w:sz w:val="20"/>
          <w:szCs w:val="20"/>
        </w:rPr>
      </w:pPr>
      <w:r w:rsidRPr="0015402F">
        <w:rPr>
          <w:rFonts w:ascii="Arial" w:hAnsi="Arial" w:cs="Arial"/>
          <w:sz w:val="20"/>
          <w:szCs w:val="20"/>
        </w:rPr>
        <w:t>(</w:t>
      </w:r>
      <w:r>
        <w:rPr>
          <w:rFonts w:ascii="Arial" w:hAnsi="Arial" w:cs="Arial"/>
          <w:sz w:val="20"/>
          <w:szCs w:val="20"/>
        </w:rPr>
        <w:t>c</w:t>
      </w:r>
      <w:r w:rsidRPr="0015402F">
        <w:rPr>
          <w:rFonts w:ascii="Arial" w:hAnsi="Arial" w:cs="Arial"/>
          <w:sz w:val="20"/>
          <w:szCs w:val="20"/>
        </w:rPr>
        <w:t>)</w:t>
      </w:r>
      <w:r w:rsidRPr="0015402F">
        <w:rPr>
          <w:rFonts w:ascii="Arial" w:hAnsi="Arial" w:cs="Arial"/>
          <w:sz w:val="20"/>
          <w:szCs w:val="20"/>
        </w:rPr>
        <w:tab/>
      </w:r>
      <w:r w:rsidRPr="005C53D9">
        <w:rPr>
          <w:rFonts w:ascii="Arial" w:hAnsi="Arial" w:cs="Arial"/>
          <w:sz w:val="20"/>
          <w:szCs w:val="20"/>
          <w:u w:val="single"/>
        </w:rPr>
        <w:t xml:space="preserve">No Conditional Sales Contracts or Lease </w:t>
      </w:r>
      <w:r>
        <w:rPr>
          <w:rFonts w:ascii="Arial" w:hAnsi="Arial" w:cs="Arial"/>
          <w:sz w:val="20"/>
          <w:szCs w:val="20"/>
          <w:u w:val="single"/>
        </w:rPr>
        <w:t>Agreements</w:t>
      </w:r>
      <w:r>
        <w:rPr>
          <w:rFonts w:ascii="Arial" w:hAnsi="Arial" w:cs="Arial"/>
          <w:sz w:val="20"/>
          <w:szCs w:val="20"/>
        </w:rPr>
        <w:t>.</w:t>
      </w:r>
      <w:r w:rsidRPr="0015402F">
        <w:rPr>
          <w:rFonts w:ascii="Arial" w:hAnsi="Arial" w:cs="Arial"/>
          <w:sz w:val="20"/>
          <w:szCs w:val="20"/>
        </w:rPr>
        <w:t xml:space="preserve"> </w:t>
      </w:r>
      <w:r>
        <w:rPr>
          <w:rFonts w:ascii="Arial" w:hAnsi="Arial" w:cs="Arial"/>
          <w:sz w:val="20"/>
          <w:szCs w:val="20"/>
        </w:rPr>
        <w:t xml:space="preserve"> </w:t>
      </w:r>
      <w:r w:rsidRPr="0015402F">
        <w:rPr>
          <w:rFonts w:ascii="Arial" w:hAnsi="Arial" w:cs="Arial"/>
          <w:sz w:val="20"/>
          <w:szCs w:val="20"/>
        </w:rPr>
        <w:t xml:space="preserve">Without the prior written consent of Lender, no materials, machinery, equipment, fixtures or any other part of </w:t>
      </w:r>
      <w:r>
        <w:rPr>
          <w:rFonts w:ascii="Arial" w:hAnsi="Arial" w:cs="Arial"/>
          <w:sz w:val="20"/>
          <w:szCs w:val="20"/>
        </w:rPr>
        <w:t>any</w:t>
      </w:r>
      <w:r w:rsidRPr="0015402F">
        <w:rPr>
          <w:rFonts w:ascii="Arial" w:hAnsi="Arial" w:cs="Arial"/>
          <w:sz w:val="20"/>
          <w:szCs w:val="20"/>
        </w:rPr>
        <w:t xml:space="preserve"> </w:t>
      </w:r>
      <w:r>
        <w:rPr>
          <w:rFonts w:ascii="Arial" w:hAnsi="Arial" w:cs="Arial"/>
          <w:sz w:val="20"/>
          <w:szCs w:val="20"/>
        </w:rPr>
        <w:t xml:space="preserve">Work </w:t>
      </w:r>
      <w:r w:rsidRPr="0015402F">
        <w:rPr>
          <w:rFonts w:ascii="Arial" w:hAnsi="Arial" w:cs="Arial"/>
          <w:sz w:val="20"/>
          <w:szCs w:val="20"/>
        </w:rPr>
        <w:t xml:space="preserve">will be purchased or installed under conditional sale contracts or lease agreements, or any other arrangement wherein title to such </w:t>
      </w:r>
      <w:r>
        <w:rPr>
          <w:rFonts w:ascii="Arial" w:hAnsi="Arial" w:cs="Arial"/>
          <w:sz w:val="20"/>
          <w:szCs w:val="20"/>
        </w:rPr>
        <w:t xml:space="preserve">Work or any portion of such Work </w:t>
      </w:r>
      <w:r w:rsidRPr="0015402F">
        <w:rPr>
          <w:rFonts w:ascii="Arial" w:hAnsi="Arial" w:cs="Arial"/>
          <w:sz w:val="20"/>
          <w:szCs w:val="20"/>
        </w:rPr>
        <w:t xml:space="preserve">is retained or subjected to a purchase money security interest, or the right is reserved or accrues to anyone to remove or repossess any such </w:t>
      </w:r>
      <w:r>
        <w:rPr>
          <w:rFonts w:ascii="Arial" w:hAnsi="Arial" w:cs="Arial"/>
          <w:sz w:val="20"/>
          <w:szCs w:val="20"/>
        </w:rPr>
        <w:t xml:space="preserve">Work </w:t>
      </w:r>
      <w:r w:rsidRPr="0015402F">
        <w:rPr>
          <w:rFonts w:ascii="Arial" w:hAnsi="Arial" w:cs="Arial"/>
          <w:sz w:val="20"/>
          <w:szCs w:val="20"/>
        </w:rPr>
        <w:t>or to consider them as personal property.</w:t>
      </w:r>
    </w:p>
    <w:p w:rsidR="003F200C" w:rsidRPr="0015402F" w:rsidRDefault="003F200C" w:rsidP="003F200C">
      <w:pPr>
        <w:spacing w:after="0"/>
        <w:rPr>
          <w:rFonts w:ascii="Arial" w:hAnsi="Arial" w:cs="Arial"/>
          <w:sz w:val="20"/>
          <w:szCs w:val="20"/>
        </w:rPr>
      </w:pPr>
    </w:p>
    <w:p w:rsidR="003F200C" w:rsidRPr="0015402F" w:rsidRDefault="003F200C" w:rsidP="003F200C">
      <w:pPr>
        <w:pStyle w:val="NormalHangingIndent2"/>
        <w:spacing w:after="0"/>
        <w:rPr>
          <w:rFonts w:ascii="Arial" w:hAnsi="Arial" w:cs="Arial"/>
          <w:sz w:val="20"/>
          <w:szCs w:val="20"/>
        </w:rPr>
      </w:pPr>
      <w:r w:rsidRPr="0015402F">
        <w:rPr>
          <w:rFonts w:ascii="Arial" w:hAnsi="Arial" w:cs="Arial"/>
          <w:sz w:val="20"/>
          <w:szCs w:val="20"/>
        </w:rPr>
        <w:t>(</w:t>
      </w:r>
      <w:r>
        <w:rPr>
          <w:rFonts w:ascii="Arial" w:hAnsi="Arial" w:cs="Arial"/>
          <w:sz w:val="20"/>
          <w:szCs w:val="20"/>
        </w:rPr>
        <w:t>d</w:t>
      </w:r>
      <w:r w:rsidRPr="0015402F">
        <w:rPr>
          <w:rFonts w:ascii="Arial" w:hAnsi="Arial" w:cs="Arial"/>
          <w:sz w:val="20"/>
          <w:szCs w:val="20"/>
        </w:rPr>
        <w:t>)</w:t>
      </w:r>
      <w:r w:rsidRPr="0015402F">
        <w:rPr>
          <w:rFonts w:ascii="Arial" w:hAnsi="Arial" w:cs="Arial"/>
          <w:sz w:val="20"/>
          <w:szCs w:val="20"/>
        </w:rPr>
        <w:tab/>
      </w:r>
      <w:r w:rsidRPr="0015402F">
        <w:rPr>
          <w:rFonts w:ascii="Arial" w:hAnsi="Arial" w:cs="Arial"/>
          <w:sz w:val="20"/>
          <w:szCs w:val="20"/>
          <w:u w:val="single"/>
        </w:rPr>
        <w:t>Lien Protection</w:t>
      </w:r>
      <w:r w:rsidRPr="0015402F">
        <w:rPr>
          <w:rFonts w:ascii="Arial" w:hAnsi="Arial" w:cs="Arial"/>
          <w:sz w:val="20"/>
          <w:szCs w:val="20"/>
        </w:rPr>
        <w:t xml:space="preserve">. </w:t>
      </w:r>
      <w:r>
        <w:rPr>
          <w:rFonts w:ascii="Arial" w:hAnsi="Arial" w:cs="Arial"/>
          <w:sz w:val="20"/>
          <w:szCs w:val="20"/>
        </w:rPr>
        <w:t xml:space="preserve"> </w:t>
      </w:r>
      <w:r w:rsidRPr="0015402F">
        <w:rPr>
          <w:rFonts w:ascii="Arial" w:hAnsi="Arial" w:cs="Arial"/>
          <w:sz w:val="20"/>
          <w:szCs w:val="20"/>
        </w:rPr>
        <w:t xml:space="preserve">Borrower will promptly pay or cause to be paid, when due, all costs, charges and expenses incurred in connection with the construction and completion of </w:t>
      </w:r>
      <w:r>
        <w:rPr>
          <w:rFonts w:ascii="Arial" w:hAnsi="Arial" w:cs="Arial"/>
          <w:sz w:val="20"/>
          <w:szCs w:val="20"/>
        </w:rPr>
        <w:t xml:space="preserve">any </w:t>
      </w:r>
      <w:proofErr w:type="gramStart"/>
      <w:r>
        <w:rPr>
          <w:rFonts w:ascii="Arial" w:hAnsi="Arial" w:cs="Arial"/>
          <w:sz w:val="20"/>
          <w:szCs w:val="20"/>
        </w:rPr>
        <w:t>Work,</w:t>
      </w:r>
      <w:r w:rsidRPr="0015402F">
        <w:rPr>
          <w:rFonts w:ascii="Arial" w:hAnsi="Arial" w:cs="Arial"/>
          <w:sz w:val="20"/>
          <w:szCs w:val="20"/>
        </w:rPr>
        <w:t xml:space="preserve"> and</w:t>
      </w:r>
      <w:proofErr w:type="gramEnd"/>
      <w:r w:rsidRPr="0015402F">
        <w:rPr>
          <w:rFonts w:ascii="Arial" w:hAnsi="Arial" w:cs="Arial"/>
          <w:sz w:val="20"/>
          <w:szCs w:val="20"/>
        </w:rPr>
        <w:t xml:space="preserve"> will keep the Mortgaged Property free and clear of any and all Liens other than the Lien of the Security Instrument and any other junior Lien to which Lender has consented.</w:t>
      </w:r>
    </w:p>
    <w:p w:rsidR="003F200C" w:rsidRPr="0015402F" w:rsidRDefault="003F200C" w:rsidP="003F200C">
      <w:pPr>
        <w:spacing w:after="0"/>
        <w:rPr>
          <w:rFonts w:ascii="Arial" w:hAnsi="Arial" w:cs="Arial"/>
          <w:sz w:val="20"/>
          <w:szCs w:val="20"/>
        </w:rPr>
      </w:pPr>
    </w:p>
    <w:p w:rsidR="003F200C" w:rsidRDefault="003F200C" w:rsidP="003F200C">
      <w:pPr>
        <w:pStyle w:val="NormalHangingIndent2"/>
        <w:spacing w:after="0"/>
        <w:rPr>
          <w:rFonts w:ascii="Arial" w:hAnsi="Arial" w:cs="Arial"/>
          <w:sz w:val="20"/>
          <w:szCs w:val="20"/>
        </w:rPr>
      </w:pPr>
      <w:r w:rsidRPr="0015402F">
        <w:rPr>
          <w:rFonts w:ascii="Arial" w:hAnsi="Arial" w:cs="Arial"/>
          <w:sz w:val="20"/>
          <w:szCs w:val="20"/>
        </w:rPr>
        <w:t>(</w:t>
      </w:r>
      <w:r>
        <w:rPr>
          <w:rFonts w:ascii="Arial" w:hAnsi="Arial" w:cs="Arial"/>
          <w:sz w:val="20"/>
          <w:szCs w:val="20"/>
        </w:rPr>
        <w:t>e</w:t>
      </w:r>
      <w:r w:rsidRPr="0015402F">
        <w:rPr>
          <w:rFonts w:ascii="Arial" w:hAnsi="Arial" w:cs="Arial"/>
          <w:sz w:val="20"/>
          <w:szCs w:val="20"/>
        </w:rPr>
        <w:t>)</w:t>
      </w:r>
      <w:r w:rsidRPr="0015402F">
        <w:rPr>
          <w:rFonts w:ascii="Arial" w:hAnsi="Arial" w:cs="Arial"/>
          <w:sz w:val="20"/>
          <w:szCs w:val="20"/>
        </w:rPr>
        <w:tab/>
      </w:r>
      <w:r w:rsidRPr="0015402F">
        <w:rPr>
          <w:rFonts w:ascii="Arial" w:hAnsi="Arial" w:cs="Arial"/>
          <w:sz w:val="20"/>
          <w:szCs w:val="20"/>
          <w:u w:val="single"/>
        </w:rPr>
        <w:t>Adverse Claims</w:t>
      </w:r>
      <w:r w:rsidRPr="0015402F">
        <w:rPr>
          <w:rFonts w:ascii="Arial" w:hAnsi="Arial" w:cs="Arial"/>
          <w:sz w:val="20"/>
          <w:szCs w:val="20"/>
        </w:rPr>
        <w:t xml:space="preserve">. </w:t>
      </w:r>
      <w:r>
        <w:rPr>
          <w:rFonts w:ascii="Arial" w:hAnsi="Arial" w:cs="Arial"/>
          <w:sz w:val="20"/>
          <w:szCs w:val="20"/>
        </w:rPr>
        <w:t xml:space="preserve"> </w:t>
      </w:r>
      <w:r w:rsidRPr="0015402F">
        <w:rPr>
          <w:rFonts w:ascii="Arial" w:hAnsi="Arial" w:cs="Arial"/>
          <w:sz w:val="20"/>
          <w:szCs w:val="20"/>
        </w:rPr>
        <w:t xml:space="preserve">Borrower will promptly advise Lender in writing of any litigation, Liens or claims affecting the Mortgaged Property and of all complaints and charges made by any Governmental Authority that may delay or adversely affect </w:t>
      </w:r>
      <w:r>
        <w:rPr>
          <w:rFonts w:ascii="Arial" w:hAnsi="Arial" w:cs="Arial"/>
          <w:sz w:val="20"/>
          <w:szCs w:val="20"/>
        </w:rPr>
        <w:t>any Work</w:t>
      </w:r>
      <w:r w:rsidRPr="0015402F">
        <w:rPr>
          <w:rFonts w:ascii="Arial" w:hAnsi="Arial" w:cs="Arial"/>
          <w:sz w:val="20"/>
          <w:szCs w:val="20"/>
        </w:rPr>
        <w:t>.</w:t>
      </w:r>
    </w:p>
    <w:p w:rsidR="003F200C" w:rsidRDefault="003F200C" w:rsidP="003F200C">
      <w:pPr>
        <w:pStyle w:val="NormalHangingIndent2"/>
        <w:spacing w:after="0"/>
        <w:rPr>
          <w:rFonts w:ascii="Arial" w:hAnsi="Arial" w:cs="Arial"/>
          <w:sz w:val="20"/>
          <w:szCs w:val="20"/>
          <w:highlight w:val="yellow"/>
        </w:rPr>
      </w:pPr>
    </w:p>
    <w:p w:rsidR="003F200C" w:rsidRPr="005104B7" w:rsidRDefault="003F200C" w:rsidP="003F200C">
      <w:pPr>
        <w:pStyle w:val="NormalHangingIndent2"/>
        <w:spacing w:after="0"/>
        <w:rPr>
          <w:rFonts w:ascii="Arial" w:hAnsi="Arial" w:cs="Arial"/>
          <w:spacing w:val="-2"/>
          <w:sz w:val="20"/>
          <w:szCs w:val="20"/>
        </w:rPr>
      </w:pPr>
      <w:r w:rsidRPr="005104B7">
        <w:rPr>
          <w:rFonts w:ascii="Arial" w:hAnsi="Arial" w:cs="Arial"/>
          <w:sz w:val="20"/>
          <w:szCs w:val="20"/>
        </w:rPr>
        <w:t>(</w:t>
      </w:r>
      <w:r>
        <w:rPr>
          <w:rFonts w:ascii="Arial" w:hAnsi="Arial" w:cs="Arial"/>
          <w:sz w:val="20"/>
          <w:szCs w:val="20"/>
        </w:rPr>
        <w:t>f</w:t>
      </w:r>
      <w:r w:rsidRPr="005104B7">
        <w:rPr>
          <w:rFonts w:ascii="Arial" w:hAnsi="Arial" w:cs="Arial"/>
          <w:sz w:val="20"/>
          <w:szCs w:val="20"/>
        </w:rPr>
        <w:t>)</w:t>
      </w:r>
      <w:r w:rsidRPr="005104B7">
        <w:rPr>
          <w:rFonts w:ascii="Arial" w:hAnsi="Arial" w:cs="Arial"/>
          <w:sz w:val="20"/>
          <w:szCs w:val="20"/>
        </w:rPr>
        <w:tab/>
      </w:r>
      <w:r w:rsidRPr="005104B7">
        <w:rPr>
          <w:rFonts w:ascii="Arial" w:hAnsi="Arial" w:cs="Arial"/>
          <w:sz w:val="20"/>
          <w:szCs w:val="20"/>
          <w:u w:val="single"/>
        </w:rPr>
        <w:t xml:space="preserve">Right to Complete </w:t>
      </w:r>
      <w:r>
        <w:rPr>
          <w:rFonts w:ascii="Arial" w:hAnsi="Arial" w:cs="Arial"/>
          <w:sz w:val="20"/>
          <w:szCs w:val="20"/>
          <w:u w:val="single"/>
        </w:rPr>
        <w:t>Work</w:t>
      </w:r>
      <w:r w:rsidRPr="005104B7">
        <w:rPr>
          <w:rFonts w:ascii="Arial" w:hAnsi="Arial" w:cs="Arial"/>
          <w:sz w:val="20"/>
          <w:szCs w:val="20"/>
        </w:rPr>
        <w:t xml:space="preserve">. If Borrower abandons or fails to proceed diligently with any </w:t>
      </w:r>
      <w:r>
        <w:rPr>
          <w:rFonts w:ascii="Arial" w:hAnsi="Arial" w:cs="Arial"/>
          <w:sz w:val="20"/>
          <w:szCs w:val="20"/>
        </w:rPr>
        <w:t xml:space="preserve">Restoration, Priority Repair, or </w:t>
      </w:r>
      <w:r w:rsidRPr="005104B7">
        <w:rPr>
          <w:rFonts w:ascii="Arial" w:hAnsi="Arial" w:cs="Arial"/>
          <w:sz w:val="20"/>
          <w:szCs w:val="20"/>
        </w:rPr>
        <w:t>Capital Replacement</w:t>
      </w:r>
      <w:r>
        <w:rPr>
          <w:rFonts w:ascii="Arial" w:hAnsi="Arial" w:cs="Arial"/>
          <w:sz w:val="20"/>
          <w:szCs w:val="20"/>
        </w:rPr>
        <w:t xml:space="preserve">, or abandons any other Repair or Property Improvement once undertaken by Borrower, and such abandonment or failure continues for </w:t>
      </w:r>
      <w:r w:rsidRPr="005104B7">
        <w:rPr>
          <w:rFonts w:ascii="Arial" w:hAnsi="Arial" w:cs="Arial"/>
          <w:sz w:val="20"/>
          <w:szCs w:val="20"/>
        </w:rPr>
        <w:t xml:space="preserve">30 days after Notice </w:t>
      </w:r>
      <w:r>
        <w:rPr>
          <w:rFonts w:ascii="Arial" w:hAnsi="Arial" w:cs="Arial"/>
          <w:sz w:val="20"/>
          <w:szCs w:val="20"/>
        </w:rPr>
        <w:t>from Lender</w:t>
      </w:r>
      <w:r w:rsidRPr="005104B7">
        <w:rPr>
          <w:rFonts w:ascii="Arial" w:hAnsi="Arial" w:cs="Arial"/>
          <w:sz w:val="20"/>
          <w:szCs w:val="20"/>
        </w:rPr>
        <w:t xml:space="preserve">, </w:t>
      </w:r>
      <w:r>
        <w:rPr>
          <w:rFonts w:ascii="Arial" w:hAnsi="Arial" w:cs="Arial"/>
          <w:sz w:val="20"/>
          <w:szCs w:val="20"/>
        </w:rPr>
        <w:t xml:space="preserve">then </w:t>
      </w:r>
      <w:r w:rsidRPr="005104B7">
        <w:rPr>
          <w:rFonts w:ascii="Arial" w:hAnsi="Arial" w:cs="Arial"/>
          <w:sz w:val="20"/>
          <w:szCs w:val="20"/>
        </w:rPr>
        <w:t xml:space="preserve">Lender will have the right (but not the obligation) to enter upon the Mortgaged Property and take over and cause the completion of such </w:t>
      </w:r>
      <w:r>
        <w:rPr>
          <w:rFonts w:ascii="Arial" w:hAnsi="Arial" w:cs="Arial"/>
          <w:sz w:val="20"/>
          <w:szCs w:val="20"/>
        </w:rPr>
        <w:t>Work</w:t>
      </w:r>
      <w:r w:rsidRPr="005104B7">
        <w:rPr>
          <w:rFonts w:ascii="Arial" w:hAnsi="Arial" w:cs="Arial"/>
          <w:sz w:val="20"/>
          <w:szCs w:val="20"/>
        </w:rPr>
        <w:t xml:space="preserve">.  However, no such Notice or cure period will apply in the case of such failure which could, in Lender’s discretion, result in harm to Lender, tenants or third parties or impairment of the security given under this Loan Agreement, the Security Instrument or any other Loan Document.  Any contracts entered into or indebtedness incurred upon the exercise of such right may be in the name of Borrower, and Lender is irrevocably appointed the attorney in fact for Borrower, such appointment being coupled with an interest, to enter into such contracts, incur such obligations, enforce any contracts or agreements made by or on behalf of Borrower (including the prosecution and defense of all actions and proceedings in connection with the </w:t>
      </w:r>
      <w:r>
        <w:rPr>
          <w:rFonts w:ascii="Arial" w:hAnsi="Arial" w:cs="Arial"/>
          <w:sz w:val="20"/>
          <w:szCs w:val="20"/>
        </w:rPr>
        <w:t xml:space="preserve">Work </w:t>
      </w:r>
      <w:r w:rsidRPr="005104B7">
        <w:rPr>
          <w:rFonts w:ascii="Arial" w:hAnsi="Arial" w:cs="Arial"/>
          <w:sz w:val="20"/>
          <w:szCs w:val="20"/>
        </w:rPr>
        <w:t xml:space="preserve">and the payment, settlement or compromise of all bills and claims for materials and work performed in connection with the </w:t>
      </w:r>
      <w:r>
        <w:rPr>
          <w:rFonts w:ascii="Arial" w:hAnsi="Arial" w:cs="Arial"/>
          <w:sz w:val="20"/>
          <w:szCs w:val="20"/>
        </w:rPr>
        <w:t xml:space="preserve">Work </w:t>
      </w:r>
      <w:r w:rsidRPr="005104B7">
        <w:rPr>
          <w:rFonts w:ascii="Arial" w:hAnsi="Arial" w:cs="Arial"/>
          <w:sz w:val="20"/>
          <w:szCs w:val="20"/>
        </w:rPr>
        <w:t xml:space="preserve">and do any and all things necessary or </w:t>
      </w:r>
      <w:r w:rsidRPr="005104B7">
        <w:rPr>
          <w:rFonts w:ascii="Arial" w:hAnsi="Arial" w:cs="Arial"/>
          <w:sz w:val="20"/>
          <w:szCs w:val="20"/>
        </w:rPr>
        <w:lastRenderedPageBreak/>
        <w:t xml:space="preserve">proper to complete any </w:t>
      </w:r>
      <w:r>
        <w:rPr>
          <w:rFonts w:ascii="Arial" w:hAnsi="Arial" w:cs="Arial"/>
          <w:sz w:val="20"/>
          <w:szCs w:val="20"/>
        </w:rPr>
        <w:t xml:space="preserve">Work, </w:t>
      </w:r>
      <w:r w:rsidRPr="005104B7">
        <w:rPr>
          <w:rFonts w:ascii="Arial" w:hAnsi="Arial" w:cs="Arial"/>
          <w:sz w:val="20"/>
          <w:szCs w:val="20"/>
        </w:rPr>
        <w:t xml:space="preserve">including signing Borrower’s name to any contracts and documents as may be deemed necessary by Lender.  In no event will Lender be required to expend its own funds to complete any </w:t>
      </w:r>
      <w:r>
        <w:rPr>
          <w:rFonts w:ascii="Arial" w:hAnsi="Arial" w:cs="Arial"/>
          <w:sz w:val="20"/>
          <w:szCs w:val="20"/>
        </w:rPr>
        <w:t xml:space="preserve">Work, </w:t>
      </w:r>
      <w:r w:rsidRPr="005104B7">
        <w:rPr>
          <w:rFonts w:ascii="Arial" w:hAnsi="Arial" w:cs="Arial"/>
          <w:sz w:val="20"/>
          <w:szCs w:val="20"/>
        </w:rPr>
        <w:t xml:space="preserve">but Lender may advance such funds.  Any funds advanced will be added to the Indebtedness, secured by the Security Instrument and payable to Lender by Borrower in accordance with the provisions of the Note, this Loan Agreement, the Security Instrument and any other Loan Document pertaining to the protection of Lender’s security and advances made by Lender.  </w:t>
      </w:r>
      <w:r w:rsidRPr="005104B7">
        <w:rPr>
          <w:rFonts w:ascii="Arial" w:hAnsi="Arial" w:cs="Arial"/>
          <w:spacing w:val="-2"/>
          <w:sz w:val="20"/>
          <w:szCs w:val="20"/>
        </w:rPr>
        <w:t>Borrower waives all claims it may have against Lender for materials used, work performed or resultant damage to the Mortgaged Property.</w:t>
      </w:r>
    </w:p>
    <w:p w:rsidR="003F200C" w:rsidRPr="005104B7" w:rsidRDefault="003F200C" w:rsidP="003F200C">
      <w:pPr>
        <w:pStyle w:val="NormalHangingIndent2"/>
        <w:spacing w:after="0"/>
        <w:rPr>
          <w:rFonts w:ascii="Arial" w:hAnsi="Arial" w:cs="Arial"/>
          <w:spacing w:val="-2"/>
          <w:sz w:val="20"/>
          <w:szCs w:val="20"/>
        </w:rPr>
      </w:pPr>
    </w:p>
    <w:p w:rsidR="003F200C" w:rsidRDefault="003F200C" w:rsidP="003F200C">
      <w:pPr>
        <w:pStyle w:val="NormalHangingIndent2"/>
        <w:spacing w:after="0"/>
      </w:pPr>
      <w:r w:rsidRPr="005104B7">
        <w:rPr>
          <w:rFonts w:ascii="Arial" w:hAnsi="Arial" w:cs="Arial"/>
          <w:sz w:val="20"/>
          <w:szCs w:val="20"/>
        </w:rPr>
        <w:t>(</w:t>
      </w:r>
      <w:r>
        <w:rPr>
          <w:rFonts w:ascii="Arial" w:hAnsi="Arial" w:cs="Arial"/>
          <w:sz w:val="20"/>
          <w:szCs w:val="20"/>
        </w:rPr>
        <w:t>g</w:t>
      </w:r>
      <w:r w:rsidRPr="005104B7">
        <w:rPr>
          <w:rFonts w:ascii="Arial" w:hAnsi="Arial" w:cs="Arial"/>
          <w:sz w:val="20"/>
          <w:szCs w:val="20"/>
        </w:rPr>
        <w:t>)</w:t>
      </w:r>
      <w:r w:rsidRPr="005104B7">
        <w:rPr>
          <w:rFonts w:ascii="Arial" w:hAnsi="Arial" w:cs="Arial"/>
          <w:sz w:val="20"/>
          <w:szCs w:val="20"/>
        </w:rPr>
        <w:tab/>
      </w:r>
      <w:r w:rsidRPr="005104B7">
        <w:rPr>
          <w:rFonts w:ascii="Arial" w:hAnsi="Arial" w:cs="Arial"/>
          <w:sz w:val="20"/>
          <w:szCs w:val="20"/>
          <w:u w:val="single"/>
        </w:rPr>
        <w:t xml:space="preserve">Completion of </w:t>
      </w:r>
      <w:r>
        <w:rPr>
          <w:rFonts w:ascii="Arial" w:hAnsi="Arial" w:cs="Arial"/>
          <w:sz w:val="20"/>
          <w:szCs w:val="20"/>
          <w:u w:val="single"/>
        </w:rPr>
        <w:t xml:space="preserve">Work </w:t>
      </w:r>
      <w:r w:rsidRPr="005104B7">
        <w:rPr>
          <w:rFonts w:ascii="Arial" w:hAnsi="Arial" w:cs="Arial"/>
          <w:sz w:val="20"/>
          <w:szCs w:val="20"/>
          <w:u w:val="single"/>
        </w:rPr>
        <w:t>Not a Certification by Lender</w:t>
      </w:r>
      <w:r w:rsidRPr="005104B7">
        <w:rPr>
          <w:rFonts w:ascii="Arial" w:hAnsi="Arial" w:cs="Arial"/>
          <w:sz w:val="20"/>
          <w:szCs w:val="20"/>
        </w:rPr>
        <w:t xml:space="preserve">.  Lender’s disbursement of monies from </w:t>
      </w:r>
      <w:r>
        <w:rPr>
          <w:rFonts w:ascii="Arial" w:hAnsi="Arial" w:cs="Arial"/>
          <w:sz w:val="20"/>
          <w:szCs w:val="20"/>
        </w:rPr>
        <w:t xml:space="preserve">any Reserve Fund </w:t>
      </w:r>
      <w:r w:rsidRPr="005104B7">
        <w:rPr>
          <w:rFonts w:ascii="Arial" w:hAnsi="Arial" w:cs="Arial"/>
          <w:sz w:val="20"/>
          <w:szCs w:val="20"/>
        </w:rPr>
        <w:t xml:space="preserve">or other acknowledgment of completion of any </w:t>
      </w:r>
      <w:r>
        <w:rPr>
          <w:rFonts w:ascii="Arial" w:hAnsi="Arial" w:cs="Arial"/>
          <w:sz w:val="20"/>
          <w:szCs w:val="20"/>
        </w:rPr>
        <w:t xml:space="preserve">Work </w:t>
      </w:r>
      <w:r w:rsidRPr="005104B7">
        <w:rPr>
          <w:rFonts w:ascii="Arial" w:hAnsi="Arial" w:cs="Arial"/>
          <w:sz w:val="20"/>
          <w:szCs w:val="20"/>
        </w:rPr>
        <w:t xml:space="preserve">in a manner satisfactory to Lender will not be deemed a certification by Lender that the </w:t>
      </w:r>
      <w:r>
        <w:rPr>
          <w:rFonts w:ascii="Arial" w:hAnsi="Arial" w:cs="Arial"/>
          <w:sz w:val="20"/>
          <w:szCs w:val="20"/>
        </w:rPr>
        <w:t xml:space="preserve">Work </w:t>
      </w:r>
      <w:r w:rsidRPr="005104B7">
        <w:rPr>
          <w:rFonts w:ascii="Arial" w:hAnsi="Arial" w:cs="Arial"/>
          <w:sz w:val="20"/>
          <w:szCs w:val="20"/>
        </w:rPr>
        <w:t xml:space="preserve">has been completed in accordance with applicable building, zoning or other codes, ordinances, statutes, laws, regulations or requirements of any Governmental Authority.  Borrower will </w:t>
      </w:r>
      <w:proofErr w:type="gramStart"/>
      <w:r w:rsidRPr="005104B7">
        <w:rPr>
          <w:rFonts w:ascii="Arial" w:hAnsi="Arial" w:cs="Arial"/>
          <w:sz w:val="20"/>
          <w:szCs w:val="20"/>
        </w:rPr>
        <w:t>at all times</w:t>
      </w:r>
      <w:proofErr w:type="gramEnd"/>
      <w:r w:rsidRPr="005104B7">
        <w:rPr>
          <w:rFonts w:ascii="Arial" w:hAnsi="Arial" w:cs="Arial"/>
          <w:sz w:val="20"/>
          <w:szCs w:val="20"/>
        </w:rPr>
        <w:t xml:space="preserve"> have the sole responsibility for </w:t>
      </w:r>
      <w:r>
        <w:rPr>
          <w:rFonts w:ascii="Arial" w:hAnsi="Arial" w:cs="Arial"/>
          <w:sz w:val="20"/>
          <w:szCs w:val="20"/>
        </w:rPr>
        <w:t>e</w:t>
      </w:r>
      <w:r w:rsidRPr="005104B7">
        <w:rPr>
          <w:rFonts w:ascii="Arial" w:hAnsi="Arial" w:cs="Arial"/>
          <w:sz w:val="20"/>
          <w:szCs w:val="20"/>
        </w:rPr>
        <w:t xml:space="preserve">nsuring that all </w:t>
      </w:r>
      <w:r>
        <w:rPr>
          <w:rFonts w:ascii="Arial" w:hAnsi="Arial" w:cs="Arial"/>
          <w:sz w:val="20"/>
          <w:szCs w:val="20"/>
        </w:rPr>
        <w:t xml:space="preserve">Work is </w:t>
      </w:r>
      <w:r w:rsidRPr="005104B7">
        <w:rPr>
          <w:rFonts w:ascii="Arial" w:hAnsi="Arial" w:cs="Arial"/>
          <w:sz w:val="20"/>
          <w:szCs w:val="20"/>
        </w:rPr>
        <w:t>completed in accordance with all such requirements of any Governmental Authority.</w:t>
      </w:r>
      <w:r>
        <w:rPr>
          <w:rFonts w:ascii="Arial" w:hAnsi="Arial" w:cs="Arial"/>
          <w:sz w:val="20"/>
          <w:szCs w:val="20"/>
        </w:rPr>
        <w:t xml:space="preserve"> </w:t>
      </w:r>
    </w:p>
    <w:p w:rsidR="003F200C" w:rsidRDefault="003F200C" w:rsidP="003F200C">
      <w:pPr>
        <w:pStyle w:val="NormalHangingIndent2"/>
        <w:spacing w:after="0"/>
      </w:pPr>
      <w:r>
        <w:rPr>
          <w:rFonts w:ascii="Arial" w:hAnsi="Arial" w:cs="Arial"/>
          <w:sz w:val="20"/>
          <w:szCs w:val="20"/>
        </w:rPr>
        <w:t xml:space="preserve"> </w:t>
      </w:r>
    </w:p>
    <w:p w:rsidR="003F200C" w:rsidRPr="0015402F" w:rsidRDefault="003F200C" w:rsidP="003F200C">
      <w:pPr>
        <w:spacing w:after="0"/>
        <w:rPr>
          <w:rFonts w:ascii="Arial" w:hAnsi="Arial" w:cs="Arial"/>
          <w:sz w:val="20"/>
          <w:szCs w:val="20"/>
        </w:rPr>
      </w:pPr>
    </w:p>
    <w:p w:rsidR="003F200C" w:rsidRPr="0015402F" w:rsidRDefault="003F200C" w:rsidP="003F200C">
      <w:pPr>
        <w:pStyle w:val="NormalHangingIndent1"/>
        <w:keepNext/>
        <w:spacing w:after="0"/>
        <w:rPr>
          <w:rFonts w:ascii="Arial" w:hAnsi="Arial" w:cs="Arial"/>
          <w:b/>
          <w:sz w:val="20"/>
          <w:szCs w:val="20"/>
        </w:rPr>
      </w:pPr>
      <w:r w:rsidRPr="0015402F">
        <w:rPr>
          <w:rFonts w:ascii="Arial" w:hAnsi="Arial" w:cs="Arial"/>
          <w:b/>
          <w:sz w:val="20"/>
          <w:szCs w:val="20"/>
        </w:rPr>
        <w:t>6.15</w:t>
      </w:r>
      <w:r w:rsidRPr="0015402F">
        <w:rPr>
          <w:rFonts w:ascii="Arial" w:hAnsi="Arial" w:cs="Arial"/>
          <w:b/>
          <w:sz w:val="20"/>
          <w:szCs w:val="20"/>
        </w:rPr>
        <w:tab/>
        <w:t>Residential Leases Affecting the Mortgaged Property.</w:t>
      </w:r>
    </w:p>
    <w:p w:rsidR="003F200C" w:rsidRDefault="003F200C" w:rsidP="003F200C">
      <w:pPr>
        <w:pStyle w:val="NormalHangingIndent1"/>
        <w:keepNext/>
        <w:spacing w:after="0"/>
        <w:rPr>
          <w:rFonts w:ascii="Arial" w:hAnsi="Arial" w:cs="Arial"/>
          <w:b/>
          <w:sz w:val="20"/>
          <w:szCs w:val="20"/>
        </w:rPr>
      </w:pPr>
    </w:p>
    <w:p w:rsidR="003F200C" w:rsidRPr="0015402F" w:rsidRDefault="003F200C" w:rsidP="003F200C">
      <w:pPr>
        <w:pStyle w:val="NormalHangingIndent2"/>
        <w:spacing w:after="0"/>
        <w:rPr>
          <w:rFonts w:ascii="Arial" w:hAnsi="Arial" w:cs="Arial"/>
          <w:sz w:val="20"/>
          <w:szCs w:val="20"/>
        </w:rPr>
      </w:pPr>
      <w:r w:rsidRPr="0015402F">
        <w:rPr>
          <w:rFonts w:ascii="Arial" w:hAnsi="Arial" w:cs="Arial"/>
          <w:sz w:val="20"/>
          <w:szCs w:val="20"/>
        </w:rPr>
        <w:t>(a)</w:t>
      </w:r>
      <w:r w:rsidRPr="0015402F">
        <w:rPr>
          <w:rFonts w:ascii="Arial" w:hAnsi="Arial" w:cs="Arial"/>
          <w:sz w:val="20"/>
          <w:szCs w:val="20"/>
        </w:rPr>
        <w:tab/>
        <w:t xml:space="preserve">All Leases for residential units </w:t>
      </w:r>
      <w:r>
        <w:rPr>
          <w:rFonts w:ascii="Arial" w:hAnsi="Arial" w:cs="Arial"/>
          <w:sz w:val="20"/>
          <w:szCs w:val="20"/>
        </w:rPr>
        <w:t xml:space="preserve">executed on or after the Effective Date (including renewals of any existing Leases) </w:t>
      </w:r>
      <w:r w:rsidRPr="0015402F">
        <w:rPr>
          <w:rFonts w:ascii="Arial" w:hAnsi="Arial" w:cs="Arial"/>
          <w:sz w:val="20"/>
          <w:szCs w:val="20"/>
        </w:rPr>
        <w:t xml:space="preserve">will </w:t>
      </w:r>
      <w:r>
        <w:rPr>
          <w:rFonts w:ascii="Arial" w:hAnsi="Arial" w:cs="Arial"/>
          <w:sz w:val="20"/>
          <w:szCs w:val="20"/>
        </w:rPr>
        <w:t xml:space="preserve">satisfy all the following conditions: </w:t>
      </w:r>
    </w:p>
    <w:p w:rsidR="003F200C" w:rsidRDefault="003F200C" w:rsidP="003F200C">
      <w:pPr>
        <w:pStyle w:val="NormalHangingIndent1"/>
        <w:spacing w:after="0"/>
        <w:ind w:left="0" w:firstLine="0"/>
        <w:rPr>
          <w:rFonts w:ascii="Arial" w:hAnsi="Arial" w:cs="Arial"/>
          <w:sz w:val="20"/>
          <w:szCs w:val="20"/>
        </w:rPr>
      </w:pPr>
    </w:p>
    <w:p w:rsidR="003F200C" w:rsidRDefault="003F200C" w:rsidP="003F200C">
      <w:pPr>
        <w:pStyle w:val="NormalHangingIndent1"/>
        <w:spacing w:after="0"/>
        <w:ind w:firstLine="720"/>
        <w:rPr>
          <w:rFonts w:ascii="Arial" w:hAnsi="Arial" w:cs="Arial"/>
          <w:sz w:val="20"/>
          <w:szCs w:val="20"/>
        </w:rPr>
      </w:pPr>
      <w:r>
        <w:rPr>
          <w:rFonts w:ascii="Arial" w:hAnsi="Arial" w:cs="Arial"/>
          <w:sz w:val="20"/>
          <w:szCs w:val="20"/>
        </w:rPr>
        <w:t>(i)</w:t>
      </w:r>
      <w:r>
        <w:rPr>
          <w:rFonts w:ascii="Arial" w:hAnsi="Arial" w:cs="Arial"/>
          <w:sz w:val="20"/>
          <w:szCs w:val="20"/>
        </w:rPr>
        <w:tab/>
        <w:t>They will be o</w:t>
      </w:r>
      <w:r w:rsidRPr="0015402F">
        <w:rPr>
          <w:rFonts w:ascii="Arial" w:hAnsi="Arial" w:cs="Arial"/>
          <w:sz w:val="20"/>
          <w:szCs w:val="20"/>
        </w:rPr>
        <w:t>n forms acceptable to Lender</w:t>
      </w:r>
      <w:r>
        <w:rPr>
          <w:rFonts w:ascii="Arial" w:hAnsi="Arial" w:cs="Arial"/>
          <w:sz w:val="20"/>
          <w:szCs w:val="20"/>
        </w:rPr>
        <w:t>.</w:t>
      </w:r>
    </w:p>
    <w:p w:rsidR="003F200C" w:rsidRDefault="003F200C" w:rsidP="003F200C">
      <w:pPr>
        <w:pStyle w:val="NormalHangingIndent1"/>
        <w:spacing w:after="0"/>
        <w:ind w:firstLine="0"/>
        <w:rPr>
          <w:rFonts w:ascii="Arial" w:hAnsi="Arial" w:cs="Arial"/>
          <w:sz w:val="20"/>
          <w:szCs w:val="20"/>
        </w:rPr>
      </w:pPr>
    </w:p>
    <w:p w:rsidR="003F200C" w:rsidRDefault="003F200C" w:rsidP="003F200C">
      <w:pPr>
        <w:pStyle w:val="NormalHangingIndent1"/>
        <w:spacing w:after="0"/>
        <w:ind w:firstLine="720"/>
        <w:rPr>
          <w:rFonts w:ascii="Arial" w:hAnsi="Arial" w:cs="Arial"/>
          <w:sz w:val="20"/>
          <w:szCs w:val="20"/>
        </w:rPr>
      </w:pPr>
      <w:r>
        <w:rPr>
          <w:rFonts w:ascii="Arial" w:hAnsi="Arial" w:cs="Arial"/>
          <w:sz w:val="20"/>
          <w:szCs w:val="20"/>
        </w:rPr>
        <w:t>(ii)</w:t>
      </w:r>
      <w:r>
        <w:rPr>
          <w:rFonts w:ascii="Arial" w:hAnsi="Arial" w:cs="Arial"/>
          <w:sz w:val="20"/>
          <w:szCs w:val="20"/>
        </w:rPr>
        <w:tab/>
        <w:t>They will not include options to purchase or have purchase options associated with them.</w:t>
      </w:r>
    </w:p>
    <w:p w:rsidR="003F200C" w:rsidRDefault="003F200C" w:rsidP="003F200C">
      <w:pPr>
        <w:pStyle w:val="NormalHangingIndent1"/>
        <w:spacing w:after="0"/>
        <w:ind w:firstLine="0"/>
        <w:rPr>
          <w:rFonts w:ascii="Arial" w:hAnsi="Arial" w:cs="Arial"/>
          <w:sz w:val="20"/>
          <w:szCs w:val="20"/>
        </w:rPr>
      </w:pPr>
    </w:p>
    <w:p w:rsidR="003F200C" w:rsidRDefault="003F200C" w:rsidP="003F200C">
      <w:pPr>
        <w:pStyle w:val="NormalHangingIndent1"/>
        <w:spacing w:after="0"/>
        <w:ind w:firstLine="720"/>
        <w:rPr>
          <w:rFonts w:ascii="Arial" w:hAnsi="Arial" w:cs="Arial"/>
          <w:sz w:val="20"/>
          <w:szCs w:val="20"/>
        </w:rPr>
      </w:pPr>
      <w:r>
        <w:rPr>
          <w:rFonts w:ascii="Arial" w:hAnsi="Arial" w:cs="Arial"/>
          <w:sz w:val="20"/>
          <w:szCs w:val="20"/>
        </w:rPr>
        <w:t>(iii)</w:t>
      </w:r>
      <w:r>
        <w:rPr>
          <w:rFonts w:ascii="Arial" w:hAnsi="Arial" w:cs="Arial"/>
          <w:sz w:val="20"/>
          <w:szCs w:val="20"/>
        </w:rPr>
        <w:tab/>
        <w:t xml:space="preserve">They will be for </w:t>
      </w:r>
      <w:r w:rsidRPr="0015402F">
        <w:rPr>
          <w:rFonts w:ascii="Arial" w:hAnsi="Arial" w:cs="Arial"/>
          <w:sz w:val="20"/>
          <w:szCs w:val="20"/>
        </w:rPr>
        <w:t>initial terms of at least 6 months and not more than 2 years</w:t>
      </w:r>
      <w:r>
        <w:rPr>
          <w:rFonts w:ascii="Arial" w:hAnsi="Arial" w:cs="Arial"/>
          <w:sz w:val="20"/>
          <w:szCs w:val="20"/>
        </w:rPr>
        <w:t xml:space="preserve">. </w:t>
      </w:r>
    </w:p>
    <w:p w:rsidR="003F200C" w:rsidRDefault="003F200C" w:rsidP="003F200C">
      <w:pPr>
        <w:spacing w:after="0"/>
        <w:rPr>
          <w:rFonts w:ascii="Arial" w:hAnsi="Arial" w:cs="Arial"/>
          <w:sz w:val="20"/>
          <w:szCs w:val="20"/>
        </w:rPr>
      </w:pPr>
    </w:p>
    <w:p w:rsidR="003F200C" w:rsidRPr="00B82FA6" w:rsidRDefault="003F200C" w:rsidP="003F200C">
      <w:pPr>
        <w:pStyle w:val="ListParagraph"/>
        <w:numPr>
          <w:ilvl w:val="0"/>
          <w:numId w:val="76"/>
        </w:numPr>
        <w:spacing w:after="0"/>
        <w:rPr>
          <w:rFonts w:ascii="Arial" w:hAnsi="Arial" w:cs="Arial"/>
          <w:sz w:val="20"/>
          <w:szCs w:val="20"/>
        </w:rPr>
      </w:pPr>
      <w:r w:rsidRPr="00B82FA6">
        <w:rPr>
          <w:rFonts w:ascii="Arial" w:hAnsi="Arial" w:cs="Arial"/>
          <w:sz w:val="20"/>
          <w:szCs w:val="20"/>
        </w:rPr>
        <w:t xml:space="preserve">Borrower will, promptly upon Lender’s request, deliver to Lender an executed copy of each residential Lease then in effect. </w:t>
      </w:r>
    </w:p>
    <w:p w:rsidR="003F200C" w:rsidRPr="00B82FA6" w:rsidRDefault="003F200C" w:rsidP="003F200C">
      <w:pPr>
        <w:pStyle w:val="ListParagraph"/>
        <w:spacing w:after="0"/>
        <w:ind w:left="1440"/>
        <w:rPr>
          <w:rFonts w:ascii="Arial" w:hAnsi="Arial" w:cs="Arial"/>
          <w:sz w:val="20"/>
          <w:szCs w:val="20"/>
        </w:rPr>
      </w:pPr>
    </w:p>
    <w:p w:rsidR="003F200C" w:rsidRPr="0015402F" w:rsidRDefault="003F200C" w:rsidP="003F200C">
      <w:pPr>
        <w:pStyle w:val="NormalHangingIndent2"/>
        <w:spacing w:after="0"/>
        <w:rPr>
          <w:rFonts w:ascii="Arial" w:hAnsi="Arial" w:cs="Arial"/>
          <w:sz w:val="20"/>
          <w:szCs w:val="20"/>
        </w:rPr>
      </w:pPr>
      <w:r w:rsidRPr="0015402F">
        <w:rPr>
          <w:rFonts w:ascii="Arial" w:hAnsi="Arial" w:cs="Arial"/>
          <w:sz w:val="20"/>
          <w:szCs w:val="20"/>
        </w:rPr>
        <w:t>(</w:t>
      </w:r>
      <w:r>
        <w:rPr>
          <w:rFonts w:ascii="Arial" w:hAnsi="Arial" w:cs="Arial"/>
          <w:sz w:val="20"/>
          <w:szCs w:val="20"/>
        </w:rPr>
        <w:t>c</w:t>
      </w:r>
      <w:r w:rsidRPr="0015402F">
        <w:rPr>
          <w:rFonts w:ascii="Arial" w:hAnsi="Arial" w:cs="Arial"/>
          <w:sz w:val="20"/>
          <w:szCs w:val="20"/>
        </w:rPr>
        <w:t>)</w:t>
      </w:r>
      <w:r w:rsidRPr="0015402F">
        <w:rPr>
          <w:rFonts w:ascii="Arial" w:hAnsi="Arial" w:cs="Arial"/>
          <w:sz w:val="20"/>
          <w:szCs w:val="20"/>
        </w:rPr>
        <w:tab/>
        <w:t xml:space="preserve">If Borrower is a cooperative housing corporation or association, </w:t>
      </w:r>
      <w:r>
        <w:rPr>
          <w:rFonts w:ascii="Arial" w:hAnsi="Arial" w:cs="Arial"/>
          <w:sz w:val="20"/>
          <w:szCs w:val="20"/>
        </w:rPr>
        <w:t xml:space="preserve">then </w:t>
      </w:r>
      <w:r w:rsidRPr="0015402F">
        <w:rPr>
          <w:rFonts w:ascii="Arial" w:hAnsi="Arial" w:cs="Arial"/>
          <w:sz w:val="20"/>
          <w:szCs w:val="20"/>
        </w:rPr>
        <w:t>so long as Borrower remains a cooperative housing corporation or association and is not in breach of any covenant of this Loan Agreement, Lender consents to each of the following:</w:t>
      </w:r>
    </w:p>
    <w:p w:rsidR="003F200C" w:rsidRPr="0015402F" w:rsidRDefault="003F200C" w:rsidP="003F200C">
      <w:pPr>
        <w:spacing w:after="0"/>
        <w:rPr>
          <w:rFonts w:ascii="Arial" w:hAnsi="Arial" w:cs="Arial"/>
          <w:sz w:val="20"/>
          <w:szCs w:val="20"/>
        </w:rPr>
      </w:pPr>
    </w:p>
    <w:p w:rsidR="003F200C" w:rsidRPr="0015402F" w:rsidRDefault="003F200C" w:rsidP="003F200C">
      <w:pPr>
        <w:pStyle w:val="NormalHangingIndent3"/>
        <w:spacing w:after="0"/>
        <w:rPr>
          <w:rFonts w:ascii="Arial" w:hAnsi="Arial" w:cs="Arial"/>
          <w:sz w:val="20"/>
          <w:szCs w:val="20"/>
        </w:rPr>
      </w:pPr>
      <w:r w:rsidRPr="0015402F">
        <w:rPr>
          <w:rFonts w:ascii="Arial" w:hAnsi="Arial" w:cs="Arial"/>
          <w:sz w:val="20"/>
          <w:szCs w:val="20"/>
        </w:rPr>
        <w:t>(i)</w:t>
      </w:r>
      <w:r w:rsidRPr="0015402F">
        <w:rPr>
          <w:rFonts w:ascii="Arial" w:hAnsi="Arial" w:cs="Arial"/>
          <w:sz w:val="20"/>
          <w:szCs w:val="20"/>
        </w:rPr>
        <w:tab/>
        <w:t>The execution of Leases for terms in excess of 2 years to a tenant shareholder of Borrower, so long as such Leases, including proprietary Leases, are and will remain subordinate to the Lien of the Security Instrument.</w:t>
      </w:r>
    </w:p>
    <w:p w:rsidR="003F200C" w:rsidRPr="0015402F" w:rsidRDefault="003F200C" w:rsidP="003F200C">
      <w:pPr>
        <w:spacing w:after="0"/>
        <w:rPr>
          <w:rFonts w:ascii="Arial" w:hAnsi="Arial" w:cs="Arial"/>
          <w:sz w:val="20"/>
          <w:szCs w:val="20"/>
        </w:rPr>
      </w:pPr>
    </w:p>
    <w:p w:rsidR="003F200C" w:rsidRPr="0015402F" w:rsidRDefault="003F200C" w:rsidP="003F200C">
      <w:pPr>
        <w:pStyle w:val="NormalHangingIndent3"/>
        <w:spacing w:after="0"/>
        <w:rPr>
          <w:rFonts w:ascii="Arial" w:hAnsi="Arial" w:cs="Arial"/>
          <w:sz w:val="20"/>
          <w:szCs w:val="20"/>
        </w:rPr>
      </w:pPr>
      <w:r w:rsidRPr="0015402F">
        <w:rPr>
          <w:rFonts w:ascii="Arial" w:hAnsi="Arial" w:cs="Arial"/>
          <w:sz w:val="20"/>
          <w:szCs w:val="20"/>
        </w:rPr>
        <w:t>(ii)</w:t>
      </w:r>
      <w:r w:rsidRPr="0015402F">
        <w:rPr>
          <w:rFonts w:ascii="Arial" w:hAnsi="Arial" w:cs="Arial"/>
          <w:sz w:val="20"/>
          <w:szCs w:val="20"/>
        </w:rPr>
        <w:tab/>
        <w:t xml:space="preserve">The surrender or termination of such Leases where the surrendered or terminated Lease is immediately replaced or where Borrower makes its best efforts to secure such immediate replacement by a newly-executed Lease of the same apartment to a tenant shareholder of Borrower. </w:t>
      </w:r>
      <w:r>
        <w:rPr>
          <w:rFonts w:ascii="Arial" w:hAnsi="Arial" w:cs="Arial"/>
          <w:sz w:val="20"/>
          <w:szCs w:val="20"/>
        </w:rPr>
        <w:t xml:space="preserve"> </w:t>
      </w:r>
      <w:r w:rsidRPr="0015402F">
        <w:rPr>
          <w:rFonts w:ascii="Arial" w:hAnsi="Arial" w:cs="Arial"/>
          <w:sz w:val="20"/>
          <w:szCs w:val="20"/>
        </w:rPr>
        <w:t>However, no consent is given by Lender to any execution, surrender, termination or assignment of a Lease under terms that would waive or reduce the obligation of the resulting tenant shareholder under such Lease to pay cooperative assessments in full when due or the obligation of the former tenant shareholder to pay any unpaid portion of such assessments.</w:t>
      </w:r>
    </w:p>
    <w:p w:rsidR="00A10DE5" w:rsidRPr="0015402F" w:rsidRDefault="00A10DE5">
      <w:pPr>
        <w:spacing w:after="0"/>
        <w:rPr>
          <w:rFonts w:ascii="Arial" w:hAnsi="Arial" w:cs="Arial"/>
          <w:sz w:val="20"/>
          <w:szCs w:val="20"/>
        </w:rPr>
      </w:pPr>
    </w:p>
    <w:p w:rsidR="00C872A1" w:rsidRPr="0015402F" w:rsidRDefault="00C872A1" w:rsidP="005104B7">
      <w:pPr>
        <w:pStyle w:val="NormalHangingIndent1"/>
        <w:spacing w:after="0"/>
        <w:rPr>
          <w:rFonts w:ascii="Arial" w:hAnsi="Arial" w:cs="Arial"/>
          <w:bCs/>
          <w:sz w:val="20"/>
          <w:szCs w:val="20"/>
        </w:rPr>
      </w:pPr>
      <w:r w:rsidRPr="0015402F">
        <w:rPr>
          <w:rFonts w:ascii="Arial" w:hAnsi="Arial" w:cs="Arial"/>
          <w:b/>
          <w:sz w:val="20"/>
          <w:szCs w:val="20"/>
        </w:rPr>
        <w:t>6.16</w:t>
      </w:r>
      <w:r w:rsidRPr="0015402F">
        <w:rPr>
          <w:rFonts w:ascii="Arial" w:hAnsi="Arial" w:cs="Arial"/>
          <w:b/>
          <w:sz w:val="20"/>
          <w:szCs w:val="20"/>
        </w:rPr>
        <w:tab/>
        <w:t>Litigation; Government Proceedings.</w:t>
      </w:r>
      <w:r w:rsidRPr="0015402F">
        <w:rPr>
          <w:rFonts w:ascii="Arial" w:hAnsi="Arial" w:cs="Arial"/>
          <w:sz w:val="20"/>
          <w:szCs w:val="20"/>
        </w:rPr>
        <w:t xml:space="preserve"> </w:t>
      </w:r>
      <w:r w:rsidR="007F263B">
        <w:rPr>
          <w:rFonts w:ascii="Arial" w:hAnsi="Arial" w:cs="Arial"/>
          <w:sz w:val="20"/>
          <w:szCs w:val="20"/>
        </w:rPr>
        <w:t xml:space="preserve"> </w:t>
      </w:r>
      <w:r w:rsidRPr="0015402F">
        <w:rPr>
          <w:rFonts w:ascii="Arial" w:hAnsi="Arial" w:cs="Arial"/>
          <w:bCs/>
          <w:sz w:val="20"/>
          <w:szCs w:val="20"/>
        </w:rPr>
        <w:t xml:space="preserve">Borrower will give prompt </w:t>
      </w:r>
      <w:r w:rsidR="000153D2" w:rsidRPr="0015402F">
        <w:rPr>
          <w:rFonts w:ascii="Arial" w:hAnsi="Arial" w:cs="Arial"/>
          <w:bCs/>
          <w:sz w:val="20"/>
          <w:szCs w:val="20"/>
        </w:rPr>
        <w:t>Notice</w:t>
      </w:r>
      <w:r w:rsidRPr="0015402F">
        <w:rPr>
          <w:rFonts w:ascii="Arial" w:hAnsi="Arial" w:cs="Arial"/>
          <w:bCs/>
          <w:sz w:val="20"/>
          <w:szCs w:val="20"/>
        </w:rPr>
        <w:t xml:space="preserve"> to Lender of any litigation or governmental proceedings pending or, to the best of Borrower</w:t>
      </w:r>
      <w:r w:rsidR="0018442A" w:rsidRPr="0015402F">
        <w:rPr>
          <w:rFonts w:ascii="Arial" w:hAnsi="Arial" w:cs="Arial"/>
          <w:bCs/>
          <w:sz w:val="20"/>
          <w:szCs w:val="20"/>
        </w:rPr>
        <w:t>’</w:t>
      </w:r>
      <w:r w:rsidRPr="0015402F">
        <w:rPr>
          <w:rFonts w:ascii="Arial" w:hAnsi="Arial" w:cs="Arial"/>
          <w:bCs/>
          <w:sz w:val="20"/>
          <w:szCs w:val="20"/>
        </w:rPr>
        <w:t>s knowledge</w:t>
      </w:r>
      <w:r w:rsidR="007F263B">
        <w:rPr>
          <w:rFonts w:ascii="Arial" w:hAnsi="Arial" w:cs="Arial"/>
          <w:bCs/>
          <w:sz w:val="20"/>
          <w:szCs w:val="20"/>
        </w:rPr>
        <w:t xml:space="preserve"> after due inquiry and investigation</w:t>
      </w:r>
      <w:r w:rsidRPr="0015402F">
        <w:rPr>
          <w:rFonts w:ascii="Arial" w:hAnsi="Arial" w:cs="Arial"/>
          <w:bCs/>
          <w:sz w:val="20"/>
          <w:szCs w:val="20"/>
        </w:rPr>
        <w:t xml:space="preserve">, threatened in writing against Borrower </w:t>
      </w:r>
      <w:r w:rsidR="00BC1050" w:rsidRPr="0015402F">
        <w:rPr>
          <w:rFonts w:ascii="Arial" w:hAnsi="Arial" w:cs="Arial"/>
          <w:bCs/>
          <w:sz w:val="20"/>
          <w:szCs w:val="20"/>
        </w:rPr>
        <w:t xml:space="preserve">or any Borrower Principal </w:t>
      </w:r>
      <w:r w:rsidRPr="0015402F">
        <w:rPr>
          <w:rFonts w:ascii="Arial" w:hAnsi="Arial" w:cs="Arial"/>
          <w:bCs/>
          <w:sz w:val="20"/>
          <w:szCs w:val="20"/>
        </w:rPr>
        <w:t xml:space="preserve">which might have a </w:t>
      </w:r>
      <w:r w:rsidR="005B5C25" w:rsidRPr="0015402F">
        <w:rPr>
          <w:rFonts w:ascii="Arial" w:hAnsi="Arial" w:cs="Arial"/>
          <w:bCs/>
          <w:sz w:val="20"/>
          <w:szCs w:val="20"/>
        </w:rPr>
        <w:t>Material Adverse Effect</w:t>
      </w:r>
      <w:r w:rsidRPr="0015402F">
        <w:rPr>
          <w:rFonts w:ascii="Arial" w:hAnsi="Arial" w:cs="Arial"/>
          <w:bCs/>
          <w:sz w:val="20"/>
          <w:szCs w:val="20"/>
        </w:rPr>
        <w:t>.</w:t>
      </w:r>
    </w:p>
    <w:p w:rsidR="00A10DE5" w:rsidRPr="0015402F" w:rsidRDefault="00A10DE5" w:rsidP="00A647CA">
      <w:pPr>
        <w:spacing w:after="0"/>
        <w:rPr>
          <w:rFonts w:ascii="Arial" w:hAnsi="Arial" w:cs="Arial"/>
          <w:sz w:val="20"/>
          <w:szCs w:val="20"/>
        </w:rPr>
      </w:pPr>
    </w:p>
    <w:p w:rsidR="0096173D" w:rsidRPr="00DC09D6" w:rsidRDefault="002D606D" w:rsidP="005104B7">
      <w:pPr>
        <w:pStyle w:val="NormalHangingIndent1"/>
        <w:spacing w:after="0"/>
        <w:rPr>
          <w:rFonts w:ascii="Arial" w:hAnsi="Arial" w:cs="Arial"/>
          <w:sz w:val="20"/>
          <w:szCs w:val="20"/>
        </w:rPr>
      </w:pPr>
      <w:r w:rsidRPr="0015402F">
        <w:rPr>
          <w:rFonts w:ascii="Arial" w:hAnsi="Arial" w:cs="Arial"/>
          <w:b/>
          <w:sz w:val="20"/>
          <w:szCs w:val="20"/>
        </w:rPr>
        <w:t>6.17</w:t>
      </w:r>
      <w:r w:rsidR="00C872A1" w:rsidRPr="0015402F">
        <w:rPr>
          <w:rFonts w:ascii="Arial" w:hAnsi="Arial" w:cs="Arial"/>
          <w:b/>
          <w:sz w:val="20"/>
          <w:szCs w:val="20"/>
        </w:rPr>
        <w:tab/>
      </w:r>
      <w:r w:rsidR="00C872A1" w:rsidRPr="00DC09D6">
        <w:rPr>
          <w:rFonts w:ascii="Arial" w:hAnsi="Arial" w:cs="Arial"/>
          <w:b/>
          <w:sz w:val="20"/>
          <w:szCs w:val="20"/>
        </w:rPr>
        <w:t xml:space="preserve">Estoppel Certificates; </w:t>
      </w:r>
      <w:r w:rsidR="00DC09D6">
        <w:rPr>
          <w:rFonts w:ascii="Arial" w:hAnsi="Arial" w:cs="Arial"/>
          <w:b/>
          <w:sz w:val="20"/>
          <w:szCs w:val="20"/>
        </w:rPr>
        <w:t xml:space="preserve">Further Assurances; </w:t>
      </w:r>
      <w:r w:rsidR="00C872A1" w:rsidRPr="00DC09D6">
        <w:rPr>
          <w:rFonts w:ascii="Arial" w:hAnsi="Arial" w:cs="Arial"/>
          <w:b/>
          <w:sz w:val="20"/>
          <w:szCs w:val="20"/>
        </w:rPr>
        <w:t>Lender</w:t>
      </w:r>
      <w:r w:rsidR="0018442A" w:rsidRPr="00DC09D6">
        <w:rPr>
          <w:rFonts w:ascii="Arial" w:hAnsi="Arial" w:cs="Arial"/>
          <w:b/>
          <w:sz w:val="20"/>
          <w:szCs w:val="20"/>
        </w:rPr>
        <w:t>’</w:t>
      </w:r>
      <w:r w:rsidR="00C872A1" w:rsidRPr="00DC09D6">
        <w:rPr>
          <w:rFonts w:ascii="Arial" w:hAnsi="Arial" w:cs="Arial"/>
          <w:b/>
          <w:sz w:val="20"/>
          <w:szCs w:val="20"/>
        </w:rPr>
        <w:t>s Expenses.</w:t>
      </w:r>
      <w:r w:rsidR="00C872A1" w:rsidRPr="00DC09D6">
        <w:rPr>
          <w:rFonts w:ascii="Arial" w:hAnsi="Arial" w:cs="Arial"/>
          <w:sz w:val="20"/>
          <w:szCs w:val="20"/>
        </w:rPr>
        <w:t xml:space="preserve"> </w:t>
      </w:r>
      <w:r w:rsidR="007F263B" w:rsidRPr="00DC09D6">
        <w:rPr>
          <w:rFonts w:ascii="Arial" w:hAnsi="Arial" w:cs="Arial"/>
          <w:sz w:val="20"/>
          <w:szCs w:val="20"/>
        </w:rPr>
        <w:t xml:space="preserve"> </w:t>
      </w:r>
      <w:r w:rsidR="00C872A1" w:rsidRPr="00DC09D6">
        <w:rPr>
          <w:rFonts w:ascii="Arial" w:hAnsi="Arial" w:cs="Arial"/>
          <w:sz w:val="20"/>
          <w:szCs w:val="20"/>
        </w:rPr>
        <w:t xml:space="preserve">Within </w:t>
      </w:r>
      <w:r w:rsidR="00F776BE" w:rsidRPr="00DC09D6">
        <w:rPr>
          <w:rFonts w:ascii="Arial" w:hAnsi="Arial" w:cs="Arial"/>
          <w:sz w:val="20"/>
          <w:szCs w:val="20"/>
        </w:rPr>
        <w:t>10</w:t>
      </w:r>
      <w:r w:rsidR="001428AA" w:rsidRPr="00DC09D6">
        <w:rPr>
          <w:rFonts w:ascii="Arial" w:hAnsi="Arial" w:cs="Arial"/>
          <w:sz w:val="20"/>
          <w:szCs w:val="20"/>
        </w:rPr>
        <w:t xml:space="preserve"> </w:t>
      </w:r>
      <w:r w:rsidR="00C872A1" w:rsidRPr="00DC09D6">
        <w:rPr>
          <w:rFonts w:ascii="Arial" w:hAnsi="Arial" w:cs="Arial"/>
          <w:sz w:val="20"/>
          <w:szCs w:val="20"/>
        </w:rPr>
        <w:t>days after a request from Lender</w:t>
      </w:r>
      <w:r w:rsidR="00502D0D" w:rsidRPr="00DC09D6">
        <w:rPr>
          <w:rFonts w:ascii="Arial" w:hAnsi="Arial" w:cs="Arial"/>
          <w:sz w:val="20"/>
          <w:szCs w:val="20"/>
        </w:rPr>
        <w:t>,</w:t>
      </w:r>
      <w:r w:rsidR="00CC1672" w:rsidRPr="00DC09D6">
        <w:rPr>
          <w:rFonts w:ascii="Arial" w:hAnsi="Arial" w:cs="Arial"/>
          <w:sz w:val="20"/>
          <w:szCs w:val="20"/>
        </w:rPr>
        <w:t xml:space="preserve"> </w:t>
      </w:r>
      <w:r w:rsidR="00C872A1" w:rsidRPr="00DC09D6">
        <w:rPr>
          <w:rFonts w:ascii="Arial" w:hAnsi="Arial" w:cs="Arial"/>
          <w:sz w:val="20"/>
          <w:szCs w:val="20"/>
        </w:rPr>
        <w:t>Borrower will</w:t>
      </w:r>
      <w:r w:rsidR="00681C0A" w:rsidRPr="00DC09D6">
        <w:rPr>
          <w:rFonts w:ascii="Arial" w:hAnsi="Arial" w:cs="Arial"/>
          <w:sz w:val="20"/>
          <w:szCs w:val="20"/>
        </w:rPr>
        <w:t xml:space="preserve"> take each of the following actions:</w:t>
      </w:r>
    </w:p>
    <w:p w:rsidR="00A10DE5" w:rsidRPr="00DC09D6" w:rsidRDefault="00A10DE5">
      <w:pPr>
        <w:spacing w:after="0"/>
        <w:rPr>
          <w:rFonts w:ascii="Arial" w:hAnsi="Arial" w:cs="Arial"/>
          <w:sz w:val="20"/>
          <w:szCs w:val="20"/>
        </w:rPr>
      </w:pPr>
    </w:p>
    <w:p w:rsidR="003D2753" w:rsidRDefault="00C872A1" w:rsidP="005104B7">
      <w:pPr>
        <w:pStyle w:val="NormalHangingIndent1"/>
        <w:spacing w:after="0"/>
        <w:ind w:left="1440"/>
        <w:rPr>
          <w:rFonts w:ascii="Arial" w:hAnsi="Arial" w:cs="Arial"/>
          <w:sz w:val="20"/>
          <w:szCs w:val="20"/>
        </w:rPr>
      </w:pPr>
      <w:r w:rsidRPr="00DC09D6">
        <w:rPr>
          <w:rFonts w:ascii="Arial" w:hAnsi="Arial" w:cs="Arial"/>
          <w:sz w:val="20"/>
          <w:szCs w:val="20"/>
        </w:rPr>
        <w:lastRenderedPageBreak/>
        <w:t>(a)</w:t>
      </w:r>
      <w:r w:rsidR="0096173D" w:rsidRPr="00DC09D6">
        <w:rPr>
          <w:rFonts w:ascii="Arial" w:hAnsi="Arial" w:cs="Arial"/>
          <w:sz w:val="20"/>
          <w:szCs w:val="20"/>
        </w:rPr>
        <w:tab/>
      </w:r>
      <w:r w:rsidR="00681C0A" w:rsidRPr="00DC09D6">
        <w:rPr>
          <w:rFonts w:ascii="Arial" w:hAnsi="Arial" w:cs="Arial"/>
          <w:sz w:val="20"/>
          <w:szCs w:val="20"/>
        </w:rPr>
        <w:t>D</w:t>
      </w:r>
      <w:r w:rsidRPr="00DC09D6">
        <w:rPr>
          <w:rFonts w:ascii="Arial" w:hAnsi="Arial" w:cs="Arial"/>
          <w:sz w:val="20"/>
          <w:szCs w:val="20"/>
        </w:rPr>
        <w:t>eliver to Lender a written statement, signed and acknowledged by Borrower, certifying to Lender or any Person designated by Lender, as of the date of such statement</w:t>
      </w:r>
      <w:r w:rsidR="00AE4242" w:rsidRPr="00DC09D6">
        <w:rPr>
          <w:rFonts w:ascii="Arial" w:hAnsi="Arial" w:cs="Arial"/>
          <w:sz w:val="20"/>
          <w:szCs w:val="20"/>
        </w:rPr>
        <w:t xml:space="preserve">: </w:t>
      </w:r>
      <w:r w:rsidRPr="00DC09D6">
        <w:rPr>
          <w:rFonts w:ascii="Arial" w:hAnsi="Arial" w:cs="Arial"/>
          <w:sz w:val="20"/>
          <w:szCs w:val="20"/>
        </w:rPr>
        <w:t xml:space="preserve"> </w:t>
      </w:r>
    </w:p>
    <w:p w:rsidR="003D2753" w:rsidRDefault="003D2753" w:rsidP="005104B7">
      <w:pPr>
        <w:pStyle w:val="NormalHangingIndent1"/>
        <w:spacing w:after="0"/>
        <w:ind w:left="1440"/>
        <w:rPr>
          <w:rFonts w:ascii="Arial" w:hAnsi="Arial" w:cs="Arial"/>
          <w:sz w:val="20"/>
          <w:szCs w:val="20"/>
        </w:rPr>
      </w:pPr>
    </w:p>
    <w:p w:rsidR="003D2753" w:rsidRDefault="00C872A1" w:rsidP="005104B7">
      <w:pPr>
        <w:pStyle w:val="NormalHangingIndent1"/>
        <w:spacing w:after="0"/>
        <w:ind w:left="2160"/>
        <w:rPr>
          <w:rFonts w:ascii="Arial" w:hAnsi="Arial" w:cs="Arial"/>
          <w:sz w:val="20"/>
          <w:szCs w:val="20"/>
        </w:rPr>
      </w:pPr>
      <w:r w:rsidRPr="00DC09D6">
        <w:rPr>
          <w:rFonts w:ascii="Arial" w:hAnsi="Arial" w:cs="Arial"/>
          <w:sz w:val="20"/>
          <w:szCs w:val="20"/>
        </w:rPr>
        <w:t xml:space="preserve">(i) </w:t>
      </w:r>
      <w:r w:rsidR="003D2753">
        <w:rPr>
          <w:rFonts w:ascii="Arial" w:hAnsi="Arial" w:cs="Arial"/>
          <w:sz w:val="20"/>
          <w:szCs w:val="20"/>
        </w:rPr>
        <w:tab/>
      </w:r>
      <w:r w:rsidRPr="00DC09D6">
        <w:rPr>
          <w:rFonts w:ascii="Arial" w:hAnsi="Arial" w:cs="Arial"/>
          <w:sz w:val="20"/>
          <w:szCs w:val="20"/>
        </w:rPr>
        <w:t>that the Loan Documents are unmodified and in full force and effect (or, if there have been modifications, that the Loan Documents are in full force and effect as modified and se</w:t>
      </w:r>
      <w:r w:rsidR="004A1BD8" w:rsidRPr="00DC09D6">
        <w:rPr>
          <w:rFonts w:ascii="Arial" w:hAnsi="Arial" w:cs="Arial"/>
          <w:sz w:val="20"/>
          <w:szCs w:val="20"/>
        </w:rPr>
        <w:t>tting forth such modifications),</w:t>
      </w:r>
      <w:r w:rsidRPr="00DC09D6">
        <w:rPr>
          <w:rFonts w:ascii="Arial" w:hAnsi="Arial" w:cs="Arial"/>
          <w:sz w:val="20"/>
          <w:szCs w:val="20"/>
        </w:rPr>
        <w:t xml:space="preserve"> </w:t>
      </w:r>
    </w:p>
    <w:p w:rsidR="003D2753" w:rsidRDefault="003D2753" w:rsidP="005104B7">
      <w:pPr>
        <w:pStyle w:val="NormalHangingIndent1"/>
        <w:spacing w:after="0"/>
        <w:ind w:left="2160"/>
        <w:rPr>
          <w:rFonts w:ascii="Arial" w:hAnsi="Arial" w:cs="Arial"/>
          <w:sz w:val="20"/>
          <w:szCs w:val="20"/>
        </w:rPr>
      </w:pPr>
    </w:p>
    <w:p w:rsidR="003D2753" w:rsidRDefault="00C872A1" w:rsidP="005104B7">
      <w:pPr>
        <w:pStyle w:val="NormalHangingIndent1"/>
        <w:spacing w:after="0"/>
        <w:ind w:left="2160"/>
        <w:rPr>
          <w:rFonts w:ascii="Arial" w:hAnsi="Arial" w:cs="Arial"/>
          <w:sz w:val="20"/>
          <w:szCs w:val="20"/>
        </w:rPr>
      </w:pPr>
      <w:r w:rsidRPr="00DC09D6">
        <w:rPr>
          <w:rFonts w:ascii="Arial" w:hAnsi="Arial" w:cs="Arial"/>
          <w:sz w:val="20"/>
          <w:szCs w:val="20"/>
        </w:rPr>
        <w:t xml:space="preserve">(ii) </w:t>
      </w:r>
      <w:r w:rsidR="003D2753">
        <w:rPr>
          <w:rFonts w:ascii="Arial" w:hAnsi="Arial" w:cs="Arial"/>
          <w:sz w:val="20"/>
          <w:szCs w:val="20"/>
        </w:rPr>
        <w:tab/>
      </w:r>
      <w:r w:rsidRPr="00DC09D6">
        <w:rPr>
          <w:rFonts w:ascii="Arial" w:hAnsi="Arial" w:cs="Arial"/>
          <w:sz w:val="20"/>
          <w:szCs w:val="20"/>
        </w:rPr>
        <w:t>the unpai</w:t>
      </w:r>
      <w:r w:rsidR="004A1BD8" w:rsidRPr="00DC09D6">
        <w:rPr>
          <w:rFonts w:ascii="Arial" w:hAnsi="Arial" w:cs="Arial"/>
          <w:sz w:val="20"/>
          <w:szCs w:val="20"/>
        </w:rPr>
        <w:t>d principal balance of the Note,</w:t>
      </w:r>
      <w:r w:rsidRPr="00DC09D6">
        <w:rPr>
          <w:rFonts w:ascii="Arial" w:hAnsi="Arial" w:cs="Arial"/>
          <w:sz w:val="20"/>
          <w:szCs w:val="20"/>
        </w:rPr>
        <w:t xml:space="preserve"> </w:t>
      </w:r>
    </w:p>
    <w:p w:rsidR="003D2753" w:rsidRDefault="003D2753" w:rsidP="005104B7">
      <w:pPr>
        <w:pStyle w:val="NormalHangingIndent1"/>
        <w:spacing w:after="0"/>
        <w:ind w:left="2160"/>
        <w:rPr>
          <w:rFonts w:ascii="Arial" w:hAnsi="Arial" w:cs="Arial"/>
          <w:sz w:val="20"/>
          <w:szCs w:val="20"/>
        </w:rPr>
      </w:pPr>
    </w:p>
    <w:p w:rsidR="003D2753" w:rsidRDefault="00C872A1" w:rsidP="005104B7">
      <w:pPr>
        <w:pStyle w:val="NormalHangingIndent1"/>
        <w:spacing w:after="0"/>
        <w:ind w:left="2160"/>
        <w:rPr>
          <w:rFonts w:ascii="Arial" w:hAnsi="Arial" w:cs="Arial"/>
          <w:sz w:val="20"/>
          <w:szCs w:val="20"/>
        </w:rPr>
      </w:pPr>
      <w:r w:rsidRPr="00DC09D6">
        <w:rPr>
          <w:rFonts w:ascii="Arial" w:hAnsi="Arial" w:cs="Arial"/>
          <w:sz w:val="20"/>
          <w:szCs w:val="20"/>
        </w:rPr>
        <w:t xml:space="preserve">(iii) </w:t>
      </w:r>
      <w:r w:rsidR="003D2753">
        <w:rPr>
          <w:rFonts w:ascii="Arial" w:hAnsi="Arial" w:cs="Arial"/>
          <w:sz w:val="20"/>
          <w:szCs w:val="20"/>
        </w:rPr>
        <w:tab/>
      </w:r>
      <w:r w:rsidRPr="00DC09D6">
        <w:rPr>
          <w:rFonts w:ascii="Arial" w:hAnsi="Arial" w:cs="Arial"/>
          <w:sz w:val="20"/>
          <w:szCs w:val="20"/>
        </w:rPr>
        <w:t>the date to which intere</w:t>
      </w:r>
      <w:r w:rsidR="004A1BD8" w:rsidRPr="00DC09D6">
        <w:rPr>
          <w:rFonts w:ascii="Arial" w:hAnsi="Arial" w:cs="Arial"/>
          <w:sz w:val="20"/>
          <w:szCs w:val="20"/>
        </w:rPr>
        <w:t>st under the Note has been paid,</w:t>
      </w:r>
      <w:r w:rsidRPr="00DC09D6">
        <w:rPr>
          <w:rFonts w:ascii="Arial" w:hAnsi="Arial" w:cs="Arial"/>
          <w:sz w:val="20"/>
          <w:szCs w:val="20"/>
        </w:rPr>
        <w:t xml:space="preserve"> </w:t>
      </w:r>
    </w:p>
    <w:p w:rsidR="003D2753" w:rsidRDefault="003D2753" w:rsidP="005104B7">
      <w:pPr>
        <w:pStyle w:val="NormalHangingIndent1"/>
        <w:spacing w:after="0"/>
        <w:ind w:left="2160"/>
        <w:rPr>
          <w:rFonts w:ascii="Arial" w:hAnsi="Arial" w:cs="Arial"/>
          <w:sz w:val="20"/>
          <w:szCs w:val="20"/>
        </w:rPr>
      </w:pPr>
    </w:p>
    <w:p w:rsidR="003D2753" w:rsidRDefault="00C872A1" w:rsidP="005104B7">
      <w:pPr>
        <w:pStyle w:val="NormalHangingIndent1"/>
        <w:spacing w:after="0"/>
        <w:ind w:left="2160"/>
        <w:rPr>
          <w:rFonts w:ascii="Arial" w:hAnsi="Arial" w:cs="Arial"/>
          <w:sz w:val="20"/>
          <w:szCs w:val="20"/>
        </w:rPr>
      </w:pPr>
      <w:r w:rsidRPr="00DC09D6">
        <w:rPr>
          <w:rFonts w:ascii="Arial" w:hAnsi="Arial" w:cs="Arial"/>
          <w:sz w:val="20"/>
          <w:szCs w:val="20"/>
        </w:rPr>
        <w:t>(iv)</w:t>
      </w:r>
      <w:r w:rsidR="003D2753">
        <w:rPr>
          <w:rFonts w:ascii="Arial" w:hAnsi="Arial" w:cs="Arial"/>
          <w:sz w:val="20"/>
          <w:szCs w:val="20"/>
        </w:rPr>
        <w:tab/>
      </w:r>
      <w:r w:rsidRPr="00DC09D6">
        <w:rPr>
          <w:rFonts w:ascii="Arial" w:hAnsi="Arial" w:cs="Arial"/>
          <w:sz w:val="20"/>
          <w:szCs w:val="20"/>
        </w:rPr>
        <w:t>t</w:t>
      </w:r>
      <w:r w:rsidR="002D4A59" w:rsidRPr="00DC09D6">
        <w:rPr>
          <w:rFonts w:ascii="Arial" w:hAnsi="Arial" w:cs="Arial"/>
          <w:sz w:val="20"/>
          <w:szCs w:val="20"/>
        </w:rPr>
        <w:t>hat Borrower is not in default under any of the</w:t>
      </w:r>
      <w:r w:rsidRPr="00DC09D6">
        <w:rPr>
          <w:rFonts w:ascii="Arial" w:hAnsi="Arial" w:cs="Arial"/>
          <w:sz w:val="20"/>
          <w:szCs w:val="20"/>
        </w:rPr>
        <w:t xml:space="preserve"> Loan Documents (or, if Borrower is in default, describing such default in reasonable detail)</w:t>
      </w:r>
      <w:r w:rsidR="004A1BD8" w:rsidRPr="00DC09D6">
        <w:rPr>
          <w:rFonts w:ascii="Arial" w:hAnsi="Arial" w:cs="Arial"/>
          <w:sz w:val="20"/>
          <w:szCs w:val="20"/>
        </w:rPr>
        <w:t>,</w:t>
      </w:r>
      <w:r w:rsidRPr="00DC09D6">
        <w:rPr>
          <w:rFonts w:ascii="Arial" w:hAnsi="Arial" w:cs="Arial"/>
          <w:sz w:val="20"/>
          <w:szCs w:val="20"/>
        </w:rPr>
        <w:t xml:space="preserve"> </w:t>
      </w:r>
    </w:p>
    <w:p w:rsidR="003D2753" w:rsidRDefault="003D2753" w:rsidP="005104B7">
      <w:pPr>
        <w:pStyle w:val="NormalHangingIndent1"/>
        <w:spacing w:after="0"/>
        <w:ind w:left="2160"/>
        <w:rPr>
          <w:rFonts w:ascii="Arial" w:hAnsi="Arial" w:cs="Arial"/>
          <w:sz w:val="20"/>
          <w:szCs w:val="20"/>
        </w:rPr>
      </w:pPr>
    </w:p>
    <w:p w:rsidR="003D2753" w:rsidRDefault="00C872A1" w:rsidP="005104B7">
      <w:pPr>
        <w:pStyle w:val="NormalHangingIndent1"/>
        <w:spacing w:after="0"/>
        <w:ind w:left="2160"/>
        <w:rPr>
          <w:rFonts w:ascii="Arial" w:hAnsi="Arial" w:cs="Arial"/>
          <w:sz w:val="20"/>
          <w:szCs w:val="20"/>
        </w:rPr>
      </w:pPr>
      <w:r w:rsidRPr="00DC09D6">
        <w:rPr>
          <w:rFonts w:ascii="Arial" w:hAnsi="Arial" w:cs="Arial"/>
          <w:sz w:val="20"/>
          <w:szCs w:val="20"/>
        </w:rPr>
        <w:t xml:space="preserve">(v) </w:t>
      </w:r>
      <w:r w:rsidR="003D2753">
        <w:rPr>
          <w:rFonts w:ascii="Arial" w:hAnsi="Arial" w:cs="Arial"/>
          <w:sz w:val="20"/>
          <w:szCs w:val="20"/>
        </w:rPr>
        <w:tab/>
      </w:r>
      <w:r w:rsidRPr="00DC09D6">
        <w:rPr>
          <w:rFonts w:ascii="Arial" w:hAnsi="Arial" w:cs="Arial"/>
          <w:sz w:val="20"/>
          <w:szCs w:val="20"/>
        </w:rPr>
        <w:t xml:space="preserve">whether there are </w:t>
      </w:r>
      <w:r w:rsidR="00994A36" w:rsidRPr="00DC09D6">
        <w:rPr>
          <w:rFonts w:ascii="Arial" w:hAnsi="Arial" w:cs="Arial"/>
          <w:sz w:val="20"/>
          <w:szCs w:val="20"/>
        </w:rPr>
        <w:t xml:space="preserve">any </w:t>
      </w:r>
      <w:r w:rsidR="001E60C2" w:rsidRPr="00DC09D6">
        <w:rPr>
          <w:rFonts w:ascii="Arial" w:hAnsi="Arial" w:cs="Arial"/>
          <w:sz w:val="20"/>
          <w:szCs w:val="20"/>
        </w:rPr>
        <w:t>then-existing</w:t>
      </w:r>
      <w:r w:rsidRPr="00DC09D6">
        <w:rPr>
          <w:rFonts w:ascii="Arial" w:hAnsi="Arial" w:cs="Arial"/>
          <w:sz w:val="20"/>
          <w:szCs w:val="20"/>
        </w:rPr>
        <w:t xml:space="preserve"> setoffs or defenses known to Borrower against the enforcement of any right or remedy of </w:t>
      </w:r>
      <w:r w:rsidR="004A1BD8" w:rsidRPr="00DC09D6">
        <w:rPr>
          <w:rFonts w:ascii="Arial" w:hAnsi="Arial" w:cs="Arial"/>
          <w:sz w:val="20"/>
          <w:szCs w:val="20"/>
        </w:rPr>
        <w:t>Lender under the Loan Documents,</w:t>
      </w:r>
      <w:r w:rsidRPr="00DC09D6">
        <w:rPr>
          <w:rFonts w:ascii="Arial" w:hAnsi="Arial" w:cs="Arial"/>
          <w:sz w:val="20"/>
          <w:szCs w:val="20"/>
        </w:rPr>
        <w:t xml:space="preserve"> and </w:t>
      </w:r>
    </w:p>
    <w:p w:rsidR="003D2753" w:rsidRDefault="003D2753" w:rsidP="005104B7">
      <w:pPr>
        <w:pStyle w:val="NormalHangingIndent1"/>
        <w:spacing w:after="0"/>
        <w:ind w:left="2160"/>
        <w:rPr>
          <w:rFonts w:ascii="Arial" w:hAnsi="Arial" w:cs="Arial"/>
          <w:sz w:val="20"/>
          <w:szCs w:val="20"/>
        </w:rPr>
      </w:pPr>
    </w:p>
    <w:p w:rsidR="00A10DE5" w:rsidRPr="005104B7" w:rsidRDefault="00C872A1" w:rsidP="005104B7">
      <w:pPr>
        <w:pStyle w:val="NormalHangingIndent1"/>
        <w:spacing w:after="0"/>
        <w:ind w:left="2160"/>
        <w:rPr>
          <w:rFonts w:ascii="Arial" w:hAnsi="Arial" w:cs="Arial"/>
          <w:sz w:val="20"/>
          <w:szCs w:val="20"/>
          <w:highlight w:val="cyan"/>
        </w:rPr>
      </w:pPr>
      <w:r w:rsidRPr="00DC09D6">
        <w:rPr>
          <w:rFonts w:ascii="Arial" w:hAnsi="Arial" w:cs="Arial"/>
          <w:sz w:val="20"/>
          <w:szCs w:val="20"/>
        </w:rPr>
        <w:t xml:space="preserve">(vi) </w:t>
      </w:r>
      <w:r w:rsidR="003D2753">
        <w:rPr>
          <w:rFonts w:ascii="Arial" w:hAnsi="Arial" w:cs="Arial"/>
          <w:sz w:val="20"/>
          <w:szCs w:val="20"/>
        </w:rPr>
        <w:tab/>
      </w:r>
      <w:r w:rsidRPr="00DC09D6">
        <w:rPr>
          <w:rFonts w:ascii="Arial" w:hAnsi="Arial" w:cs="Arial"/>
          <w:sz w:val="20"/>
          <w:szCs w:val="20"/>
        </w:rPr>
        <w:t>any additional facts requested by Lender</w:t>
      </w:r>
      <w:r w:rsidR="00C44FEB" w:rsidRPr="00DC09D6">
        <w:rPr>
          <w:rFonts w:ascii="Arial" w:hAnsi="Arial" w:cs="Arial"/>
          <w:sz w:val="20"/>
          <w:szCs w:val="20"/>
        </w:rPr>
        <w:t>.</w:t>
      </w:r>
    </w:p>
    <w:p w:rsidR="0096173D" w:rsidRPr="005104B7" w:rsidRDefault="0096173D" w:rsidP="005104B7">
      <w:pPr>
        <w:pStyle w:val="NormalHangingIndent1"/>
        <w:spacing w:after="0"/>
        <w:ind w:left="1440"/>
        <w:rPr>
          <w:rFonts w:ascii="Arial" w:hAnsi="Arial" w:cs="Arial"/>
          <w:sz w:val="20"/>
          <w:szCs w:val="20"/>
          <w:highlight w:val="cyan"/>
        </w:rPr>
      </w:pPr>
    </w:p>
    <w:p w:rsidR="00A10DE5" w:rsidRDefault="00C872A1" w:rsidP="005104B7">
      <w:pPr>
        <w:pStyle w:val="NormalHangingIndent1"/>
        <w:spacing w:after="0"/>
        <w:ind w:left="1440"/>
        <w:rPr>
          <w:rFonts w:ascii="Arial" w:hAnsi="Arial" w:cs="Arial"/>
          <w:sz w:val="20"/>
          <w:szCs w:val="20"/>
          <w:highlight w:val="cyan"/>
        </w:rPr>
      </w:pPr>
      <w:r w:rsidRPr="004E52B9">
        <w:rPr>
          <w:rFonts w:ascii="Arial" w:hAnsi="Arial" w:cs="Arial"/>
          <w:sz w:val="20"/>
          <w:szCs w:val="20"/>
        </w:rPr>
        <w:t>(b)</w:t>
      </w:r>
      <w:r w:rsidR="00454893" w:rsidRPr="004E52B9">
        <w:rPr>
          <w:rFonts w:ascii="Arial" w:hAnsi="Arial" w:cs="Arial"/>
          <w:sz w:val="20"/>
          <w:szCs w:val="20"/>
        </w:rPr>
        <w:tab/>
      </w:r>
      <w:r w:rsidR="00C44FEB" w:rsidRPr="004E52B9">
        <w:rPr>
          <w:rFonts w:ascii="Arial" w:hAnsi="Arial" w:cs="Arial"/>
          <w:sz w:val="20"/>
          <w:szCs w:val="20"/>
        </w:rPr>
        <w:t>E</w:t>
      </w:r>
      <w:r w:rsidRPr="004E52B9">
        <w:rPr>
          <w:rFonts w:ascii="Arial" w:hAnsi="Arial" w:cs="Arial"/>
          <w:sz w:val="20"/>
          <w:szCs w:val="20"/>
        </w:rPr>
        <w:t xml:space="preserve">xecute, acknowledge and deliver </w:t>
      </w:r>
      <w:r w:rsidR="00705939">
        <w:rPr>
          <w:rFonts w:ascii="Arial" w:hAnsi="Arial" w:cs="Arial"/>
          <w:sz w:val="20"/>
          <w:szCs w:val="20"/>
        </w:rPr>
        <w:t>and,</w:t>
      </w:r>
      <w:r w:rsidR="00D35109">
        <w:rPr>
          <w:rFonts w:ascii="Arial" w:hAnsi="Arial" w:cs="Arial"/>
          <w:sz w:val="20"/>
          <w:szCs w:val="20"/>
        </w:rPr>
        <w:t xml:space="preserve"> if applicable, cause </w:t>
      </w:r>
      <w:r w:rsidR="00705939">
        <w:rPr>
          <w:rFonts w:ascii="Arial" w:hAnsi="Arial" w:cs="Arial"/>
          <w:sz w:val="20"/>
          <w:szCs w:val="20"/>
        </w:rPr>
        <w:t xml:space="preserve">Guarantor to execute, acknowledge and deliver, </w:t>
      </w:r>
      <w:r w:rsidRPr="004E52B9">
        <w:rPr>
          <w:rFonts w:ascii="Arial" w:hAnsi="Arial" w:cs="Arial"/>
          <w:sz w:val="20"/>
          <w:szCs w:val="20"/>
        </w:rPr>
        <w:t xml:space="preserve">at </w:t>
      </w:r>
      <w:r w:rsidR="00705939">
        <w:rPr>
          <w:rFonts w:ascii="Arial" w:hAnsi="Arial" w:cs="Arial"/>
          <w:sz w:val="20"/>
          <w:szCs w:val="20"/>
        </w:rPr>
        <w:t>Borrower’</w:t>
      </w:r>
      <w:r w:rsidRPr="004E52B9">
        <w:rPr>
          <w:rFonts w:ascii="Arial" w:hAnsi="Arial" w:cs="Arial"/>
          <w:sz w:val="20"/>
          <w:szCs w:val="20"/>
        </w:rPr>
        <w:t xml:space="preserve">s expense </w:t>
      </w:r>
      <w:r w:rsidR="0009459D">
        <w:rPr>
          <w:rFonts w:ascii="Arial" w:hAnsi="Arial" w:cs="Arial"/>
          <w:sz w:val="20"/>
          <w:szCs w:val="20"/>
        </w:rPr>
        <w:t xml:space="preserve">(i) </w:t>
      </w:r>
      <w:r w:rsidRPr="004E52B9">
        <w:rPr>
          <w:rFonts w:ascii="Arial" w:hAnsi="Arial" w:cs="Arial"/>
          <w:sz w:val="20"/>
          <w:szCs w:val="20"/>
        </w:rPr>
        <w:t xml:space="preserve">all </w:t>
      </w:r>
      <w:r w:rsidR="00705939" w:rsidRPr="00705939">
        <w:rPr>
          <w:rFonts w:ascii="Arial" w:hAnsi="Arial" w:cs="Arial"/>
          <w:sz w:val="20"/>
          <w:szCs w:val="20"/>
        </w:rPr>
        <w:t xml:space="preserve">amendments, </w:t>
      </w:r>
      <w:r w:rsidR="00705939">
        <w:rPr>
          <w:rFonts w:ascii="Arial" w:hAnsi="Arial" w:cs="Arial"/>
          <w:sz w:val="20"/>
          <w:szCs w:val="20"/>
        </w:rPr>
        <w:t xml:space="preserve">modifications, </w:t>
      </w:r>
      <w:r w:rsidR="00705939" w:rsidRPr="00705939">
        <w:rPr>
          <w:rFonts w:ascii="Arial" w:hAnsi="Arial" w:cs="Arial"/>
          <w:sz w:val="20"/>
          <w:szCs w:val="20"/>
        </w:rPr>
        <w:t>corrections, deletions or additions to th</w:t>
      </w:r>
      <w:r w:rsidR="00705939">
        <w:rPr>
          <w:rFonts w:ascii="Arial" w:hAnsi="Arial" w:cs="Arial"/>
          <w:sz w:val="20"/>
          <w:szCs w:val="20"/>
        </w:rPr>
        <w:t>is Loan Agreement, th</w:t>
      </w:r>
      <w:r w:rsidR="00705939" w:rsidRPr="00705939">
        <w:rPr>
          <w:rFonts w:ascii="Arial" w:hAnsi="Arial" w:cs="Arial"/>
          <w:sz w:val="20"/>
          <w:szCs w:val="20"/>
        </w:rPr>
        <w:t>e Note, the Security Instrument and</w:t>
      </w:r>
      <w:r w:rsidR="00705939">
        <w:rPr>
          <w:rFonts w:ascii="Arial" w:hAnsi="Arial" w:cs="Arial"/>
          <w:sz w:val="20"/>
          <w:szCs w:val="20"/>
        </w:rPr>
        <w:t>/or any</w:t>
      </w:r>
      <w:r w:rsidR="00705939" w:rsidRPr="00705939">
        <w:rPr>
          <w:rFonts w:ascii="Arial" w:hAnsi="Arial" w:cs="Arial"/>
          <w:sz w:val="20"/>
          <w:szCs w:val="20"/>
        </w:rPr>
        <w:t xml:space="preserve"> other Loan Document</w:t>
      </w:r>
      <w:r w:rsidR="00B04BFB">
        <w:rPr>
          <w:rFonts w:ascii="Arial" w:hAnsi="Arial" w:cs="Arial"/>
          <w:sz w:val="20"/>
          <w:szCs w:val="20"/>
        </w:rPr>
        <w:t>,</w:t>
      </w:r>
      <w:r w:rsidR="0009459D">
        <w:rPr>
          <w:rFonts w:ascii="Arial" w:hAnsi="Arial" w:cs="Arial"/>
          <w:sz w:val="20"/>
          <w:szCs w:val="20"/>
        </w:rPr>
        <w:t xml:space="preserve"> and (ii) any </w:t>
      </w:r>
      <w:r w:rsidR="0009459D" w:rsidRPr="000D7578">
        <w:rPr>
          <w:rFonts w:ascii="Arial" w:hAnsi="Arial" w:cs="Arial"/>
          <w:sz w:val="20"/>
          <w:szCs w:val="20"/>
        </w:rPr>
        <w:t>further acts, deeds, conveyances, assignments, estoppel certificates, financing statements</w:t>
      </w:r>
      <w:r w:rsidR="0009459D">
        <w:rPr>
          <w:rFonts w:ascii="Arial" w:hAnsi="Arial" w:cs="Arial"/>
          <w:sz w:val="20"/>
          <w:szCs w:val="20"/>
        </w:rPr>
        <w:t>,</w:t>
      </w:r>
      <w:r w:rsidR="0009459D" w:rsidRPr="000D7578">
        <w:rPr>
          <w:rFonts w:ascii="Arial" w:hAnsi="Arial" w:cs="Arial"/>
          <w:sz w:val="20"/>
          <w:szCs w:val="20"/>
        </w:rPr>
        <w:t xml:space="preserve"> transfers and assurances</w:t>
      </w:r>
      <w:r w:rsidR="0009459D">
        <w:rPr>
          <w:rFonts w:ascii="Arial" w:hAnsi="Arial" w:cs="Arial"/>
          <w:sz w:val="20"/>
          <w:szCs w:val="20"/>
        </w:rPr>
        <w:t xml:space="preserve">, </w:t>
      </w:r>
      <w:r w:rsidR="00B04BFB" w:rsidRPr="00705939">
        <w:rPr>
          <w:rFonts w:ascii="Arial" w:hAnsi="Arial" w:cs="Arial"/>
          <w:sz w:val="20"/>
          <w:szCs w:val="20"/>
        </w:rPr>
        <w:t>as may be required by Lender</w:t>
      </w:r>
      <w:r w:rsidR="0009459D" w:rsidRPr="000D7578">
        <w:rPr>
          <w:rFonts w:ascii="Arial" w:hAnsi="Arial" w:cs="Arial"/>
          <w:sz w:val="20"/>
          <w:szCs w:val="20"/>
        </w:rPr>
        <w:t xml:space="preserve"> from time to time</w:t>
      </w:r>
      <w:r w:rsidR="0009459D">
        <w:rPr>
          <w:rFonts w:ascii="Arial" w:hAnsi="Arial" w:cs="Arial"/>
          <w:sz w:val="20"/>
          <w:szCs w:val="20"/>
        </w:rPr>
        <w:t xml:space="preserve"> </w:t>
      </w:r>
      <w:r w:rsidR="00D35109" w:rsidRPr="000D7578">
        <w:rPr>
          <w:rFonts w:ascii="Arial" w:hAnsi="Arial" w:cs="Arial"/>
          <w:sz w:val="20"/>
          <w:szCs w:val="20"/>
        </w:rPr>
        <w:t xml:space="preserve">in order to </w:t>
      </w:r>
      <w:r w:rsidR="004B2071">
        <w:rPr>
          <w:rFonts w:ascii="Arial" w:hAnsi="Arial" w:cs="Arial"/>
          <w:sz w:val="20"/>
          <w:szCs w:val="20"/>
        </w:rPr>
        <w:t xml:space="preserve">correct clerical errors and legal deficiencies and to </w:t>
      </w:r>
      <w:r w:rsidR="00D35109" w:rsidRPr="000D7578">
        <w:rPr>
          <w:rFonts w:ascii="Arial" w:hAnsi="Arial" w:cs="Arial"/>
          <w:sz w:val="20"/>
          <w:szCs w:val="20"/>
        </w:rPr>
        <w:t xml:space="preserve">better assure, grant and convey to </w:t>
      </w:r>
      <w:r w:rsidR="00D35109" w:rsidRPr="00F73A5C">
        <w:rPr>
          <w:rFonts w:ascii="Arial" w:hAnsi="Arial" w:cs="Arial"/>
          <w:sz w:val="20"/>
          <w:szCs w:val="20"/>
        </w:rPr>
        <w:t xml:space="preserve">Lender the rights intended to be granted, now or in the future, to Lender under this Loan Agreement and the </w:t>
      </w:r>
      <w:r w:rsidR="00B04BFB" w:rsidRPr="00F73A5C">
        <w:rPr>
          <w:rFonts w:ascii="Arial" w:hAnsi="Arial" w:cs="Arial"/>
          <w:sz w:val="20"/>
          <w:szCs w:val="20"/>
        </w:rPr>
        <w:t xml:space="preserve">other </w:t>
      </w:r>
      <w:r w:rsidR="00D35109" w:rsidRPr="00F73A5C">
        <w:rPr>
          <w:rFonts w:ascii="Arial" w:hAnsi="Arial" w:cs="Arial"/>
          <w:sz w:val="20"/>
          <w:szCs w:val="20"/>
        </w:rPr>
        <w:t>Loan Documents</w:t>
      </w:r>
      <w:r w:rsidR="0009459D" w:rsidRPr="00F73A5C">
        <w:rPr>
          <w:rFonts w:ascii="Arial" w:hAnsi="Arial" w:cs="Arial"/>
          <w:sz w:val="20"/>
          <w:szCs w:val="20"/>
        </w:rPr>
        <w:t>, or in connection with Lender’s consent rights under Article VII</w:t>
      </w:r>
      <w:r w:rsidR="00D35109" w:rsidRPr="00F73A5C">
        <w:rPr>
          <w:rFonts w:ascii="Arial" w:hAnsi="Arial" w:cs="Arial"/>
          <w:sz w:val="20"/>
          <w:szCs w:val="20"/>
        </w:rPr>
        <w:t>; provided, however</w:t>
      </w:r>
      <w:r w:rsidR="00D35109">
        <w:rPr>
          <w:rFonts w:ascii="Arial" w:hAnsi="Arial" w:cs="Arial"/>
          <w:sz w:val="20"/>
          <w:szCs w:val="20"/>
        </w:rPr>
        <w:t xml:space="preserve">, that </w:t>
      </w:r>
      <w:r w:rsidR="00B04BFB">
        <w:rPr>
          <w:rFonts w:ascii="Arial" w:hAnsi="Arial" w:cs="Arial"/>
          <w:sz w:val="20"/>
          <w:szCs w:val="20"/>
        </w:rPr>
        <w:t>this Section</w:t>
      </w:r>
      <w:r w:rsidR="00914E88">
        <w:rPr>
          <w:rFonts w:ascii="Arial" w:hAnsi="Arial" w:cs="Arial"/>
          <w:sz w:val="20"/>
          <w:szCs w:val="20"/>
        </w:rPr>
        <w:t xml:space="preserve"> 6.17</w:t>
      </w:r>
      <w:r w:rsidR="00B04BFB">
        <w:rPr>
          <w:rFonts w:ascii="Arial" w:hAnsi="Arial" w:cs="Arial"/>
          <w:sz w:val="20"/>
          <w:szCs w:val="20"/>
        </w:rPr>
        <w:t xml:space="preserve"> is not intended to require </w:t>
      </w:r>
      <w:r w:rsidR="00D35109" w:rsidRPr="00D35109">
        <w:rPr>
          <w:rFonts w:ascii="Arial" w:hAnsi="Arial" w:cs="Arial"/>
          <w:sz w:val="20"/>
          <w:szCs w:val="20"/>
        </w:rPr>
        <w:t xml:space="preserve">Borrower to </w:t>
      </w:r>
      <w:r w:rsidR="0009459D">
        <w:rPr>
          <w:rFonts w:ascii="Arial" w:hAnsi="Arial" w:cs="Arial"/>
          <w:sz w:val="20"/>
          <w:szCs w:val="20"/>
        </w:rPr>
        <w:t>execute</w:t>
      </w:r>
      <w:r w:rsidR="00D35109" w:rsidRPr="00D35109">
        <w:rPr>
          <w:rFonts w:ascii="Arial" w:hAnsi="Arial" w:cs="Arial"/>
          <w:sz w:val="20"/>
          <w:szCs w:val="20"/>
        </w:rPr>
        <w:t xml:space="preserve"> an</w:t>
      </w:r>
      <w:r w:rsidR="00D35109">
        <w:rPr>
          <w:rFonts w:ascii="Arial" w:hAnsi="Arial" w:cs="Arial"/>
          <w:sz w:val="20"/>
          <w:szCs w:val="20"/>
        </w:rPr>
        <w:t>y</w:t>
      </w:r>
      <w:r w:rsidR="0009459D">
        <w:rPr>
          <w:rFonts w:ascii="Arial" w:hAnsi="Arial" w:cs="Arial"/>
          <w:sz w:val="20"/>
          <w:szCs w:val="20"/>
        </w:rPr>
        <w:t xml:space="preserve"> corrective amendment or modification of the Loan Documents</w:t>
      </w:r>
      <w:r w:rsidR="00D35109">
        <w:rPr>
          <w:rFonts w:ascii="Arial" w:hAnsi="Arial" w:cs="Arial"/>
          <w:sz w:val="20"/>
          <w:szCs w:val="20"/>
        </w:rPr>
        <w:t xml:space="preserve"> that has the effect of (</w:t>
      </w:r>
      <w:r w:rsidR="003D2753">
        <w:rPr>
          <w:rFonts w:ascii="Arial" w:hAnsi="Arial" w:cs="Arial"/>
          <w:sz w:val="20"/>
          <w:szCs w:val="20"/>
        </w:rPr>
        <w:t>x</w:t>
      </w:r>
      <w:r w:rsidR="00D35109">
        <w:rPr>
          <w:rFonts w:ascii="Arial" w:hAnsi="Arial" w:cs="Arial"/>
          <w:sz w:val="20"/>
          <w:szCs w:val="20"/>
        </w:rPr>
        <w:t>)</w:t>
      </w:r>
      <w:r w:rsidR="00D35109" w:rsidRPr="00D35109">
        <w:rPr>
          <w:rFonts w:ascii="Arial" w:hAnsi="Arial" w:cs="Arial"/>
          <w:sz w:val="20"/>
          <w:szCs w:val="20"/>
        </w:rPr>
        <w:t xml:space="preserve"> changing the essential economic terms of the Loan set forth in the </w:t>
      </w:r>
      <w:r w:rsidR="00D35109">
        <w:rPr>
          <w:rFonts w:ascii="Arial" w:hAnsi="Arial" w:cs="Arial"/>
          <w:sz w:val="20"/>
          <w:szCs w:val="20"/>
        </w:rPr>
        <w:t>C</w:t>
      </w:r>
      <w:r w:rsidR="00D35109" w:rsidRPr="00D35109">
        <w:rPr>
          <w:rFonts w:ascii="Arial" w:hAnsi="Arial" w:cs="Arial"/>
          <w:sz w:val="20"/>
          <w:szCs w:val="20"/>
        </w:rPr>
        <w:t>ommitment</w:t>
      </w:r>
      <w:r w:rsidR="00D35109">
        <w:rPr>
          <w:rFonts w:ascii="Arial" w:hAnsi="Arial" w:cs="Arial"/>
          <w:sz w:val="20"/>
          <w:szCs w:val="20"/>
        </w:rPr>
        <w:t xml:space="preserve"> Letter</w:t>
      </w:r>
      <w:r w:rsidR="00D35109" w:rsidRPr="00D35109">
        <w:rPr>
          <w:rFonts w:ascii="Arial" w:hAnsi="Arial" w:cs="Arial"/>
          <w:sz w:val="20"/>
          <w:szCs w:val="20"/>
        </w:rPr>
        <w:t>, or (</w:t>
      </w:r>
      <w:r w:rsidR="003D2753">
        <w:rPr>
          <w:rFonts w:ascii="Arial" w:hAnsi="Arial" w:cs="Arial"/>
          <w:sz w:val="20"/>
          <w:szCs w:val="20"/>
        </w:rPr>
        <w:t>y</w:t>
      </w:r>
      <w:r w:rsidR="00D35109" w:rsidRPr="00D35109">
        <w:rPr>
          <w:rFonts w:ascii="Arial" w:hAnsi="Arial" w:cs="Arial"/>
          <w:sz w:val="20"/>
          <w:szCs w:val="20"/>
        </w:rPr>
        <w:t xml:space="preserve">) imposing greater liability under the Loan Documents than that set forth in the </w:t>
      </w:r>
      <w:r w:rsidR="003D2753">
        <w:rPr>
          <w:rFonts w:ascii="Arial" w:hAnsi="Arial" w:cs="Arial"/>
          <w:sz w:val="20"/>
          <w:szCs w:val="20"/>
        </w:rPr>
        <w:t xml:space="preserve">terms of the </w:t>
      </w:r>
      <w:r w:rsidR="00D35109" w:rsidRPr="00D35109">
        <w:rPr>
          <w:rFonts w:ascii="Arial" w:hAnsi="Arial" w:cs="Arial"/>
          <w:sz w:val="20"/>
          <w:szCs w:val="20"/>
        </w:rPr>
        <w:t>Commitment</w:t>
      </w:r>
      <w:r w:rsidR="00D35109">
        <w:rPr>
          <w:rFonts w:ascii="Arial" w:hAnsi="Arial" w:cs="Arial"/>
          <w:sz w:val="20"/>
          <w:szCs w:val="20"/>
        </w:rPr>
        <w:t xml:space="preserve"> Letter</w:t>
      </w:r>
      <w:r w:rsidR="0009459D">
        <w:rPr>
          <w:rFonts w:ascii="Arial" w:hAnsi="Arial" w:cs="Arial"/>
          <w:sz w:val="20"/>
          <w:szCs w:val="20"/>
        </w:rPr>
        <w:t xml:space="preserve">.  </w:t>
      </w:r>
      <w:r w:rsidR="00DC09D6">
        <w:rPr>
          <w:rFonts w:ascii="Arial" w:hAnsi="Arial" w:cs="Arial"/>
          <w:sz w:val="20"/>
          <w:szCs w:val="20"/>
          <w:highlight w:val="cyan"/>
        </w:rPr>
        <w:t xml:space="preserve">  </w:t>
      </w:r>
    </w:p>
    <w:p w:rsidR="00DC09D6" w:rsidRDefault="00DC09D6" w:rsidP="005104B7">
      <w:pPr>
        <w:spacing w:after="0"/>
        <w:rPr>
          <w:highlight w:val="cyan"/>
        </w:rPr>
      </w:pPr>
    </w:p>
    <w:p w:rsidR="00C872A1" w:rsidRPr="00D42BEF" w:rsidRDefault="00B04BFB" w:rsidP="005104B7">
      <w:pPr>
        <w:pStyle w:val="NormalHangingIndent1"/>
        <w:spacing w:after="0"/>
        <w:ind w:left="1440"/>
        <w:rPr>
          <w:rFonts w:ascii="Arial" w:hAnsi="Arial" w:cs="Arial"/>
          <w:sz w:val="20"/>
          <w:szCs w:val="20"/>
        </w:rPr>
      </w:pPr>
      <w:r w:rsidRPr="005104B7">
        <w:rPr>
          <w:rFonts w:ascii="Arial" w:hAnsi="Arial" w:cs="Arial"/>
          <w:sz w:val="20"/>
          <w:szCs w:val="20"/>
        </w:rPr>
        <w:t>(c)</w:t>
      </w:r>
      <w:r w:rsidRPr="005104B7">
        <w:rPr>
          <w:rFonts w:ascii="Arial" w:hAnsi="Arial" w:cs="Arial"/>
          <w:sz w:val="20"/>
          <w:szCs w:val="20"/>
        </w:rPr>
        <w:tab/>
      </w:r>
      <w:r w:rsidR="00C872A1" w:rsidRPr="00D42BEF">
        <w:rPr>
          <w:rFonts w:ascii="Arial" w:hAnsi="Arial" w:cs="Arial"/>
          <w:sz w:val="20"/>
          <w:szCs w:val="20"/>
        </w:rPr>
        <w:t xml:space="preserve">Borrower agrees that, in connection with each request by Borrower under </w:t>
      </w:r>
      <w:r w:rsidR="004C04E9" w:rsidRPr="00D42BEF">
        <w:rPr>
          <w:rFonts w:ascii="Arial" w:hAnsi="Arial" w:cs="Arial"/>
          <w:sz w:val="20"/>
          <w:szCs w:val="20"/>
        </w:rPr>
        <w:t xml:space="preserve">this </w:t>
      </w:r>
      <w:r w:rsidR="00550123" w:rsidRPr="00D42BEF">
        <w:rPr>
          <w:rFonts w:ascii="Arial" w:hAnsi="Arial" w:cs="Arial"/>
          <w:sz w:val="20"/>
          <w:szCs w:val="20"/>
        </w:rPr>
        <w:t>Loan Agreement</w:t>
      </w:r>
      <w:r w:rsidR="00C872A1" w:rsidRPr="00D42BEF">
        <w:rPr>
          <w:rFonts w:ascii="Arial" w:hAnsi="Arial" w:cs="Arial"/>
          <w:sz w:val="20"/>
          <w:szCs w:val="20"/>
        </w:rPr>
        <w:t xml:space="preserve"> or any Loan Document, Borrower will pay</w:t>
      </w:r>
      <w:r w:rsidR="00F73A5C">
        <w:rPr>
          <w:rFonts w:ascii="Arial" w:hAnsi="Arial" w:cs="Arial"/>
          <w:sz w:val="20"/>
          <w:szCs w:val="20"/>
        </w:rPr>
        <w:t xml:space="preserve"> or reimburse Lender for</w:t>
      </w:r>
      <w:r w:rsidR="00C872A1" w:rsidRPr="00D42BEF">
        <w:rPr>
          <w:rFonts w:ascii="Arial" w:hAnsi="Arial" w:cs="Arial"/>
          <w:sz w:val="20"/>
          <w:szCs w:val="20"/>
        </w:rPr>
        <w:t xml:space="preserve"> all reasonable Attorneys</w:t>
      </w:r>
      <w:r w:rsidR="0018442A" w:rsidRPr="00D42BEF">
        <w:rPr>
          <w:rFonts w:ascii="Arial" w:hAnsi="Arial" w:cs="Arial"/>
          <w:sz w:val="20"/>
          <w:szCs w:val="20"/>
        </w:rPr>
        <w:t>’</w:t>
      </w:r>
      <w:r w:rsidR="00C872A1" w:rsidRPr="00D42BEF">
        <w:rPr>
          <w:rFonts w:ascii="Arial" w:hAnsi="Arial" w:cs="Arial"/>
          <w:sz w:val="20"/>
          <w:szCs w:val="20"/>
        </w:rPr>
        <w:t xml:space="preserve"> Fees and Costs and expenses incurred by Lender</w:t>
      </w:r>
      <w:r w:rsidR="004D1628" w:rsidRPr="00D42BEF">
        <w:rPr>
          <w:rFonts w:ascii="Arial" w:hAnsi="Arial" w:cs="Arial"/>
          <w:sz w:val="20"/>
          <w:szCs w:val="20"/>
        </w:rPr>
        <w:t xml:space="preserve"> </w:t>
      </w:r>
      <w:r w:rsidR="008E74C5" w:rsidRPr="00D42BEF">
        <w:rPr>
          <w:rFonts w:ascii="Arial" w:hAnsi="Arial" w:cs="Arial"/>
          <w:sz w:val="20"/>
          <w:szCs w:val="20"/>
        </w:rPr>
        <w:t>and</w:t>
      </w:r>
      <w:r w:rsidR="004D1628" w:rsidRPr="00D42BEF">
        <w:rPr>
          <w:rFonts w:ascii="Arial" w:hAnsi="Arial" w:cs="Arial"/>
          <w:sz w:val="20"/>
          <w:szCs w:val="20"/>
        </w:rPr>
        <w:t xml:space="preserve"> </w:t>
      </w:r>
      <w:r w:rsidR="00064C64" w:rsidRPr="00D42BEF">
        <w:rPr>
          <w:rFonts w:ascii="Arial" w:hAnsi="Arial" w:cs="Arial"/>
          <w:sz w:val="20"/>
          <w:szCs w:val="20"/>
        </w:rPr>
        <w:t xml:space="preserve">Loan </w:t>
      </w:r>
      <w:r w:rsidR="00943CA8" w:rsidRPr="00D42BEF">
        <w:rPr>
          <w:rFonts w:ascii="Arial" w:hAnsi="Arial" w:cs="Arial"/>
          <w:sz w:val="20"/>
          <w:szCs w:val="20"/>
        </w:rPr>
        <w:t>Servicer</w:t>
      </w:r>
      <w:r w:rsidR="00C872A1" w:rsidRPr="00D42BEF">
        <w:rPr>
          <w:rFonts w:ascii="Arial" w:hAnsi="Arial" w:cs="Arial"/>
          <w:sz w:val="20"/>
          <w:szCs w:val="20"/>
        </w:rPr>
        <w:t>, including any fees charged by the Rating Agencies</w:t>
      </w:r>
      <w:r w:rsidR="005E404F" w:rsidRPr="00D42BEF">
        <w:rPr>
          <w:rFonts w:ascii="Arial" w:hAnsi="Arial" w:cs="Arial"/>
          <w:sz w:val="20"/>
          <w:szCs w:val="20"/>
        </w:rPr>
        <w:t>, if applicable</w:t>
      </w:r>
      <w:r w:rsidR="00C872A1" w:rsidRPr="00D42BEF">
        <w:rPr>
          <w:rFonts w:ascii="Arial" w:hAnsi="Arial" w:cs="Arial"/>
          <w:sz w:val="20"/>
          <w:szCs w:val="20"/>
        </w:rPr>
        <w:t xml:space="preserve">, regardless of whether the matter is approved, denied or withdrawn. </w:t>
      </w:r>
      <w:r w:rsidR="00DC09D6" w:rsidRPr="00D42BEF">
        <w:rPr>
          <w:rFonts w:ascii="Arial" w:hAnsi="Arial" w:cs="Arial"/>
          <w:sz w:val="20"/>
          <w:szCs w:val="20"/>
        </w:rPr>
        <w:t xml:space="preserve"> </w:t>
      </w:r>
      <w:r w:rsidR="00C872A1" w:rsidRPr="00D42BEF">
        <w:rPr>
          <w:rFonts w:ascii="Arial" w:hAnsi="Arial" w:cs="Arial"/>
          <w:sz w:val="20"/>
          <w:szCs w:val="20"/>
        </w:rPr>
        <w:t xml:space="preserve">Any </w:t>
      </w:r>
      <w:r w:rsidR="00F73A5C">
        <w:rPr>
          <w:rFonts w:ascii="Arial" w:hAnsi="Arial" w:cs="Arial"/>
          <w:sz w:val="20"/>
          <w:szCs w:val="20"/>
        </w:rPr>
        <w:t>reimbursement due from Borrower to Lender will become part of the Indebtedness as provided in Section 8.02.</w:t>
      </w:r>
    </w:p>
    <w:p w:rsidR="000C354E" w:rsidRPr="0015402F" w:rsidRDefault="000C354E" w:rsidP="00C037C6">
      <w:pPr>
        <w:keepNext/>
        <w:spacing w:after="0"/>
        <w:ind w:left="720" w:hanging="720"/>
        <w:jc w:val="left"/>
        <w:rPr>
          <w:rFonts w:ascii="Arial" w:hAnsi="Arial" w:cs="Arial"/>
          <w:b/>
          <w:caps/>
          <w:sz w:val="20"/>
          <w:szCs w:val="20"/>
        </w:rPr>
      </w:pPr>
    </w:p>
    <w:p w:rsidR="00B8566A" w:rsidRDefault="000C354E" w:rsidP="00285D75">
      <w:pPr>
        <w:keepNext/>
        <w:spacing w:after="0"/>
        <w:ind w:left="720" w:hanging="720"/>
        <w:jc w:val="left"/>
        <w:rPr>
          <w:rFonts w:ascii="Arial" w:hAnsi="Arial" w:cs="Arial"/>
          <w:b/>
          <w:bCs/>
          <w:sz w:val="20"/>
          <w:szCs w:val="20"/>
        </w:rPr>
      </w:pPr>
      <w:r w:rsidRPr="0015402F">
        <w:rPr>
          <w:rFonts w:ascii="Arial" w:hAnsi="Arial" w:cs="Arial"/>
          <w:b/>
          <w:sz w:val="20"/>
          <w:szCs w:val="20"/>
        </w:rPr>
        <w:t>6.1</w:t>
      </w:r>
      <w:r w:rsidR="00221102">
        <w:rPr>
          <w:rFonts w:ascii="Arial" w:hAnsi="Arial" w:cs="Arial"/>
          <w:b/>
          <w:sz w:val="20"/>
          <w:szCs w:val="20"/>
        </w:rPr>
        <w:t>8</w:t>
      </w:r>
      <w:r w:rsidR="00C037C6" w:rsidRPr="0015402F">
        <w:rPr>
          <w:rFonts w:ascii="Arial" w:hAnsi="Arial" w:cs="Arial"/>
          <w:b/>
          <w:sz w:val="20"/>
          <w:szCs w:val="20"/>
        </w:rPr>
        <w:tab/>
      </w:r>
      <w:r w:rsidR="00C037C6" w:rsidRPr="0015402F">
        <w:rPr>
          <w:rFonts w:ascii="Arial" w:hAnsi="Arial" w:cs="Arial"/>
          <w:b/>
          <w:bCs/>
          <w:sz w:val="20"/>
          <w:szCs w:val="20"/>
        </w:rPr>
        <w:t>ERISA Requirements.</w:t>
      </w:r>
      <w:r w:rsidR="000338D8">
        <w:rPr>
          <w:rFonts w:ascii="Arial" w:hAnsi="Arial" w:cs="Arial"/>
          <w:b/>
          <w:bCs/>
          <w:sz w:val="20"/>
          <w:szCs w:val="20"/>
        </w:rPr>
        <w:t xml:space="preserve"> </w:t>
      </w:r>
    </w:p>
    <w:p w:rsidR="00B8566A" w:rsidRDefault="00B8566A" w:rsidP="00285D75">
      <w:pPr>
        <w:keepNext/>
        <w:spacing w:after="0"/>
        <w:ind w:left="720" w:hanging="720"/>
        <w:jc w:val="left"/>
        <w:rPr>
          <w:rFonts w:ascii="Arial" w:hAnsi="Arial" w:cs="Arial"/>
          <w:b/>
          <w:bCs/>
          <w:sz w:val="20"/>
          <w:szCs w:val="20"/>
        </w:rPr>
      </w:pPr>
    </w:p>
    <w:p w:rsidR="00B8566A" w:rsidRDefault="00B8566A" w:rsidP="009520A3">
      <w:pPr>
        <w:numPr>
          <w:ilvl w:val="0"/>
          <w:numId w:val="64"/>
        </w:numPr>
        <w:spacing w:after="0"/>
        <w:ind w:left="1440" w:hanging="720"/>
        <w:rPr>
          <w:rFonts w:ascii="Arial" w:hAnsi="Arial" w:cs="Arial"/>
          <w:bCs/>
          <w:sz w:val="20"/>
          <w:szCs w:val="20"/>
        </w:rPr>
      </w:pPr>
      <w:r>
        <w:rPr>
          <w:rFonts w:ascii="Arial" w:hAnsi="Arial" w:cs="Arial"/>
          <w:bCs/>
          <w:sz w:val="20"/>
          <w:szCs w:val="20"/>
        </w:rPr>
        <w:t xml:space="preserve"> Reserved</w:t>
      </w:r>
    </w:p>
    <w:p w:rsidR="00B8566A" w:rsidRDefault="00B8566A" w:rsidP="009520A3">
      <w:pPr>
        <w:spacing w:after="0"/>
        <w:ind w:left="1080"/>
        <w:rPr>
          <w:rFonts w:ascii="Arial" w:hAnsi="Arial" w:cs="Arial"/>
          <w:bCs/>
          <w:sz w:val="20"/>
          <w:szCs w:val="20"/>
        </w:rPr>
      </w:pPr>
    </w:p>
    <w:p w:rsidR="00C037C6" w:rsidRPr="00D03391" w:rsidRDefault="00C037C6" w:rsidP="009520A3">
      <w:pPr>
        <w:numPr>
          <w:ilvl w:val="0"/>
          <w:numId w:val="64"/>
        </w:numPr>
        <w:spacing w:after="0"/>
        <w:ind w:left="1440" w:hanging="720"/>
        <w:rPr>
          <w:rFonts w:ascii="Arial" w:hAnsi="Arial" w:cs="Arial"/>
          <w:bCs/>
          <w:sz w:val="20"/>
          <w:szCs w:val="20"/>
        </w:rPr>
      </w:pPr>
      <w:r w:rsidRPr="00D20807">
        <w:rPr>
          <w:rFonts w:ascii="Arial" w:hAnsi="Arial" w:cs="Arial"/>
          <w:bCs/>
          <w:sz w:val="20"/>
          <w:szCs w:val="20"/>
        </w:rPr>
        <w:t xml:space="preserve">Borrower will not engage in any transaction which would cause an </w:t>
      </w:r>
      <w:r w:rsidR="00D57683" w:rsidRPr="00D20807">
        <w:rPr>
          <w:rFonts w:ascii="Arial" w:hAnsi="Arial" w:cs="Arial"/>
          <w:bCs/>
          <w:sz w:val="20"/>
          <w:szCs w:val="20"/>
        </w:rPr>
        <w:t xml:space="preserve">action by either Borrower or Lender </w:t>
      </w:r>
      <w:r w:rsidR="0045477A" w:rsidRPr="004D3B53">
        <w:rPr>
          <w:rFonts w:ascii="Arial" w:hAnsi="Arial" w:cs="Arial"/>
          <w:bCs/>
          <w:sz w:val="20"/>
          <w:szCs w:val="20"/>
        </w:rPr>
        <w:t xml:space="preserve">permitted or required </w:t>
      </w:r>
      <w:r w:rsidR="00D57683" w:rsidRPr="004D3B53">
        <w:rPr>
          <w:rFonts w:ascii="Arial" w:hAnsi="Arial" w:cs="Arial"/>
          <w:bCs/>
          <w:sz w:val="20"/>
          <w:szCs w:val="20"/>
        </w:rPr>
        <w:t>under this Loan Agreement or any other Loan Document</w:t>
      </w:r>
      <w:r w:rsidRPr="00A06765">
        <w:rPr>
          <w:rFonts w:ascii="Arial" w:hAnsi="Arial" w:cs="Arial"/>
          <w:bCs/>
          <w:sz w:val="20"/>
          <w:szCs w:val="20"/>
        </w:rPr>
        <w:t xml:space="preserve"> to be a non-exempt prohibited transaction under </w:t>
      </w:r>
      <w:r w:rsidR="0045477A" w:rsidRPr="00A06765">
        <w:rPr>
          <w:rFonts w:ascii="Arial" w:hAnsi="Arial" w:cs="Arial"/>
          <w:bCs/>
          <w:sz w:val="20"/>
          <w:szCs w:val="20"/>
        </w:rPr>
        <w:t xml:space="preserve">either </w:t>
      </w:r>
      <w:r w:rsidRPr="00D03391">
        <w:rPr>
          <w:rFonts w:ascii="Arial" w:hAnsi="Arial" w:cs="Arial"/>
          <w:bCs/>
          <w:sz w:val="20"/>
          <w:szCs w:val="20"/>
        </w:rPr>
        <w:t>ERISA or Section 4975 of the Tax Code.</w:t>
      </w:r>
    </w:p>
    <w:p w:rsidR="00A10DE5" w:rsidRPr="0015402F" w:rsidRDefault="00A10DE5" w:rsidP="005104B7">
      <w:pPr>
        <w:spacing w:after="0"/>
        <w:ind w:left="1440" w:hanging="720"/>
        <w:rPr>
          <w:rFonts w:ascii="Arial" w:hAnsi="Arial" w:cs="Arial"/>
          <w:bCs/>
          <w:sz w:val="20"/>
          <w:szCs w:val="20"/>
        </w:rPr>
      </w:pPr>
    </w:p>
    <w:p w:rsidR="00C037C6" w:rsidRPr="0015402F" w:rsidRDefault="00C037C6" w:rsidP="005104B7">
      <w:pPr>
        <w:spacing w:after="0"/>
        <w:ind w:left="1440" w:hanging="720"/>
        <w:rPr>
          <w:rFonts w:ascii="Arial" w:hAnsi="Arial" w:cs="Arial"/>
          <w:bCs/>
          <w:sz w:val="20"/>
          <w:szCs w:val="20"/>
        </w:rPr>
      </w:pPr>
      <w:r w:rsidRPr="0015402F">
        <w:rPr>
          <w:rFonts w:ascii="Arial" w:hAnsi="Arial" w:cs="Arial"/>
          <w:bCs/>
          <w:sz w:val="20"/>
          <w:szCs w:val="20"/>
        </w:rPr>
        <w:t>(</w:t>
      </w:r>
      <w:r w:rsidR="00B8566A">
        <w:rPr>
          <w:rFonts w:ascii="Arial" w:hAnsi="Arial" w:cs="Arial"/>
          <w:bCs/>
          <w:sz w:val="20"/>
          <w:szCs w:val="20"/>
        </w:rPr>
        <w:t>c</w:t>
      </w:r>
      <w:r w:rsidRPr="0015402F">
        <w:rPr>
          <w:rFonts w:ascii="Arial" w:hAnsi="Arial" w:cs="Arial"/>
          <w:bCs/>
          <w:sz w:val="20"/>
          <w:szCs w:val="20"/>
        </w:rPr>
        <w:t>)</w:t>
      </w:r>
      <w:r w:rsidRPr="0015402F">
        <w:rPr>
          <w:rFonts w:ascii="Arial" w:hAnsi="Arial" w:cs="Arial"/>
          <w:bCs/>
          <w:sz w:val="20"/>
          <w:szCs w:val="20"/>
        </w:rPr>
        <w:tab/>
      </w:r>
      <w:r w:rsidR="0045477A">
        <w:rPr>
          <w:rFonts w:ascii="Arial" w:hAnsi="Arial" w:cs="Arial"/>
          <w:bCs/>
          <w:sz w:val="20"/>
          <w:szCs w:val="20"/>
        </w:rPr>
        <w:t xml:space="preserve">When requested by Lender, </w:t>
      </w:r>
      <w:r w:rsidRPr="0015402F">
        <w:rPr>
          <w:rFonts w:ascii="Arial" w:hAnsi="Arial" w:cs="Arial"/>
          <w:bCs/>
          <w:sz w:val="20"/>
          <w:szCs w:val="20"/>
        </w:rPr>
        <w:t xml:space="preserve">Borrower will deliver to Lender </w:t>
      </w:r>
      <w:r w:rsidR="0045477A">
        <w:rPr>
          <w:rFonts w:ascii="Arial" w:hAnsi="Arial" w:cs="Arial"/>
          <w:bCs/>
          <w:sz w:val="20"/>
          <w:szCs w:val="20"/>
        </w:rPr>
        <w:t>a certification from Borrower with supporting evidence satisfactory to Lender that each of the following is true:</w:t>
      </w:r>
    </w:p>
    <w:p w:rsidR="00C037C6" w:rsidRPr="0015402F" w:rsidRDefault="00C037C6" w:rsidP="005104B7">
      <w:pPr>
        <w:spacing w:after="0"/>
        <w:ind w:left="1440" w:hanging="720"/>
        <w:rPr>
          <w:rFonts w:ascii="Arial" w:hAnsi="Arial" w:cs="Arial"/>
          <w:bCs/>
          <w:sz w:val="20"/>
          <w:szCs w:val="20"/>
        </w:rPr>
      </w:pPr>
    </w:p>
    <w:p w:rsidR="0045477A" w:rsidRDefault="00C037C6" w:rsidP="005104B7">
      <w:pPr>
        <w:spacing w:after="0"/>
        <w:ind w:left="2160" w:hanging="720"/>
        <w:rPr>
          <w:rFonts w:ascii="Arial" w:hAnsi="Arial" w:cs="Arial"/>
          <w:bCs/>
          <w:sz w:val="20"/>
          <w:szCs w:val="20"/>
        </w:rPr>
      </w:pPr>
      <w:r w:rsidRPr="0015402F">
        <w:rPr>
          <w:rFonts w:ascii="Arial" w:hAnsi="Arial" w:cs="Arial"/>
          <w:bCs/>
          <w:sz w:val="20"/>
          <w:szCs w:val="20"/>
        </w:rPr>
        <w:t>(i)</w:t>
      </w:r>
      <w:r w:rsidRPr="0015402F">
        <w:rPr>
          <w:rFonts w:ascii="Arial" w:hAnsi="Arial" w:cs="Arial"/>
          <w:bCs/>
          <w:sz w:val="20"/>
          <w:szCs w:val="20"/>
        </w:rPr>
        <w:tab/>
        <w:t xml:space="preserve">Borrower is not </w:t>
      </w:r>
      <w:r w:rsidR="0045477A">
        <w:rPr>
          <w:rFonts w:ascii="Arial" w:hAnsi="Arial" w:cs="Arial"/>
          <w:bCs/>
          <w:sz w:val="20"/>
          <w:szCs w:val="20"/>
        </w:rPr>
        <w:t>any of the following:</w:t>
      </w:r>
    </w:p>
    <w:p w:rsidR="0045477A" w:rsidRDefault="0045477A" w:rsidP="005104B7">
      <w:pPr>
        <w:spacing w:after="0"/>
        <w:ind w:left="2160" w:hanging="720"/>
        <w:rPr>
          <w:rFonts w:ascii="Arial" w:hAnsi="Arial" w:cs="Arial"/>
          <w:bCs/>
          <w:sz w:val="20"/>
          <w:szCs w:val="20"/>
        </w:rPr>
      </w:pPr>
    </w:p>
    <w:p w:rsidR="0045477A" w:rsidRDefault="0045477A" w:rsidP="009E2467">
      <w:pPr>
        <w:spacing w:after="0"/>
        <w:ind w:left="2880" w:hanging="720"/>
        <w:rPr>
          <w:rFonts w:ascii="Arial" w:hAnsi="Arial" w:cs="Arial"/>
          <w:bCs/>
          <w:sz w:val="20"/>
          <w:szCs w:val="20"/>
        </w:rPr>
      </w:pPr>
      <w:r>
        <w:rPr>
          <w:rFonts w:ascii="Arial" w:hAnsi="Arial" w:cs="Arial"/>
          <w:bCs/>
          <w:sz w:val="20"/>
          <w:szCs w:val="20"/>
        </w:rPr>
        <w:t>(A)</w:t>
      </w:r>
      <w:r>
        <w:rPr>
          <w:rFonts w:ascii="Arial" w:hAnsi="Arial" w:cs="Arial"/>
          <w:bCs/>
          <w:sz w:val="20"/>
          <w:szCs w:val="20"/>
        </w:rPr>
        <w:tab/>
        <w:t>A</w:t>
      </w:r>
      <w:r w:rsidRPr="0015402F">
        <w:rPr>
          <w:rFonts w:ascii="Arial" w:hAnsi="Arial" w:cs="Arial"/>
          <w:bCs/>
          <w:sz w:val="20"/>
          <w:szCs w:val="20"/>
        </w:rPr>
        <w:t xml:space="preserve">n </w:t>
      </w:r>
      <w:r w:rsidR="00C037C6" w:rsidRPr="0015402F">
        <w:rPr>
          <w:rFonts w:ascii="Arial" w:hAnsi="Arial" w:cs="Arial"/>
          <w:bCs/>
          <w:sz w:val="20"/>
          <w:szCs w:val="20"/>
        </w:rPr>
        <w:t>“employee benefit plan” as defined in Section</w:t>
      </w:r>
      <w:r w:rsidR="00CD5F39" w:rsidRPr="0015402F">
        <w:rPr>
          <w:rFonts w:ascii="Arial" w:hAnsi="Arial" w:cs="Arial"/>
          <w:bCs/>
          <w:sz w:val="20"/>
          <w:szCs w:val="20"/>
        </w:rPr>
        <w:t xml:space="preserve"> </w:t>
      </w:r>
      <w:r w:rsidR="00C037C6" w:rsidRPr="0015402F">
        <w:rPr>
          <w:rFonts w:ascii="Arial" w:hAnsi="Arial" w:cs="Arial"/>
          <w:bCs/>
          <w:sz w:val="20"/>
          <w:szCs w:val="20"/>
        </w:rPr>
        <w:t>3(3) of ERISA, which is subject to Title I of ERISA</w:t>
      </w:r>
      <w:r>
        <w:rPr>
          <w:rFonts w:ascii="Arial" w:hAnsi="Arial" w:cs="Arial"/>
          <w:bCs/>
          <w:sz w:val="20"/>
          <w:szCs w:val="20"/>
        </w:rPr>
        <w:t>.</w:t>
      </w:r>
    </w:p>
    <w:p w:rsidR="0045477A" w:rsidRDefault="0045477A" w:rsidP="009E2467">
      <w:pPr>
        <w:spacing w:after="0"/>
        <w:ind w:left="2160"/>
        <w:rPr>
          <w:rFonts w:ascii="Arial" w:hAnsi="Arial" w:cs="Arial"/>
          <w:bCs/>
          <w:sz w:val="20"/>
          <w:szCs w:val="20"/>
        </w:rPr>
      </w:pPr>
    </w:p>
    <w:p w:rsidR="0045477A" w:rsidRDefault="0045477A" w:rsidP="009E2467">
      <w:pPr>
        <w:spacing w:after="0"/>
        <w:ind w:left="2160"/>
        <w:rPr>
          <w:rFonts w:ascii="Arial" w:hAnsi="Arial" w:cs="Arial"/>
          <w:bCs/>
          <w:sz w:val="20"/>
          <w:szCs w:val="20"/>
        </w:rPr>
      </w:pPr>
      <w:r>
        <w:rPr>
          <w:rFonts w:ascii="Arial" w:hAnsi="Arial" w:cs="Arial"/>
          <w:bCs/>
          <w:sz w:val="20"/>
          <w:szCs w:val="20"/>
        </w:rPr>
        <w:t>(B)</w:t>
      </w:r>
      <w:r>
        <w:rPr>
          <w:rFonts w:ascii="Arial" w:hAnsi="Arial" w:cs="Arial"/>
          <w:bCs/>
          <w:sz w:val="20"/>
          <w:szCs w:val="20"/>
        </w:rPr>
        <w:tab/>
        <w:t>A</w:t>
      </w:r>
      <w:r w:rsidR="00C037C6" w:rsidRPr="0015402F">
        <w:rPr>
          <w:rFonts w:ascii="Arial" w:hAnsi="Arial" w:cs="Arial"/>
          <w:bCs/>
          <w:sz w:val="20"/>
          <w:szCs w:val="20"/>
        </w:rPr>
        <w:t xml:space="preserve"> “plan” to which Section 4975 of the Tax Code applies</w:t>
      </w:r>
      <w:r>
        <w:rPr>
          <w:rFonts w:ascii="Arial" w:hAnsi="Arial" w:cs="Arial"/>
          <w:bCs/>
          <w:sz w:val="20"/>
          <w:szCs w:val="20"/>
        </w:rPr>
        <w:t>.</w:t>
      </w:r>
    </w:p>
    <w:p w:rsidR="0045477A" w:rsidRDefault="0045477A" w:rsidP="009E2467">
      <w:pPr>
        <w:spacing w:after="0"/>
        <w:ind w:left="2160"/>
        <w:rPr>
          <w:rFonts w:ascii="Arial" w:hAnsi="Arial" w:cs="Arial"/>
          <w:bCs/>
          <w:sz w:val="20"/>
          <w:szCs w:val="20"/>
        </w:rPr>
      </w:pPr>
    </w:p>
    <w:p w:rsidR="0045477A" w:rsidRDefault="0045477A" w:rsidP="009E2467">
      <w:pPr>
        <w:spacing w:after="0"/>
        <w:ind w:left="2880" w:hanging="720"/>
        <w:rPr>
          <w:rFonts w:ascii="Arial" w:hAnsi="Arial" w:cs="Arial"/>
          <w:bCs/>
          <w:sz w:val="20"/>
          <w:szCs w:val="20"/>
        </w:rPr>
      </w:pPr>
      <w:r>
        <w:rPr>
          <w:rFonts w:ascii="Arial" w:hAnsi="Arial" w:cs="Arial"/>
          <w:bCs/>
          <w:sz w:val="20"/>
          <w:szCs w:val="20"/>
        </w:rPr>
        <w:lastRenderedPageBreak/>
        <w:t>(C)</w:t>
      </w:r>
      <w:r>
        <w:rPr>
          <w:rFonts w:ascii="Arial" w:hAnsi="Arial" w:cs="Arial"/>
          <w:bCs/>
          <w:sz w:val="20"/>
          <w:szCs w:val="20"/>
        </w:rPr>
        <w:tab/>
        <w:t>A</w:t>
      </w:r>
      <w:r w:rsidR="00C037C6" w:rsidRPr="0015402F">
        <w:rPr>
          <w:rFonts w:ascii="Arial" w:hAnsi="Arial" w:cs="Arial"/>
          <w:bCs/>
          <w:sz w:val="20"/>
          <w:szCs w:val="20"/>
        </w:rPr>
        <w:t>n entity whose underlying assets constitute “plan assets</w:t>
      </w:r>
      <w:r w:rsidR="00B576E1" w:rsidRPr="0015402F">
        <w:rPr>
          <w:rFonts w:ascii="Arial" w:hAnsi="Arial" w:cs="Arial"/>
          <w:bCs/>
          <w:sz w:val="20"/>
          <w:szCs w:val="20"/>
        </w:rPr>
        <w:t>”</w:t>
      </w:r>
      <w:r w:rsidR="00C037C6" w:rsidRPr="0015402F">
        <w:rPr>
          <w:rFonts w:ascii="Arial" w:hAnsi="Arial" w:cs="Arial"/>
          <w:bCs/>
          <w:sz w:val="20"/>
          <w:szCs w:val="20"/>
        </w:rPr>
        <w:t xml:space="preserve"> of one or more of </w:t>
      </w:r>
      <w:r>
        <w:rPr>
          <w:rFonts w:ascii="Arial" w:hAnsi="Arial" w:cs="Arial"/>
          <w:bCs/>
          <w:sz w:val="20"/>
          <w:szCs w:val="20"/>
        </w:rPr>
        <w:t>the plans described in Sections 6.18(c)</w:t>
      </w:r>
      <w:r w:rsidR="002423DC">
        <w:rPr>
          <w:rFonts w:ascii="Arial" w:hAnsi="Arial" w:cs="Arial"/>
          <w:bCs/>
          <w:sz w:val="20"/>
          <w:szCs w:val="20"/>
        </w:rPr>
        <w:t>(i)</w:t>
      </w:r>
      <w:r>
        <w:rPr>
          <w:rFonts w:ascii="Arial" w:hAnsi="Arial" w:cs="Arial"/>
          <w:bCs/>
          <w:sz w:val="20"/>
          <w:szCs w:val="20"/>
        </w:rPr>
        <w:t>(A) and (B).</w:t>
      </w:r>
    </w:p>
    <w:p w:rsidR="0045477A" w:rsidRDefault="0045477A" w:rsidP="009E2467">
      <w:pPr>
        <w:spacing w:after="0"/>
        <w:ind w:left="2880" w:hanging="720"/>
        <w:rPr>
          <w:rFonts w:ascii="Arial" w:hAnsi="Arial" w:cs="Arial"/>
          <w:bCs/>
          <w:sz w:val="20"/>
          <w:szCs w:val="20"/>
        </w:rPr>
      </w:pPr>
    </w:p>
    <w:p w:rsidR="00C037C6" w:rsidRPr="0015402F" w:rsidRDefault="0045477A" w:rsidP="009E2467">
      <w:pPr>
        <w:spacing w:after="0"/>
        <w:ind w:left="2880" w:hanging="720"/>
        <w:rPr>
          <w:rFonts w:ascii="Arial" w:hAnsi="Arial" w:cs="Arial"/>
          <w:bCs/>
          <w:sz w:val="20"/>
          <w:szCs w:val="20"/>
        </w:rPr>
      </w:pPr>
      <w:r>
        <w:rPr>
          <w:rFonts w:ascii="Arial" w:hAnsi="Arial" w:cs="Arial"/>
          <w:bCs/>
          <w:sz w:val="20"/>
          <w:szCs w:val="20"/>
        </w:rPr>
        <w:t>(D)</w:t>
      </w:r>
      <w:r>
        <w:rPr>
          <w:rFonts w:ascii="Arial" w:hAnsi="Arial" w:cs="Arial"/>
          <w:bCs/>
          <w:sz w:val="20"/>
          <w:szCs w:val="20"/>
        </w:rPr>
        <w:tab/>
        <w:t xml:space="preserve">A </w:t>
      </w:r>
      <w:r w:rsidR="00C037C6" w:rsidRPr="0015402F">
        <w:rPr>
          <w:rFonts w:ascii="Arial" w:hAnsi="Arial" w:cs="Arial"/>
          <w:bCs/>
          <w:sz w:val="20"/>
          <w:szCs w:val="20"/>
        </w:rPr>
        <w:t>“governmental plan” within the meaning of Section</w:t>
      </w:r>
      <w:r w:rsidR="00CD5F39" w:rsidRPr="0015402F">
        <w:rPr>
          <w:rFonts w:ascii="Arial" w:hAnsi="Arial" w:cs="Arial"/>
          <w:bCs/>
          <w:sz w:val="20"/>
          <w:szCs w:val="20"/>
        </w:rPr>
        <w:t xml:space="preserve"> </w:t>
      </w:r>
      <w:r w:rsidR="00C037C6" w:rsidRPr="0015402F">
        <w:rPr>
          <w:rFonts w:ascii="Arial" w:hAnsi="Arial" w:cs="Arial"/>
          <w:bCs/>
          <w:sz w:val="20"/>
          <w:szCs w:val="20"/>
        </w:rPr>
        <w:t>3(32) of ERISA.</w:t>
      </w:r>
    </w:p>
    <w:p w:rsidR="00C037C6" w:rsidRPr="0015402F" w:rsidRDefault="00C037C6" w:rsidP="005104B7">
      <w:pPr>
        <w:spacing w:after="0"/>
        <w:ind w:left="2160" w:hanging="720"/>
        <w:rPr>
          <w:rFonts w:ascii="Arial" w:hAnsi="Arial" w:cs="Arial"/>
          <w:bCs/>
          <w:sz w:val="20"/>
          <w:szCs w:val="20"/>
        </w:rPr>
      </w:pPr>
    </w:p>
    <w:p w:rsidR="00C037C6" w:rsidRPr="0015402F" w:rsidRDefault="00C037C6" w:rsidP="005104B7">
      <w:pPr>
        <w:spacing w:after="0"/>
        <w:ind w:left="2160" w:hanging="720"/>
        <w:rPr>
          <w:rFonts w:ascii="Arial" w:hAnsi="Arial" w:cs="Arial"/>
          <w:bCs/>
          <w:sz w:val="20"/>
          <w:szCs w:val="20"/>
        </w:rPr>
      </w:pPr>
      <w:r w:rsidRPr="0015402F">
        <w:rPr>
          <w:rFonts w:ascii="Arial" w:hAnsi="Arial" w:cs="Arial"/>
          <w:bCs/>
          <w:sz w:val="20"/>
          <w:szCs w:val="20"/>
        </w:rPr>
        <w:t>(</w:t>
      </w:r>
      <w:r w:rsidR="0045477A">
        <w:rPr>
          <w:rFonts w:ascii="Arial" w:hAnsi="Arial" w:cs="Arial"/>
          <w:bCs/>
          <w:sz w:val="20"/>
          <w:szCs w:val="20"/>
        </w:rPr>
        <w:t>ii</w:t>
      </w:r>
      <w:r w:rsidRPr="0015402F">
        <w:rPr>
          <w:rFonts w:ascii="Arial" w:hAnsi="Arial" w:cs="Arial"/>
          <w:bCs/>
          <w:sz w:val="20"/>
          <w:szCs w:val="20"/>
        </w:rPr>
        <w:t>)</w:t>
      </w:r>
      <w:r w:rsidRPr="0015402F">
        <w:rPr>
          <w:rFonts w:ascii="Arial" w:hAnsi="Arial" w:cs="Arial"/>
          <w:bCs/>
          <w:sz w:val="20"/>
          <w:szCs w:val="20"/>
        </w:rPr>
        <w:tab/>
        <w:t>Borrower is not subject to state statutes regulating investments or fiduciary obligations with respect to governmental plans.</w:t>
      </w:r>
    </w:p>
    <w:p w:rsidR="00C037C6" w:rsidRPr="0015402F" w:rsidRDefault="00C037C6" w:rsidP="005104B7">
      <w:pPr>
        <w:spacing w:after="0"/>
        <w:ind w:left="1440"/>
        <w:rPr>
          <w:rFonts w:ascii="Arial" w:hAnsi="Arial" w:cs="Arial"/>
          <w:bCs/>
          <w:sz w:val="20"/>
          <w:szCs w:val="20"/>
        </w:rPr>
      </w:pPr>
    </w:p>
    <w:p w:rsidR="00C037C6" w:rsidRPr="0015402F" w:rsidRDefault="00C037C6" w:rsidP="005104B7">
      <w:pPr>
        <w:spacing w:after="0"/>
        <w:ind w:left="2160" w:hanging="720"/>
        <w:rPr>
          <w:rFonts w:ascii="Arial" w:hAnsi="Arial" w:cs="Arial"/>
          <w:bCs/>
          <w:sz w:val="20"/>
          <w:szCs w:val="20"/>
        </w:rPr>
      </w:pPr>
      <w:r w:rsidRPr="0015402F">
        <w:rPr>
          <w:rFonts w:ascii="Arial" w:hAnsi="Arial" w:cs="Arial"/>
          <w:bCs/>
          <w:sz w:val="20"/>
          <w:szCs w:val="20"/>
        </w:rPr>
        <w:t>(</w:t>
      </w:r>
      <w:r w:rsidR="0045477A" w:rsidRPr="0015402F">
        <w:rPr>
          <w:rFonts w:ascii="Arial" w:hAnsi="Arial" w:cs="Arial"/>
          <w:bCs/>
          <w:sz w:val="20"/>
          <w:szCs w:val="20"/>
        </w:rPr>
        <w:t>i</w:t>
      </w:r>
      <w:r w:rsidR="0045477A">
        <w:rPr>
          <w:rFonts w:ascii="Arial" w:hAnsi="Arial" w:cs="Arial"/>
          <w:bCs/>
          <w:sz w:val="20"/>
          <w:szCs w:val="20"/>
        </w:rPr>
        <w:t>ii</w:t>
      </w:r>
      <w:r w:rsidRPr="0015402F">
        <w:rPr>
          <w:rFonts w:ascii="Arial" w:hAnsi="Arial" w:cs="Arial"/>
          <w:bCs/>
          <w:sz w:val="20"/>
          <w:szCs w:val="20"/>
        </w:rPr>
        <w:t>)</w:t>
      </w:r>
      <w:r w:rsidRPr="0015402F">
        <w:rPr>
          <w:rFonts w:ascii="Arial" w:hAnsi="Arial" w:cs="Arial"/>
          <w:bCs/>
          <w:sz w:val="20"/>
          <w:szCs w:val="20"/>
        </w:rPr>
        <w:tab/>
      </w:r>
      <w:r w:rsidR="0045477A">
        <w:rPr>
          <w:rFonts w:ascii="Arial" w:hAnsi="Arial" w:cs="Arial"/>
          <w:bCs/>
          <w:sz w:val="20"/>
          <w:szCs w:val="20"/>
        </w:rPr>
        <w:t xml:space="preserve">At least one </w:t>
      </w:r>
      <w:r w:rsidRPr="0015402F">
        <w:rPr>
          <w:rFonts w:ascii="Arial" w:hAnsi="Arial" w:cs="Arial"/>
          <w:bCs/>
          <w:sz w:val="20"/>
          <w:szCs w:val="20"/>
        </w:rPr>
        <w:t>of the following circumstances is true:</w:t>
      </w:r>
    </w:p>
    <w:p w:rsidR="00C037C6" w:rsidRPr="0015402F" w:rsidRDefault="00C037C6" w:rsidP="005104B7">
      <w:pPr>
        <w:spacing w:after="0"/>
        <w:ind w:left="1496" w:hanging="776"/>
        <w:rPr>
          <w:rFonts w:ascii="Arial" w:hAnsi="Arial" w:cs="Arial"/>
          <w:bCs/>
          <w:sz w:val="20"/>
          <w:szCs w:val="20"/>
        </w:rPr>
      </w:pPr>
    </w:p>
    <w:p w:rsidR="00D57683" w:rsidRDefault="00D57683" w:rsidP="005104B7">
      <w:pPr>
        <w:spacing w:after="0"/>
        <w:ind w:left="2880" w:hanging="720"/>
        <w:rPr>
          <w:rFonts w:ascii="Arial" w:hAnsi="Arial" w:cs="Arial"/>
          <w:bCs/>
          <w:sz w:val="20"/>
          <w:szCs w:val="20"/>
        </w:rPr>
      </w:pPr>
      <w:r>
        <w:rPr>
          <w:rFonts w:ascii="Arial" w:hAnsi="Arial" w:cs="Arial"/>
          <w:bCs/>
          <w:sz w:val="20"/>
          <w:szCs w:val="20"/>
        </w:rPr>
        <w:t>(A)</w:t>
      </w:r>
      <w:r>
        <w:rPr>
          <w:rFonts w:ascii="Arial" w:hAnsi="Arial" w:cs="Arial"/>
          <w:bCs/>
          <w:sz w:val="20"/>
          <w:szCs w:val="20"/>
        </w:rPr>
        <w:tab/>
        <w:t>None of the equity interests in Borrower are held by “benefit plan investors” within the meaning of Section 3(42) of ERISA.</w:t>
      </w:r>
    </w:p>
    <w:p w:rsidR="00D57683" w:rsidRDefault="00D57683" w:rsidP="005104B7">
      <w:pPr>
        <w:spacing w:after="0"/>
        <w:ind w:left="2880" w:hanging="720"/>
        <w:rPr>
          <w:rFonts w:ascii="Arial" w:hAnsi="Arial" w:cs="Arial"/>
          <w:bCs/>
          <w:sz w:val="20"/>
          <w:szCs w:val="20"/>
        </w:rPr>
      </w:pPr>
    </w:p>
    <w:p w:rsidR="0045477A" w:rsidRDefault="0045477A" w:rsidP="0045477A">
      <w:pPr>
        <w:spacing w:after="0"/>
        <w:ind w:left="2880" w:hanging="720"/>
        <w:rPr>
          <w:rFonts w:ascii="Arial" w:hAnsi="Arial" w:cs="Arial"/>
          <w:bCs/>
          <w:sz w:val="20"/>
          <w:szCs w:val="20"/>
        </w:rPr>
      </w:pPr>
      <w:r w:rsidRPr="0015402F">
        <w:rPr>
          <w:rFonts w:ascii="Arial" w:hAnsi="Arial" w:cs="Arial"/>
          <w:bCs/>
          <w:sz w:val="20"/>
          <w:szCs w:val="20"/>
        </w:rPr>
        <w:t>(B)</w:t>
      </w:r>
      <w:r w:rsidRPr="0015402F">
        <w:rPr>
          <w:rFonts w:ascii="Arial" w:hAnsi="Arial" w:cs="Arial"/>
          <w:bCs/>
          <w:sz w:val="20"/>
          <w:szCs w:val="20"/>
        </w:rPr>
        <w:tab/>
        <w:t>Less than 25% of each outstanding class of equity interests in Borrower are held by “benefit plan investors” within the meaning of Section 3(42) of ERISA</w:t>
      </w:r>
      <w:r>
        <w:rPr>
          <w:rFonts w:ascii="Arial" w:hAnsi="Arial" w:cs="Arial"/>
          <w:bCs/>
          <w:sz w:val="20"/>
          <w:szCs w:val="20"/>
        </w:rPr>
        <w:t>.</w:t>
      </w:r>
    </w:p>
    <w:p w:rsidR="0045477A" w:rsidRPr="0015402F" w:rsidRDefault="0045477A" w:rsidP="0045477A">
      <w:pPr>
        <w:spacing w:after="0"/>
        <w:ind w:left="2880" w:hanging="720"/>
        <w:rPr>
          <w:rFonts w:ascii="Arial" w:hAnsi="Arial" w:cs="Arial"/>
          <w:bCs/>
          <w:sz w:val="20"/>
          <w:szCs w:val="20"/>
        </w:rPr>
      </w:pPr>
    </w:p>
    <w:p w:rsidR="00C037C6" w:rsidRPr="0015402F" w:rsidRDefault="00C037C6" w:rsidP="0045477A">
      <w:pPr>
        <w:spacing w:after="0"/>
        <w:ind w:left="2880" w:hanging="720"/>
        <w:rPr>
          <w:rFonts w:ascii="Arial" w:hAnsi="Arial" w:cs="Arial"/>
          <w:bCs/>
          <w:sz w:val="20"/>
          <w:szCs w:val="20"/>
        </w:rPr>
      </w:pPr>
      <w:r w:rsidRPr="0015402F">
        <w:rPr>
          <w:rFonts w:ascii="Arial" w:hAnsi="Arial" w:cs="Arial"/>
          <w:bCs/>
          <w:sz w:val="20"/>
          <w:szCs w:val="20"/>
        </w:rPr>
        <w:t>(</w:t>
      </w:r>
      <w:r w:rsidR="0045477A">
        <w:rPr>
          <w:rFonts w:ascii="Arial" w:hAnsi="Arial" w:cs="Arial"/>
          <w:bCs/>
          <w:sz w:val="20"/>
          <w:szCs w:val="20"/>
        </w:rPr>
        <w:t>C</w:t>
      </w:r>
      <w:r w:rsidRPr="0015402F">
        <w:rPr>
          <w:rFonts w:ascii="Arial" w:hAnsi="Arial" w:cs="Arial"/>
          <w:bCs/>
          <w:sz w:val="20"/>
          <w:szCs w:val="20"/>
        </w:rPr>
        <w:t>)</w:t>
      </w:r>
      <w:r w:rsidRPr="0015402F">
        <w:rPr>
          <w:rFonts w:ascii="Arial" w:hAnsi="Arial" w:cs="Arial"/>
          <w:bCs/>
          <w:sz w:val="20"/>
          <w:szCs w:val="20"/>
        </w:rPr>
        <w:tab/>
        <w:t>Equity interests in Borrower are publicly offered securities within the meaning of 29 C.F.R. Section</w:t>
      </w:r>
      <w:r w:rsidR="00CD5F39" w:rsidRPr="0015402F">
        <w:rPr>
          <w:rFonts w:ascii="Arial" w:hAnsi="Arial" w:cs="Arial"/>
          <w:bCs/>
          <w:sz w:val="20"/>
          <w:szCs w:val="20"/>
        </w:rPr>
        <w:t xml:space="preserve"> </w:t>
      </w:r>
      <w:r w:rsidRPr="0015402F">
        <w:rPr>
          <w:rFonts w:ascii="Arial" w:hAnsi="Arial" w:cs="Arial"/>
          <w:sz w:val="20"/>
          <w:szCs w:val="20"/>
        </w:rPr>
        <w:t>2510</w:t>
      </w:r>
      <w:r w:rsidRPr="0015402F">
        <w:rPr>
          <w:rFonts w:ascii="Arial" w:hAnsi="Arial" w:cs="Arial"/>
          <w:bCs/>
          <w:sz w:val="20"/>
          <w:szCs w:val="20"/>
        </w:rPr>
        <w:t>.3-101(b)(2), as amended</w:t>
      </w:r>
      <w:r w:rsidR="0045477A">
        <w:rPr>
          <w:rFonts w:ascii="Arial" w:hAnsi="Arial" w:cs="Arial"/>
          <w:bCs/>
          <w:sz w:val="20"/>
          <w:szCs w:val="20"/>
        </w:rPr>
        <w:t xml:space="preserve"> </w:t>
      </w:r>
      <w:r w:rsidRPr="0015402F">
        <w:rPr>
          <w:rFonts w:ascii="Arial" w:hAnsi="Arial" w:cs="Arial"/>
          <w:bCs/>
          <w:sz w:val="20"/>
          <w:szCs w:val="20"/>
        </w:rPr>
        <w:t>or any successor provision.</w:t>
      </w:r>
    </w:p>
    <w:p w:rsidR="00C037C6" w:rsidRPr="0015402F" w:rsidRDefault="00C037C6" w:rsidP="005104B7">
      <w:pPr>
        <w:spacing w:after="0"/>
        <w:ind w:left="2880" w:hanging="720"/>
        <w:rPr>
          <w:rFonts w:ascii="Arial" w:hAnsi="Arial" w:cs="Arial"/>
          <w:bCs/>
          <w:sz w:val="20"/>
          <w:szCs w:val="20"/>
        </w:rPr>
      </w:pPr>
    </w:p>
    <w:p w:rsidR="0045477A" w:rsidRDefault="006A64C5" w:rsidP="005104B7">
      <w:pPr>
        <w:spacing w:after="0"/>
        <w:ind w:left="2880" w:hanging="720"/>
        <w:rPr>
          <w:rFonts w:ascii="Arial" w:hAnsi="Arial" w:cs="Arial"/>
          <w:bCs/>
          <w:sz w:val="20"/>
          <w:szCs w:val="20"/>
        </w:rPr>
      </w:pPr>
      <w:r w:rsidRPr="0015402F">
        <w:rPr>
          <w:rFonts w:ascii="Arial" w:hAnsi="Arial" w:cs="Arial"/>
          <w:bCs/>
          <w:sz w:val="20"/>
          <w:szCs w:val="20"/>
        </w:rPr>
        <w:t>(</w:t>
      </w:r>
      <w:r w:rsidR="0045477A">
        <w:rPr>
          <w:rFonts w:ascii="Arial" w:hAnsi="Arial" w:cs="Arial"/>
          <w:bCs/>
          <w:sz w:val="20"/>
          <w:szCs w:val="20"/>
        </w:rPr>
        <w:t>D</w:t>
      </w:r>
      <w:r w:rsidRPr="0015402F">
        <w:rPr>
          <w:rFonts w:ascii="Arial" w:hAnsi="Arial" w:cs="Arial"/>
          <w:bCs/>
          <w:sz w:val="20"/>
          <w:szCs w:val="20"/>
        </w:rPr>
        <w:t>)</w:t>
      </w:r>
      <w:r w:rsidRPr="0015402F">
        <w:rPr>
          <w:rFonts w:ascii="Arial" w:hAnsi="Arial" w:cs="Arial"/>
          <w:bCs/>
          <w:sz w:val="20"/>
          <w:szCs w:val="20"/>
        </w:rPr>
        <w:tab/>
        <w:t>Borrower qualifies as either an “operating company” or a “real estate operating company” within the meaning of 29 C.F.R. Section 2510.3-101(c) or (e), as either may be amended or any successor provisions</w:t>
      </w:r>
      <w:r w:rsidR="0045477A">
        <w:rPr>
          <w:rFonts w:ascii="Arial" w:hAnsi="Arial" w:cs="Arial"/>
          <w:bCs/>
          <w:sz w:val="20"/>
          <w:szCs w:val="20"/>
        </w:rPr>
        <w:t>.</w:t>
      </w:r>
    </w:p>
    <w:p w:rsidR="0045477A" w:rsidRDefault="0045477A" w:rsidP="005104B7">
      <w:pPr>
        <w:spacing w:after="0"/>
        <w:ind w:left="2880" w:hanging="720"/>
        <w:rPr>
          <w:rFonts w:ascii="Arial" w:hAnsi="Arial" w:cs="Arial"/>
          <w:bCs/>
          <w:sz w:val="20"/>
          <w:szCs w:val="20"/>
        </w:rPr>
      </w:pPr>
    </w:p>
    <w:p w:rsidR="00C037C6" w:rsidRPr="0015402F" w:rsidRDefault="0045477A" w:rsidP="005104B7">
      <w:pPr>
        <w:spacing w:after="0"/>
        <w:ind w:left="2880" w:hanging="720"/>
        <w:rPr>
          <w:rFonts w:ascii="Arial" w:hAnsi="Arial" w:cs="Arial"/>
          <w:bCs/>
          <w:sz w:val="20"/>
          <w:szCs w:val="20"/>
        </w:rPr>
      </w:pPr>
      <w:r>
        <w:rPr>
          <w:rFonts w:ascii="Arial" w:hAnsi="Arial" w:cs="Arial"/>
          <w:bCs/>
          <w:sz w:val="20"/>
          <w:szCs w:val="20"/>
        </w:rPr>
        <w:t>(E)</w:t>
      </w:r>
      <w:r>
        <w:rPr>
          <w:rFonts w:ascii="Arial" w:hAnsi="Arial" w:cs="Arial"/>
          <w:bCs/>
          <w:sz w:val="20"/>
          <w:szCs w:val="20"/>
        </w:rPr>
        <w:tab/>
        <w:t xml:space="preserve">Borrower is an </w:t>
      </w:r>
      <w:r w:rsidR="006A64C5" w:rsidRPr="0015402F">
        <w:rPr>
          <w:rFonts w:ascii="Arial" w:hAnsi="Arial" w:cs="Arial"/>
          <w:sz w:val="20"/>
          <w:szCs w:val="20"/>
        </w:rPr>
        <w:t>investment company registered</w:t>
      </w:r>
      <w:r w:rsidR="006A64C5" w:rsidRPr="0015402F">
        <w:rPr>
          <w:rFonts w:ascii="Arial" w:hAnsi="Arial" w:cs="Arial"/>
          <w:bCs/>
          <w:sz w:val="20"/>
          <w:szCs w:val="20"/>
        </w:rPr>
        <w:t xml:space="preserve"> under the Investment Company Act of 1940.</w:t>
      </w:r>
    </w:p>
    <w:p w:rsidR="003571A0" w:rsidRPr="0015402F" w:rsidRDefault="003571A0" w:rsidP="005104B7">
      <w:pPr>
        <w:pStyle w:val="NormalHangingIndent1"/>
        <w:spacing w:after="0"/>
        <w:rPr>
          <w:rFonts w:ascii="Arial" w:hAnsi="Arial" w:cs="Arial"/>
          <w:b/>
          <w:sz w:val="20"/>
          <w:szCs w:val="20"/>
        </w:rPr>
      </w:pPr>
    </w:p>
    <w:p w:rsidR="00E47B1B" w:rsidRPr="00E47B1B" w:rsidRDefault="003571A0" w:rsidP="005104B7">
      <w:pPr>
        <w:pStyle w:val="NormalHangingIndent1"/>
        <w:spacing w:after="0"/>
        <w:rPr>
          <w:rFonts w:ascii="Arial" w:hAnsi="Arial" w:cs="Arial"/>
          <w:sz w:val="20"/>
          <w:szCs w:val="20"/>
        </w:rPr>
      </w:pPr>
      <w:r w:rsidRPr="0015402F">
        <w:rPr>
          <w:rFonts w:ascii="Arial" w:hAnsi="Arial" w:cs="Arial"/>
          <w:b/>
          <w:sz w:val="20"/>
          <w:szCs w:val="20"/>
        </w:rPr>
        <w:t>6.</w:t>
      </w:r>
      <w:r w:rsidR="00221102">
        <w:rPr>
          <w:rFonts w:ascii="Arial" w:hAnsi="Arial" w:cs="Arial"/>
          <w:b/>
          <w:sz w:val="20"/>
          <w:szCs w:val="20"/>
        </w:rPr>
        <w:t>19</w:t>
      </w:r>
      <w:r w:rsidR="006D5A6C">
        <w:rPr>
          <w:rFonts w:ascii="Arial" w:hAnsi="Arial" w:cs="Arial"/>
          <w:b/>
          <w:sz w:val="20"/>
          <w:szCs w:val="20"/>
        </w:rPr>
        <w:tab/>
        <w:t>Regulatory Agreement.</w:t>
      </w:r>
      <w:r w:rsidR="006D5A6C">
        <w:rPr>
          <w:rFonts w:ascii="Arial" w:hAnsi="Arial" w:cs="Arial"/>
          <w:sz w:val="20"/>
          <w:szCs w:val="20"/>
        </w:rPr>
        <w:t xml:space="preserve">  If the Mortgaged Property is subject to a Regulatory</w:t>
      </w:r>
      <w:r w:rsidR="00C94AE7" w:rsidRPr="0015402F">
        <w:rPr>
          <w:rFonts w:ascii="Arial" w:hAnsi="Arial" w:cs="Arial"/>
          <w:sz w:val="20"/>
          <w:szCs w:val="20"/>
        </w:rPr>
        <w:t xml:space="preserve"> </w:t>
      </w:r>
      <w:r w:rsidR="00E47B1B" w:rsidRPr="0015402F">
        <w:rPr>
          <w:rFonts w:ascii="Arial" w:hAnsi="Arial" w:cs="Arial"/>
          <w:sz w:val="20"/>
          <w:szCs w:val="20"/>
        </w:rPr>
        <w:t>Agreement</w:t>
      </w:r>
      <w:r w:rsidR="00E47B1B">
        <w:rPr>
          <w:rFonts w:ascii="Arial" w:hAnsi="Arial" w:cs="Arial"/>
          <w:sz w:val="20"/>
          <w:szCs w:val="20"/>
        </w:rPr>
        <w:t xml:space="preserve">, then </w:t>
      </w:r>
      <w:r w:rsidR="00E048D8">
        <w:rPr>
          <w:rFonts w:ascii="Arial" w:hAnsi="Arial" w:cs="Arial"/>
          <w:sz w:val="20"/>
          <w:szCs w:val="20"/>
        </w:rPr>
        <w:t xml:space="preserve">Borrower will do each of the following: </w:t>
      </w:r>
    </w:p>
    <w:p w:rsidR="00E048D8" w:rsidRDefault="00E048D8" w:rsidP="005104B7">
      <w:pPr>
        <w:pStyle w:val="NormalHangingIndent1"/>
        <w:spacing w:after="0"/>
        <w:ind w:left="1440"/>
        <w:rPr>
          <w:rFonts w:ascii="Arial" w:hAnsi="Arial" w:cs="Arial"/>
          <w:sz w:val="20"/>
          <w:szCs w:val="20"/>
        </w:rPr>
      </w:pPr>
    </w:p>
    <w:p w:rsidR="00E048D8" w:rsidRDefault="00E47B1B" w:rsidP="005104B7">
      <w:pPr>
        <w:pStyle w:val="NormalHangingIndent1"/>
        <w:spacing w:after="0"/>
        <w:ind w:left="1440"/>
        <w:rPr>
          <w:rFonts w:ascii="Arial" w:hAnsi="Arial" w:cs="Arial"/>
          <w:sz w:val="20"/>
          <w:szCs w:val="20"/>
        </w:rPr>
      </w:pPr>
      <w:r w:rsidRPr="00E47B1B">
        <w:rPr>
          <w:rFonts w:ascii="Arial" w:hAnsi="Arial" w:cs="Arial"/>
          <w:sz w:val="20"/>
          <w:szCs w:val="20"/>
        </w:rPr>
        <w:t>(</w:t>
      </w:r>
      <w:r w:rsidR="00E048D8">
        <w:rPr>
          <w:rFonts w:ascii="Arial" w:hAnsi="Arial" w:cs="Arial"/>
          <w:sz w:val="20"/>
          <w:szCs w:val="20"/>
        </w:rPr>
        <w:t>a</w:t>
      </w:r>
      <w:r w:rsidRPr="00E47B1B">
        <w:rPr>
          <w:rFonts w:ascii="Arial" w:hAnsi="Arial" w:cs="Arial"/>
          <w:sz w:val="20"/>
          <w:szCs w:val="20"/>
        </w:rPr>
        <w:t>)</w:t>
      </w:r>
      <w:r w:rsidRPr="00E47B1B">
        <w:rPr>
          <w:rFonts w:ascii="Arial" w:hAnsi="Arial" w:cs="Arial"/>
          <w:sz w:val="20"/>
          <w:szCs w:val="20"/>
        </w:rPr>
        <w:tab/>
      </w:r>
      <w:r w:rsidR="00E048D8">
        <w:rPr>
          <w:rFonts w:ascii="Arial" w:hAnsi="Arial" w:cs="Arial"/>
          <w:sz w:val="20"/>
          <w:szCs w:val="20"/>
        </w:rPr>
        <w:t>P</w:t>
      </w:r>
      <w:r w:rsidRPr="00E47B1B">
        <w:rPr>
          <w:rFonts w:ascii="Arial" w:hAnsi="Arial" w:cs="Arial"/>
          <w:sz w:val="20"/>
          <w:szCs w:val="20"/>
        </w:rPr>
        <w:t xml:space="preserve">romptly provide Lender with a copy of </w:t>
      </w:r>
      <w:r w:rsidR="004E52B9">
        <w:rPr>
          <w:rFonts w:ascii="Arial" w:hAnsi="Arial" w:cs="Arial"/>
          <w:sz w:val="20"/>
          <w:szCs w:val="20"/>
        </w:rPr>
        <w:t xml:space="preserve">(i) any compliance report submitted to the Regulatory Agreement Agency concurrently with such submission, and (ii) </w:t>
      </w:r>
      <w:r w:rsidRPr="00E47B1B">
        <w:rPr>
          <w:rFonts w:ascii="Arial" w:hAnsi="Arial" w:cs="Arial"/>
          <w:sz w:val="20"/>
          <w:szCs w:val="20"/>
        </w:rPr>
        <w:t xml:space="preserve">any notice Borrower receives alleging that Borrower is in breach of the Regulatory Agreement. </w:t>
      </w:r>
      <w:r>
        <w:rPr>
          <w:rFonts w:ascii="Arial" w:hAnsi="Arial" w:cs="Arial"/>
          <w:sz w:val="20"/>
          <w:szCs w:val="20"/>
        </w:rPr>
        <w:t xml:space="preserve"> </w:t>
      </w:r>
    </w:p>
    <w:p w:rsidR="00E048D8" w:rsidRDefault="00E048D8" w:rsidP="005104B7">
      <w:pPr>
        <w:pStyle w:val="NormalHangingIndent1"/>
        <w:spacing w:after="0"/>
        <w:ind w:left="1440"/>
        <w:rPr>
          <w:rFonts w:ascii="Arial" w:hAnsi="Arial" w:cs="Arial"/>
          <w:sz w:val="20"/>
          <w:szCs w:val="20"/>
        </w:rPr>
      </w:pPr>
    </w:p>
    <w:p w:rsidR="006D5A6C" w:rsidRDefault="00E47B1B" w:rsidP="005104B7">
      <w:pPr>
        <w:pStyle w:val="NormalHangingIndent1"/>
        <w:spacing w:after="0"/>
        <w:ind w:left="1440"/>
        <w:rPr>
          <w:rFonts w:ascii="Arial" w:hAnsi="Arial" w:cs="Arial"/>
          <w:sz w:val="20"/>
          <w:szCs w:val="20"/>
        </w:rPr>
      </w:pPr>
      <w:r w:rsidRPr="00E47B1B">
        <w:rPr>
          <w:rFonts w:ascii="Arial" w:hAnsi="Arial" w:cs="Arial"/>
          <w:sz w:val="20"/>
          <w:szCs w:val="20"/>
        </w:rPr>
        <w:t>(</w:t>
      </w:r>
      <w:r w:rsidR="00E048D8">
        <w:rPr>
          <w:rFonts w:ascii="Arial" w:hAnsi="Arial" w:cs="Arial"/>
          <w:sz w:val="20"/>
          <w:szCs w:val="20"/>
        </w:rPr>
        <w:t>b</w:t>
      </w:r>
      <w:r w:rsidRPr="00E47B1B">
        <w:rPr>
          <w:rFonts w:ascii="Arial" w:hAnsi="Arial" w:cs="Arial"/>
          <w:sz w:val="20"/>
          <w:szCs w:val="20"/>
        </w:rPr>
        <w:t>)</w:t>
      </w:r>
      <w:r w:rsidRPr="00E47B1B">
        <w:rPr>
          <w:rFonts w:ascii="Arial" w:hAnsi="Arial" w:cs="Arial"/>
          <w:sz w:val="20"/>
          <w:szCs w:val="20"/>
        </w:rPr>
        <w:tab/>
      </w:r>
      <w:r w:rsidR="00E048D8">
        <w:rPr>
          <w:rFonts w:ascii="Arial" w:hAnsi="Arial" w:cs="Arial"/>
          <w:sz w:val="20"/>
          <w:szCs w:val="20"/>
        </w:rPr>
        <w:t>O</w:t>
      </w:r>
      <w:r w:rsidRPr="00E47B1B">
        <w:rPr>
          <w:rFonts w:ascii="Arial" w:hAnsi="Arial" w:cs="Arial"/>
          <w:sz w:val="20"/>
          <w:szCs w:val="20"/>
        </w:rPr>
        <w:t xml:space="preserve">btain Lender’s prior approval </w:t>
      </w:r>
      <w:r>
        <w:rPr>
          <w:rFonts w:ascii="Arial" w:hAnsi="Arial" w:cs="Arial"/>
          <w:sz w:val="20"/>
          <w:szCs w:val="20"/>
        </w:rPr>
        <w:t>of</w:t>
      </w:r>
      <w:r w:rsidRPr="00E47B1B">
        <w:rPr>
          <w:rFonts w:ascii="Arial" w:hAnsi="Arial" w:cs="Arial"/>
          <w:sz w:val="20"/>
          <w:szCs w:val="20"/>
        </w:rPr>
        <w:t xml:space="preserve"> any amendment to or modification of the Regulatory Agreement.</w:t>
      </w:r>
    </w:p>
    <w:p w:rsidR="00E048D8" w:rsidRDefault="00E048D8" w:rsidP="005104B7">
      <w:pPr>
        <w:pStyle w:val="NormalHangingIndent1"/>
        <w:spacing w:after="0"/>
        <w:ind w:left="1440"/>
        <w:rPr>
          <w:rFonts w:ascii="Arial" w:hAnsi="Arial" w:cs="Arial"/>
          <w:sz w:val="20"/>
          <w:szCs w:val="20"/>
        </w:rPr>
      </w:pPr>
    </w:p>
    <w:p w:rsidR="00E048D8" w:rsidRPr="00E47B1B" w:rsidRDefault="00E048D8" w:rsidP="005104B7">
      <w:pPr>
        <w:pStyle w:val="NormalHangingIndent1"/>
        <w:spacing w:after="0"/>
        <w:ind w:left="1440"/>
        <w:rPr>
          <w:rFonts w:ascii="Arial" w:hAnsi="Arial" w:cs="Arial"/>
          <w:sz w:val="20"/>
          <w:szCs w:val="20"/>
        </w:rPr>
      </w:pPr>
      <w:r>
        <w:rPr>
          <w:rFonts w:ascii="Arial" w:hAnsi="Arial" w:cs="Arial"/>
          <w:sz w:val="20"/>
          <w:szCs w:val="20"/>
        </w:rPr>
        <w:t>(c)</w:t>
      </w:r>
      <w:r>
        <w:rPr>
          <w:rFonts w:ascii="Arial" w:hAnsi="Arial" w:cs="Arial"/>
          <w:sz w:val="20"/>
          <w:szCs w:val="20"/>
        </w:rPr>
        <w:tab/>
        <w:t>P</w:t>
      </w:r>
      <w:r w:rsidRPr="00E47B1B">
        <w:rPr>
          <w:rFonts w:ascii="Arial" w:hAnsi="Arial" w:cs="Arial"/>
          <w:sz w:val="20"/>
          <w:szCs w:val="20"/>
        </w:rPr>
        <w:t>rovide Lender with Notice upon termination of the Regulatory Agreement.</w:t>
      </w:r>
    </w:p>
    <w:p w:rsidR="00CD04B1" w:rsidRPr="00C97AAA" w:rsidRDefault="00CD04B1" w:rsidP="005104B7">
      <w:pPr>
        <w:spacing w:after="0"/>
        <w:rPr>
          <w:rFonts w:ascii="Arial" w:hAnsi="Arial" w:cs="Arial"/>
          <w:bCs/>
          <w:sz w:val="20"/>
          <w:szCs w:val="20"/>
        </w:rPr>
      </w:pPr>
    </w:p>
    <w:p w:rsidR="008B1F0F" w:rsidRPr="008B1F0F" w:rsidRDefault="008B1F0F" w:rsidP="008B1F0F">
      <w:pPr>
        <w:spacing w:after="0"/>
        <w:ind w:left="720" w:hanging="720"/>
        <w:jc w:val="left"/>
      </w:pPr>
      <w:bookmarkStart w:id="23" w:name="_DV_C78"/>
      <w:r w:rsidRPr="008B1F0F">
        <w:rPr>
          <w:rFonts w:ascii="Arial" w:hAnsi="Arial" w:cs="Arial"/>
          <w:b/>
          <w:sz w:val="20"/>
          <w:szCs w:val="20"/>
        </w:rPr>
        <w:t>6.20</w:t>
      </w:r>
      <w:r w:rsidRPr="008B1F0F">
        <w:rPr>
          <w:rFonts w:ascii="Arial" w:hAnsi="Arial" w:cs="Arial"/>
          <w:b/>
          <w:sz w:val="20"/>
          <w:szCs w:val="20"/>
        </w:rPr>
        <w:tab/>
        <w:t>Economic Sanctions Laws; AML Laws.</w:t>
      </w:r>
      <w:r w:rsidRPr="008B1F0F">
        <w:rPr>
          <w:rFonts w:ascii="Arial" w:hAnsi="Arial" w:cs="Arial"/>
          <w:sz w:val="20"/>
          <w:szCs w:val="20"/>
        </w:rPr>
        <w:t xml:space="preserve">  Borrower will comply </w:t>
      </w:r>
      <w:proofErr w:type="gramStart"/>
      <w:r w:rsidRPr="008B1F0F">
        <w:rPr>
          <w:rFonts w:ascii="Arial" w:hAnsi="Arial" w:cs="Arial"/>
          <w:sz w:val="20"/>
          <w:szCs w:val="20"/>
        </w:rPr>
        <w:t>with, and</w:t>
      </w:r>
      <w:proofErr w:type="gramEnd"/>
      <w:r w:rsidRPr="008B1F0F">
        <w:rPr>
          <w:rFonts w:ascii="Arial" w:hAnsi="Arial" w:cs="Arial"/>
          <w:sz w:val="20"/>
          <w:szCs w:val="20"/>
        </w:rPr>
        <w:t xml:space="preserve"> will take reasonable measures to ensure that each Borrower Principal will comply with, all Economic Sanctions Laws and AML Laws. Borrower and each Borrower Principal will have in place practices and procedures for the admission of investors which prevent the admission of: </w:t>
      </w:r>
      <w:r w:rsidRPr="008B1F0F">
        <w:rPr>
          <w:rFonts w:ascii="Arial" w:hAnsi="Arial" w:cs="Arial"/>
          <w:sz w:val="20"/>
          <w:szCs w:val="20"/>
        </w:rPr>
        <w:tab/>
      </w:r>
    </w:p>
    <w:p w:rsidR="008B1F0F" w:rsidRPr="008B1F0F" w:rsidRDefault="008B1F0F" w:rsidP="008B1F0F">
      <w:pPr>
        <w:tabs>
          <w:tab w:val="left" w:pos="720"/>
        </w:tabs>
        <w:spacing w:after="0"/>
        <w:ind w:left="1440" w:hanging="720"/>
        <w:jc w:val="left"/>
        <w:rPr>
          <w:rFonts w:ascii="Arial" w:hAnsi="Arial" w:cs="Arial"/>
          <w:sz w:val="20"/>
          <w:szCs w:val="20"/>
        </w:rPr>
      </w:pPr>
      <w:r w:rsidRPr="008B1F0F">
        <w:rPr>
          <w:rFonts w:ascii="Arial" w:hAnsi="Arial" w:cs="Arial"/>
          <w:sz w:val="20"/>
          <w:szCs w:val="20"/>
        </w:rPr>
        <w:tab/>
      </w:r>
    </w:p>
    <w:p w:rsidR="008B1F0F" w:rsidRPr="008B1F0F" w:rsidRDefault="008B1F0F" w:rsidP="008B1F0F">
      <w:pPr>
        <w:tabs>
          <w:tab w:val="left" w:pos="720"/>
        </w:tabs>
        <w:spacing w:after="0"/>
        <w:ind w:left="1440" w:hanging="720"/>
        <w:jc w:val="left"/>
        <w:rPr>
          <w:rFonts w:ascii="Arial" w:hAnsi="Arial" w:cs="Arial"/>
          <w:sz w:val="20"/>
          <w:szCs w:val="20"/>
        </w:rPr>
      </w:pPr>
      <w:r w:rsidRPr="008B1F0F">
        <w:rPr>
          <w:rFonts w:ascii="Arial" w:hAnsi="Arial" w:cs="Arial"/>
          <w:sz w:val="20"/>
          <w:szCs w:val="20"/>
        </w:rPr>
        <w:t>(a)</w:t>
      </w:r>
      <w:r w:rsidRPr="008B1F0F">
        <w:rPr>
          <w:rFonts w:ascii="Arial" w:hAnsi="Arial" w:cs="Arial"/>
          <w:sz w:val="20"/>
          <w:szCs w:val="20"/>
        </w:rPr>
        <w:tab/>
      </w:r>
      <w:r w:rsidRPr="008B1F0F">
        <w:rPr>
          <w:rFonts w:ascii="Arial" w:hAnsi="Arial" w:cs="Arial"/>
          <w:bCs/>
          <w:sz w:val="20"/>
          <w:szCs w:val="20"/>
        </w:rPr>
        <w:t xml:space="preserve">Any Non-U.S. Equity Holder, or any investor that would have a 25% or more ownership interest in Borrower </w:t>
      </w:r>
      <w:r w:rsidRPr="008B1F0F">
        <w:rPr>
          <w:rFonts w:ascii="Arial" w:hAnsi="Arial" w:cs="Arial"/>
          <w:sz w:val="20"/>
          <w:szCs w:val="20"/>
        </w:rPr>
        <w:t>(whether directly or indirectly)</w:t>
      </w:r>
      <w:r w:rsidRPr="008B1F0F">
        <w:rPr>
          <w:rFonts w:ascii="Arial" w:hAnsi="Arial" w:cs="Arial"/>
          <w:bCs/>
          <w:sz w:val="20"/>
          <w:szCs w:val="20"/>
        </w:rPr>
        <w:t>, and that has been convicted of a violation of the AML Laws or been the subject of a final enforcement action relating to the AML Laws.</w:t>
      </w:r>
    </w:p>
    <w:p w:rsidR="008B1F0F" w:rsidRPr="008B1F0F" w:rsidRDefault="008B1F0F" w:rsidP="008B1F0F">
      <w:pPr>
        <w:tabs>
          <w:tab w:val="left" w:pos="720"/>
        </w:tabs>
        <w:spacing w:after="0"/>
        <w:ind w:left="1440" w:hanging="720"/>
        <w:jc w:val="left"/>
        <w:rPr>
          <w:rFonts w:ascii="Arial" w:hAnsi="Arial" w:cs="Arial"/>
          <w:sz w:val="20"/>
          <w:szCs w:val="20"/>
        </w:rPr>
      </w:pPr>
    </w:p>
    <w:p w:rsidR="008B1F0F" w:rsidRPr="008B1F0F" w:rsidRDefault="008B1F0F" w:rsidP="008B1F0F">
      <w:pPr>
        <w:tabs>
          <w:tab w:val="left" w:pos="720"/>
        </w:tabs>
        <w:spacing w:after="0"/>
        <w:ind w:left="1440" w:hanging="720"/>
        <w:jc w:val="left"/>
        <w:rPr>
          <w:rFonts w:ascii="Arial" w:hAnsi="Arial" w:cs="Arial"/>
          <w:sz w:val="20"/>
          <w:szCs w:val="20"/>
        </w:rPr>
      </w:pPr>
      <w:r w:rsidRPr="008B1F0F">
        <w:rPr>
          <w:rFonts w:ascii="Arial" w:hAnsi="Arial" w:cs="Arial"/>
          <w:sz w:val="20"/>
          <w:szCs w:val="20"/>
        </w:rPr>
        <w:t>(b)</w:t>
      </w:r>
      <w:r w:rsidRPr="008B1F0F">
        <w:rPr>
          <w:rFonts w:ascii="Arial" w:hAnsi="Arial" w:cs="Arial"/>
          <w:sz w:val="20"/>
          <w:szCs w:val="20"/>
        </w:rPr>
        <w:tab/>
      </w:r>
      <w:r w:rsidRPr="008B1F0F">
        <w:rPr>
          <w:rFonts w:ascii="Arial" w:hAnsi="Arial" w:cs="Arial"/>
          <w:color w:val="000000"/>
          <w:sz w:val="20"/>
          <w:szCs w:val="20"/>
        </w:rPr>
        <w:t xml:space="preserve">Any Person with a 25% or more ownership interest in Borrower (whether directly or indirectly) that is on the </w:t>
      </w:r>
      <w:r w:rsidRPr="008B1F0F">
        <w:rPr>
          <w:color w:val="000000"/>
        </w:rPr>
        <w:t xml:space="preserve">Prohibited Parties </w:t>
      </w:r>
      <w:r w:rsidRPr="008B1F0F">
        <w:rPr>
          <w:rFonts w:ascii="Arial" w:hAnsi="Arial" w:cs="Arial"/>
          <w:color w:val="000000"/>
          <w:sz w:val="20"/>
          <w:szCs w:val="20"/>
        </w:rPr>
        <w:t>Lists.</w:t>
      </w:r>
    </w:p>
    <w:p w:rsidR="008B1F0F" w:rsidRPr="008B1F0F" w:rsidRDefault="008B1F0F" w:rsidP="008B1F0F">
      <w:pPr>
        <w:spacing w:after="0"/>
        <w:ind w:left="1440" w:hanging="720"/>
        <w:jc w:val="left"/>
        <w:rPr>
          <w:rFonts w:ascii="Arial" w:hAnsi="Arial" w:cs="Arial"/>
          <w:color w:val="000000"/>
          <w:sz w:val="20"/>
          <w:szCs w:val="20"/>
        </w:rPr>
      </w:pPr>
    </w:p>
    <w:p w:rsidR="008B1F0F" w:rsidRPr="008B1F0F" w:rsidRDefault="008B1F0F" w:rsidP="008B1F0F">
      <w:pPr>
        <w:spacing w:after="0"/>
        <w:ind w:firstLine="720"/>
        <w:jc w:val="left"/>
        <w:rPr>
          <w:rFonts w:ascii="Arial" w:hAnsi="Arial" w:cs="Arial"/>
          <w:color w:val="000000"/>
          <w:sz w:val="20"/>
          <w:szCs w:val="20"/>
        </w:rPr>
      </w:pPr>
      <w:r w:rsidRPr="008B1F0F">
        <w:rPr>
          <w:rFonts w:ascii="Arial" w:hAnsi="Arial" w:cs="Arial"/>
          <w:color w:val="000000"/>
          <w:sz w:val="20"/>
          <w:szCs w:val="20"/>
        </w:rPr>
        <w:t>(c)</w:t>
      </w:r>
      <w:r w:rsidRPr="008B1F0F">
        <w:rPr>
          <w:rFonts w:ascii="Arial" w:hAnsi="Arial" w:cs="Arial"/>
          <w:color w:val="000000"/>
          <w:sz w:val="20"/>
          <w:szCs w:val="20"/>
        </w:rPr>
        <w:tab/>
        <w:t>Any Non-U.S. Equity Holder that</w:t>
      </w:r>
      <w:r w:rsidRPr="008B1F0F">
        <w:rPr>
          <w:color w:val="000000"/>
        </w:rPr>
        <w:t xml:space="preserve"> is </w:t>
      </w:r>
      <w:r w:rsidRPr="008B1F0F">
        <w:rPr>
          <w:rFonts w:ascii="Arial" w:hAnsi="Arial" w:cs="Arial"/>
          <w:color w:val="000000"/>
          <w:sz w:val="20"/>
          <w:szCs w:val="20"/>
        </w:rPr>
        <w:t>on</w:t>
      </w:r>
      <w:r w:rsidRPr="008B1F0F">
        <w:rPr>
          <w:color w:val="000000"/>
        </w:rPr>
        <w:t xml:space="preserve"> the </w:t>
      </w:r>
      <w:r w:rsidRPr="008B1F0F">
        <w:rPr>
          <w:rFonts w:ascii="Arial" w:hAnsi="Arial" w:cs="Arial"/>
          <w:color w:val="000000"/>
          <w:sz w:val="20"/>
          <w:szCs w:val="20"/>
        </w:rPr>
        <w:t>OFAC Lists.</w:t>
      </w:r>
    </w:p>
    <w:p w:rsidR="008B1F0F" w:rsidRPr="008B1F0F" w:rsidRDefault="008B1F0F" w:rsidP="008B1F0F">
      <w:pPr>
        <w:spacing w:after="0"/>
        <w:jc w:val="left"/>
        <w:rPr>
          <w:rFonts w:ascii="Arial" w:hAnsi="Arial" w:cs="Arial"/>
          <w:color w:val="000000"/>
          <w:sz w:val="20"/>
          <w:szCs w:val="20"/>
        </w:rPr>
      </w:pPr>
    </w:p>
    <w:p w:rsidR="008B1F0F" w:rsidRPr="008B1F0F" w:rsidRDefault="008B1F0F" w:rsidP="008B1F0F">
      <w:pPr>
        <w:spacing w:after="0"/>
        <w:ind w:left="720" w:hanging="720"/>
        <w:jc w:val="left"/>
        <w:rPr>
          <w:rFonts w:ascii="Arial" w:hAnsi="Arial" w:cs="Arial"/>
          <w:color w:val="000000"/>
          <w:sz w:val="20"/>
          <w:szCs w:val="20"/>
        </w:rPr>
      </w:pPr>
      <w:r w:rsidRPr="008B1F0F">
        <w:rPr>
          <w:rFonts w:ascii="Arial" w:hAnsi="Arial" w:cs="Arial"/>
          <w:b/>
          <w:color w:val="000000"/>
          <w:sz w:val="20"/>
          <w:szCs w:val="20"/>
        </w:rPr>
        <w:t>6.21</w:t>
      </w:r>
      <w:r w:rsidRPr="008B1F0F">
        <w:rPr>
          <w:rFonts w:ascii="Arial" w:hAnsi="Arial" w:cs="Arial"/>
          <w:b/>
          <w:color w:val="000000"/>
          <w:sz w:val="20"/>
          <w:szCs w:val="20"/>
        </w:rPr>
        <w:tab/>
        <w:t>Crowdfunding.</w:t>
      </w:r>
      <w:r w:rsidRPr="008B1F0F">
        <w:rPr>
          <w:rFonts w:ascii="Arial" w:hAnsi="Arial" w:cs="Arial"/>
          <w:color w:val="000000"/>
          <w:sz w:val="20"/>
          <w:szCs w:val="20"/>
        </w:rPr>
        <w:t xml:space="preserve">  Borrower and each Borrower Principal will not permit direct or indirect </w:t>
      </w:r>
      <w:r w:rsidRPr="008B1F0F">
        <w:rPr>
          <w:color w:val="000000"/>
        </w:rPr>
        <w:t xml:space="preserve">ownership </w:t>
      </w:r>
      <w:r w:rsidRPr="008B1F0F">
        <w:rPr>
          <w:rFonts w:ascii="Arial" w:hAnsi="Arial" w:cs="Arial"/>
          <w:color w:val="000000"/>
          <w:sz w:val="20"/>
          <w:szCs w:val="20"/>
        </w:rPr>
        <w:t>(or other economic) interests</w:t>
      </w:r>
      <w:r w:rsidRPr="008B1F0F">
        <w:rPr>
          <w:color w:val="000000"/>
        </w:rPr>
        <w:t xml:space="preserve"> of </w:t>
      </w:r>
      <w:r w:rsidRPr="008B1F0F">
        <w:rPr>
          <w:rFonts w:ascii="Arial" w:hAnsi="Arial" w:cs="Arial"/>
          <w:color w:val="000000"/>
          <w:sz w:val="20"/>
          <w:szCs w:val="20"/>
        </w:rPr>
        <w:t>25% or more in</w:t>
      </w:r>
      <w:r w:rsidRPr="008B1F0F">
        <w:rPr>
          <w:color w:val="000000"/>
        </w:rPr>
        <w:t xml:space="preserve"> Borrower </w:t>
      </w:r>
      <w:r w:rsidRPr="008B1F0F">
        <w:rPr>
          <w:rFonts w:ascii="Arial" w:hAnsi="Arial" w:cs="Arial"/>
          <w:color w:val="000000"/>
          <w:sz w:val="20"/>
          <w:szCs w:val="20"/>
        </w:rPr>
        <w:t>or any</w:t>
      </w:r>
      <w:r w:rsidRPr="008B1F0F">
        <w:rPr>
          <w:color w:val="000000"/>
        </w:rPr>
        <w:t xml:space="preserve"> Borrower Principal </w:t>
      </w:r>
      <w:r w:rsidRPr="008B1F0F">
        <w:rPr>
          <w:rFonts w:ascii="Arial" w:hAnsi="Arial" w:cs="Arial"/>
          <w:color w:val="000000"/>
          <w:sz w:val="20"/>
          <w:szCs w:val="20"/>
        </w:rPr>
        <w:t xml:space="preserve">that have been marketed or sold </w:t>
      </w:r>
      <w:r w:rsidRPr="008B1F0F">
        <w:rPr>
          <w:color w:val="000000"/>
        </w:rPr>
        <w:t xml:space="preserve">to </w:t>
      </w:r>
      <w:r w:rsidRPr="008B1F0F">
        <w:rPr>
          <w:rFonts w:ascii="Arial" w:hAnsi="Arial" w:cs="Arial"/>
          <w:color w:val="000000"/>
          <w:sz w:val="20"/>
          <w:szCs w:val="20"/>
        </w:rPr>
        <w:t xml:space="preserve">investors through any fund of Crowdfunding. </w:t>
      </w:r>
    </w:p>
    <w:p w:rsidR="008B1F0F" w:rsidRPr="008B1F0F" w:rsidRDefault="008B1F0F" w:rsidP="008B1F0F">
      <w:pPr>
        <w:spacing w:after="0"/>
        <w:ind w:left="720" w:hanging="720"/>
        <w:jc w:val="left"/>
        <w:rPr>
          <w:rFonts w:ascii="Arial" w:hAnsi="Arial"/>
          <w:color w:val="000000"/>
          <w:sz w:val="20"/>
        </w:rPr>
      </w:pPr>
    </w:p>
    <w:p w:rsidR="008B1F0F" w:rsidRPr="008B1F0F" w:rsidRDefault="008B1F0F" w:rsidP="008B1F0F">
      <w:pPr>
        <w:spacing w:after="0"/>
        <w:ind w:left="720" w:hanging="720"/>
        <w:jc w:val="left"/>
        <w:rPr>
          <w:rFonts w:ascii="Arial" w:hAnsi="Arial"/>
          <w:sz w:val="20"/>
        </w:rPr>
      </w:pPr>
      <w:r w:rsidRPr="008B1F0F">
        <w:rPr>
          <w:rFonts w:ascii="Arial" w:hAnsi="Arial"/>
          <w:b/>
          <w:sz w:val="20"/>
        </w:rPr>
        <w:t>6.22</w:t>
      </w:r>
      <w:r w:rsidRPr="008B1F0F">
        <w:rPr>
          <w:rFonts w:ascii="Arial" w:hAnsi="Arial"/>
          <w:sz w:val="20"/>
        </w:rPr>
        <w:tab/>
      </w:r>
      <w:r w:rsidRPr="008B1F0F">
        <w:rPr>
          <w:rFonts w:ascii="Arial" w:hAnsi="Arial"/>
          <w:b/>
          <w:sz w:val="20"/>
        </w:rPr>
        <w:t xml:space="preserve">Reserved. </w:t>
      </w:r>
      <w:r w:rsidRPr="008B1F0F">
        <w:rPr>
          <w:rFonts w:ascii="Arial" w:hAnsi="Arial"/>
          <w:sz w:val="20"/>
        </w:rPr>
        <w:t xml:space="preserve"> </w:t>
      </w:r>
    </w:p>
    <w:bookmarkEnd w:id="23"/>
    <w:p w:rsidR="008B1F0F" w:rsidRPr="008B1F0F" w:rsidRDefault="008B1F0F" w:rsidP="008B1F0F">
      <w:pPr>
        <w:spacing w:after="0"/>
        <w:jc w:val="left"/>
        <w:rPr>
          <w:rFonts w:ascii="Arial" w:hAnsi="Arial" w:cs="Arial"/>
          <w:sz w:val="20"/>
          <w:szCs w:val="20"/>
        </w:rPr>
      </w:pPr>
      <w:r w:rsidRPr="008B1F0F">
        <w:rPr>
          <w:rFonts w:ascii="Arial" w:hAnsi="Arial" w:cs="Arial"/>
          <w:b/>
          <w:sz w:val="20"/>
          <w:szCs w:val="20"/>
        </w:rPr>
        <w:t>6.23</w:t>
      </w:r>
      <w:r w:rsidRPr="008B1F0F">
        <w:rPr>
          <w:rFonts w:ascii="Arial" w:hAnsi="Arial" w:cs="Arial"/>
          <w:b/>
          <w:sz w:val="20"/>
          <w:szCs w:val="20"/>
        </w:rPr>
        <w:tab/>
        <w:t xml:space="preserve">Reserved.  </w:t>
      </w:r>
      <w:r w:rsidRPr="008B1F0F">
        <w:rPr>
          <w:rFonts w:ascii="Arial" w:hAnsi="Arial" w:cs="Arial"/>
          <w:sz w:val="20"/>
          <w:szCs w:val="20"/>
        </w:rPr>
        <w:t>[Cap Collateral]</w:t>
      </w:r>
      <w:r w:rsidRPr="008B1F0F">
        <w:rPr>
          <w:rFonts w:ascii="Arial" w:hAnsi="Arial" w:cs="Arial"/>
          <w:b/>
          <w:sz w:val="20"/>
          <w:szCs w:val="20"/>
        </w:rPr>
        <w:t xml:space="preserve">  </w:t>
      </w:r>
    </w:p>
    <w:p w:rsidR="008B1F0F" w:rsidRPr="008B1F0F" w:rsidRDefault="008B1F0F" w:rsidP="008B1F0F">
      <w:pPr>
        <w:spacing w:after="0"/>
        <w:jc w:val="left"/>
        <w:rPr>
          <w:rFonts w:ascii="Arial" w:hAnsi="Arial" w:cs="Arial"/>
          <w:sz w:val="20"/>
          <w:szCs w:val="20"/>
        </w:rPr>
      </w:pPr>
      <w:r w:rsidRPr="008B1F0F">
        <w:rPr>
          <w:rFonts w:ascii="Arial" w:hAnsi="Arial" w:cs="Arial"/>
          <w:b/>
          <w:sz w:val="20"/>
          <w:szCs w:val="20"/>
        </w:rPr>
        <w:lastRenderedPageBreak/>
        <w:t>6.24</w:t>
      </w:r>
      <w:r w:rsidRPr="008B1F0F">
        <w:rPr>
          <w:rFonts w:ascii="Arial" w:hAnsi="Arial" w:cs="Arial"/>
          <w:b/>
          <w:sz w:val="20"/>
          <w:szCs w:val="20"/>
        </w:rPr>
        <w:tab/>
        <w:t xml:space="preserve">Reserved.  </w:t>
      </w:r>
      <w:r w:rsidRPr="008B1F0F">
        <w:rPr>
          <w:rFonts w:ascii="Arial" w:hAnsi="Arial" w:cs="Arial"/>
          <w:sz w:val="20"/>
          <w:szCs w:val="20"/>
        </w:rPr>
        <w:t xml:space="preserve">[HAP Contract]  </w:t>
      </w:r>
    </w:p>
    <w:p w:rsidR="008B1F0F" w:rsidRPr="008B1F0F" w:rsidRDefault="008B1F0F" w:rsidP="008B1F0F">
      <w:pPr>
        <w:spacing w:after="0"/>
        <w:jc w:val="left"/>
        <w:rPr>
          <w:rFonts w:ascii="Arial" w:hAnsi="Arial" w:cs="Arial"/>
          <w:sz w:val="20"/>
          <w:szCs w:val="20"/>
        </w:rPr>
      </w:pPr>
      <w:r w:rsidRPr="008B1F0F">
        <w:rPr>
          <w:rFonts w:ascii="Arial" w:hAnsi="Arial" w:cs="Arial"/>
          <w:b/>
          <w:sz w:val="20"/>
          <w:szCs w:val="20"/>
        </w:rPr>
        <w:t>6.25</w:t>
      </w:r>
      <w:r w:rsidRPr="008B1F0F">
        <w:rPr>
          <w:rFonts w:ascii="Arial" w:hAnsi="Arial" w:cs="Arial"/>
          <w:b/>
          <w:sz w:val="20"/>
          <w:szCs w:val="20"/>
        </w:rPr>
        <w:tab/>
        <w:t xml:space="preserve">Reserved.  </w:t>
      </w:r>
      <w:r w:rsidRPr="008B1F0F">
        <w:rPr>
          <w:rFonts w:ascii="Arial" w:hAnsi="Arial" w:cs="Arial"/>
          <w:sz w:val="20"/>
          <w:szCs w:val="20"/>
        </w:rPr>
        <w:t xml:space="preserve">[Tax Credit Property]  </w:t>
      </w:r>
    </w:p>
    <w:p w:rsidR="006F7A1A" w:rsidRPr="005C53D9" w:rsidRDefault="006F7A1A" w:rsidP="009520A3">
      <w:pPr>
        <w:tabs>
          <w:tab w:val="left" w:pos="720"/>
        </w:tabs>
        <w:spacing w:after="0"/>
        <w:jc w:val="left"/>
        <w:rPr>
          <w:rFonts w:ascii="Arial" w:hAnsi="Arial" w:cs="Arial"/>
          <w:b/>
          <w:sz w:val="20"/>
          <w:szCs w:val="20"/>
        </w:rPr>
      </w:pPr>
    </w:p>
    <w:p w:rsidR="00281A20" w:rsidRPr="005C53D9" w:rsidRDefault="00281A20" w:rsidP="0015402F">
      <w:pPr>
        <w:pStyle w:val="HeadingJustified"/>
        <w:spacing w:after="0"/>
        <w:ind w:left="1800" w:hanging="1800"/>
        <w:jc w:val="left"/>
        <w:rPr>
          <w:rFonts w:ascii="Arial" w:hAnsi="Arial" w:cs="Arial"/>
          <w:sz w:val="20"/>
          <w:szCs w:val="20"/>
        </w:rPr>
      </w:pPr>
    </w:p>
    <w:p w:rsidR="00C872A1" w:rsidRPr="00F73A5C" w:rsidRDefault="00C872A1" w:rsidP="0015402F">
      <w:pPr>
        <w:pStyle w:val="HeadingJustified"/>
        <w:spacing w:after="0"/>
        <w:ind w:left="1800" w:hanging="1800"/>
        <w:jc w:val="left"/>
        <w:rPr>
          <w:rFonts w:ascii="Arial" w:hAnsi="Arial" w:cs="Arial"/>
          <w:sz w:val="20"/>
          <w:szCs w:val="20"/>
        </w:rPr>
      </w:pPr>
      <w:r w:rsidRPr="00F73A5C">
        <w:rPr>
          <w:rFonts w:ascii="Arial" w:hAnsi="Arial" w:cs="Arial"/>
          <w:sz w:val="20"/>
          <w:szCs w:val="20"/>
        </w:rPr>
        <w:t>ARTICLE VII</w:t>
      </w:r>
      <w:r w:rsidR="000338D8" w:rsidRPr="00F73A5C">
        <w:rPr>
          <w:rFonts w:ascii="Arial" w:hAnsi="Arial" w:cs="Arial"/>
          <w:sz w:val="20"/>
          <w:szCs w:val="20"/>
        </w:rPr>
        <w:tab/>
      </w:r>
      <w:r w:rsidR="008B6B0A" w:rsidRPr="00F73A5C">
        <w:rPr>
          <w:rFonts w:ascii="Arial" w:hAnsi="Arial" w:cs="Arial"/>
          <w:sz w:val="20"/>
          <w:szCs w:val="20"/>
        </w:rPr>
        <w:t xml:space="preserve">TRANSFERS </w:t>
      </w:r>
      <w:r w:rsidR="0023036E" w:rsidRPr="00F73A5C">
        <w:rPr>
          <w:rFonts w:ascii="Arial" w:hAnsi="Arial" w:cs="Arial"/>
          <w:sz w:val="20"/>
          <w:szCs w:val="20"/>
        </w:rPr>
        <w:t xml:space="preserve">OF THE </w:t>
      </w:r>
      <w:r w:rsidR="000A36D9" w:rsidRPr="00F73A5C">
        <w:rPr>
          <w:rFonts w:ascii="Arial" w:hAnsi="Arial" w:cs="Arial"/>
          <w:sz w:val="20"/>
          <w:szCs w:val="20"/>
        </w:rPr>
        <w:t xml:space="preserve">mortgaged </w:t>
      </w:r>
      <w:r w:rsidR="0023036E" w:rsidRPr="00F73A5C">
        <w:rPr>
          <w:rFonts w:ascii="Arial" w:hAnsi="Arial" w:cs="Arial"/>
          <w:sz w:val="20"/>
          <w:szCs w:val="20"/>
        </w:rPr>
        <w:t>PROPERTY OR INTERESTS IN BORROWER</w:t>
      </w:r>
      <w:r w:rsidRPr="00F73A5C">
        <w:rPr>
          <w:rFonts w:ascii="Arial" w:hAnsi="Arial" w:cs="Arial"/>
          <w:sz w:val="20"/>
          <w:szCs w:val="20"/>
        </w:rPr>
        <w:t>.</w:t>
      </w:r>
    </w:p>
    <w:p w:rsidR="00A10DE5" w:rsidRPr="00F73A5C" w:rsidRDefault="00A10DE5" w:rsidP="00A647CA">
      <w:pPr>
        <w:spacing w:after="0"/>
        <w:jc w:val="left"/>
        <w:rPr>
          <w:rFonts w:ascii="Arial" w:hAnsi="Arial" w:cs="Arial"/>
          <w:sz w:val="20"/>
          <w:szCs w:val="20"/>
        </w:rPr>
      </w:pPr>
    </w:p>
    <w:p w:rsidR="00A10DE5" w:rsidRPr="00F73A5C" w:rsidRDefault="00E516E8" w:rsidP="005104B7">
      <w:pPr>
        <w:pStyle w:val="Scheme11L2"/>
        <w:numPr>
          <w:ilvl w:val="0"/>
          <w:numId w:val="0"/>
        </w:numPr>
        <w:spacing w:after="0"/>
        <w:ind w:left="720" w:hanging="720"/>
        <w:rPr>
          <w:rFonts w:ascii="Arial" w:hAnsi="Arial" w:cs="Arial"/>
          <w:sz w:val="20"/>
        </w:rPr>
      </w:pPr>
      <w:r w:rsidRPr="00F73A5C">
        <w:rPr>
          <w:rFonts w:ascii="Arial" w:hAnsi="Arial" w:cs="Arial"/>
          <w:b/>
          <w:sz w:val="20"/>
        </w:rPr>
        <w:t>7.01</w:t>
      </w:r>
      <w:r w:rsidRPr="00F73A5C">
        <w:rPr>
          <w:rFonts w:ascii="Arial" w:hAnsi="Arial" w:cs="Arial"/>
          <w:b/>
          <w:sz w:val="20"/>
        </w:rPr>
        <w:tab/>
      </w:r>
      <w:r w:rsidR="00503505" w:rsidRPr="00F73A5C">
        <w:rPr>
          <w:rFonts w:ascii="Arial" w:hAnsi="Arial" w:cs="Arial"/>
          <w:b/>
          <w:sz w:val="20"/>
        </w:rPr>
        <w:t>Permitted Transfers</w:t>
      </w:r>
      <w:r w:rsidR="0016237C" w:rsidRPr="00F73A5C">
        <w:rPr>
          <w:rFonts w:ascii="Arial" w:hAnsi="Arial" w:cs="Arial"/>
          <w:b/>
          <w:sz w:val="20"/>
        </w:rPr>
        <w:t>.</w:t>
      </w:r>
      <w:r w:rsidR="0016237C" w:rsidRPr="00F73A5C">
        <w:rPr>
          <w:rFonts w:ascii="Arial" w:hAnsi="Arial" w:cs="Arial"/>
          <w:sz w:val="20"/>
        </w:rPr>
        <w:t xml:space="preserve"> </w:t>
      </w:r>
      <w:r w:rsidR="008F5153" w:rsidRPr="00F73A5C">
        <w:rPr>
          <w:rFonts w:ascii="Arial" w:hAnsi="Arial" w:cs="Arial"/>
          <w:sz w:val="20"/>
        </w:rPr>
        <w:t xml:space="preserve"> </w:t>
      </w:r>
      <w:r w:rsidR="00503505" w:rsidRPr="00F73A5C">
        <w:rPr>
          <w:rFonts w:ascii="Arial" w:hAnsi="Arial" w:cs="Arial"/>
          <w:sz w:val="20"/>
        </w:rPr>
        <w:t xml:space="preserve">The occurrence of any of the following Transfers will not constitute an Event of Default under </w:t>
      </w:r>
      <w:r w:rsidR="004C04E9" w:rsidRPr="00F73A5C">
        <w:rPr>
          <w:rFonts w:ascii="Arial" w:hAnsi="Arial" w:cs="Arial"/>
          <w:sz w:val="20"/>
        </w:rPr>
        <w:t xml:space="preserve">this </w:t>
      </w:r>
      <w:r w:rsidR="00550123" w:rsidRPr="00F73A5C">
        <w:rPr>
          <w:rFonts w:ascii="Arial" w:hAnsi="Arial" w:cs="Arial"/>
          <w:sz w:val="20"/>
        </w:rPr>
        <w:t>Loan Agreement</w:t>
      </w:r>
      <w:r w:rsidR="00503505" w:rsidRPr="00F73A5C">
        <w:rPr>
          <w:rFonts w:ascii="Arial" w:hAnsi="Arial" w:cs="Arial"/>
          <w:sz w:val="20"/>
        </w:rPr>
        <w:t>:</w:t>
      </w:r>
    </w:p>
    <w:p w:rsidR="00503505" w:rsidRPr="00F73A5C" w:rsidRDefault="00503505" w:rsidP="00A647CA">
      <w:pPr>
        <w:pStyle w:val="Scheme11L2"/>
        <w:numPr>
          <w:ilvl w:val="0"/>
          <w:numId w:val="0"/>
        </w:numPr>
        <w:spacing w:after="0"/>
        <w:ind w:left="720" w:hanging="720"/>
        <w:jc w:val="left"/>
        <w:rPr>
          <w:rFonts w:ascii="Arial" w:hAnsi="Arial" w:cs="Arial"/>
          <w:sz w:val="20"/>
        </w:rPr>
      </w:pPr>
    </w:p>
    <w:p w:rsidR="00503505" w:rsidRPr="00F73A5C" w:rsidRDefault="00503505" w:rsidP="005104B7">
      <w:pPr>
        <w:pStyle w:val="NormalHangingIndent3"/>
        <w:spacing w:after="0"/>
        <w:ind w:left="1440"/>
        <w:rPr>
          <w:rFonts w:ascii="Arial" w:hAnsi="Arial" w:cs="Arial"/>
          <w:sz w:val="20"/>
          <w:szCs w:val="20"/>
        </w:rPr>
      </w:pPr>
      <w:r w:rsidRPr="00F73A5C">
        <w:rPr>
          <w:rFonts w:ascii="Arial" w:hAnsi="Arial" w:cs="Arial"/>
          <w:sz w:val="20"/>
          <w:szCs w:val="20"/>
        </w:rPr>
        <w:t>(</w:t>
      </w:r>
      <w:r w:rsidR="007035CF" w:rsidRPr="00F73A5C">
        <w:rPr>
          <w:rFonts w:ascii="Arial" w:hAnsi="Arial" w:cs="Arial"/>
          <w:sz w:val="20"/>
          <w:szCs w:val="20"/>
        </w:rPr>
        <w:t>a</w:t>
      </w:r>
      <w:r w:rsidRPr="00F73A5C">
        <w:rPr>
          <w:rFonts w:ascii="Arial" w:hAnsi="Arial" w:cs="Arial"/>
          <w:sz w:val="20"/>
          <w:szCs w:val="20"/>
        </w:rPr>
        <w:t>)</w:t>
      </w:r>
      <w:r w:rsidRPr="00F73A5C">
        <w:rPr>
          <w:rFonts w:ascii="Arial" w:hAnsi="Arial" w:cs="Arial"/>
          <w:sz w:val="20"/>
          <w:szCs w:val="20"/>
        </w:rPr>
        <w:tab/>
      </w:r>
      <w:r w:rsidR="00E21181" w:rsidRPr="00F73A5C">
        <w:rPr>
          <w:rFonts w:ascii="Arial" w:hAnsi="Arial" w:cs="Arial"/>
          <w:sz w:val="20"/>
          <w:szCs w:val="20"/>
        </w:rPr>
        <w:t>A</w:t>
      </w:r>
      <w:r w:rsidRPr="00F73A5C">
        <w:rPr>
          <w:rFonts w:ascii="Arial" w:hAnsi="Arial" w:cs="Arial"/>
          <w:sz w:val="20"/>
          <w:szCs w:val="20"/>
        </w:rPr>
        <w:t xml:space="preserve"> Transfer to which Lender has conse</w:t>
      </w:r>
      <w:r w:rsidR="00E21181" w:rsidRPr="00F73A5C">
        <w:rPr>
          <w:rFonts w:ascii="Arial" w:hAnsi="Arial" w:cs="Arial"/>
          <w:sz w:val="20"/>
          <w:szCs w:val="20"/>
        </w:rPr>
        <w:t>nted.</w:t>
      </w:r>
    </w:p>
    <w:p w:rsidR="00A10DE5" w:rsidRPr="00F73A5C" w:rsidRDefault="00A10DE5">
      <w:pPr>
        <w:spacing w:after="0"/>
        <w:rPr>
          <w:rFonts w:ascii="Arial" w:hAnsi="Arial" w:cs="Arial"/>
          <w:sz w:val="20"/>
          <w:szCs w:val="20"/>
        </w:rPr>
      </w:pPr>
    </w:p>
    <w:p w:rsidR="00503505" w:rsidRPr="00F73A5C" w:rsidRDefault="00503505" w:rsidP="005104B7">
      <w:pPr>
        <w:pStyle w:val="NormalHangingIndent3"/>
        <w:spacing w:after="0"/>
        <w:ind w:left="1440"/>
        <w:rPr>
          <w:rFonts w:ascii="Arial" w:hAnsi="Arial" w:cs="Arial"/>
          <w:sz w:val="20"/>
          <w:szCs w:val="20"/>
        </w:rPr>
      </w:pPr>
      <w:r w:rsidRPr="00F73A5C">
        <w:rPr>
          <w:rFonts w:ascii="Arial" w:hAnsi="Arial" w:cs="Arial"/>
          <w:sz w:val="20"/>
          <w:szCs w:val="20"/>
        </w:rPr>
        <w:t>(</w:t>
      </w:r>
      <w:r w:rsidR="007035CF" w:rsidRPr="00F73A5C">
        <w:rPr>
          <w:rFonts w:ascii="Arial" w:hAnsi="Arial" w:cs="Arial"/>
          <w:sz w:val="20"/>
          <w:szCs w:val="20"/>
        </w:rPr>
        <w:t>b</w:t>
      </w:r>
      <w:r w:rsidRPr="00F73A5C">
        <w:rPr>
          <w:rFonts w:ascii="Arial" w:hAnsi="Arial" w:cs="Arial"/>
          <w:sz w:val="20"/>
          <w:szCs w:val="20"/>
        </w:rPr>
        <w:t>)</w:t>
      </w:r>
      <w:r w:rsidRPr="00F73A5C">
        <w:rPr>
          <w:rFonts w:ascii="Arial" w:hAnsi="Arial" w:cs="Arial"/>
          <w:sz w:val="20"/>
          <w:szCs w:val="20"/>
        </w:rPr>
        <w:tab/>
      </w:r>
      <w:r w:rsidR="00E21181" w:rsidRPr="00F73A5C">
        <w:rPr>
          <w:rFonts w:ascii="Arial" w:hAnsi="Arial" w:cs="Arial"/>
          <w:sz w:val="20"/>
          <w:szCs w:val="20"/>
        </w:rPr>
        <w:t>A</w:t>
      </w:r>
      <w:r w:rsidRPr="00F73A5C">
        <w:rPr>
          <w:rFonts w:ascii="Arial" w:hAnsi="Arial" w:cs="Arial"/>
          <w:sz w:val="20"/>
          <w:szCs w:val="20"/>
        </w:rPr>
        <w:t xml:space="preserve"> Transfer that is not a </w:t>
      </w:r>
      <w:r w:rsidR="001D3B23" w:rsidRPr="00F73A5C">
        <w:rPr>
          <w:rFonts w:ascii="Arial" w:hAnsi="Arial" w:cs="Arial"/>
          <w:sz w:val="20"/>
          <w:szCs w:val="20"/>
        </w:rPr>
        <w:t>p</w:t>
      </w:r>
      <w:r w:rsidRPr="00F73A5C">
        <w:rPr>
          <w:rFonts w:ascii="Arial" w:hAnsi="Arial" w:cs="Arial"/>
          <w:sz w:val="20"/>
          <w:szCs w:val="20"/>
        </w:rPr>
        <w:t>rohibited Tr</w:t>
      </w:r>
      <w:r w:rsidR="00E21181" w:rsidRPr="00F73A5C">
        <w:rPr>
          <w:rFonts w:ascii="Arial" w:hAnsi="Arial" w:cs="Arial"/>
          <w:sz w:val="20"/>
          <w:szCs w:val="20"/>
        </w:rPr>
        <w:t xml:space="preserve">ansfer pursuant to </w:t>
      </w:r>
      <w:r w:rsidR="006647CD" w:rsidRPr="00F73A5C">
        <w:rPr>
          <w:rFonts w:ascii="Arial" w:hAnsi="Arial" w:cs="Arial"/>
          <w:sz w:val="20"/>
          <w:szCs w:val="20"/>
        </w:rPr>
        <w:t>Section</w:t>
      </w:r>
      <w:r w:rsidR="00CD5F39" w:rsidRPr="00F73A5C">
        <w:rPr>
          <w:rFonts w:ascii="Arial" w:hAnsi="Arial" w:cs="Arial"/>
          <w:sz w:val="20"/>
          <w:szCs w:val="20"/>
        </w:rPr>
        <w:t xml:space="preserve"> </w:t>
      </w:r>
      <w:r w:rsidR="00E21181" w:rsidRPr="00F73A5C">
        <w:rPr>
          <w:rFonts w:ascii="Arial" w:hAnsi="Arial" w:cs="Arial"/>
          <w:sz w:val="20"/>
          <w:szCs w:val="20"/>
        </w:rPr>
        <w:t>7.02.</w:t>
      </w:r>
    </w:p>
    <w:p w:rsidR="00A10DE5" w:rsidRPr="00F73A5C" w:rsidRDefault="00A10DE5" w:rsidP="005104B7">
      <w:pPr>
        <w:spacing w:after="0"/>
        <w:rPr>
          <w:rFonts w:ascii="Arial" w:hAnsi="Arial" w:cs="Arial"/>
          <w:sz w:val="20"/>
          <w:szCs w:val="20"/>
        </w:rPr>
      </w:pPr>
    </w:p>
    <w:p w:rsidR="00C52EE1" w:rsidRPr="00F73A5C" w:rsidRDefault="00503505" w:rsidP="005104B7">
      <w:pPr>
        <w:pStyle w:val="Scheme11L3"/>
        <w:numPr>
          <w:ilvl w:val="0"/>
          <w:numId w:val="0"/>
        </w:numPr>
        <w:spacing w:after="0"/>
        <w:ind w:left="1440" w:hanging="720"/>
        <w:rPr>
          <w:rFonts w:ascii="Arial" w:hAnsi="Arial" w:cs="Arial"/>
          <w:sz w:val="20"/>
        </w:rPr>
      </w:pPr>
      <w:r w:rsidRPr="00F73A5C">
        <w:rPr>
          <w:rFonts w:ascii="Arial" w:hAnsi="Arial" w:cs="Arial"/>
          <w:sz w:val="20"/>
        </w:rPr>
        <w:t>(</w:t>
      </w:r>
      <w:r w:rsidR="00CD7DB3" w:rsidRPr="00F73A5C">
        <w:rPr>
          <w:rFonts w:ascii="Arial" w:hAnsi="Arial" w:cs="Arial"/>
          <w:sz w:val="20"/>
        </w:rPr>
        <w:t>c</w:t>
      </w:r>
      <w:r w:rsidRPr="00F73A5C">
        <w:rPr>
          <w:rFonts w:ascii="Arial" w:hAnsi="Arial" w:cs="Arial"/>
          <w:sz w:val="20"/>
        </w:rPr>
        <w:t>)</w:t>
      </w:r>
      <w:r w:rsidRPr="00F73A5C">
        <w:rPr>
          <w:rFonts w:ascii="Arial" w:hAnsi="Arial" w:cs="Arial"/>
          <w:sz w:val="20"/>
        </w:rPr>
        <w:tab/>
      </w:r>
      <w:r w:rsidR="00C52EE1" w:rsidRPr="00F73A5C">
        <w:rPr>
          <w:rFonts w:ascii="Arial" w:hAnsi="Arial" w:cs="Arial"/>
          <w:sz w:val="20"/>
        </w:rPr>
        <w:t xml:space="preserve">A Transfer that is conditionally permitted pursuant to Section 7.03 upon the satisfaction of all applicable conditions </w:t>
      </w:r>
    </w:p>
    <w:p w:rsidR="00C52EE1" w:rsidRPr="00F73A5C" w:rsidRDefault="00C52EE1" w:rsidP="005104B7">
      <w:pPr>
        <w:pStyle w:val="Scheme11L3"/>
        <w:numPr>
          <w:ilvl w:val="0"/>
          <w:numId w:val="0"/>
        </w:numPr>
        <w:spacing w:after="0"/>
        <w:ind w:left="1440" w:hanging="720"/>
        <w:rPr>
          <w:rFonts w:ascii="Arial" w:hAnsi="Arial" w:cs="Arial"/>
          <w:sz w:val="20"/>
        </w:rPr>
      </w:pPr>
    </w:p>
    <w:p w:rsidR="00F73A5C" w:rsidRPr="00F73A5C" w:rsidRDefault="00F73A5C" w:rsidP="00F73A5C">
      <w:pPr>
        <w:pStyle w:val="Scheme11L3"/>
        <w:numPr>
          <w:ilvl w:val="0"/>
          <w:numId w:val="0"/>
        </w:numPr>
        <w:spacing w:after="0"/>
        <w:ind w:left="1440" w:hanging="720"/>
        <w:rPr>
          <w:rFonts w:ascii="Arial" w:hAnsi="Arial" w:cs="Arial"/>
          <w:sz w:val="20"/>
        </w:rPr>
      </w:pPr>
      <w:r w:rsidRPr="00F73A5C">
        <w:rPr>
          <w:rFonts w:ascii="Arial" w:hAnsi="Arial" w:cs="Arial"/>
          <w:sz w:val="20"/>
        </w:rPr>
        <w:t>(d)</w:t>
      </w:r>
      <w:r w:rsidRPr="00F73A5C">
        <w:rPr>
          <w:rFonts w:ascii="Arial" w:hAnsi="Arial" w:cs="Arial"/>
          <w:sz w:val="20"/>
        </w:rPr>
        <w:tab/>
        <w:t>A Preapproved Intrafamily Transfer that satisfies the requirements of Section 7.04.</w:t>
      </w:r>
    </w:p>
    <w:p w:rsidR="00F73A5C" w:rsidRPr="00F73A5C" w:rsidRDefault="00F73A5C" w:rsidP="00F73A5C">
      <w:pPr>
        <w:pStyle w:val="Scheme11L3"/>
        <w:numPr>
          <w:ilvl w:val="0"/>
          <w:numId w:val="0"/>
        </w:numPr>
        <w:spacing w:after="0"/>
        <w:ind w:left="1440" w:hanging="720"/>
        <w:rPr>
          <w:rFonts w:ascii="Arial" w:hAnsi="Arial" w:cs="Arial"/>
          <w:sz w:val="20"/>
        </w:rPr>
      </w:pPr>
    </w:p>
    <w:p w:rsidR="00503505" w:rsidRPr="00F73A5C" w:rsidRDefault="00C52EE1" w:rsidP="00F73A5C">
      <w:pPr>
        <w:pStyle w:val="Scheme11L3"/>
        <w:numPr>
          <w:ilvl w:val="0"/>
          <w:numId w:val="0"/>
        </w:numPr>
        <w:spacing w:after="0"/>
        <w:ind w:left="1440" w:hanging="720"/>
        <w:rPr>
          <w:rFonts w:ascii="Arial" w:hAnsi="Arial" w:cs="Arial"/>
          <w:sz w:val="20"/>
        </w:rPr>
      </w:pPr>
      <w:r w:rsidRPr="00F73A5C">
        <w:rPr>
          <w:rFonts w:ascii="Arial" w:hAnsi="Arial" w:cs="Arial"/>
          <w:sz w:val="20"/>
        </w:rPr>
        <w:t>(</w:t>
      </w:r>
      <w:r w:rsidR="00F73A5C" w:rsidRPr="00F73A5C">
        <w:rPr>
          <w:rFonts w:ascii="Arial" w:hAnsi="Arial" w:cs="Arial"/>
          <w:sz w:val="20"/>
        </w:rPr>
        <w:t>e</w:t>
      </w:r>
      <w:r w:rsidRPr="00F73A5C">
        <w:rPr>
          <w:rFonts w:ascii="Arial" w:hAnsi="Arial" w:cs="Arial"/>
          <w:sz w:val="20"/>
        </w:rPr>
        <w:t>)</w:t>
      </w:r>
      <w:r w:rsidRPr="00F73A5C">
        <w:rPr>
          <w:rFonts w:ascii="Arial" w:hAnsi="Arial" w:cs="Arial"/>
          <w:sz w:val="20"/>
        </w:rPr>
        <w:tab/>
      </w:r>
      <w:r w:rsidR="00E21181" w:rsidRPr="00F73A5C">
        <w:rPr>
          <w:rFonts w:ascii="Arial" w:hAnsi="Arial" w:cs="Arial"/>
          <w:sz w:val="20"/>
        </w:rPr>
        <w:t>T</w:t>
      </w:r>
      <w:r w:rsidR="00503505" w:rsidRPr="00F73A5C">
        <w:rPr>
          <w:rFonts w:ascii="Arial" w:hAnsi="Arial" w:cs="Arial"/>
          <w:sz w:val="20"/>
        </w:rPr>
        <w:t xml:space="preserve">he grant of a leasehold interest in an individual </w:t>
      </w:r>
      <w:r w:rsidR="00FE1E5D">
        <w:rPr>
          <w:rFonts w:ascii="Arial" w:hAnsi="Arial" w:cs="Arial"/>
          <w:sz w:val="20"/>
        </w:rPr>
        <w:t>residential</w:t>
      </w:r>
      <w:r w:rsidR="00503505" w:rsidRPr="00F73A5C">
        <w:rPr>
          <w:rFonts w:ascii="Arial" w:hAnsi="Arial" w:cs="Arial"/>
          <w:sz w:val="20"/>
        </w:rPr>
        <w:t xml:space="preserve"> unit for a term of 2</w:t>
      </w:r>
      <w:r w:rsidR="00CD5F39" w:rsidRPr="00F73A5C">
        <w:rPr>
          <w:rFonts w:ascii="Arial" w:hAnsi="Arial" w:cs="Arial"/>
          <w:sz w:val="20"/>
        </w:rPr>
        <w:t xml:space="preserve"> </w:t>
      </w:r>
      <w:r w:rsidR="00503505" w:rsidRPr="00F73A5C">
        <w:rPr>
          <w:rFonts w:ascii="Arial" w:hAnsi="Arial" w:cs="Arial"/>
          <w:sz w:val="20"/>
        </w:rPr>
        <w:t>years or less (or longer if approved by Lender in writing) not c</w:t>
      </w:r>
      <w:r w:rsidR="00E21181" w:rsidRPr="00F73A5C">
        <w:rPr>
          <w:rFonts w:ascii="Arial" w:hAnsi="Arial" w:cs="Arial"/>
          <w:sz w:val="20"/>
        </w:rPr>
        <w:t>ontaining an option to purchase</w:t>
      </w:r>
      <w:r w:rsidR="00F83960" w:rsidRPr="00F73A5C">
        <w:rPr>
          <w:rFonts w:ascii="Arial" w:hAnsi="Arial" w:cs="Arial"/>
          <w:sz w:val="20"/>
        </w:rPr>
        <w:t>.</w:t>
      </w:r>
    </w:p>
    <w:p w:rsidR="00A10DE5" w:rsidRPr="00F73A5C" w:rsidRDefault="00A10DE5">
      <w:pPr>
        <w:pStyle w:val="BodyText"/>
        <w:spacing w:after="0"/>
        <w:rPr>
          <w:rFonts w:ascii="Arial" w:hAnsi="Arial" w:cs="Arial"/>
          <w:sz w:val="20"/>
          <w:szCs w:val="20"/>
        </w:rPr>
      </w:pPr>
    </w:p>
    <w:p w:rsidR="00F83960" w:rsidRPr="00F73A5C" w:rsidRDefault="001753E7" w:rsidP="005104B7">
      <w:pPr>
        <w:pStyle w:val="BodyText"/>
        <w:spacing w:after="0"/>
        <w:ind w:left="1440" w:hanging="720"/>
        <w:rPr>
          <w:rFonts w:ascii="Arial" w:hAnsi="Arial" w:cs="Arial"/>
          <w:sz w:val="20"/>
          <w:szCs w:val="20"/>
        </w:rPr>
      </w:pPr>
      <w:r w:rsidRPr="00F73A5C">
        <w:rPr>
          <w:rFonts w:ascii="Arial" w:hAnsi="Arial" w:cs="Arial"/>
          <w:sz w:val="20"/>
          <w:szCs w:val="20"/>
        </w:rPr>
        <w:t>(</w:t>
      </w:r>
      <w:r w:rsidR="00F73A5C" w:rsidRPr="00F73A5C">
        <w:rPr>
          <w:rFonts w:ascii="Arial" w:hAnsi="Arial" w:cs="Arial"/>
          <w:sz w:val="20"/>
          <w:szCs w:val="20"/>
        </w:rPr>
        <w:t>f</w:t>
      </w:r>
      <w:r w:rsidRPr="00F73A5C">
        <w:rPr>
          <w:rFonts w:ascii="Arial" w:hAnsi="Arial" w:cs="Arial"/>
          <w:sz w:val="20"/>
          <w:szCs w:val="20"/>
        </w:rPr>
        <w:t>)</w:t>
      </w:r>
      <w:r w:rsidRPr="00F73A5C">
        <w:rPr>
          <w:rFonts w:ascii="Arial" w:hAnsi="Arial" w:cs="Arial"/>
          <w:sz w:val="20"/>
          <w:szCs w:val="20"/>
        </w:rPr>
        <w:tab/>
        <w:t>E</w:t>
      </w:r>
      <w:r w:rsidRPr="00F73A5C">
        <w:rPr>
          <w:rFonts w:ascii="Arial" w:hAnsi="Arial" w:cs="Arial"/>
          <w:bCs/>
          <w:sz w:val="20"/>
          <w:szCs w:val="20"/>
        </w:rPr>
        <w:t xml:space="preserve">ntering into any new Non-Residential Lease, or modifying or terminating any existing Non-Residential Lease, </w:t>
      </w:r>
      <w:r w:rsidRPr="00F73A5C">
        <w:rPr>
          <w:rFonts w:ascii="Arial" w:hAnsi="Arial" w:cs="Arial"/>
          <w:sz w:val="20"/>
          <w:szCs w:val="20"/>
        </w:rPr>
        <w:t>in each case to which Lender has provided its prior written consent.</w:t>
      </w:r>
    </w:p>
    <w:p w:rsidR="003D2D1E" w:rsidRPr="00F73A5C" w:rsidRDefault="003D2D1E" w:rsidP="005104B7">
      <w:pPr>
        <w:pStyle w:val="BodyText"/>
        <w:spacing w:after="0"/>
        <w:ind w:left="1440" w:hanging="720"/>
        <w:rPr>
          <w:rFonts w:ascii="Arial" w:hAnsi="Arial" w:cs="Arial"/>
          <w:sz w:val="20"/>
          <w:szCs w:val="20"/>
        </w:rPr>
      </w:pPr>
    </w:p>
    <w:p w:rsidR="003D2D1E" w:rsidRPr="00F73A5C" w:rsidRDefault="00CD7DB3" w:rsidP="005104B7">
      <w:pPr>
        <w:pStyle w:val="BodyText"/>
        <w:spacing w:after="0"/>
        <w:ind w:left="1440" w:hanging="720"/>
        <w:rPr>
          <w:rFonts w:ascii="Arial" w:hAnsi="Arial" w:cs="Arial"/>
          <w:sz w:val="20"/>
          <w:szCs w:val="20"/>
        </w:rPr>
      </w:pPr>
      <w:r w:rsidRPr="00F73A5C">
        <w:rPr>
          <w:rFonts w:ascii="Arial" w:hAnsi="Arial" w:cs="Arial"/>
          <w:sz w:val="20"/>
          <w:szCs w:val="20"/>
        </w:rPr>
        <w:t>(</w:t>
      </w:r>
      <w:r w:rsidR="00F73A5C" w:rsidRPr="00F73A5C">
        <w:rPr>
          <w:rFonts w:ascii="Arial" w:hAnsi="Arial" w:cs="Arial"/>
          <w:sz w:val="20"/>
          <w:szCs w:val="20"/>
        </w:rPr>
        <w:t>g</w:t>
      </w:r>
      <w:r w:rsidR="003D2D1E" w:rsidRPr="00F73A5C">
        <w:rPr>
          <w:rFonts w:ascii="Arial" w:hAnsi="Arial" w:cs="Arial"/>
          <w:sz w:val="20"/>
          <w:szCs w:val="20"/>
        </w:rPr>
        <w:t>)</w:t>
      </w:r>
      <w:r w:rsidR="003D2D1E" w:rsidRPr="00F73A5C">
        <w:rPr>
          <w:rFonts w:ascii="Arial" w:hAnsi="Arial" w:cs="Arial"/>
          <w:sz w:val="20"/>
          <w:szCs w:val="20"/>
        </w:rPr>
        <w:tab/>
        <w:t>A Condemnation</w:t>
      </w:r>
      <w:r w:rsidR="007635FA" w:rsidRPr="00F73A5C">
        <w:rPr>
          <w:rFonts w:ascii="Arial" w:hAnsi="Arial" w:cs="Arial"/>
          <w:sz w:val="20"/>
          <w:szCs w:val="20"/>
        </w:rPr>
        <w:t xml:space="preserve"> with respect to which Borrower satisfies </w:t>
      </w:r>
      <w:r w:rsidR="003D2D1E" w:rsidRPr="00F73A5C">
        <w:rPr>
          <w:rFonts w:ascii="Arial" w:hAnsi="Arial" w:cs="Arial"/>
          <w:sz w:val="20"/>
          <w:szCs w:val="20"/>
        </w:rPr>
        <w:t>the requirements of Section 6.11.</w:t>
      </w:r>
    </w:p>
    <w:p w:rsidR="00A10DE5" w:rsidRPr="00F73A5C" w:rsidRDefault="00A10DE5" w:rsidP="005104B7">
      <w:pPr>
        <w:pStyle w:val="BodyText"/>
        <w:spacing w:after="0"/>
        <w:ind w:left="1440" w:hanging="720"/>
        <w:rPr>
          <w:rFonts w:ascii="Arial" w:hAnsi="Arial" w:cs="Arial"/>
          <w:sz w:val="20"/>
          <w:szCs w:val="20"/>
        </w:rPr>
      </w:pPr>
    </w:p>
    <w:p w:rsidR="00503505" w:rsidRPr="00F73A5C" w:rsidRDefault="007035CF" w:rsidP="005104B7">
      <w:pPr>
        <w:pStyle w:val="Scheme11L3"/>
        <w:numPr>
          <w:ilvl w:val="0"/>
          <w:numId w:val="0"/>
        </w:numPr>
        <w:spacing w:after="0"/>
        <w:ind w:left="1440" w:hanging="720"/>
        <w:rPr>
          <w:rFonts w:ascii="Arial" w:hAnsi="Arial" w:cs="Arial"/>
          <w:sz w:val="20"/>
        </w:rPr>
      </w:pPr>
      <w:r w:rsidRPr="00F73A5C">
        <w:rPr>
          <w:rFonts w:ascii="Arial" w:hAnsi="Arial" w:cs="Arial"/>
          <w:sz w:val="20"/>
        </w:rPr>
        <w:t>(</w:t>
      </w:r>
      <w:r w:rsidR="00F73A5C" w:rsidRPr="00F73A5C">
        <w:rPr>
          <w:rFonts w:ascii="Arial" w:hAnsi="Arial" w:cs="Arial"/>
          <w:sz w:val="20"/>
        </w:rPr>
        <w:t>h</w:t>
      </w:r>
      <w:r w:rsidR="00503505" w:rsidRPr="00F73A5C">
        <w:rPr>
          <w:rFonts w:ascii="Arial" w:hAnsi="Arial" w:cs="Arial"/>
          <w:sz w:val="20"/>
        </w:rPr>
        <w:t>)</w:t>
      </w:r>
      <w:r w:rsidR="00503505" w:rsidRPr="00F73A5C">
        <w:rPr>
          <w:rFonts w:ascii="Arial" w:hAnsi="Arial" w:cs="Arial"/>
          <w:sz w:val="20"/>
        </w:rPr>
        <w:tab/>
      </w:r>
      <w:r w:rsidR="00E21181" w:rsidRPr="00F73A5C">
        <w:rPr>
          <w:rFonts w:ascii="Arial" w:hAnsi="Arial" w:cs="Arial"/>
          <w:sz w:val="20"/>
        </w:rPr>
        <w:t>A</w:t>
      </w:r>
      <w:r w:rsidR="00503505" w:rsidRPr="00F73A5C">
        <w:rPr>
          <w:rFonts w:ascii="Arial" w:hAnsi="Arial" w:cs="Arial"/>
          <w:sz w:val="20"/>
        </w:rPr>
        <w:t xml:space="preserve"> Transfer of obsolete or worn out </w:t>
      </w:r>
      <w:proofErr w:type="spellStart"/>
      <w:r w:rsidR="00503505" w:rsidRPr="00F73A5C">
        <w:rPr>
          <w:rFonts w:ascii="Arial" w:hAnsi="Arial" w:cs="Arial"/>
          <w:sz w:val="20"/>
        </w:rPr>
        <w:t>Personalty</w:t>
      </w:r>
      <w:proofErr w:type="spellEnd"/>
      <w:r w:rsidR="00503505" w:rsidRPr="00F73A5C">
        <w:rPr>
          <w:rFonts w:ascii="Arial" w:hAnsi="Arial" w:cs="Arial"/>
          <w:sz w:val="20"/>
        </w:rPr>
        <w:t xml:space="preserve"> or Fixtures that are contemporaneously replaced by items of equal or better function and quality, which are free of </w:t>
      </w:r>
      <w:r w:rsidR="007501F6" w:rsidRPr="00F73A5C">
        <w:rPr>
          <w:rFonts w:ascii="Arial" w:hAnsi="Arial" w:cs="Arial"/>
          <w:sz w:val="20"/>
        </w:rPr>
        <w:t>Lien</w:t>
      </w:r>
      <w:r w:rsidR="00503505" w:rsidRPr="00F73A5C">
        <w:rPr>
          <w:rFonts w:ascii="Arial" w:hAnsi="Arial" w:cs="Arial"/>
          <w:sz w:val="20"/>
        </w:rPr>
        <w:t>s, encumbrances and security interests other than those created by the Loan Docu</w:t>
      </w:r>
      <w:r w:rsidR="00E21181" w:rsidRPr="00F73A5C">
        <w:rPr>
          <w:rFonts w:ascii="Arial" w:hAnsi="Arial" w:cs="Arial"/>
          <w:sz w:val="20"/>
        </w:rPr>
        <w:t>ments or consented to by Lender.</w:t>
      </w:r>
    </w:p>
    <w:p w:rsidR="00A10DE5" w:rsidRPr="00F73A5C" w:rsidRDefault="00A10DE5">
      <w:pPr>
        <w:pStyle w:val="BodyText"/>
        <w:spacing w:after="0"/>
        <w:rPr>
          <w:rFonts w:ascii="Arial" w:hAnsi="Arial" w:cs="Arial"/>
          <w:sz w:val="20"/>
          <w:szCs w:val="20"/>
        </w:rPr>
      </w:pPr>
    </w:p>
    <w:p w:rsidR="00503505" w:rsidRPr="00F73A5C" w:rsidRDefault="00503505" w:rsidP="005104B7">
      <w:pPr>
        <w:pStyle w:val="Scheme11L3"/>
        <w:numPr>
          <w:ilvl w:val="0"/>
          <w:numId w:val="0"/>
        </w:numPr>
        <w:spacing w:after="0"/>
        <w:ind w:left="1440" w:hanging="720"/>
        <w:rPr>
          <w:rFonts w:ascii="Arial" w:hAnsi="Arial" w:cs="Arial"/>
          <w:sz w:val="20"/>
        </w:rPr>
      </w:pPr>
      <w:r w:rsidRPr="00F73A5C">
        <w:rPr>
          <w:rFonts w:ascii="Arial" w:hAnsi="Arial" w:cs="Arial"/>
          <w:sz w:val="20"/>
        </w:rPr>
        <w:t>(</w:t>
      </w:r>
      <w:r w:rsidR="00F73A5C" w:rsidRPr="00F73A5C">
        <w:rPr>
          <w:rFonts w:ascii="Arial" w:hAnsi="Arial" w:cs="Arial"/>
          <w:sz w:val="20"/>
        </w:rPr>
        <w:t>i</w:t>
      </w:r>
      <w:r w:rsidRPr="00F73A5C">
        <w:rPr>
          <w:rFonts w:ascii="Arial" w:hAnsi="Arial" w:cs="Arial"/>
          <w:sz w:val="20"/>
        </w:rPr>
        <w:t>)</w:t>
      </w:r>
      <w:r w:rsidRPr="00F73A5C">
        <w:rPr>
          <w:rFonts w:ascii="Arial" w:hAnsi="Arial" w:cs="Arial"/>
          <w:sz w:val="20"/>
        </w:rPr>
        <w:tab/>
      </w:r>
      <w:r w:rsidR="00FE1E5D" w:rsidRPr="00F73A5C">
        <w:rPr>
          <w:rFonts w:ascii="Arial" w:hAnsi="Arial" w:cs="Arial"/>
          <w:sz w:val="20"/>
        </w:rPr>
        <w:t xml:space="preserve">The creation of a mechanic’s, materialmen’s or judgment Lien against the Mortgaged Property which is released of record, bonded or otherwise remedied to Lender’s satisfaction within 60 days </w:t>
      </w:r>
      <w:r w:rsidR="00FE1E5D">
        <w:rPr>
          <w:rFonts w:ascii="Arial" w:hAnsi="Arial" w:cs="Arial"/>
          <w:sz w:val="20"/>
        </w:rPr>
        <w:t xml:space="preserve">after </w:t>
      </w:r>
      <w:r w:rsidR="00FE1E5D" w:rsidRPr="00F73A5C">
        <w:rPr>
          <w:rFonts w:ascii="Arial" w:hAnsi="Arial" w:cs="Arial"/>
          <w:sz w:val="20"/>
        </w:rPr>
        <w:t>the date of creation</w:t>
      </w:r>
      <w:r w:rsidR="00FE1E5D">
        <w:rPr>
          <w:rFonts w:ascii="Arial" w:hAnsi="Arial" w:cs="Arial"/>
          <w:sz w:val="20"/>
        </w:rPr>
        <w:t xml:space="preserve"> or is being contested as otherwise provided in this Loan Agreement</w:t>
      </w:r>
      <w:r w:rsidR="00FE1E5D" w:rsidRPr="00F73A5C">
        <w:rPr>
          <w:rFonts w:ascii="Arial" w:hAnsi="Arial" w:cs="Arial"/>
          <w:sz w:val="20"/>
        </w:rPr>
        <w:t>; provided, however, if Borrower is diligently prosecuting such release or other remedy and advises Lender that such release or remedy cannot be consummated within such 60-day period, Borrower will have an additional period of time (not exceeding 120 days from the date of creation or such earlier time as may be required by applicable law in which the lienholder must act to enforce the Lien) within which to obtain such release of record or consummate such other remedy.</w:t>
      </w:r>
    </w:p>
    <w:p w:rsidR="00A10DE5" w:rsidRPr="00F73A5C" w:rsidRDefault="00A10DE5">
      <w:pPr>
        <w:pStyle w:val="BodyText"/>
        <w:spacing w:after="0"/>
        <w:rPr>
          <w:rFonts w:ascii="Arial" w:hAnsi="Arial" w:cs="Arial"/>
          <w:sz w:val="20"/>
          <w:szCs w:val="20"/>
        </w:rPr>
      </w:pPr>
    </w:p>
    <w:p w:rsidR="00A10DE5" w:rsidRPr="0015402F" w:rsidRDefault="00503505" w:rsidP="005104B7">
      <w:pPr>
        <w:pStyle w:val="Scheme11L3"/>
        <w:numPr>
          <w:ilvl w:val="0"/>
          <w:numId w:val="0"/>
        </w:numPr>
        <w:spacing w:after="0"/>
        <w:ind w:left="1440" w:hanging="720"/>
        <w:rPr>
          <w:rFonts w:ascii="Arial" w:hAnsi="Arial" w:cs="Arial"/>
          <w:sz w:val="20"/>
        </w:rPr>
      </w:pPr>
      <w:r w:rsidRPr="00F73A5C">
        <w:rPr>
          <w:rFonts w:ascii="Arial" w:hAnsi="Arial" w:cs="Arial"/>
          <w:sz w:val="20"/>
        </w:rPr>
        <w:t>(</w:t>
      </w:r>
      <w:r w:rsidR="00F73A5C" w:rsidRPr="00F73A5C">
        <w:rPr>
          <w:rFonts w:ascii="Arial" w:hAnsi="Arial" w:cs="Arial"/>
          <w:sz w:val="20"/>
        </w:rPr>
        <w:t>j</w:t>
      </w:r>
      <w:r w:rsidRPr="00F73A5C">
        <w:rPr>
          <w:rFonts w:ascii="Arial" w:hAnsi="Arial" w:cs="Arial"/>
          <w:sz w:val="20"/>
        </w:rPr>
        <w:t>)</w:t>
      </w:r>
      <w:r w:rsidRPr="00F73A5C">
        <w:rPr>
          <w:rFonts w:ascii="Arial" w:hAnsi="Arial" w:cs="Arial"/>
          <w:sz w:val="20"/>
        </w:rPr>
        <w:tab/>
      </w:r>
      <w:r w:rsidR="00E21181" w:rsidRPr="00F73A5C">
        <w:rPr>
          <w:rFonts w:ascii="Arial" w:hAnsi="Arial" w:cs="Arial"/>
          <w:sz w:val="20"/>
        </w:rPr>
        <w:t>I</w:t>
      </w:r>
      <w:r w:rsidRPr="00F73A5C">
        <w:rPr>
          <w:rFonts w:ascii="Arial" w:hAnsi="Arial" w:cs="Arial"/>
          <w:sz w:val="20"/>
        </w:rPr>
        <w:t xml:space="preserve">f Borrower is a housing cooperative corporation or association, the Transfer of the shares in the housing cooperative or the assignment of the occupancy agreements or Leases relating </w:t>
      </w:r>
      <w:r w:rsidR="006B53C6" w:rsidRPr="00F73A5C">
        <w:rPr>
          <w:rFonts w:ascii="Arial" w:hAnsi="Arial" w:cs="Arial"/>
          <w:sz w:val="20"/>
        </w:rPr>
        <w:t xml:space="preserve">to the occupancy agreements </w:t>
      </w:r>
      <w:r w:rsidRPr="00F73A5C">
        <w:rPr>
          <w:rFonts w:ascii="Arial" w:hAnsi="Arial" w:cs="Arial"/>
          <w:sz w:val="20"/>
        </w:rPr>
        <w:t>to tenant shareholders of the hou</w:t>
      </w:r>
      <w:r w:rsidR="00E21181" w:rsidRPr="00F73A5C">
        <w:rPr>
          <w:rFonts w:ascii="Arial" w:hAnsi="Arial" w:cs="Arial"/>
          <w:sz w:val="20"/>
        </w:rPr>
        <w:t>sing cooperative or association.</w:t>
      </w:r>
    </w:p>
    <w:p w:rsidR="00503505" w:rsidRPr="0015402F" w:rsidRDefault="00503505" w:rsidP="005104B7">
      <w:pPr>
        <w:pStyle w:val="Scheme11L3"/>
        <w:numPr>
          <w:ilvl w:val="0"/>
          <w:numId w:val="0"/>
        </w:numPr>
        <w:spacing w:after="0"/>
        <w:ind w:left="1440" w:hanging="720"/>
        <w:rPr>
          <w:rFonts w:ascii="Arial" w:hAnsi="Arial" w:cs="Arial"/>
          <w:sz w:val="20"/>
        </w:rPr>
      </w:pPr>
    </w:p>
    <w:p w:rsidR="002165C7" w:rsidRPr="00F73A5C" w:rsidRDefault="002165C7" w:rsidP="005104B7">
      <w:pPr>
        <w:keepNext/>
        <w:spacing w:after="0"/>
        <w:ind w:left="720" w:hanging="720"/>
        <w:rPr>
          <w:rFonts w:ascii="Arial" w:hAnsi="Arial" w:cs="Arial"/>
          <w:color w:val="000000"/>
          <w:sz w:val="20"/>
          <w:szCs w:val="20"/>
        </w:rPr>
      </w:pPr>
      <w:r w:rsidRPr="00F73A5C">
        <w:rPr>
          <w:rFonts w:ascii="Arial" w:hAnsi="Arial" w:cs="Arial"/>
          <w:b/>
          <w:bCs/>
          <w:color w:val="000000"/>
          <w:sz w:val="20"/>
          <w:szCs w:val="20"/>
        </w:rPr>
        <w:t>7.02</w:t>
      </w:r>
      <w:r w:rsidRPr="00F73A5C">
        <w:rPr>
          <w:rFonts w:ascii="Arial" w:hAnsi="Arial" w:cs="Arial"/>
          <w:b/>
          <w:bCs/>
          <w:color w:val="000000"/>
          <w:sz w:val="20"/>
          <w:szCs w:val="20"/>
        </w:rPr>
        <w:tab/>
        <w:t>Prohibited Transfers.</w:t>
      </w:r>
      <w:r w:rsidRPr="00F73A5C">
        <w:rPr>
          <w:rFonts w:ascii="Arial" w:hAnsi="Arial" w:cs="Arial"/>
          <w:color w:val="000000"/>
          <w:sz w:val="20"/>
          <w:szCs w:val="20"/>
        </w:rPr>
        <w:t xml:space="preserve"> </w:t>
      </w:r>
      <w:r w:rsidR="008F5153" w:rsidRPr="00F73A5C">
        <w:rPr>
          <w:rFonts w:ascii="Arial" w:hAnsi="Arial" w:cs="Arial"/>
          <w:color w:val="000000"/>
          <w:sz w:val="20"/>
          <w:szCs w:val="20"/>
        </w:rPr>
        <w:t xml:space="preserve"> </w:t>
      </w:r>
      <w:r w:rsidRPr="00F73A5C">
        <w:rPr>
          <w:rFonts w:ascii="Arial" w:hAnsi="Arial" w:cs="Arial"/>
          <w:color w:val="000000"/>
          <w:sz w:val="20"/>
          <w:szCs w:val="20"/>
        </w:rPr>
        <w:t xml:space="preserve">The occurrence of any of the following Transfers will constitute an Event of Default under </w:t>
      </w:r>
      <w:r w:rsidR="004C04E9" w:rsidRPr="00F73A5C">
        <w:rPr>
          <w:rFonts w:ascii="Arial" w:hAnsi="Arial" w:cs="Arial"/>
          <w:color w:val="000000"/>
          <w:sz w:val="20"/>
          <w:szCs w:val="20"/>
        </w:rPr>
        <w:t xml:space="preserve">this </w:t>
      </w:r>
      <w:r w:rsidR="00550123" w:rsidRPr="00F73A5C">
        <w:rPr>
          <w:rFonts w:ascii="Arial" w:hAnsi="Arial" w:cs="Arial"/>
          <w:color w:val="000000"/>
          <w:sz w:val="20"/>
          <w:szCs w:val="20"/>
        </w:rPr>
        <w:t>Loan Agreement</w:t>
      </w:r>
      <w:r w:rsidRPr="00F73A5C">
        <w:rPr>
          <w:rFonts w:ascii="Arial" w:hAnsi="Arial" w:cs="Arial"/>
          <w:color w:val="000000"/>
          <w:sz w:val="20"/>
          <w:szCs w:val="20"/>
        </w:rPr>
        <w:t>:</w:t>
      </w:r>
    </w:p>
    <w:p w:rsidR="00A10DE5" w:rsidRPr="00F73A5C" w:rsidRDefault="00A10DE5" w:rsidP="005104B7">
      <w:pPr>
        <w:spacing w:after="0"/>
        <w:ind w:left="1440" w:hanging="720"/>
        <w:rPr>
          <w:rFonts w:ascii="Arial" w:hAnsi="Arial" w:cs="Arial"/>
          <w:color w:val="000000"/>
          <w:sz w:val="20"/>
          <w:szCs w:val="20"/>
        </w:rPr>
      </w:pPr>
    </w:p>
    <w:p w:rsidR="002165C7" w:rsidRPr="00F73A5C" w:rsidRDefault="002165C7" w:rsidP="005104B7">
      <w:pPr>
        <w:spacing w:after="0"/>
        <w:ind w:left="1440" w:hanging="720"/>
        <w:rPr>
          <w:rFonts w:ascii="Arial" w:hAnsi="Arial" w:cs="Arial"/>
          <w:sz w:val="20"/>
          <w:szCs w:val="20"/>
        </w:rPr>
      </w:pPr>
      <w:r w:rsidRPr="00F73A5C">
        <w:rPr>
          <w:rFonts w:ascii="Arial" w:hAnsi="Arial" w:cs="Arial"/>
          <w:color w:val="000000"/>
          <w:sz w:val="20"/>
          <w:szCs w:val="20"/>
        </w:rPr>
        <w:t>(a)</w:t>
      </w:r>
      <w:r w:rsidRPr="00F73A5C">
        <w:rPr>
          <w:rFonts w:ascii="Arial" w:hAnsi="Arial" w:cs="Arial"/>
          <w:color w:val="000000"/>
          <w:sz w:val="20"/>
          <w:szCs w:val="20"/>
        </w:rPr>
        <w:tab/>
        <w:t xml:space="preserve">A Transfer of all or any part of the </w:t>
      </w:r>
      <w:r w:rsidR="005347C4" w:rsidRPr="00F73A5C">
        <w:rPr>
          <w:rFonts w:ascii="Arial" w:hAnsi="Arial" w:cs="Arial"/>
          <w:color w:val="000000"/>
          <w:sz w:val="20"/>
          <w:szCs w:val="20"/>
        </w:rPr>
        <w:t>Mortgaged Property</w:t>
      </w:r>
      <w:r w:rsidRPr="00F73A5C">
        <w:rPr>
          <w:rFonts w:ascii="Arial" w:hAnsi="Arial" w:cs="Arial"/>
          <w:color w:val="000000"/>
          <w:sz w:val="20"/>
          <w:szCs w:val="20"/>
        </w:rPr>
        <w:t xml:space="preserve"> or any interest in the </w:t>
      </w:r>
      <w:r w:rsidR="005347C4" w:rsidRPr="00F73A5C">
        <w:rPr>
          <w:rFonts w:ascii="Arial" w:hAnsi="Arial" w:cs="Arial"/>
          <w:color w:val="000000"/>
          <w:sz w:val="20"/>
          <w:szCs w:val="20"/>
        </w:rPr>
        <w:t>Mortgaged Property</w:t>
      </w:r>
      <w:r w:rsidRPr="00F73A5C">
        <w:rPr>
          <w:rFonts w:ascii="Arial" w:hAnsi="Arial" w:cs="Arial"/>
          <w:sz w:val="20"/>
          <w:szCs w:val="20"/>
        </w:rPr>
        <w:t xml:space="preserve">, including the grant, creation or existence of any Lien on the </w:t>
      </w:r>
      <w:r w:rsidR="005347C4" w:rsidRPr="00F73A5C">
        <w:rPr>
          <w:rFonts w:ascii="Arial" w:hAnsi="Arial" w:cs="Arial"/>
          <w:sz w:val="20"/>
          <w:szCs w:val="20"/>
        </w:rPr>
        <w:t>Mortgaged Property</w:t>
      </w:r>
      <w:r w:rsidRPr="00F73A5C">
        <w:rPr>
          <w:rFonts w:ascii="Arial" w:hAnsi="Arial" w:cs="Arial"/>
          <w:sz w:val="20"/>
          <w:szCs w:val="20"/>
        </w:rPr>
        <w:t>, whether voluntary, involuntary or by operation of law, and whether or not such Lien has priority over the Lien of the Security Instrument, other than the Lien of the Securi</w:t>
      </w:r>
      <w:r w:rsidR="00F6268D" w:rsidRPr="00F73A5C">
        <w:rPr>
          <w:rFonts w:ascii="Arial" w:hAnsi="Arial" w:cs="Arial"/>
          <w:sz w:val="20"/>
          <w:szCs w:val="20"/>
        </w:rPr>
        <w:t>ty Instrument,</w:t>
      </w:r>
      <w:r w:rsidRPr="00F73A5C">
        <w:rPr>
          <w:rFonts w:ascii="Arial" w:hAnsi="Arial" w:cs="Arial"/>
          <w:sz w:val="20"/>
          <w:szCs w:val="20"/>
        </w:rPr>
        <w:t xml:space="preserve"> or any other Lien to which Lender has consented.</w:t>
      </w:r>
    </w:p>
    <w:p w:rsidR="00A10DE5" w:rsidRPr="00F73A5C" w:rsidRDefault="00A10DE5" w:rsidP="005104B7">
      <w:pPr>
        <w:spacing w:after="0"/>
        <w:ind w:left="1440" w:hanging="720"/>
        <w:rPr>
          <w:rFonts w:ascii="Arial" w:hAnsi="Arial" w:cs="Arial"/>
          <w:sz w:val="20"/>
          <w:szCs w:val="20"/>
        </w:rPr>
      </w:pPr>
    </w:p>
    <w:p w:rsidR="002165C7" w:rsidRPr="00F73A5C" w:rsidRDefault="002165C7" w:rsidP="005104B7">
      <w:pPr>
        <w:spacing w:after="0"/>
        <w:ind w:left="1440" w:hanging="720"/>
        <w:rPr>
          <w:rFonts w:ascii="Arial" w:hAnsi="Arial" w:cs="Arial"/>
          <w:color w:val="000000"/>
          <w:sz w:val="20"/>
          <w:szCs w:val="20"/>
        </w:rPr>
      </w:pPr>
      <w:r w:rsidRPr="00F73A5C">
        <w:rPr>
          <w:rFonts w:ascii="Arial" w:hAnsi="Arial" w:cs="Arial"/>
          <w:color w:val="000000"/>
          <w:sz w:val="20"/>
          <w:szCs w:val="20"/>
        </w:rPr>
        <w:t>(b)</w:t>
      </w:r>
      <w:r w:rsidRPr="00F73A5C">
        <w:rPr>
          <w:rFonts w:ascii="Arial" w:hAnsi="Arial" w:cs="Arial"/>
          <w:color w:val="000000"/>
          <w:sz w:val="20"/>
          <w:szCs w:val="20"/>
        </w:rPr>
        <w:tab/>
        <w:t>A Transfer or series of Transfers of any legal or equitable interest of any Guarantor which owns a direct or indirect interest in Borrower that result(s) in such Guarantor no longer owning any direct or indirect interest in Borrower.</w:t>
      </w:r>
    </w:p>
    <w:p w:rsidR="00A10DE5" w:rsidRPr="00F73A5C" w:rsidRDefault="00A10DE5" w:rsidP="005104B7">
      <w:pPr>
        <w:spacing w:after="0"/>
        <w:ind w:left="1440" w:hanging="720"/>
        <w:rPr>
          <w:rFonts w:ascii="Arial" w:hAnsi="Arial" w:cs="Arial"/>
          <w:color w:val="000000"/>
          <w:sz w:val="20"/>
          <w:szCs w:val="20"/>
        </w:rPr>
      </w:pPr>
    </w:p>
    <w:p w:rsidR="00A10DE5" w:rsidRPr="00F73A5C" w:rsidRDefault="002165C7" w:rsidP="005104B7">
      <w:pPr>
        <w:spacing w:after="0"/>
        <w:ind w:left="1440" w:hanging="720"/>
        <w:rPr>
          <w:rFonts w:ascii="Arial" w:hAnsi="Arial" w:cs="Arial"/>
          <w:color w:val="000000"/>
          <w:sz w:val="20"/>
          <w:szCs w:val="20"/>
        </w:rPr>
      </w:pPr>
      <w:r w:rsidRPr="00F73A5C">
        <w:rPr>
          <w:rFonts w:ascii="Arial" w:hAnsi="Arial" w:cs="Arial"/>
          <w:color w:val="000000"/>
          <w:sz w:val="20"/>
          <w:szCs w:val="20"/>
        </w:rPr>
        <w:lastRenderedPageBreak/>
        <w:t>(c)</w:t>
      </w:r>
      <w:r w:rsidRPr="00F73A5C">
        <w:rPr>
          <w:rFonts w:ascii="Arial" w:hAnsi="Arial" w:cs="Arial"/>
          <w:color w:val="000000"/>
          <w:sz w:val="20"/>
          <w:szCs w:val="20"/>
        </w:rPr>
        <w:tab/>
        <w:t xml:space="preserve">A Transfer or series of Transfers of any legal or equitable interest since the </w:t>
      </w:r>
      <w:r w:rsidR="00D96DC1">
        <w:rPr>
          <w:rFonts w:ascii="Arial" w:hAnsi="Arial" w:cs="Arial"/>
          <w:color w:val="000000"/>
          <w:sz w:val="20"/>
          <w:szCs w:val="20"/>
        </w:rPr>
        <w:t xml:space="preserve">Effective Date </w:t>
      </w:r>
      <w:r w:rsidRPr="00F73A5C">
        <w:rPr>
          <w:rFonts w:ascii="Arial" w:hAnsi="Arial" w:cs="Arial"/>
          <w:color w:val="000000"/>
          <w:sz w:val="20"/>
          <w:szCs w:val="20"/>
        </w:rPr>
        <w:t xml:space="preserve">that result(s) in a change of more than 50% of the ownership interests </w:t>
      </w:r>
      <w:r w:rsidR="00584FE3" w:rsidRPr="00F73A5C">
        <w:rPr>
          <w:rFonts w:ascii="Arial" w:hAnsi="Arial" w:cs="Arial"/>
          <w:color w:val="000000"/>
          <w:sz w:val="20"/>
          <w:szCs w:val="20"/>
        </w:rPr>
        <w:t xml:space="preserve">(or beneficial interests, if the applicable entity is a trust) </w:t>
      </w:r>
      <w:r w:rsidRPr="00F73A5C">
        <w:rPr>
          <w:rFonts w:ascii="Arial" w:hAnsi="Arial" w:cs="Arial"/>
          <w:color w:val="000000"/>
          <w:sz w:val="20"/>
          <w:szCs w:val="20"/>
        </w:rPr>
        <w:t xml:space="preserve">in Borrower or any </w:t>
      </w:r>
      <w:r w:rsidR="00F12C26" w:rsidRPr="00F73A5C">
        <w:rPr>
          <w:rFonts w:ascii="Arial" w:hAnsi="Arial" w:cs="Arial"/>
          <w:color w:val="000000"/>
          <w:sz w:val="20"/>
          <w:szCs w:val="20"/>
        </w:rPr>
        <w:t>Person that Controls Borrower</w:t>
      </w:r>
      <w:r w:rsidRPr="00F73A5C">
        <w:rPr>
          <w:rFonts w:ascii="Arial" w:hAnsi="Arial" w:cs="Arial"/>
          <w:color w:val="000000"/>
          <w:sz w:val="20"/>
          <w:szCs w:val="20"/>
        </w:rPr>
        <w:t>.</w:t>
      </w:r>
    </w:p>
    <w:p w:rsidR="002165C7" w:rsidRPr="00F73A5C" w:rsidRDefault="002165C7" w:rsidP="005104B7">
      <w:pPr>
        <w:spacing w:after="0"/>
        <w:ind w:left="1440" w:hanging="720"/>
        <w:rPr>
          <w:rFonts w:ascii="Arial" w:hAnsi="Arial" w:cs="Arial"/>
          <w:color w:val="000000"/>
          <w:sz w:val="20"/>
          <w:szCs w:val="20"/>
        </w:rPr>
      </w:pPr>
    </w:p>
    <w:p w:rsidR="001F5FF1" w:rsidRDefault="002165C7" w:rsidP="005104B7">
      <w:pPr>
        <w:spacing w:after="0"/>
        <w:ind w:left="1440" w:hanging="720"/>
        <w:rPr>
          <w:rFonts w:ascii="Arial" w:hAnsi="Arial" w:cs="Arial"/>
          <w:color w:val="000000"/>
          <w:sz w:val="20"/>
          <w:szCs w:val="20"/>
        </w:rPr>
      </w:pPr>
      <w:r w:rsidRPr="001723AB">
        <w:rPr>
          <w:rFonts w:ascii="Arial" w:hAnsi="Arial" w:cs="Arial"/>
          <w:color w:val="000000"/>
          <w:sz w:val="20"/>
          <w:szCs w:val="20"/>
        </w:rPr>
        <w:t>(d)</w:t>
      </w:r>
      <w:r w:rsidRPr="001723AB">
        <w:rPr>
          <w:rFonts w:ascii="Arial" w:hAnsi="Arial" w:cs="Arial"/>
          <w:color w:val="000000"/>
          <w:sz w:val="20"/>
          <w:szCs w:val="20"/>
        </w:rPr>
        <w:tab/>
      </w:r>
      <w:r w:rsidR="00FE1E5D" w:rsidRPr="001723AB">
        <w:rPr>
          <w:rFonts w:ascii="Arial" w:hAnsi="Arial" w:cs="Arial"/>
          <w:color w:val="000000"/>
          <w:sz w:val="20"/>
          <w:szCs w:val="20"/>
        </w:rPr>
        <w:t>A Transfer of any general partnership interest in a partnership, or any manager interest (whether a member manager or nonmember manager) in a limited liability company</w:t>
      </w:r>
      <w:r w:rsidR="00FE1E5D">
        <w:rPr>
          <w:rFonts w:ascii="Arial" w:hAnsi="Arial" w:cs="Arial"/>
          <w:color w:val="000000"/>
          <w:sz w:val="20"/>
          <w:szCs w:val="20"/>
        </w:rPr>
        <w:t>,</w:t>
      </w:r>
      <w:r w:rsidR="00FE1E5D" w:rsidRPr="001723AB">
        <w:rPr>
          <w:rFonts w:ascii="Arial" w:hAnsi="Arial" w:cs="Arial"/>
          <w:color w:val="000000"/>
          <w:sz w:val="20"/>
          <w:szCs w:val="20"/>
        </w:rPr>
        <w:t xml:space="preserve"> if such partnership or limited liability company, as applicable, is Borrower or a Person that Controls Borrower.</w:t>
      </w:r>
      <w:r w:rsidR="00FE1E5D">
        <w:rPr>
          <w:rFonts w:ascii="Arial" w:hAnsi="Arial" w:cs="Arial"/>
          <w:color w:val="000000"/>
          <w:sz w:val="20"/>
          <w:szCs w:val="20"/>
        </w:rPr>
        <w:t xml:space="preserve"> However, up to 50% of such general partnership or managing member interests in Borrower or a Person that Controls Borrower may be converted to limited partnership or non-managing member interests, as applicable, and those interests may then be Transferred subject to the provisions of this Loan Agreement.</w:t>
      </w:r>
    </w:p>
    <w:p w:rsidR="00FE1E5D" w:rsidRDefault="00FE1E5D" w:rsidP="005104B7">
      <w:pPr>
        <w:spacing w:after="0"/>
        <w:ind w:left="1440" w:hanging="720"/>
        <w:rPr>
          <w:rFonts w:ascii="Arial" w:hAnsi="Arial" w:cs="Arial"/>
          <w:color w:val="000000"/>
          <w:sz w:val="20"/>
          <w:szCs w:val="20"/>
        </w:rPr>
      </w:pPr>
    </w:p>
    <w:p w:rsidR="001F5FF1" w:rsidRDefault="001F5FF1" w:rsidP="001F5FF1">
      <w:pPr>
        <w:spacing w:after="0"/>
        <w:ind w:left="1440" w:hanging="720"/>
        <w:rPr>
          <w:rFonts w:ascii="Arial" w:hAnsi="Arial" w:cs="Arial"/>
          <w:color w:val="000000"/>
          <w:sz w:val="20"/>
          <w:szCs w:val="20"/>
        </w:rPr>
      </w:pPr>
      <w:r w:rsidRPr="00F73A5C">
        <w:rPr>
          <w:rFonts w:ascii="Arial" w:hAnsi="Arial" w:cs="Arial"/>
          <w:color w:val="000000"/>
          <w:sz w:val="20"/>
          <w:szCs w:val="20"/>
        </w:rPr>
        <w:t>(</w:t>
      </w:r>
      <w:r>
        <w:rPr>
          <w:rFonts w:ascii="Arial" w:hAnsi="Arial" w:cs="Arial"/>
          <w:color w:val="000000"/>
          <w:sz w:val="20"/>
          <w:szCs w:val="20"/>
        </w:rPr>
        <w:t>e</w:t>
      </w:r>
      <w:r w:rsidRPr="00F73A5C">
        <w:rPr>
          <w:rFonts w:ascii="Arial" w:hAnsi="Arial" w:cs="Arial"/>
          <w:color w:val="000000"/>
          <w:sz w:val="20"/>
          <w:szCs w:val="20"/>
        </w:rPr>
        <w:t>)</w:t>
      </w:r>
      <w:r w:rsidRPr="00F73A5C">
        <w:rPr>
          <w:rFonts w:ascii="Arial" w:hAnsi="Arial" w:cs="Arial"/>
          <w:color w:val="000000"/>
          <w:sz w:val="20"/>
          <w:szCs w:val="20"/>
        </w:rPr>
        <w:tab/>
        <w:t>If Borrower or any Person that Controls Borrower is a corporation whose outstanding voting stock is held by 100 or more shareholders, one or more Transfers by a single transferor within a 12-month period affecting an aggregate of 10% or more of that stock.</w:t>
      </w:r>
    </w:p>
    <w:p w:rsidR="001F5FF1" w:rsidRPr="00F73A5C" w:rsidRDefault="001F5FF1" w:rsidP="001F5FF1">
      <w:pPr>
        <w:spacing w:after="0"/>
        <w:ind w:left="1440" w:hanging="720"/>
        <w:rPr>
          <w:rFonts w:ascii="Arial" w:hAnsi="Arial" w:cs="Arial"/>
          <w:color w:val="000000"/>
          <w:sz w:val="20"/>
          <w:szCs w:val="20"/>
        </w:rPr>
      </w:pPr>
    </w:p>
    <w:p w:rsidR="00B75255" w:rsidRDefault="001F5FF1" w:rsidP="001F5FF1">
      <w:pPr>
        <w:spacing w:after="0"/>
        <w:ind w:left="1440" w:hanging="720"/>
        <w:rPr>
          <w:rFonts w:ascii="Arial" w:hAnsi="Arial" w:cs="Arial"/>
          <w:sz w:val="20"/>
          <w:szCs w:val="20"/>
        </w:rPr>
      </w:pPr>
      <w:r>
        <w:rPr>
          <w:rFonts w:ascii="Arial" w:hAnsi="Arial" w:cs="Arial"/>
          <w:color w:val="000000"/>
          <w:sz w:val="20"/>
          <w:szCs w:val="20"/>
        </w:rPr>
        <w:t>(f)</w:t>
      </w:r>
      <w:r>
        <w:rPr>
          <w:rFonts w:ascii="Arial" w:hAnsi="Arial" w:cs="Arial"/>
          <w:color w:val="000000"/>
          <w:sz w:val="20"/>
          <w:szCs w:val="20"/>
        </w:rPr>
        <w:tab/>
      </w:r>
      <w:r w:rsidR="00B75255" w:rsidRPr="00F73A5C">
        <w:rPr>
          <w:rFonts w:ascii="Arial" w:hAnsi="Arial" w:cs="Arial"/>
          <w:color w:val="000000"/>
          <w:sz w:val="20"/>
          <w:szCs w:val="20"/>
        </w:rPr>
        <w:t xml:space="preserve">The grant, creation or existence of any Lien, whether voluntary, involuntary or by operation of law, and whether or not such Lien has priority over the Lien of the Security Instrument, on any ownership </w:t>
      </w:r>
      <w:r w:rsidR="00B75255" w:rsidRPr="00F73A5C">
        <w:rPr>
          <w:rFonts w:ascii="Arial" w:hAnsi="Arial" w:cs="Arial"/>
          <w:sz w:val="20"/>
          <w:szCs w:val="20"/>
        </w:rPr>
        <w:t>interest in Borrower or any Person that Controls Borrower, if the foreclosure of such Lien would result in a Transfer prohibited under Sections 7.02(b), (c), (d), or (e).</w:t>
      </w:r>
    </w:p>
    <w:p w:rsidR="00B75255" w:rsidRDefault="00B75255" w:rsidP="001F5FF1">
      <w:pPr>
        <w:spacing w:after="0"/>
        <w:ind w:left="1440" w:hanging="720"/>
        <w:rPr>
          <w:rFonts w:ascii="Arial" w:hAnsi="Arial" w:cs="Arial"/>
          <w:sz w:val="20"/>
          <w:szCs w:val="20"/>
        </w:rPr>
      </w:pPr>
    </w:p>
    <w:p w:rsidR="00307324" w:rsidRPr="00B75255" w:rsidRDefault="00B75255" w:rsidP="00B75255">
      <w:pPr>
        <w:spacing w:after="0"/>
        <w:ind w:left="1440" w:hanging="720"/>
        <w:rPr>
          <w:rFonts w:ascii="Arial" w:hAnsi="Arial" w:cs="Arial"/>
          <w:color w:val="000000"/>
          <w:sz w:val="20"/>
          <w:szCs w:val="20"/>
        </w:rPr>
      </w:pPr>
      <w:r>
        <w:rPr>
          <w:rFonts w:ascii="Arial" w:hAnsi="Arial" w:cs="Arial"/>
          <w:sz w:val="20"/>
          <w:szCs w:val="20"/>
        </w:rPr>
        <w:t>(g)</w:t>
      </w:r>
      <w:r>
        <w:rPr>
          <w:rFonts w:ascii="Arial" w:hAnsi="Arial" w:cs="Arial"/>
          <w:sz w:val="20"/>
          <w:szCs w:val="20"/>
        </w:rPr>
        <w:tab/>
      </w:r>
      <w:r w:rsidR="001F5FF1">
        <w:rPr>
          <w:rFonts w:ascii="Arial" w:hAnsi="Arial" w:cs="Arial"/>
          <w:color w:val="000000"/>
          <w:sz w:val="20"/>
          <w:szCs w:val="20"/>
        </w:rPr>
        <w:t xml:space="preserve">A </w:t>
      </w:r>
      <w:r w:rsidR="00584FE3" w:rsidRPr="00F73A5C">
        <w:rPr>
          <w:rFonts w:ascii="Arial" w:hAnsi="Arial" w:cs="Arial"/>
          <w:color w:val="000000"/>
          <w:sz w:val="20"/>
          <w:szCs w:val="20"/>
        </w:rPr>
        <w:t xml:space="preserve">change in </w:t>
      </w:r>
      <w:r w:rsidR="001165E3" w:rsidRPr="00F73A5C">
        <w:rPr>
          <w:rFonts w:ascii="Arial" w:hAnsi="Arial" w:cs="Arial"/>
          <w:color w:val="000000"/>
          <w:sz w:val="20"/>
          <w:szCs w:val="20"/>
        </w:rPr>
        <w:t xml:space="preserve">the </w:t>
      </w:r>
      <w:r w:rsidR="00584FE3" w:rsidRPr="00F73A5C">
        <w:rPr>
          <w:rFonts w:ascii="Arial" w:hAnsi="Arial" w:cs="Arial"/>
          <w:color w:val="000000"/>
          <w:sz w:val="20"/>
          <w:szCs w:val="20"/>
        </w:rPr>
        <w:t xml:space="preserve">trustee </w:t>
      </w:r>
      <w:r w:rsidR="001165E3" w:rsidRPr="00F73A5C">
        <w:rPr>
          <w:rFonts w:ascii="Arial" w:hAnsi="Arial" w:cs="Arial"/>
          <w:color w:val="000000"/>
          <w:sz w:val="20"/>
          <w:szCs w:val="20"/>
        </w:rPr>
        <w:t xml:space="preserve">of </w:t>
      </w:r>
      <w:r w:rsidR="00584FE3" w:rsidRPr="00F73A5C">
        <w:rPr>
          <w:rFonts w:ascii="Arial" w:hAnsi="Arial" w:cs="Arial"/>
          <w:color w:val="000000"/>
          <w:sz w:val="20"/>
          <w:szCs w:val="20"/>
        </w:rPr>
        <w:t xml:space="preserve">a trust </w:t>
      </w:r>
      <w:r w:rsidR="001F5FF1">
        <w:rPr>
          <w:rFonts w:ascii="Arial" w:hAnsi="Arial" w:cs="Arial"/>
          <w:color w:val="000000"/>
          <w:sz w:val="20"/>
          <w:szCs w:val="20"/>
        </w:rPr>
        <w:t xml:space="preserve">that is a </w:t>
      </w:r>
      <w:r w:rsidR="002165C7" w:rsidRPr="00F73A5C">
        <w:rPr>
          <w:rFonts w:ascii="Arial" w:hAnsi="Arial" w:cs="Arial"/>
          <w:color w:val="000000"/>
          <w:sz w:val="20"/>
          <w:szCs w:val="20"/>
        </w:rPr>
        <w:t xml:space="preserve">Borrower or a </w:t>
      </w:r>
      <w:r w:rsidR="00F12C26" w:rsidRPr="00F73A5C">
        <w:rPr>
          <w:rFonts w:ascii="Arial" w:hAnsi="Arial" w:cs="Arial"/>
          <w:color w:val="000000"/>
          <w:sz w:val="20"/>
          <w:szCs w:val="20"/>
        </w:rPr>
        <w:t>Person that Controls Borrower</w:t>
      </w:r>
      <w:r w:rsidR="001F5FF1">
        <w:rPr>
          <w:rFonts w:ascii="Arial" w:hAnsi="Arial" w:cs="Arial"/>
          <w:color w:val="000000"/>
          <w:sz w:val="20"/>
          <w:szCs w:val="20"/>
        </w:rPr>
        <w:t xml:space="preserve"> unless (i) the change is </w:t>
      </w:r>
      <w:r w:rsidR="001F5FF1" w:rsidRPr="00F73A5C">
        <w:rPr>
          <w:rFonts w:ascii="Arial" w:hAnsi="Arial" w:cs="Arial"/>
          <w:color w:val="000000"/>
          <w:sz w:val="20"/>
          <w:szCs w:val="20"/>
        </w:rPr>
        <w:t>permitted in Section 7.04</w:t>
      </w:r>
      <w:r w:rsidR="001F5FF1">
        <w:rPr>
          <w:rFonts w:ascii="Arial" w:hAnsi="Arial" w:cs="Arial"/>
          <w:color w:val="000000"/>
          <w:sz w:val="20"/>
          <w:szCs w:val="20"/>
        </w:rPr>
        <w:t xml:space="preserve"> or (ii) the trust is a real estate investment trust.</w:t>
      </w:r>
    </w:p>
    <w:p w:rsidR="00A10DE5" w:rsidRPr="00F73A5C" w:rsidRDefault="00A10DE5" w:rsidP="005104B7">
      <w:pPr>
        <w:pStyle w:val="BodyText"/>
        <w:spacing w:after="0"/>
        <w:ind w:left="1440" w:hanging="720"/>
        <w:rPr>
          <w:rFonts w:ascii="Arial" w:hAnsi="Arial" w:cs="Arial"/>
          <w:sz w:val="20"/>
          <w:szCs w:val="20"/>
        </w:rPr>
      </w:pPr>
    </w:p>
    <w:p w:rsidR="005E404F" w:rsidRPr="00F73A5C" w:rsidRDefault="005E404F" w:rsidP="005104B7">
      <w:pPr>
        <w:pStyle w:val="BodyText"/>
        <w:spacing w:after="0"/>
        <w:ind w:left="1440" w:hanging="720"/>
        <w:rPr>
          <w:rFonts w:ascii="Arial" w:hAnsi="Arial" w:cs="Arial"/>
          <w:sz w:val="20"/>
          <w:szCs w:val="20"/>
        </w:rPr>
      </w:pPr>
      <w:r w:rsidRPr="00F73A5C">
        <w:rPr>
          <w:rFonts w:ascii="Arial" w:hAnsi="Arial" w:cs="Arial"/>
          <w:sz w:val="20"/>
          <w:szCs w:val="20"/>
        </w:rPr>
        <w:t>(</w:t>
      </w:r>
      <w:r w:rsidR="001F5FF1">
        <w:rPr>
          <w:rFonts w:ascii="Arial" w:hAnsi="Arial" w:cs="Arial"/>
          <w:sz w:val="20"/>
          <w:szCs w:val="20"/>
        </w:rPr>
        <w:t>h</w:t>
      </w:r>
      <w:r w:rsidRPr="00F73A5C">
        <w:rPr>
          <w:rFonts w:ascii="Arial" w:hAnsi="Arial" w:cs="Arial"/>
          <w:sz w:val="20"/>
          <w:szCs w:val="20"/>
        </w:rPr>
        <w:t>)</w:t>
      </w:r>
      <w:r w:rsidRPr="00F73A5C">
        <w:rPr>
          <w:rFonts w:ascii="Arial" w:hAnsi="Arial" w:cs="Arial"/>
          <w:sz w:val="20"/>
          <w:szCs w:val="20"/>
        </w:rPr>
        <w:tab/>
        <w:t xml:space="preserve">If Borrower </w:t>
      </w:r>
      <w:r w:rsidR="006B53C6" w:rsidRPr="00F73A5C">
        <w:rPr>
          <w:rFonts w:ascii="Arial" w:hAnsi="Arial" w:cs="Arial"/>
          <w:sz w:val="20"/>
          <w:szCs w:val="20"/>
        </w:rPr>
        <w:t xml:space="preserve">or any </w:t>
      </w:r>
      <w:r w:rsidR="00F12C26" w:rsidRPr="00F73A5C">
        <w:rPr>
          <w:rFonts w:ascii="Arial" w:hAnsi="Arial" w:cs="Arial"/>
          <w:sz w:val="20"/>
          <w:szCs w:val="20"/>
        </w:rPr>
        <w:t>Person that Controls Borrower</w:t>
      </w:r>
      <w:r w:rsidR="006B53C6" w:rsidRPr="00F73A5C">
        <w:rPr>
          <w:rFonts w:ascii="Arial" w:hAnsi="Arial" w:cs="Arial"/>
          <w:sz w:val="20"/>
          <w:szCs w:val="20"/>
        </w:rPr>
        <w:t xml:space="preserve"> </w:t>
      </w:r>
      <w:r w:rsidRPr="00F73A5C">
        <w:rPr>
          <w:rFonts w:ascii="Arial" w:hAnsi="Arial" w:cs="Arial"/>
          <w:sz w:val="20"/>
          <w:szCs w:val="20"/>
        </w:rPr>
        <w:t>is a trust</w:t>
      </w:r>
      <w:r w:rsidR="00B75255">
        <w:rPr>
          <w:rFonts w:ascii="Arial" w:hAnsi="Arial" w:cs="Arial"/>
          <w:sz w:val="20"/>
          <w:szCs w:val="20"/>
        </w:rPr>
        <w:t>,</w:t>
      </w:r>
      <w:r w:rsidRPr="00F73A5C">
        <w:rPr>
          <w:rFonts w:ascii="Arial" w:hAnsi="Arial" w:cs="Arial"/>
          <w:sz w:val="20"/>
          <w:szCs w:val="20"/>
        </w:rPr>
        <w:t xml:space="preserve"> the termination or revocation of the trust</w:t>
      </w:r>
      <w:r w:rsidR="00B75255">
        <w:rPr>
          <w:rFonts w:ascii="Arial" w:hAnsi="Arial" w:cs="Arial"/>
          <w:sz w:val="20"/>
          <w:szCs w:val="20"/>
        </w:rPr>
        <w:t>.</w:t>
      </w:r>
    </w:p>
    <w:p w:rsidR="00A10DE5" w:rsidRPr="00F73A5C" w:rsidRDefault="00A10DE5" w:rsidP="005104B7">
      <w:pPr>
        <w:pStyle w:val="BodyText"/>
        <w:spacing w:after="0"/>
        <w:ind w:left="1440" w:hanging="720"/>
        <w:rPr>
          <w:rFonts w:ascii="Arial" w:hAnsi="Arial" w:cs="Arial"/>
          <w:sz w:val="20"/>
          <w:szCs w:val="20"/>
        </w:rPr>
      </w:pPr>
    </w:p>
    <w:p w:rsidR="00815116" w:rsidRPr="00F73A5C" w:rsidRDefault="00815116" w:rsidP="005104B7">
      <w:pPr>
        <w:pStyle w:val="Scheme11L2"/>
        <w:numPr>
          <w:ilvl w:val="0"/>
          <w:numId w:val="0"/>
        </w:numPr>
        <w:spacing w:after="0"/>
        <w:ind w:left="720" w:hanging="720"/>
        <w:rPr>
          <w:rFonts w:ascii="Arial" w:hAnsi="Arial" w:cs="Arial"/>
          <w:sz w:val="20"/>
        </w:rPr>
      </w:pPr>
      <w:r w:rsidRPr="00F73A5C">
        <w:rPr>
          <w:rFonts w:ascii="Arial" w:hAnsi="Arial" w:cs="Arial"/>
          <w:b/>
          <w:sz w:val="20"/>
        </w:rPr>
        <w:t>7.03</w:t>
      </w:r>
      <w:r w:rsidRPr="00F73A5C">
        <w:rPr>
          <w:rFonts w:ascii="Arial" w:hAnsi="Arial" w:cs="Arial"/>
          <w:b/>
          <w:sz w:val="20"/>
        </w:rPr>
        <w:tab/>
        <w:t>Conditionally Permitted Transfers.</w:t>
      </w:r>
      <w:r w:rsidRPr="00F73A5C">
        <w:rPr>
          <w:rFonts w:ascii="Arial" w:hAnsi="Arial" w:cs="Arial"/>
          <w:sz w:val="20"/>
        </w:rPr>
        <w:t xml:space="preserve"> </w:t>
      </w:r>
      <w:r w:rsidR="008F5153" w:rsidRPr="00F73A5C">
        <w:rPr>
          <w:rFonts w:ascii="Arial" w:hAnsi="Arial" w:cs="Arial"/>
          <w:sz w:val="20"/>
        </w:rPr>
        <w:t xml:space="preserve"> </w:t>
      </w:r>
      <w:r w:rsidRPr="00F73A5C">
        <w:rPr>
          <w:rFonts w:ascii="Arial" w:hAnsi="Arial" w:cs="Arial"/>
          <w:sz w:val="20"/>
        </w:rPr>
        <w:t xml:space="preserve">The occurrence of any of the following </w:t>
      </w:r>
      <w:r w:rsidR="00B75255" w:rsidRPr="00F73A5C">
        <w:rPr>
          <w:rFonts w:ascii="Arial" w:hAnsi="Arial" w:cs="Arial"/>
          <w:sz w:val="20"/>
        </w:rPr>
        <w:t>Transfers will</w:t>
      </w:r>
      <w:r w:rsidRPr="00F73A5C">
        <w:rPr>
          <w:rFonts w:ascii="Arial" w:hAnsi="Arial" w:cs="Arial"/>
          <w:sz w:val="20"/>
        </w:rPr>
        <w:t xml:space="preserve"> not constitute a prohibited Transfer under Section 7.02, </w:t>
      </w:r>
      <w:proofErr w:type="gramStart"/>
      <w:r w:rsidRPr="00F73A5C">
        <w:rPr>
          <w:rFonts w:ascii="Arial" w:hAnsi="Arial" w:cs="Arial"/>
          <w:sz w:val="20"/>
        </w:rPr>
        <w:t>provided that</w:t>
      </w:r>
      <w:proofErr w:type="gramEnd"/>
      <w:r w:rsidRPr="00F73A5C">
        <w:rPr>
          <w:rFonts w:ascii="Arial" w:hAnsi="Arial" w:cs="Arial"/>
          <w:sz w:val="20"/>
        </w:rPr>
        <w:t xml:space="preserve"> Borrower or New Borrower, as applicable, has complied with all applicable specified conditions in this Section</w:t>
      </w:r>
      <w:r w:rsidR="00B42407">
        <w:rPr>
          <w:rFonts w:ascii="Arial" w:hAnsi="Arial" w:cs="Arial"/>
          <w:sz w:val="20"/>
        </w:rPr>
        <w:t xml:space="preserve"> 7.03</w:t>
      </w:r>
      <w:r w:rsidRPr="00F73A5C">
        <w:rPr>
          <w:rFonts w:ascii="Arial" w:hAnsi="Arial" w:cs="Arial"/>
          <w:sz w:val="20"/>
        </w:rPr>
        <w:t>.</w:t>
      </w:r>
    </w:p>
    <w:p w:rsidR="00815116" w:rsidRPr="00F73A5C" w:rsidRDefault="00815116" w:rsidP="005104B7">
      <w:pPr>
        <w:pStyle w:val="Scheme11L2"/>
        <w:numPr>
          <w:ilvl w:val="0"/>
          <w:numId w:val="0"/>
        </w:numPr>
        <w:spacing w:after="0"/>
        <w:ind w:left="720" w:hanging="720"/>
        <w:rPr>
          <w:rFonts w:ascii="Arial" w:hAnsi="Arial" w:cs="Arial"/>
          <w:sz w:val="20"/>
        </w:rPr>
      </w:pPr>
    </w:p>
    <w:p w:rsidR="00815116" w:rsidRPr="0015402F" w:rsidRDefault="00815116" w:rsidP="00783423">
      <w:pPr>
        <w:pStyle w:val="Scheme11L3"/>
        <w:numPr>
          <w:ilvl w:val="0"/>
          <w:numId w:val="57"/>
        </w:numPr>
        <w:spacing w:after="0"/>
        <w:rPr>
          <w:rFonts w:ascii="Arial" w:hAnsi="Arial" w:cs="Arial"/>
          <w:sz w:val="20"/>
        </w:rPr>
      </w:pPr>
      <w:r w:rsidRPr="00F73A5C">
        <w:rPr>
          <w:rFonts w:ascii="Arial" w:hAnsi="Arial" w:cs="Arial"/>
          <w:b/>
          <w:sz w:val="20"/>
        </w:rPr>
        <w:t>Transf</w:t>
      </w:r>
      <w:r w:rsidRPr="0015402F">
        <w:rPr>
          <w:rFonts w:ascii="Arial" w:hAnsi="Arial" w:cs="Arial"/>
          <w:b/>
          <w:sz w:val="20"/>
        </w:rPr>
        <w:t>er by Devise, Descent or O</w:t>
      </w:r>
      <w:r w:rsidR="00285D75">
        <w:rPr>
          <w:rFonts w:ascii="Arial" w:hAnsi="Arial" w:cs="Arial"/>
          <w:b/>
          <w:sz w:val="20"/>
        </w:rPr>
        <w:t>peration of Law</w:t>
      </w:r>
      <w:r w:rsidRPr="0015402F">
        <w:rPr>
          <w:rFonts w:ascii="Arial" w:hAnsi="Arial" w:cs="Arial"/>
          <w:b/>
          <w:sz w:val="20"/>
        </w:rPr>
        <w:t xml:space="preserve">. </w:t>
      </w:r>
      <w:r w:rsidR="008F5153">
        <w:rPr>
          <w:rFonts w:ascii="Arial" w:hAnsi="Arial" w:cs="Arial"/>
          <w:b/>
          <w:sz w:val="20"/>
        </w:rPr>
        <w:t xml:space="preserve"> </w:t>
      </w:r>
      <w:r w:rsidRPr="0015402F">
        <w:rPr>
          <w:rFonts w:ascii="Arial" w:hAnsi="Arial" w:cs="Arial"/>
          <w:sz w:val="20"/>
        </w:rPr>
        <w:t xml:space="preserve">Upon the death </w:t>
      </w:r>
      <w:r w:rsidR="00285D75">
        <w:rPr>
          <w:rFonts w:ascii="Arial" w:hAnsi="Arial" w:cs="Arial"/>
          <w:sz w:val="20"/>
        </w:rPr>
        <w:t xml:space="preserve">of a natural person, a Transfer </w:t>
      </w:r>
      <w:r w:rsidRPr="0015402F">
        <w:rPr>
          <w:rFonts w:ascii="Arial" w:hAnsi="Arial" w:cs="Arial"/>
          <w:sz w:val="20"/>
        </w:rPr>
        <w:t>which occurs by devise, descent, or by operation of law (but excluding a Transfer as a result of the death of a Borrower that is a natural person) to one or more Immediate Family Members of such natural person or to a trust or family conservatorship established for the benefit of such Immediate Family Members (each a “</w:t>
      </w:r>
      <w:r w:rsidRPr="0015402F">
        <w:rPr>
          <w:rFonts w:ascii="Arial" w:hAnsi="Arial" w:cs="Arial"/>
          <w:b/>
          <w:sz w:val="20"/>
        </w:rPr>
        <w:t>Beneficiary</w:t>
      </w:r>
      <w:r w:rsidRPr="0015402F">
        <w:rPr>
          <w:rFonts w:ascii="Arial" w:hAnsi="Arial" w:cs="Arial"/>
          <w:sz w:val="20"/>
        </w:rPr>
        <w:t>”), provided that each of the following conditions is satisfied:</w:t>
      </w:r>
    </w:p>
    <w:p w:rsidR="00815116" w:rsidRPr="0015402F" w:rsidRDefault="00815116">
      <w:pPr>
        <w:pStyle w:val="BodyText"/>
        <w:spacing w:after="0"/>
        <w:rPr>
          <w:rFonts w:ascii="Arial" w:hAnsi="Arial" w:cs="Arial"/>
          <w:sz w:val="20"/>
          <w:szCs w:val="20"/>
        </w:rPr>
      </w:pPr>
    </w:p>
    <w:p w:rsidR="00815116" w:rsidRPr="00F73A5C" w:rsidRDefault="00815116" w:rsidP="005104B7">
      <w:pPr>
        <w:pStyle w:val="Scheme11L3"/>
        <w:numPr>
          <w:ilvl w:val="0"/>
          <w:numId w:val="0"/>
        </w:numPr>
        <w:tabs>
          <w:tab w:val="left" w:pos="720"/>
        </w:tabs>
        <w:spacing w:after="0"/>
        <w:ind w:left="2160" w:hanging="720"/>
        <w:rPr>
          <w:rFonts w:ascii="Arial" w:hAnsi="Arial" w:cs="Arial"/>
          <w:sz w:val="20"/>
        </w:rPr>
      </w:pPr>
      <w:r w:rsidRPr="0015402F">
        <w:rPr>
          <w:rFonts w:ascii="Arial" w:hAnsi="Arial" w:cs="Arial"/>
          <w:sz w:val="20"/>
        </w:rPr>
        <w:t>(i)</w:t>
      </w:r>
      <w:r w:rsidRPr="0015402F">
        <w:rPr>
          <w:rFonts w:ascii="Arial" w:hAnsi="Arial" w:cs="Arial"/>
          <w:sz w:val="20"/>
        </w:rPr>
        <w:tab/>
        <w:t xml:space="preserve">The </w:t>
      </w:r>
      <w:r w:rsidRPr="00F73A5C">
        <w:rPr>
          <w:rFonts w:ascii="Arial" w:hAnsi="Arial" w:cs="Arial"/>
          <w:sz w:val="20"/>
        </w:rPr>
        <w:t>Property Manager</w:t>
      </w:r>
      <w:r w:rsidR="0055773C" w:rsidRPr="00F73A5C">
        <w:rPr>
          <w:rFonts w:ascii="Arial" w:hAnsi="Arial" w:cs="Arial"/>
          <w:sz w:val="20"/>
        </w:rPr>
        <w:t xml:space="preserve"> (if applicable)</w:t>
      </w:r>
      <w:r w:rsidRPr="00F73A5C">
        <w:rPr>
          <w:rFonts w:ascii="Arial" w:hAnsi="Arial" w:cs="Arial"/>
          <w:sz w:val="20"/>
        </w:rPr>
        <w:t xml:space="preserve"> continues to be responsible for the management of the Mortgaged Property, and such Transfer will not result in a change in the day-to-day operations of the Mortgaged Property.</w:t>
      </w:r>
    </w:p>
    <w:p w:rsidR="00815116" w:rsidRPr="00F73A5C" w:rsidRDefault="00815116" w:rsidP="005104B7">
      <w:pPr>
        <w:pStyle w:val="Scheme11L3"/>
        <w:numPr>
          <w:ilvl w:val="0"/>
          <w:numId w:val="0"/>
        </w:numPr>
        <w:tabs>
          <w:tab w:val="left" w:pos="720"/>
        </w:tabs>
        <w:spacing w:after="0"/>
        <w:ind w:left="2160" w:hanging="720"/>
        <w:rPr>
          <w:rFonts w:ascii="Arial" w:hAnsi="Arial" w:cs="Arial"/>
          <w:sz w:val="20"/>
        </w:rPr>
      </w:pPr>
    </w:p>
    <w:p w:rsidR="00815116" w:rsidRPr="00F73A5C" w:rsidRDefault="00815116" w:rsidP="005104B7">
      <w:pPr>
        <w:pStyle w:val="Scheme11L3"/>
        <w:numPr>
          <w:ilvl w:val="0"/>
          <w:numId w:val="0"/>
        </w:numPr>
        <w:tabs>
          <w:tab w:val="left" w:pos="720"/>
        </w:tabs>
        <w:spacing w:after="0"/>
        <w:ind w:left="2160" w:hanging="720"/>
        <w:rPr>
          <w:rFonts w:ascii="Arial" w:hAnsi="Arial" w:cs="Arial"/>
          <w:sz w:val="20"/>
        </w:rPr>
      </w:pPr>
      <w:r w:rsidRPr="00F73A5C">
        <w:rPr>
          <w:rFonts w:ascii="Arial" w:hAnsi="Arial" w:cs="Arial"/>
          <w:sz w:val="20"/>
        </w:rPr>
        <w:t>(ii)</w:t>
      </w:r>
      <w:r w:rsidRPr="00F73A5C">
        <w:rPr>
          <w:rFonts w:ascii="Arial" w:hAnsi="Arial" w:cs="Arial"/>
          <w:sz w:val="20"/>
        </w:rPr>
        <w:tab/>
        <w:t>Lender receives confirmation acceptable to Lender that Borrower continues to satisfy the requirements of Section 6.13.</w:t>
      </w:r>
    </w:p>
    <w:p w:rsidR="00815116" w:rsidRPr="00F73A5C" w:rsidRDefault="00815116" w:rsidP="005104B7">
      <w:pPr>
        <w:pStyle w:val="Scheme11L3"/>
        <w:numPr>
          <w:ilvl w:val="0"/>
          <w:numId w:val="0"/>
        </w:numPr>
        <w:tabs>
          <w:tab w:val="left" w:pos="720"/>
        </w:tabs>
        <w:spacing w:after="0"/>
        <w:ind w:left="2160" w:hanging="720"/>
        <w:rPr>
          <w:rFonts w:ascii="Arial" w:hAnsi="Arial" w:cs="Arial"/>
          <w:sz w:val="20"/>
        </w:rPr>
      </w:pPr>
    </w:p>
    <w:p w:rsidR="003D2246" w:rsidRPr="0015402F" w:rsidRDefault="003D2246" w:rsidP="003D2246">
      <w:pPr>
        <w:pStyle w:val="BodyText"/>
        <w:spacing w:after="0"/>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 xml:space="preserve">Following the Transfer, no Non-U.S. Equity Holder or Person with a direct or indirect interest in Borrower equal to or greater than 25% is on any Prohibited Parties List. </w:t>
      </w:r>
    </w:p>
    <w:p w:rsidR="003D2246" w:rsidRDefault="003D2246" w:rsidP="003D2246">
      <w:pPr>
        <w:pStyle w:val="Scheme11L3"/>
        <w:numPr>
          <w:ilvl w:val="0"/>
          <w:numId w:val="0"/>
        </w:numPr>
        <w:tabs>
          <w:tab w:val="left" w:pos="720"/>
        </w:tabs>
        <w:spacing w:after="0"/>
        <w:ind w:left="2160" w:hanging="720"/>
        <w:rPr>
          <w:rFonts w:ascii="Arial" w:hAnsi="Arial" w:cs="Arial"/>
          <w:sz w:val="20"/>
        </w:rPr>
      </w:pPr>
      <w:r w:rsidRPr="00F73A5C">
        <w:rPr>
          <w:rFonts w:ascii="Arial" w:hAnsi="Arial" w:cs="Arial"/>
          <w:sz w:val="20"/>
        </w:rPr>
        <w:t xml:space="preserve"> </w:t>
      </w:r>
    </w:p>
    <w:p w:rsidR="00815116" w:rsidRPr="0015402F" w:rsidRDefault="00815116" w:rsidP="003D2246">
      <w:pPr>
        <w:pStyle w:val="Scheme11L3"/>
        <w:numPr>
          <w:ilvl w:val="0"/>
          <w:numId w:val="0"/>
        </w:numPr>
        <w:tabs>
          <w:tab w:val="left" w:pos="720"/>
        </w:tabs>
        <w:spacing w:after="0"/>
        <w:ind w:left="2160" w:hanging="720"/>
        <w:rPr>
          <w:rFonts w:ascii="Arial" w:hAnsi="Arial" w:cs="Arial"/>
          <w:sz w:val="20"/>
        </w:rPr>
      </w:pPr>
      <w:r w:rsidRPr="00F73A5C">
        <w:rPr>
          <w:rFonts w:ascii="Arial" w:hAnsi="Arial" w:cs="Arial"/>
          <w:sz w:val="20"/>
        </w:rPr>
        <w:t>(i</w:t>
      </w:r>
      <w:r w:rsidR="003D2246">
        <w:rPr>
          <w:rFonts w:ascii="Arial" w:hAnsi="Arial" w:cs="Arial"/>
          <w:sz w:val="20"/>
        </w:rPr>
        <w:t>v</w:t>
      </w:r>
      <w:r w:rsidRPr="00F73A5C">
        <w:rPr>
          <w:rFonts w:ascii="Arial" w:hAnsi="Arial" w:cs="Arial"/>
          <w:sz w:val="20"/>
        </w:rPr>
        <w:t>)</w:t>
      </w:r>
      <w:r w:rsidRPr="00F73A5C">
        <w:rPr>
          <w:rFonts w:ascii="Arial" w:hAnsi="Arial" w:cs="Arial"/>
          <w:sz w:val="20"/>
        </w:rPr>
        <w:tab/>
        <w:t xml:space="preserve">Each Guarantor executes such documents and agreements as Lender requires to </w:t>
      </w:r>
      <w:r w:rsidR="00D77D5D">
        <w:rPr>
          <w:rFonts w:ascii="Arial" w:hAnsi="Arial" w:cs="Arial"/>
          <w:sz w:val="20"/>
        </w:rPr>
        <w:t xml:space="preserve">ratify </w:t>
      </w:r>
      <w:r w:rsidRPr="0015402F">
        <w:rPr>
          <w:rFonts w:ascii="Arial" w:hAnsi="Arial" w:cs="Arial"/>
          <w:sz w:val="20"/>
        </w:rPr>
        <w:t>each Guaranty, or in the event of the death of any Guarantor, Borrower causes one of the following to occur:</w:t>
      </w:r>
    </w:p>
    <w:p w:rsidR="00815116" w:rsidRPr="0015402F" w:rsidRDefault="00815116">
      <w:pPr>
        <w:pStyle w:val="BodyText"/>
        <w:spacing w:after="0"/>
        <w:rPr>
          <w:rFonts w:ascii="Arial" w:hAnsi="Arial" w:cs="Arial"/>
          <w:sz w:val="20"/>
          <w:szCs w:val="20"/>
        </w:rPr>
      </w:pPr>
    </w:p>
    <w:p w:rsidR="00815116" w:rsidRPr="0015402F" w:rsidRDefault="00815116" w:rsidP="005104B7">
      <w:pPr>
        <w:pStyle w:val="Scheme11L3"/>
        <w:numPr>
          <w:ilvl w:val="0"/>
          <w:numId w:val="0"/>
        </w:numPr>
        <w:tabs>
          <w:tab w:val="left" w:pos="720"/>
        </w:tabs>
        <w:spacing w:after="0"/>
        <w:ind w:left="2880" w:hanging="720"/>
        <w:rPr>
          <w:rFonts w:ascii="Arial" w:hAnsi="Arial" w:cs="Arial"/>
          <w:sz w:val="20"/>
        </w:rPr>
      </w:pPr>
      <w:r w:rsidRPr="0015402F">
        <w:rPr>
          <w:rFonts w:ascii="Arial" w:hAnsi="Arial" w:cs="Arial"/>
          <w:sz w:val="20"/>
        </w:rPr>
        <w:t>(A)</w:t>
      </w:r>
      <w:r w:rsidRPr="0015402F">
        <w:rPr>
          <w:rFonts w:ascii="Arial" w:hAnsi="Arial" w:cs="Arial"/>
          <w:sz w:val="20"/>
        </w:rPr>
        <w:tab/>
      </w:r>
      <w:r w:rsidR="00D77D5D">
        <w:rPr>
          <w:rFonts w:ascii="Arial" w:hAnsi="Arial" w:cs="Arial"/>
          <w:sz w:val="20"/>
        </w:rPr>
        <w:t>Within 60 days following the Guarantor’s death, o</w:t>
      </w:r>
      <w:r w:rsidRPr="0015402F">
        <w:rPr>
          <w:rFonts w:ascii="Arial" w:hAnsi="Arial" w:cs="Arial"/>
          <w:sz w:val="20"/>
        </w:rPr>
        <w:t>ne or more Persons acceptable to Lender</w:t>
      </w:r>
      <w:r w:rsidR="00E838B5">
        <w:rPr>
          <w:rFonts w:ascii="Arial" w:hAnsi="Arial" w:cs="Arial"/>
          <w:sz w:val="20"/>
        </w:rPr>
        <w:t xml:space="preserve"> </w:t>
      </w:r>
      <w:r w:rsidRPr="0015402F">
        <w:rPr>
          <w:rFonts w:ascii="Arial" w:hAnsi="Arial" w:cs="Arial"/>
          <w:sz w:val="20"/>
        </w:rPr>
        <w:t xml:space="preserve">execute(s) and deliver(s) to Lender a </w:t>
      </w:r>
      <w:r w:rsidR="00D77D5D">
        <w:rPr>
          <w:rFonts w:ascii="Arial" w:hAnsi="Arial" w:cs="Arial"/>
          <w:sz w:val="20"/>
        </w:rPr>
        <w:t xml:space="preserve">replacement </w:t>
      </w:r>
      <w:r w:rsidRPr="0015402F">
        <w:rPr>
          <w:rFonts w:ascii="Arial" w:hAnsi="Arial" w:cs="Arial"/>
          <w:sz w:val="20"/>
        </w:rPr>
        <w:t xml:space="preserve">guaranty in a form acceptable to Lender and in substantially the same form as the Guaranty executed on the </w:t>
      </w:r>
      <w:r w:rsidR="00D96DC1">
        <w:rPr>
          <w:rFonts w:ascii="Arial" w:hAnsi="Arial" w:cs="Arial"/>
          <w:sz w:val="20"/>
        </w:rPr>
        <w:t>Effective Date</w:t>
      </w:r>
      <w:r w:rsidRPr="0015402F">
        <w:rPr>
          <w:rFonts w:ascii="Arial" w:hAnsi="Arial" w:cs="Arial"/>
          <w:sz w:val="20"/>
        </w:rPr>
        <w:t>, without any cost or expense to Lender.</w:t>
      </w:r>
    </w:p>
    <w:p w:rsidR="00815116" w:rsidRPr="0015402F" w:rsidRDefault="00815116">
      <w:pPr>
        <w:pStyle w:val="BodyText"/>
        <w:spacing w:after="0"/>
        <w:ind w:left="2880"/>
        <w:rPr>
          <w:rFonts w:ascii="Arial" w:hAnsi="Arial" w:cs="Arial"/>
          <w:sz w:val="20"/>
          <w:szCs w:val="20"/>
        </w:rPr>
      </w:pPr>
    </w:p>
    <w:p w:rsidR="00815116" w:rsidRPr="0015402F" w:rsidRDefault="00815116" w:rsidP="005104B7">
      <w:pPr>
        <w:pStyle w:val="Scheme11L3"/>
        <w:numPr>
          <w:ilvl w:val="0"/>
          <w:numId w:val="0"/>
        </w:numPr>
        <w:spacing w:after="0"/>
        <w:ind w:left="2880" w:hanging="720"/>
        <w:rPr>
          <w:rFonts w:ascii="Arial" w:hAnsi="Arial" w:cs="Arial"/>
          <w:sz w:val="20"/>
        </w:rPr>
      </w:pPr>
      <w:r w:rsidRPr="0015402F">
        <w:rPr>
          <w:rFonts w:ascii="Arial" w:hAnsi="Arial" w:cs="Arial"/>
          <w:sz w:val="20"/>
        </w:rPr>
        <w:t>(B)</w:t>
      </w:r>
      <w:r w:rsidRPr="0015402F">
        <w:rPr>
          <w:rFonts w:ascii="Arial" w:hAnsi="Arial" w:cs="Arial"/>
          <w:sz w:val="20"/>
        </w:rPr>
        <w:tab/>
        <w:t>The estate of the deceased Guarantor immediately ratifies the Guaranty in writing, and within 6 months after the date of the death of the deceased Guarantor</w:t>
      </w:r>
      <w:r w:rsidR="008F5153">
        <w:rPr>
          <w:rFonts w:ascii="Arial" w:hAnsi="Arial" w:cs="Arial"/>
          <w:sz w:val="20"/>
        </w:rPr>
        <w:t>,</w:t>
      </w:r>
      <w:r w:rsidRPr="0015402F">
        <w:rPr>
          <w:rFonts w:ascii="Arial" w:hAnsi="Arial" w:cs="Arial"/>
          <w:sz w:val="20"/>
        </w:rPr>
        <w:t xml:space="preserve"> one or </w:t>
      </w:r>
      <w:r w:rsidRPr="0015402F">
        <w:rPr>
          <w:rFonts w:ascii="Arial" w:hAnsi="Arial" w:cs="Arial"/>
          <w:sz w:val="20"/>
        </w:rPr>
        <w:lastRenderedPageBreak/>
        <w:t xml:space="preserve">more Persons acceptable to Lender execute(s) and deliver(s) to Lender a guaranty in a form acceptable to Lender and in substantially the same form as the Guaranty executed on the </w:t>
      </w:r>
      <w:r w:rsidR="00D96DC1">
        <w:rPr>
          <w:rFonts w:ascii="Arial" w:hAnsi="Arial" w:cs="Arial"/>
          <w:sz w:val="20"/>
        </w:rPr>
        <w:t xml:space="preserve">Effective </w:t>
      </w:r>
      <w:r w:rsidRPr="0015402F">
        <w:rPr>
          <w:rFonts w:ascii="Arial" w:hAnsi="Arial" w:cs="Arial"/>
          <w:sz w:val="20"/>
        </w:rPr>
        <w:t>Date, without any cost or expense to Lender.</w:t>
      </w:r>
    </w:p>
    <w:p w:rsidR="00815116" w:rsidRPr="0015402F" w:rsidRDefault="00815116" w:rsidP="005104B7">
      <w:pPr>
        <w:pStyle w:val="Scheme11L3"/>
        <w:numPr>
          <w:ilvl w:val="0"/>
          <w:numId w:val="0"/>
        </w:numPr>
        <w:tabs>
          <w:tab w:val="left" w:pos="720"/>
        </w:tabs>
        <w:spacing w:after="0"/>
        <w:ind w:left="2880" w:hanging="720"/>
        <w:rPr>
          <w:rFonts w:ascii="Arial" w:hAnsi="Arial" w:cs="Arial"/>
          <w:sz w:val="20"/>
        </w:rPr>
      </w:pPr>
    </w:p>
    <w:p w:rsidR="00815116" w:rsidRPr="0015402F" w:rsidRDefault="00815116" w:rsidP="005104B7">
      <w:pPr>
        <w:pStyle w:val="Scheme11L3"/>
        <w:numPr>
          <w:ilvl w:val="0"/>
          <w:numId w:val="0"/>
        </w:numPr>
        <w:spacing w:after="0"/>
        <w:ind w:left="2160" w:hanging="748"/>
        <w:rPr>
          <w:rFonts w:ascii="Arial" w:hAnsi="Arial" w:cs="Arial"/>
          <w:sz w:val="20"/>
        </w:rPr>
      </w:pPr>
      <w:r w:rsidRPr="0015402F">
        <w:rPr>
          <w:rFonts w:ascii="Arial" w:hAnsi="Arial" w:cs="Arial"/>
          <w:sz w:val="20"/>
        </w:rPr>
        <w:t>(v)</w:t>
      </w:r>
      <w:r w:rsidRPr="0015402F">
        <w:rPr>
          <w:rFonts w:ascii="Arial" w:hAnsi="Arial" w:cs="Arial"/>
          <w:sz w:val="20"/>
        </w:rPr>
        <w:tab/>
        <w:t>Borrower gives Lender Notice of such Transfer together with copies of all documents effecting</w:t>
      </w:r>
      <w:r w:rsidR="00F73A5C">
        <w:rPr>
          <w:rFonts w:ascii="Arial" w:hAnsi="Arial" w:cs="Arial"/>
          <w:sz w:val="20"/>
        </w:rPr>
        <w:t xml:space="preserve"> such Transfer not more than 30 </w:t>
      </w:r>
      <w:r w:rsidRPr="0015402F">
        <w:rPr>
          <w:rFonts w:ascii="Arial" w:hAnsi="Arial" w:cs="Arial"/>
          <w:sz w:val="20"/>
        </w:rPr>
        <w:t>days after the date of such Transfer, and contemporaneously with the Notice, takes each of the following additional actions:</w:t>
      </w:r>
    </w:p>
    <w:p w:rsidR="00815116" w:rsidRPr="0015402F" w:rsidRDefault="00815116">
      <w:pPr>
        <w:pStyle w:val="BodyText"/>
        <w:spacing w:after="0"/>
        <w:rPr>
          <w:rFonts w:ascii="Arial" w:hAnsi="Arial" w:cs="Arial"/>
          <w:sz w:val="20"/>
          <w:szCs w:val="20"/>
        </w:rPr>
      </w:pPr>
    </w:p>
    <w:p w:rsidR="00815116" w:rsidRPr="0015402F" w:rsidRDefault="00815116" w:rsidP="005104B7">
      <w:pPr>
        <w:pStyle w:val="Scheme11L3"/>
        <w:numPr>
          <w:ilvl w:val="0"/>
          <w:numId w:val="0"/>
        </w:numPr>
        <w:tabs>
          <w:tab w:val="left" w:pos="720"/>
        </w:tabs>
        <w:spacing w:after="0"/>
        <w:ind w:left="2880" w:hanging="692"/>
        <w:rPr>
          <w:rFonts w:ascii="Arial" w:hAnsi="Arial" w:cs="Arial"/>
          <w:sz w:val="20"/>
        </w:rPr>
      </w:pPr>
      <w:r w:rsidRPr="0015402F">
        <w:rPr>
          <w:rFonts w:ascii="Arial" w:hAnsi="Arial" w:cs="Arial"/>
          <w:sz w:val="20"/>
        </w:rPr>
        <w:t>(A)</w:t>
      </w:r>
      <w:r w:rsidRPr="0015402F">
        <w:rPr>
          <w:rFonts w:ascii="Arial" w:hAnsi="Arial" w:cs="Arial"/>
          <w:sz w:val="20"/>
        </w:rPr>
        <w:tab/>
        <w:t xml:space="preserve">Borrower reaffirms the representations and warranties </w:t>
      </w:r>
      <w:r w:rsidRPr="00F73A5C">
        <w:rPr>
          <w:rFonts w:ascii="Arial" w:hAnsi="Arial" w:cs="Arial"/>
          <w:sz w:val="20"/>
        </w:rPr>
        <w:t>under Article V.</w:t>
      </w:r>
    </w:p>
    <w:p w:rsidR="00815116" w:rsidRPr="0015402F" w:rsidRDefault="00815116" w:rsidP="005104B7">
      <w:pPr>
        <w:pStyle w:val="Scheme11L3"/>
        <w:numPr>
          <w:ilvl w:val="0"/>
          <w:numId w:val="0"/>
        </w:numPr>
        <w:tabs>
          <w:tab w:val="left" w:pos="720"/>
        </w:tabs>
        <w:spacing w:after="0"/>
        <w:ind w:left="2880" w:hanging="692"/>
        <w:rPr>
          <w:rFonts w:ascii="Arial" w:hAnsi="Arial" w:cs="Arial"/>
          <w:sz w:val="20"/>
        </w:rPr>
      </w:pPr>
    </w:p>
    <w:p w:rsidR="00815116" w:rsidRPr="0015402F" w:rsidRDefault="00815116" w:rsidP="005104B7">
      <w:pPr>
        <w:pStyle w:val="Scheme11L3"/>
        <w:numPr>
          <w:ilvl w:val="0"/>
          <w:numId w:val="0"/>
        </w:numPr>
        <w:spacing w:after="0"/>
        <w:ind w:left="2880" w:hanging="692"/>
        <w:rPr>
          <w:rFonts w:ascii="Arial" w:hAnsi="Arial" w:cs="Arial"/>
          <w:sz w:val="20"/>
        </w:rPr>
      </w:pPr>
      <w:r w:rsidRPr="0015402F">
        <w:rPr>
          <w:rFonts w:ascii="Arial" w:hAnsi="Arial" w:cs="Arial"/>
          <w:sz w:val="20"/>
        </w:rPr>
        <w:t>(B)</w:t>
      </w:r>
      <w:r w:rsidRPr="0015402F">
        <w:rPr>
          <w:rFonts w:ascii="Arial" w:hAnsi="Arial" w:cs="Arial"/>
          <w:sz w:val="20"/>
        </w:rPr>
        <w:tab/>
        <w:t>Borrower satisfies Lender</w:t>
      </w:r>
      <w:r w:rsidR="00E838B5">
        <w:rPr>
          <w:rFonts w:ascii="Arial" w:hAnsi="Arial" w:cs="Arial"/>
          <w:sz w:val="20"/>
        </w:rPr>
        <w:t xml:space="preserve"> </w:t>
      </w:r>
      <w:r w:rsidRPr="0015402F">
        <w:rPr>
          <w:rFonts w:ascii="Arial" w:hAnsi="Arial" w:cs="Arial"/>
          <w:sz w:val="20"/>
        </w:rPr>
        <w:t>that the Beneficiary’s organization, credit and experience in the management of similar properties are appropriate to the overall structure and documentation of the existing financing.</w:t>
      </w:r>
    </w:p>
    <w:p w:rsidR="00815116" w:rsidRPr="0015402F" w:rsidRDefault="00815116" w:rsidP="005104B7">
      <w:pPr>
        <w:pStyle w:val="Scheme11L3"/>
        <w:numPr>
          <w:ilvl w:val="0"/>
          <w:numId w:val="0"/>
        </w:numPr>
        <w:tabs>
          <w:tab w:val="left" w:pos="720"/>
        </w:tabs>
        <w:spacing w:after="0"/>
        <w:ind w:left="2880" w:hanging="692"/>
        <w:rPr>
          <w:rFonts w:ascii="Arial" w:hAnsi="Arial" w:cs="Arial"/>
          <w:sz w:val="20"/>
        </w:rPr>
      </w:pPr>
    </w:p>
    <w:p w:rsidR="00815116" w:rsidRDefault="00815116" w:rsidP="005104B7">
      <w:pPr>
        <w:pStyle w:val="Scheme11L3"/>
        <w:numPr>
          <w:ilvl w:val="0"/>
          <w:numId w:val="0"/>
        </w:numPr>
        <w:spacing w:after="0"/>
        <w:ind w:left="2160" w:hanging="720"/>
        <w:rPr>
          <w:rFonts w:ascii="Arial" w:hAnsi="Arial" w:cs="Arial"/>
          <w:sz w:val="20"/>
        </w:rPr>
      </w:pPr>
      <w:r w:rsidRPr="0015402F">
        <w:rPr>
          <w:rFonts w:ascii="Arial" w:hAnsi="Arial" w:cs="Arial"/>
          <w:sz w:val="20"/>
        </w:rPr>
        <w:t>(v</w:t>
      </w:r>
      <w:r w:rsidR="003D2246">
        <w:rPr>
          <w:rFonts w:ascii="Arial" w:hAnsi="Arial" w:cs="Arial"/>
          <w:sz w:val="20"/>
        </w:rPr>
        <w:t>i</w:t>
      </w:r>
      <w:r w:rsidRPr="0015402F">
        <w:rPr>
          <w:rFonts w:ascii="Arial" w:hAnsi="Arial" w:cs="Arial"/>
          <w:sz w:val="20"/>
        </w:rPr>
        <w:t>)</w:t>
      </w:r>
      <w:r w:rsidRPr="0015402F">
        <w:rPr>
          <w:rFonts w:ascii="Arial" w:hAnsi="Arial" w:cs="Arial"/>
          <w:sz w:val="20"/>
        </w:rPr>
        <w:tab/>
        <w:t>Borrower (A) pays the Transfer Processing Fee to Lender, and (B) pays or reimburses Lender, upon demand, for all costs and expenses</w:t>
      </w:r>
      <w:r w:rsidR="00D77D5D">
        <w:rPr>
          <w:rFonts w:ascii="Arial" w:hAnsi="Arial" w:cs="Arial"/>
          <w:sz w:val="20"/>
        </w:rPr>
        <w:t>,</w:t>
      </w:r>
      <w:r w:rsidRPr="0015402F">
        <w:rPr>
          <w:rFonts w:ascii="Arial" w:hAnsi="Arial" w:cs="Arial"/>
          <w:sz w:val="20"/>
        </w:rPr>
        <w:t xml:space="preserve"> including all Attorneys’ Fees and Costs, incurred by Lender in connection with such Transfer; provided, however, that Lender will not be entitled to collect a Transfer Fee.</w:t>
      </w:r>
    </w:p>
    <w:p w:rsidR="00783423" w:rsidRDefault="00783423" w:rsidP="00783423">
      <w:pPr>
        <w:pStyle w:val="BodyText"/>
      </w:pPr>
    </w:p>
    <w:p w:rsidR="00D41D0F" w:rsidRPr="001A745C" w:rsidRDefault="00D41D0F" w:rsidP="00D41D0F">
      <w:pPr>
        <w:pStyle w:val="BodyText"/>
        <w:numPr>
          <w:ilvl w:val="0"/>
          <w:numId w:val="57"/>
        </w:numPr>
        <w:ind w:left="1440" w:hanging="720"/>
        <w:rPr>
          <w:rFonts w:ascii="Arial" w:hAnsi="Arial" w:cs="Arial"/>
          <w:b/>
          <w:sz w:val="20"/>
          <w:szCs w:val="20"/>
        </w:rPr>
      </w:pPr>
      <w:r w:rsidRPr="001A745C">
        <w:rPr>
          <w:rFonts w:ascii="Arial" w:hAnsi="Arial" w:cs="Arial"/>
          <w:b/>
          <w:sz w:val="20"/>
          <w:szCs w:val="20"/>
        </w:rPr>
        <w:t>Reserved.</w:t>
      </w:r>
      <w:r w:rsidRPr="001A745C">
        <w:rPr>
          <w:rFonts w:ascii="Arial" w:hAnsi="Arial" w:cs="Arial"/>
          <w:sz w:val="20"/>
          <w:szCs w:val="20"/>
        </w:rPr>
        <w:t xml:space="preserve">  [Purchase of Investor Interests in a Tax Credit Property]</w:t>
      </w:r>
    </w:p>
    <w:p w:rsidR="00D41D0F" w:rsidRPr="001A745C" w:rsidRDefault="00D41D0F" w:rsidP="00D41D0F">
      <w:pPr>
        <w:pStyle w:val="BodyText"/>
        <w:numPr>
          <w:ilvl w:val="0"/>
          <w:numId w:val="57"/>
        </w:numPr>
        <w:ind w:left="1440" w:hanging="720"/>
        <w:rPr>
          <w:rFonts w:ascii="Arial" w:hAnsi="Arial" w:cs="Arial"/>
          <w:b/>
          <w:sz w:val="20"/>
          <w:szCs w:val="20"/>
        </w:rPr>
      </w:pPr>
      <w:r w:rsidRPr="001A745C">
        <w:rPr>
          <w:rFonts w:ascii="Arial" w:hAnsi="Arial" w:cs="Arial"/>
          <w:b/>
          <w:sz w:val="20"/>
          <w:szCs w:val="20"/>
        </w:rPr>
        <w:t xml:space="preserve">Reserved.  </w:t>
      </w:r>
      <w:r>
        <w:rPr>
          <w:rFonts w:ascii="Arial" w:hAnsi="Arial" w:cs="Arial"/>
          <w:sz w:val="20"/>
          <w:szCs w:val="20"/>
        </w:rPr>
        <w:t>[Release of Unimproved Portion of Mortgaged Property]</w:t>
      </w:r>
    </w:p>
    <w:p w:rsidR="00815116" w:rsidRPr="009520A3" w:rsidRDefault="00815116">
      <w:pPr>
        <w:pStyle w:val="BodyText"/>
        <w:spacing w:after="0"/>
        <w:rPr>
          <w:rFonts w:ascii="Arial" w:hAnsi="Arial" w:cs="Arial"/>
          <w:b/>
          <w:sz w:val="20"/>
          <w:szCs w:val="20"/>
        </w:rPr>
      </w:pPr>
    </w:p>
    <w:p w:rsidR="00C872A1" w:rsidRPr="0015402F" w:rsidRDefault="00A300C0" w:rsidP="00783423">
      <w:pPr>
        <w:pStyle w:val="Scheme11L2"/>
        <w:numPr>
          <w:ilvl w:val="0"/>
          <w:numId w:val="0"/>
        </w:numPr>
        <w:spacing w:after="0"/>
        <w:ind w:left="720" w:hanging="720"/>
        <w:rPr>
          <w:rFonts w:ascii="Arial" w:hAnsi="Arial" w:cs="Arial"/>
          <w:sz w:val="20"/>
        </w:rPr>
      </w:pPr>
      <w:r w:rsidRPr="00F73A5C">
        <w:rPr>
          <w:rFonts w:ascii="Arial" w:hAnsi="Arial" w:cs="Arial"/>
          <w:b/>
          <w:sz w:val="20"/>
        </w:rPr>
        <w:t>7.</w:t>
      </w:r>
      <w:r w:rsidR="00C52EE1" w:rsidRPr="00F73A5C">
        <w:rPr>
          <w:rFonts w:ascii="Arial" w:hAnsi="Arial" w:cs="Arial"/>
          <w:b/>
          <w:sz w:val="20"/>
        </w:rPr>
        <w:t>04</w:t>
      </w:r>
      <w:r w:rsidR="00C34BD8" w:rsidRPr="00F73A5C">
        <w:rPr>
          <w:rFonts w:ascii="Arial" w:hAnsi="Arial" w:cs="Arial"/>
          <w:b/>
          <w:sz w:val="20"/>
        </w:rPr>
        <w:tab/>
      </w:r>
      <w:r w:rsidR="00C872A1" w:rsidRPr="00F73A5C">
        <w:rPr>
          <w:rFonts w:ascii="Arial" w:hAnsi="Arial" w:cs="Arial"/>
          <w:b/>
          <w:sz w:val="20"/>
        </w:rPr>
        <w:t xml:space="preserve">Preapproved </w:t>
      </w:r>
      <w:r w:rsidR="00D36B03" w:rsidRPr="00F73A5C">
        <w:rPr>
          <w:rFonts w:ascii="Arial" w:hAnsi="Arial" w:cs="Arial"/>
          <w:b/>
          <w:sz w:val="20"/>
        </w:rPr>
        <w:t xml:space="preserve">Intrafamily </w:t>
      </w:r>
      <w:r w:rsidR="00C872A1" w:rsidRPr="00F73A5C">
        <w:rPr>
          <w:rFonts w:ascii="Arial" w:hAnsi="Arial" w:cs="Arial"/>
          <w:b/>
          <w:sz w:val="20"/>
        </w:rPr>
        <w:t>Transfer</w:t>
      </w:r>
      <w:r w:rsidR="001A134A" w:rsidRPr="00F73A5C">
        <w:rPr>
          <w:rFonts w:ascii="Arial" w:hAnsi="Arial" w:cs="Arial"/>
          <w:b/>
          <w:sz w:val="20"/>
        </w:rPr>
        <w:t>s</w:t>
      </w:r>
      <w:r w:rsidR="0026689C" w:rsidRPr="00F73A5C">
        <w:rPr>
          <w:rFonts w:ascii="Arial" w:hAnsi="Arial" w:cs="Arial"/>
          <w:b/>
          <w:sz w:val="20"/>
        </w:rPr>
        <w:t xml:space="preserve"> (Entity Borrowers)</w:t>
      </w:r>
      <w:r w:rsidR="0016237C" w:rsidRPr="00F73A5C">
        <w:rPr>
          <w:rFonts w:ascii="Arial" w:hAnsi="Arial" w:cs="Arial"/>
          <w:b/>
          <w:sz w:val="20"/>
        </w:rPr>
        <w:t>.</w:t>
      </w:r>
      <w:r w:rsidR="0016237C" w:rsidRPr="00F73A5C">
        <w:rPr>
          <w:rFonts w:ascii="Arial" w:hAnsi="Arial" w:cs="Arial"/>
          <w:sz w:val="20"/>
        </w:rPr>
        <w:t xml:space="preserve"> </w:t>
      </w:r>
      <w:r w:rsidR="00EE6FB1" w:rsidRPr="00F73A5C">
        <w:rPr>
          <w:rFonts w:ascii="Arial" w:hAnsi="Arial" w:cs="Arial"/>
          <w:sz w:val="20"/>
        </w:rPr>
        <w:t xml:space="preserve"> </w:t>
      </w:r>
      <w:r w:rsidR="00D41D0F" w:rsidRPr="00F73A5C">
        <w:rPr>
          <w:rFonts w:ascii="Arial" w:hAnsi="Arial" w:cs="Arial"/>
          <w:sz w:val="20"/>
        </w:rPr>
        <w:t>The occurrence</w:t>
      </w:r>
      <w:r w:rsidR="00D41D0F" w:rsidRPr="00F73A5C">
        <w:rPr>
          <w:rFonts w:ascii="Arial" w:hAnsi="Arial" w:cs="Arial"/>
          <w:b/>
          <w:sz w:val="20"/>
        </w:rPr>
        <w:t xml:space="preserve"> </w:t>
      </w:r>
      <w:r w:rsidR="00D41D0F" w:rsidRPr="00F73A5C">
        <w:rPr>
          <w:rFonts w:ascii="Arial" w:hAnsi="Arial" w:cs="Arial"/>
          <w:sz w:val="20"/>
        </w:rPr>
        <w:t xml:space="preserve">of a Transfer </w:t>
      </w:r>
      <w:r w:rsidR="00D41D0F">
        <w:rPr>
          <w:rFonts w:ascii="Arial" w:hAnsi="Arial" w:cs="Arial"/>
          <w:sz w:val="20"/>
        </w:rPr>
        <w:t xml:space="preserve">or series of Transfers that result in a change </w:t>
      </w:r>
      <w:r w:rsidR="00D41D0F" w:rsidRPr="00F73A5C">
        <w:rPr>
          <w:rFonts w:ascii="Arial" w:hAnsi="Arial" w:cs="Arial"/>
          <w:sz w:val="20"/>
        </w:rPr>
        <w:t xml:space="preserve">of more than  50% </w:t>
      </w:r>
      <w:r w:rsidR="00D41D0F">
        <w:rPr>
          <w:rFonts w:ascii="Arial" w:hAnsi="Arial" w:cs="Arial"/>
          <w:sz w:val="20"/>
        </w:rPr>
        <w:t xml:space="preserve">of the limited partnership or non-managing membership interests </w:t>
      </w:r>
      <w:r w:rsidR="00D41D0F" w:rsidRPr="00F73A5C">
        <w:rPr>
          <w:rFonts w:ascii="Arial" w:hAnsi="Arial" w:cs="Arial"/>
          <w:sz w:val="20"/>
        </w:rPr>
        <w:t xml:space="preserve">in Borrower or a Person that Controls Borrower as set forth in this Section </w:t>
      </w:r>
      <w:r w:rsidR="00D41D0F">
        <w:rPr>
          <w:rFonts w:ascii="Arial" w:hAnsi="Arial" w:cs="Arial"/>
          <w:sz w:val="20"/>
        </w:rPr>
        <w:t xml:space="preserve">7.04 </w:t>
      </w:r>
      <w:r w:rsidR="00D41D0F" w:rsidRPr="00F73A5C">
        <w:rPr>
          <w:rFonts w:ascii="Arial" w:hAnsi="Arial" w:cs="Arial"/>
          <w:sz w:val="20"/>
        </w:rPr>
        <w:t>will be considered a “</w:t>
      </w:r>
      <w:r w:rsidR="00D41D0F" w:rsidRPr="00F73A5C">
        <w:rPr>
          <w:rFonts w:ascii="Arial" w:hAnsi="Arial" w:cs="Arial"/>
          <w:b/>
          <w:sz w:val="20"/>
        </w:rPr>
        <w:t>Preapproved</w:t>
      </w:r>
      <w:r w:rsidR="00D41D0F" w:rsidRPr="00F73A5C">
        <w:rPr>
          <w:rFonts w:ascii="Arial" w:hAnsi="Arial" w:cs="Arial"/>
          <w:sz w:val="20"/>
        </w:rPr>
        <w:t xml:space="preserve"> </w:t>
      </w:r>
      <w:r w:rsidR="00D41D0F" w:rsidRPr="00F73A5C">
        <w:rPr>
          <w:rFonts w:ascii="Arial" w:hAnsi="Arial" w:cs="Arial"/>
          <w:b/>
          <w:sz w:val="20"/>
        </w:rPr>
        <w:t>Intrafamily Transfer</w:t>
      </w:r>
      <w:r w:rsidR="00D41D0F" w:rsidRPr="00F73A5C">
        <w:rPr>
          <w:rFonts w:ascii="Arial" w:hAnsi="Arial" w:cs="Arial"/>
          <w:sz w:val="20"/>
        </w:rPr>
        <w:t>”</w:t>
      </w:r>
      <w:r w:rsidR="00D41D0F" w:rsidRPr="00F73A5C">
        <w:rPr>
          <w:rFonts w:ascii="Arial" w:hAnsi="Arial" w:cs="Arial"/>
          <w:i/>
          <w:sz w:val="20"/>
        </w:rPr>
        <w:t xml:space="preserve"> </w:t>
      </w:r>
      <w:r w:rsidR="00D41D0F" w:rsidRPr="00F73A5C">
        <w:rPr>
          <w:rFonts w:ascii="Arial" w:hAnsi="Arial" w:cs="Arial"/>
          <w:sz w:val="20"/>
        </w:rPr>
        <w:t>provided that each of the conditions set forth in Sections 7.04(a) and (b) is satisfied:</w:t>
      </w:r>
    </w:p>
    <w:p w:rsidR="00B63AA9" w:rsidRPr="0015402F" w:rsidRDefault="00B63AA9">
      <w:pPr>
        <w:pStyle w:val="BodyText"/>
        <w:spacing w:after="0"/>
        <w:rPr>
          <w:rFonts w:ascii="Arial" w:hAnsi="Arial" w:cs="Arial"/>
          <w:sz w:val="20"/>
          <w:szCs w:val="20"/>
        </w:rPr>
      </w:pPr>
    </w:p>
    <w:p w:rsidR="00B63AA9" w:rsidRPr="0015402F" w:rsidRDefault="003B3547" w:rsidP="005104B7">
      <w:pPr>
        <w:pStyle w:val="NormalHangingIndent3"/>
        <w:spacing w:after="0"/>
        <w:ind w:left="1440"/>
        <w:rPr>
          <w:rFonts w:ascii="Arial" w:hAnsi="Arial" w:cs="Arial"/>
          <w:sz w:val="20"/>
          <w:szCs w:val="20"/>
        </w:rPr>
      </w:pPr>
      <w:r w:rsidRPr="0015402F">
        <w:rPr>
          <w:rFonts w:ascii="Arial" w:hAnsi="Arial" w:cs="Arial"/>
          <w:sz w:val="20"/>
          <w:szCs w:val="20"/>
        </w:rPr>
        <w:t>(</w:t>
      </w:r>
      <w:r w:rsidR="00A815D4" w:rsidRPr="0015402F">
        <w:rPr>
          <w:rFonts w:ascii="Arial" w:hAnsi="Arial" w:cs="Arial"/>
          <w:sz w:val="20"/>
          <w:szCs w:val="20"/>
        </w:rPr>
        <w:t>a</w:t>
      </w:r>
      <w:r w:rsidRPr="0015402F">
        <w:rPr>
          <w:rFonts w:ascii="Arial" w:hAnsi="Arial" w:cs="Arial"/>
          <w:sz w:val="20"/>
          <w:szCs w:val="20"/>
        </w:rPr>
        <w:t>)</w:t>
      </w:r>
      <w:r w:rsidRPr="0015402F">
        <w:rPr>
          <w:rFonts w:ascii="Arial" w:hAnsi="Arial" w:cs="Arial"/>
          <w:sz w:val="20"/>
          <w:szCs w:val="20"/>
        </w:rPr>
        <w:tab/>
      </w:r>
      <w:r w:rsidR="00403E9A" w:rsidRPr="0015402F">
        <w:rPr>
          <w:rFonts w:ascii="Arial" w:hAnsi="Arial" w:cs="Arial"/>
          <w:sz w:val="20"/>
          <w:szCs w:val="20"/>
          <w:u w:val="single"/>
        </w:rPr>
        <w:t>Type of Transfer</w:t>
      </w:r>
      <w:r w:rsidR="00403E9A" w:rsidRPr="0015402F">
        <w:rPr>
          <w:rFonts w:ascii="Arial" w:hAnsi="Arial" w:cs="Arial"/>
          <w:sz w:val="20"/>
          <w:szCs w:val="20"/>
        </w:rPr>
        <w:t xml:space="preserve">. </w:t>
      </w:r>
      <w:r w:rsidR="00EE6FB1">
        <w:rPr>
          <w:rFonts w:ascii="Arial" w:hAnsi="Arial" w:cs="Arial"/>
          <w:sz w:val="20"/>
          <w:szCs w:val="20"/>
        </w:rPr>
        <w:t xml:space="preserve"> </w:t>
      </w:r>
      <w:r w:rsidR="00403E9A" w:rsidRPr="0015402F">
        <w:rPr>
          <w:rFonts w:ascii="Arial" w:hAnsi="Arial" w:cs="Arial"/>
          <w:sz w:val="20"/>
          <w:szCs w:val="20"/>
        </w:rPr>
        <w:t>T</w:t>
      </w:r>
      <w:r w:rsidRPr="0015402F">
        <w:rPr>
          <w:rFonts w:ascii="Arial" w:hAnsi="Arial" w:cs="Arial"/>
          <w:sz w:val="20"/>
          <w:szCs w:val="20"/>
        </w:rPr>
        <w:t>he Transfer is one of the following:</w:t>
      </w:r>
    </w:p>
    <w:p w:rsidR="00C872A1" w:rsidRPr="0015402F" w:rsidRDefault="00C872A1" w:rsidP="005104B7">
      <w:pPr>
        <w:pStyle w:val="NormalHangingIndent3"/>
        <w:spacing w:after="0"/>
        <w:ind w:left="1440"/>
        <w:rPr>
          <w:rFonts w:ascii="Arial" w:hAnsi="Arial" w:cs="Arial"/>
          <w:sz w:val="20"/>
          <w:szCs w:val="20"/>
        </w:rPr>
      </w:pPr>
    </w:p>
    <w:p w:rsidR="00B63AA9" w:rsidRPr="0015402F" w:rsidRDefault="003B3547" w:rsidP="005104B7">
      <w:pPr>
        <w:pStyle w:val="Scheme11L3"/>
        <w:numPr>
          <w:ilvl w:val="0"/>
          <w:numId w:val="0"/>
        </w:numPr>
        <w:tabs>
          <w:tab w:val="left" w:pos="720"/>
        </w:tabs>
        <w:spacing w:after="0"/>
        <w:ind w:left="2160" w:hanging="720"/>
        <w:rPr>
          <w:rFonts w:ascii="Arial" w:hAnsi="Arial" w:cs="Arial"/>
          <w:sz w:val="20"/>
        </w:rPr>
      </w:pPr>
      <w:r w:rsidRPr="0015402F">
        <w:rPr>
          <w:rFonts w:ascii="Arial" w:hAnsi="Arial" w:cs="Arial"/>
          <w:sz w:val="20"/>
        </w:rPr>
        <w:t>(</w:t>
      </w:r>
      <w:r w:rsidR="00A815D4" w:rsidRPr="0015402F">
        <w:rPr>
          <w:rFonts w:ascii="Arial" w:hAnsi="Arial" w:cs="Arial"/>
          <w:sz w:val="20"/>
        </w:rPr>
        <w:t>i</w:t>
      </w:r>
      <w:r w:rsidRPr="0015402F">
        <w:rPr>
          <w:rFonts w:ascii="Arial" w:hAnsi="Arial" w:cs="Arial"/>
          <w:sz w:val="20"/>
        </w:rPr>
        <w:t>)</w:t>
      </w:r>
      <w:r w:rsidRPr="0015402F">
        <w:rPr>
          <w:rFonts w:ascii="Arial" w:hAnsi="Arial" w:cs="Arial"/>
          <w:sz w:val="20"/>
        </w:rPr>
        <w:tab/>
      </w:r>
      <w:r w:rsidR="00D41744" w:rsidRPr="0015402F">
        <w:rPr>
          <w:rFonts w:ascii="Arial" w:hAnsi="Arial" w:cs="Arial"/>
          <w:sz w:val="20"/>
        </w:rPr>
        <w:t>A</w:t>
      </w:r>
      <w:r w:rsidRPr="0015402F">
        <w:rPr>
          <w:rFonts w:ascii="Arial" w:hAnsi="Arial" w:cs="Arial"/>
          <w:sz w:val="20"/>
        </w:rPr>
        <w:t xml:space="preserve"> sale or transfer to one or more of the transferor</w:t>
      </w:r>
      <w:r w:rsidR="0018442A" w:rsidRPr="0015402F">
        <w:rPr>
          <w:rFonts w:ascii="Arial" w:hAnsi="Arial" w:cs="Arial"/>
          <w:sz w:val="20"/>
        </w:rPr>
        <w:t>’</w:t>
      </w:r>
      <w:r w:rsidR="00D41744" w:rsidRPr="0015402F">
        <w:rPr>
          <w:rFonts w:ascii="Arial" w:hAnsi="Arial" w:cs="Arial"/>
          <w:sz w:val="20"/>
        </w:rPr>
        <w:t>s Immediate Family Members.</w:t>
      </w:r>
    </w:p>
    <w:p w:rsidR="003B3547" w:rsidRPr="0015402F" w:rsidRDefault="003B3547" w:rsidP="005104B7">
      <w:pPr>
        <w:pStyle w:val="Scheme11L3"/>
        <w:numPr>
          <w:ilvl w:val="0"/>
          <w:numId w:val="0"/>
        </w:numPr>
        <w:tabs>
          <w:tab w:val="left" w:pos="720"/>
        </w:tabs>
        <w:spacing w:after="0"/>
        <w:ind w:left="2160" w:hanging="720"/>
        <w:rPr>
          <w:rFonts w:ascii="Arial" w:hAnsi="Arial" w:cs="Arial"/>
          <w:sz w:val="20"/>
        </w:rPr>
      </w:pPr>
    </w:p>
    <w:p w:rsidR="003B3547" w:rsidRPr="0015402F" w:rsidRDefault="003B3547" w:rsidP="005104B7">
      <w:pPr>
        <w:pStyle w:val="Scheme11L3"/>
        <w:numPr>
          <w:ilvl w:val="0"/>
          <w:numId w:val="0"/>
        </w:numPr>
        <w:tabs>
          <w:tab w:val="left" w:pos="720"/>
        </w:tabs>
        <w:spacing w:after="0"/>
        <w:ind w:left="2160" w:hanging="720"/>
        <w:rPr>
          <w:rFonts w:ascii="Arial" w:hAnsi="Arial" w:cs="Arial"/>
          <w:sz w:val="20"/>
        </w:rPr>
      </w:pPr>
      <w:r w:rsidRPr="0015402F">
        <w:rPr>
          <w:rFonts w:ascii="Arial" w:hAnsi="Arial" w:cs="Arial"/>
          <w:sz w:val="20"/>
        </w:rPr>
        <w:t>(</w:t>
      </w:r>
      <w:r w:rsidR="00A815D4" w:rsidRPr="0015402F">
        <w:rPr>
          <w:rFonts w:ascii="Arial" w:hAnsi="Arial" w:cs="Arial"/>
          <w:sz w:val="20"/>
        </w:rPr>
        <w:t>ii</w:t>
      </w:r>
      <w:r w:rsidRPr="0015402F">
        <w:rPr>
          <w:rFonts w:ascii="Arial" w:hAnsi="Arial" w:cs="Arial"/>
          <w:sz w:val="20"/>
        </w:rPr>
        <w:t>)</w:t>
      </w:r>
      <w:r w:rsidRPr="0015402F">
        <w:rPr>
          <w:rFonts w:ascii="Arial" w:hAnsi="Arial" w:cs="Arial"/>
          <w:sz w:val="20"/>
        </w:rPr>
        <w:tab/>
      </w:r>
      <w:r w:rsidR="00D41744" w:rsidRPr="0015402F">
        <w:rPr>
          <w:rFonts w:ascii="Arial" w:hAnsi="Arial" w:cs="Arial"/>
          <w:sz w:val="20"/>
        </w:rPr>
        <w:t>A</w:t>
      </w:r>
      <w:r w:rsidRPr="0015402F">
        <w:rPr>
          <w:rFonts w:ascii="Arial" w:hAnsi="Arial" w:cs="Arial"/>
          <w:sz w:val="20"/>
        </w:rPr>
        <w:t xml:space="preserve"> sale or transfer to any trust having as its sole beneficiaries the transferor and/or one or more of the transferor</w:t>
      </w:r>
      <w:r w:rsidR="0018442A" w:rsidRPr="0015402F">
        <w:rPr>
          <w:rFonts w:ascii="Arial" w:hAnsi="Arial" w:cs="Arial"/>
          <w:sz w:val="20"/>
        </w:rPr>
        <w:t>’</w:t>
      </w:r>
      <w:r w:rsidRPr="0015402F">
        <w:rPr>
          <w:rFonts w:ascii="Arial" w:hAnsi="Arial" w:cs="Arial"/>
          <w:sz w:val="20"/>
        </w:rPr>
        <w:t>s Im</w:t>
      </w:r>
      <w:r w:rsidR="00D41744" w:rsidRPr="0015402F">
        <w:rPr>
          <w:rFonts w:ascii="Arial" w:hAnsi="Arial" w:cs="Arial"/>
          <w:sz w:val="20"/>
        </w:rPr>
        <w:t>mediate Family Members.</w:t>
      </w:r>
    </w:p>
    <w:p w:rsidR="00B63AA9" w:rsidRPr="0015402F" w:rsidRDefault="00B63AA9">
      <w:pPr>
        <w:pStyle w:val="BodyText"/>
        <w:spacing w:after="0"/>
        <w:rPr>
          <w:rFonts w:ascii="Arial" w:hAnsi="Arial" w:cs="Arial"/>
          <w:sz w:val="20"/>
          <w:szCs w:val="20"/>
        </w:rPr>
      </w:pPr>
    </w:p>
    <w:p w:rsidR="00B63AA9" w:rsidRPr="0015402F" w:rsidRDefault="003B3547" w:rsidP="005104B7">
      <w:pPr>
        <w:pStyle w:val="Scheme11L3"/>
        <w:numPr>
          <w:ilvl w:val="0"/>
          <w:numId w:val="0"/>
        </w:numPr>
        <w:tabs>
          <w:tab w:val="left" w:pos="720"/>
        </w:tabs>
        <w:spacing w:after="0"/>
        <w:ind w:left="2160" w:hanging="720"/>
        <w:rPr>
          <w:rFonts w:ascii="Arial" w:hAnsi="Arial" w:cs="Arial"/>
          <w:sz w:val="20"/>
        </w:rPr>
      </w:pPr>
      <w:r w:rsidRPr="0015402F">
        <w:rPr>
          <w:rFonts w:ascii="Arial" w:hAnsi="Arial" w:cs="Arial"/>
          <w:sz w:val="20"/>
        </w:rPr>
        <w:t>(</w:t>
      </w:r>
      <w:r w:rsidR="00A815D4" w:rsidRPr="0015402F">
        <w:rPr>
          <w:rFonts w:ascii="Arial" w:hAnsi="Arial" w:cs="Arial"/>
          <w:sz w:val="20"/>
        </w:rPr>
        <w:t>iii</w:t>
      </w:r>
      <w:r w:rsidRPr="0015402F">
        <w:rPr>
          <w:rFonts w:ascii="Arial" w:hAnsi="Arial" w:cs="Arial"/>
          <w:sz w:val="20"/>
        </w:rPr>
        <w:t>)</w:t>
      </w:r>
      <w:r w:rsidRPr="0015402F">
        <w:rPr>
          <w:rFonts w:ascii="Arial" w:hAnsi="Arial" w:cs="Arial"/>
          <w:sz w:val="20"/>
        </w:rPr>
        <w:tab/>
      </w:r>
      <w:r w:rsidR="00D41744" w:rsidRPr="0015402F">
        <w:rPr>
          <w:rFonts w:ascii="Arial" w:hAnsi="Arial" w:cs="Arial"/>
          <w:sz w:val="20"/>
        </w:rPr>
        <w:t>A</w:t>
      </w:r>
      <w:r w:rsidRPr="0015402F">
        <w:rPr>
          <w:rFonts w:ascii="Arial" w:hAnsi="Arial" w:cs="Arial"/>
          <w:sz w:val="20"/>
        </w:rPr>
        <w:t xml:space="preserve"> sale or transfer from a trust to any one or more of its beneficiaries who are </w:t>
      </w:r>
      <w:r w:rsidR="007B5B32" w:rsidRPr="0015402F">
        <w:rPr>
          <w:rFonts w:ascii="Arial" w:hAnsi="Arial" w:cs="Arial"/>
          <w:sz w:val="20"/>
        </w:rPr>
        <w:t xml:space="preserve">the settlor and/or </w:t>
      </w:r>
      <w:r w:rsidRPr="0015402F">
        <w:rPr>
          <w:rFonts w:ascii="Arial" w:hAnsi="Arial" w:cs="Arial"/>
          <w:sz w:val="20"/>
        </w:rPr>
        <w:t>Immediate F</w:t>
      </w:r>
      <w:r w:rsidR="00D41744" w:rsidRPr="0015402F">
        <w:rPr>
          <w:rFonts w:ascii="Arial" w:hAnsi="Arial" w:cs="Arial"/>
          <w:sz w:val="20"/>
        </w:rPr>
        <w:t xml:space="preserve">amily Members of the </w:t>
      </w:r>
      <w:r w:rsidR="003526D9" w:rsidRPr="0015402F">
        <w:rPr>
          <w:rFonts w:ascii="Arial" w:hAnsi="Arial" w:cs="Arial"/>
          <w:sz w:val="20"/>
        </w:rPr>
        <w:t>settlor of the trust</w:t>
      </w:r>
      <w:r w:rsidR="00D41744" w:rsidRPr="0015402F">
        <w:rPr>
          <w:rFonts w:ascii="Arial" w:hAnsi="Arial" w:cs="Arial"/>
          <w:sz w:val="20"/>
        </w:rPr>
        <w:t>.</w:t>
      </w:r>
    </w:p>
    <w:p w:rsidR="003B3547" w:rsidRPr="0015402F" w:rsidRDefault="003B3547" w:rsidP="005104B7">
      <w:pPr>
        <w:pStyle w:val="Scheme11L3"/>
        <w:numPr>
          <w:ilvl w:val="0"/>
          <w:numId w:val="0"/>
        </w:numPr>
        <w:tabs>
          <w:tab w:val="left" w:pos="720"/>
        </w:tabs>
        <w:spacing w:after="0"/>
        <w:ind w:left="2160" w:hanging="720"/>
        <w:rPr>
          <w:rFonts w:ascii="Arial" w:hAnsi="Arial" w:cs="Arial"/>
          <w:sz w:val="20"/>
        </w:rPr>
      </w:pPr>
    </w:p>
    <w:p w:rsidR="003B3547" w:rsidRPr="0015402F" w:rsidRDefault="003B3547" w:rsidP="005104B7">
      <w:pPr>
        <w:pStyle w:val="Scheme11L3"/>
        <w:numPr>
          <w:ilvl w:val="0"/>
          <w:numId w:val="0"/>
        </w:numPr>
        <w:tabs>
          <w:tab w:val="left" w:pos="720"/>
        </w:tabs>
        <w:spacing w:after="0"/>
        <w:ind w:left="2160" w:hanging="720"/>
        <w:rPr>
          <w:rFonts w:ascii="Arial" w:hAnsi="Arial" w:cs="Arial"/>
          <w:sz w:val="20"/>
        </w:rPr>
      </w:pPr>
      <w:r w:rsidRPr="0015402F">
        <w:rPr>
          <w:rFonts w:ascii="Arial" w:hAnsi="Arial" w:cs="Arial"/>
          <w:sz w:val="20"/>
        </w:rPr>
        <w:t>(</w:t>
      </w:r>
      <w:r w:rsidR="00A815D4" w:rsidRPr="0015402F">
        <w:rPr>
          <w:rFonts w:ascii="Arial" w:hAnsi="Arial" w:cs="Arial"/>
          <w:sz w:val="20"/>
        </w:rPr>
        <w:t>iv</w:t>
      </w:r>
      <w:r w:rsidRPr="0015402F">
        <w:rPr>
          <w:rFonts w:ascii="Arial" w:hAnsi="Arial" w:cs="Arial"/>
          <w:sz w:val="20"/>
        </w:rPr>
        <w:t>)</w:t>
      </w:r>
      <w:r w:rsidRPr="0015402F">
        <w:rPr>
          <w:rFonts w:ascii="Arial" w:hAnsi="Arial" w:cs="Arial"/>
          <w:sz w:val="20"/>
        </w:rPr>
        <w:tab/>
      </w:r>
      <w:r w:rsidR="00D41744" w:rsidRPr="0015402F">
        <w:rPr>
          <w:rFonts w:ascii="Arial" w:hAnsi="Arial" w:cs="Arial"/>
          <w:sz w:val="20"/>
        </w:rPr>
        <w:t>T</w:t>
      </w:r>
      <w:r w:rsidRPr="0015402F">
        <w:rPr>
          <w:rFonts w:ascii="Arial" w:hAnsi="Arial" w:cs="Arial"/>
          <w:sz w:val="20"/>
        </w:rPr>
        <w:t>he substitution or replacement of the trustee of any trust with a trustee who is an Immediate F</w:t>
      </w:r>
      <w:r w:rsidR="00D41744" w:rsidRPr="0015402F">
        <w:rPr>
          <w:rFonts w:ascii="Arial" w:hAnsi="Arial" w:cs="Arial"/>
          <w:sz w:val="20"/>
        </w:rPr>
        <w:t xml:space="preserve">amily Member of the </w:t>
      </w:r>
      <w:r w:rsidR="003526D9" w:rsidRPr="0015402F">
        <w:rPr>
          <w:rFonts w:ascii="Arial" w:hAnsi="Arial" w:cs="Arial"/>
          <w:sz w:val="20"/>
        </w:rPr>
        <w:t>settlor of the trust</w:t>
      </w:r>
      <w:r w:rsidR="00D41744" w:rsidRPr="0015402F">
        <w:rPr>
          <w:rFonts w:ascii="Arial" w:hAnsi="Arial" w:cs="Arial"/>
          <w:sz w:val="20"/>
        </w:rPr>
        <w:t>.</w:t>
      </w:r>
    </w:p>
    <w:p w:rsidR="00B63AA9" w:rsidRPr="0015402F" w:rsidRDefault="00B63AA9">
      <w:pPr>
        <w:pStyle w:val="BodyText"/>
        <w:spacing w:after="0"/>
        <w:rPr>
          <w:rFonts w:ascii="Arial" w:hAnsi="Arial" w:cs="Arial"/>
          <w:sz w:val="20"/>
          <w:szCs w:val="20"/>
        </w:rPr>
      </w:pPr>
    </w:p>
    <w:p w:rsidR="003B3547" w:rsidRPr="0015402F" w:rsidRDefault="003B3547" w:rsidP="005104B7">
      <w:pPr>
        <w:pStyle w:val="Scheme11L3"/>
        <w:numPr>
          <w:ilvl w:val="0"/>
          <w:numId w:val="0"/>
        </w:numPr>
        <w:tabs>
          <w:tab w:val="left" w:pos="720"/>
        </w:tabs>
        <w:spacing w:after="0"/>
        <w:ind w:left="2160" w:hanging="720"/>
        <w:rPr>
          <w:rFonts w:ascii="Arial" w:hAnsi="Arial" w:cs="Arial"/>
          <w:sz w:val="20"/>
        </w:rPr>
      </w:pPr>
      <w:r w:rsidRPr="0015402F">
        <w:rPr>
          <w:rFonts w:ascii="Arial" w:hAnsi="Arial" w:cs="Arial"/>
          <w:sz w:val="20"/>
        </w:rPr>
        <w:t>(</w:t>
      </w:r>
      <w:r w:rsidR="00A815D4" w:rsidRPr="0015402F">
        <w:rPr>
          <w:rFonts w:ascii="Arial" w:hAnsi="Arial" w:cs="Arial"/>
          <w:sz w:val="20"/>
        </w:rPr>
        <w:t>v</w:t>
      </w:r>
      <w:r w:rsidRPr="0015402F">
        <w:rPr>
          <w:rFonts w:ascii="Arial" w:hAnsi="Arial" w:cs="Arial"/>
          <w:sz w:val="20"/>
        </w:rPr>
        <w:t>)</w:t>
      </w:r>
      <w:r w:rsidRPr="0015402F">
        <w:rPr>
          <w:rFonts w:ascii="Arial" w:hAnsi="Arial" w:cs="Arial"/>
          <w:sz w:val="20"/>
        </w:rPr>
        <w:tab/>
      </w:r>
      <w:r w:rsidR="00D41744" w:rsidRPr="0015402F">
        <w:rPr>
          <w:rFonts w:ascii="Arial" w:hAnsi="Arial" w:cs="Arial"/>
          <w:sz w:val="20"/>
        </w:rPr>
        <w:t>A</w:t>
      </w:r>
      <w:r w:rsidRPr="0015402F">
        <w:rPr>
          <w:rFonts w:ascii="Arial" w:hAnsi="Arial" w:cs="Arial"/>
          <w:sz w:val="20"/>
        </w:rPr>
        <w:t xml:space="preserve"> sale or transfer </w:t>
      </w:r>
      <w:r w:rsidR="00160490" w:rsidRPr="0015402F">
        <w:rPr>
          <w:rFonts w:ascii="Arial" w:hAnsi="Arial" w:cs="Arial"/>
          <w:sz w:val="20"/>
        </w:rPr>
        <w:t xml:space="preserve">from a natural person </w:t>
      </w:r>
      <w:r w:rsidRPr="0015402F">
        <w:rPr>
          <w:rFonts w:ascii="Arial" w:hAnsi="Arial" w:cs="Arial"/>
          <w:sz w:val="20"/>
        </w:rPr>
        <w:t>to an entity owned and under the Control of the transferor or the transferor</w:t>
      </w:r>
      <w:r w:rsidR="0018442A" w:rsidRPr="0015402F">
        <w:rPr>
          <w:rFonts w:ascii="Arial" w:hAnsi="Arial" w:cs="Arial"/>
          <w:sz w:val="20"/>
        </w:rPr>
        <w:t>’</w:t>
      </w:r>
      <w:r w:rsidRPr="0015402F">
        <w:rPr>
          <w:rFonts w:ascii="Arial" w:hAnsi="Arial" w:cs="Arial"/>
          <w:sz w:val="20"/>
        </w:rPr>
        <w:t>s Immediate Family Members.</w:t>
      </w:r>
    </w:p>
    <w:p w:rsidR="00B63AA9" w:rsidRPr="0015402F" w:rsidRDefault="00B63AA9">
      <w:pPr>
        <w:pStyle w:val="BodyText"/>
        <w:spacing w:after="0"/>
        <w:rPr>
          <w:rFonts w:ascii="Arial" w:hAnsi="Arial" w:cs="Arial"/>
          <w:sz w:val="20"/>
          <w:szCs w:val="20"/>
        </w:rPr>
      </w:pPr>
    </w:p>
    <w:p w:rsidR="00B63AA9" w:rsidRPr="0015402F" w:rsidRDefault="003B3547">
      <w:pPr>
        <w:pStyle w:val="BodyText"/>
        <w:spacing w:after="0"/>
        <w:ind w:left="1440" w:hanging="720"/>
        <w:rPr>
          <w:rFonts w:ascii="Arial" w:hAnsi="Arial" w:cs="Arial"/>
          <w:sz w:val="20"/>
          <w:szCs w:val="20"/>
        </w:rPr>
      </w:pPr>
      <w:r w:rsidRPr="0015402F">
        <w:rPr>
          <w:rFonts w:ascii="Arial" w:hAnsi="Arial" w:cs="Arial"/>
          <w:sz w:val="20"/>
          <w:szCs w:val="20"/>
        </w:rPr>
        <w:t>(</w:t>
      </w:r>
      <w:r w:rsidR="00A815D4" w:rsidRPr="0015402F">
        <w:rPr>
          <w:rFonts w:ascii="Arial" w:hAnsi="Arial" w:cs="Arial"/>
          <w:sz w:val="20"/>
          <w:szCs w:val="20"/>
        </w:rPr>
        <w:t>b</w:t>
      </w:r>
      <w:r w:rsidRPr="0015402F">
        <w:rPr>
          <w:rFonts w:ascii="Arial" w:hAnsi="Arial" w:cs="Arial"/>
          <w:sz w:val="20"/>
          <w:szCs w:val="20"/>
        </w:rPr>
        <w:t>)</w:t>
      </w:r>
      <w:r w:rsidRPr="0015402F">
        <w:rPr>
          <w:rFonts w:ascii="Arial" w:hAnsi="Arial" w:cs="Arial"/>
          <w:sz w:val="20"/>
          <w:szCs w:val="20"/>
        </w:rPr>
        <w:tab/>
      </w:r>
      <w:r w:rsidR="00403E9A" w:rsidRPr="0015402F">
        <w:rPr>
          <w:rFonts w:ascii="Arial" w:hAnsi="Arial" w:cs="Arial"/>
          <w:sz w:val="20"/>
          <w:szCs w:val="20"/>
          <w:u w:val="single"/>
        </w:rPr>
        <w:t>Conditions</w:t>
      </w:r>
      <w:r w:rsidR="00403E9A" w:rsidRPr="0015402F">
        <w:rPr>
          <w:rFonts w:ascii="Arial" w:hAnsi="Arial" w:cs="Arial"/>
          <w:sz w:val="20"/>
          <w:szCs w:val="20"/>
        </w:rPr>
        <w:t xml:space="preserve">. </w:t>
      </w:r>
      <w:r w:rsidRPr="0015402F">
        <w:rPr>
          <w:rFonts w:ascii="Arial" w:hAnsi="Arial" w:cs="Arial"/>
          <w:sz w:val="20"/>
          <w:szCs w:val="20"/>
        </w:rPr>
        <w:t xml:space="preserve">The </w:t>
      </w:r>
      <w:r w:rsidR="00D2503E" w:rsidRPr="0015402F">
        <w:rPr>
          <w:rFonts w:ascii="Arial" w:hAnsi="Arial" w:cs="Arial"/>
          <w:sz w:val="20"/>
          <w:szCs w:val="20"/>
        </w:rPr>
        <w:t>P</w:t>
      </w:r>
      <w:r w:rsidRPr="0015402F">
        <w:rPr>
          <w:rFonts w:ascii="Arial" w:hAnsi="Arial" w:cs="Arial"/>
          <w:sz w:val="20"/>
          <w:szCs w:val="20"/>
        </w:rPr>
        <w:t>reapproved Intrafamily Transfer satisfies each of the following conditions:</w:t>
      </w:r>
    </w:p>
    <w:p w:rsidR="00C34BD8" w:rsidRPr="0015402F" w:rsidRDefault="00C34BD8">
      <w:pPr>
        <w:pStyle w:val="BodyText"/>
        <w:spacing w:after="0"/>
        <w:ind w:left="1440" w:hanging="720"/>
        <w:rPr>
          <w:rFonts w:ascii="Arial" w:hAnsi="Arial" w:cs="Arial"/>
          <w:sz w:val="20"/>
          <w:szCs w:val="20"/>
        </w:rPr>
      </w:pPr>
    </w:p>
    <w:p w:rsidR="003D2246" w:rsidRDefault="00C872A1" w:rsidP="005C53D9">
      <w:pPr>
        <w:pStyle w:val="Scheme11L3"/>
        <w:numPr>
          <w:ilvl w:val="0"/>
          <w:numId w:val="0"/>
        </w:numPr>
        <w:tabs>
          <w:tab w:val="left" w:pos="720"/>
        </w:tabs>
        <w:spacing w:after="0"/>
        <w:ind w:left="2160" w:hanging="720"/>
      </w:pPr>
      <w:r w:rsidRPr="0015402F">
        <w:rPr>
          <w:rFonts w:ascii="Arial" w:hAnsi="Arial" w:cs="Arial"/>
          <w:sz w:val="20"/>
        </w:rPr>
        <w:t>(</w:t>
      </w:r>
      <w:r w:rsidR="00A815D4" w:rsidRPr="0015402F">
        <w:rPr>
          <w:rFonts w:ascii="Arial" w:hAnsi="Arial" w:cs="Arial"/>
          <w:sz w:val="20"/>
        </w:rPr>
        <w:t>i</w:t>
      </w:r>
      <w:r w:rsidRPr="0015402F">
        <w:rPr>
          <w:rFonts w:ascii="Arial" w:hAnsi="Arial" w:cs="Arial"/>
          <w:sz w:val="20"/>
        </w:rPr>
        <w:t>)</w:t>
      </w:r>
      <w:r w:rsidRPr="0015402F">
        <w:rPr>
          <w:rFonts w:ascii="Arial" w:hAnsi="Arial" w:cs="Arial"/>
          <w:sz w:val="20"/>
        </w:rPr>
        <w:tab/>
        <w:t>Borrower provide</w:t>
      </w:r>
      <w:r w:rsidR="002837CE" w:rsidRPr="0015402F">
        <w:rPr>
          <w:rFonts w:ascii="Arial" w:hAnsi="Arial" w:cs="Arial"/>
          <w:sz w:val="20"/>
        </w:rPr>
        <w:t>s</w:t>
      </w:r>
      <w:r w:rsidRPr="0015402F">
        <w:rPr>
          <w:rFonts w:ascii="Arial" w:hAnsi="Arial" w:cs="Arial"/>
          <w:sz w:val="20"/>
        </w:rPr>
        <w:t xml:space="preserve"> Lender with </w:t>
      </w:r>
      <w:r w:rsidR="000A20A8" w:rsidRPr="0015402F">
        <w:rPr>
          <w:rFonts w:ascii="Arial" w:hAnsi="Arial" w:cs="Arial"/>
          <w:sz w:val="20"/>
        </w:rPr>
        <w:t>30</w:t>
      </w:r>
      <w:r w:rsidR="003B3547" w:rsidRPr="0015402F">
        <w:rPr>
          <w:rFonts w:ascii="Arial" w:hAnsi="Arial" w:cs="Arial"/>
          <w:sz w:val="20"/>
        </w:rPr>
        <w:t xml:space="preserve"> days </w:t>
      </w:r>
      <w:r w:rsidRPr="0015402F">
        <w:rPr>
          <w:rFonts w:ascii="Arial" w:hAnsi="Arial" w:cs="Arial"/>
          <w:sz w:val="20"/>
        </w:rPr>
        <w:t xml:space="preserve">prior </w:t>
      </w:r>
      <w:r w:rsidR="000153D2" w:rsidRPr="0015402F">
        <w:rPr>
          <w:rFonts w:ascii="Arial" w:hAnsi="Arial" w:cs="Arial"/>
          <w:sz w:val="20"/>
        </w:rPr>
        <w:t>Notice</w:t>
      </w:r>
      <w:r w:rsidR="00F17F90" w:rsidRPr="0015402F">
        <w:rPr>
          <w:rFonts w:ascii="Arial" w:hAnsi="Arial" w:cs="Arial"/>
          <w:sz w:val="20"/>
        </w:rPr>
        <w:t xml:space="preserve"> </w:t>
      </w:r>
      <w:r w:rsidRPr="0015402F">
        <w:rPr>
          <w:rFonts w:ascii="Arial" w:hAnsi="Arial" w:cs="Arial"/>
          <w:sz w:val="20"/>
        </w:rPr>
        <w:t xml:space="preserve">of the proposed </w:t>
      </w:r>
      <w:r w:rsidR="000A20A8" w:rsidRPr="0015402F">
        <w:rPr>
          <w:rFonts w:ascii="Arial" w:hAnsi="Arial" w:cs="Arial"/>
          <w:sz w:val="20"/>
        </w:rPr>
        <w:t>P</w:t>
      </w:r>
      <w:r w:rsidRPr="0015402F">
        <w:rPr>
          <w:rFonts w:ascii="Arial" w:hAnsi="Arial" w:cs="Arial"/>
          <w:sz w:val="20"/>
        </w:rPr>
        <w:t xml:space="preserve">reapproved </w:t>
      </w:r>
      <w:r w:rsidR="00937F18" w:rsidRPr="0015402F">
        <w:rPr>
          <w:rFonts w:ascii="Arial" w:hAnsi="Arial" w:cs="Arial"/>
          <w:sz w:val="20"/>
        </w:rPr>
        <w:t xml:space="preserve">Intrafamily </w:t>
      </w:r>
      <w:r w:rsidRPr="0015402F">
        <w:rPr>
          <w:rFonts w:ascii="Arial" w:hAnsi="Arial" w:cs="Arial"/>
          <w:sz w:val="20"/>
        </w:rPr>
        <w:t>Transfer</w:t>
      </w:r>
      <w:r w:rsidR="00D77D5D">
        <w:rPr>
          <w:rFonts w:ascii="Arial" w:hAnsi="Arial" w:cs="Arial"/>
          <w:sz w:val="20"/>
        </w:rPr>
        <w:t xml:space="preserve"> and pays</w:t>
      </w:r>
      <w:r w:rsidR="003B3547" w:rsidRPr="0015402F">
        <w:rPr>
          <w:rFonts w:ascii="Arial" w:hAnsi="Arial" w:cs="Arial"/>
          <w:sz w:val="20"/>
        </w:rPr>
        <w:t xml:space="preserve"> the </w:t>
      </w:r>
      <w:r w:rsidR="000D49EA" w:rsidRPr="0015402F">
        <w:rPr>
          <w:rFonts w:ascii="Arial" w:hAnsi="Arial" w:cs="Arial"/>
          <w:sz w:val="20"/>
        </w:rPr>
        <w:t xml:space="preserve">Transfer </w:t>
      </w:r>
      <w:r w:rsidR="00AB1D1E" w:rsidRPr="0015402F">
        <w:rPr>
          <w:rFonts w:ascii="Arial" w:hAnsi="Arial" w:cs="Arial"/>
          <w:sz w:val="20"/>
        </w:rPr>
        <w:t xml:space="preserve">Processing </w:t>
      </w:r>
      <w:r w:rsidR="000D49EA" w:rsidRPr="0015402F">
        <w:rPr>
          <w:rFonts w:ascii="Arial" w:hAnsi="Arial" w:cs="Arial"/>
          <w:sz w:val="20"/>
        </w:rPr>
        <w:t>F</w:t>
      </w:r>
      <w:r w:rsidRPr="0015402F">
        <w:rPr>
          <w:rFonts w:ascii="Arial" w:hAnsi="Arial" w:cs="Arial"/>
          <w:sz w:val="20"/>
        </w:rPr>
        <w:t>ee</w:t>
      </w:r>
      <w:r w:rsidR="00862865" w:rsidRPr="0015402F">
        <w:rPr>
          <w:rFonts w:ascii="Arial" w:hAnsi="Arial" w:cs="Arial"/>
          <w:sz w:val="20"/>
        </w:rPr>
        <w:t>.</w:t>
      </w:r>
    </w:p>
    <w:p w:rsidR="003D2246" w:rsidRDefault="003D2246" w:rsidP="005C53D9">
      <w:pPr>
        <w:pStyle w:val="BodyText"/>
        <w:spacing w:after="0"/>
        <w:rPr>
          <w:rFonts w:ascii="Arial" w:hAnsi="Arial" w:cs="Arial"/>
          <w:sz w:val="20"/>
          <w:szCs w:val="20"/>
        </w:rPr>
      </w:pPr>
    </w:p>
    <w:p w:rsidR="00C872A1" w:rsidRDefault="00C872A1" w:rsidP="005104B7">
      <w:pPr>
        <w:pStyle w:val="BodyText"/>
        <w:spacing w:after="0"/>
        <w:ind w:left="2160" w:hanging="720"/>
        <w:rPr>
          <w:rFonts w:ascii="Arial" w:hAnsi="Arial" w:cs="Arial"/>
          <w:sz w:val="20"/>
          <w:szCs w:val="20"/>
        </w:rPr>
      </w:pPr>
      <w:r w:rsidRPr="0015402F">
        <w:rPr>
          <w:rFonts w:ascii="Arial" w:hAnsi="Arial" w:cs="Arial"/>
          <w:sz w:val="20"/>
          <w:szCs w:val="20"/>
        </w:rPr>
        <w:t>(</w:t>
      </w:r>
      <w:r w:rsidR="00A815D4" w:rsidRPr="0015402F">
        <w:rPr>
          <w:rFonts w:ascii="Arial" w:hAnsi="Arial" w:cs="Arial"/>
          <w:sz w:val="20"/>
          <w:szCs w:val="20"/>
        </w:rPr>
        <w:t>ii</w:t>
      </w:r>
      <w:r w:rsidRPr="0015402F">
        <w:rPr>
          <w:rFonts w:ascii="Arial" w:hAnsi="Arial" w:cs="Arial"/>
          <w:sz w:val="20"/>
          <w:szCs w:val="20"/>
        </w:rPr>
        <w:t>)</w:t>
      </w:r>
      <w:r w:rsidRPr="0015402F">
        <w:rPr>
          <w:rFonts w:ascii="Arial" w:hAnsi="Arial" w:cs="Arial"/>
          <w:sz w:val="20"/>
          <w:szCs w:val="20"/>
        </w:rPr>
        <w:tab/>
      </w:r>
      <w:r w:rsidR="00455193" w:rsidRPr="0015402F">
        <w:rPr>
          <w:rFonts w:ascii="Arial" w:hAnsi="Arial" w:cs="Arial"/>
          <w:sz w:val="20"/>
          <w:szCs w:val="20"/>
        </w:rPr>
        <w:t>Following the Transfer, Control and management of the day-to-day operations of Borrower continue to be held by the Person exercising such Control and management immediately prior to the Transfer and there is no change in Guarantor, if applicable.</w:t>
      </w:r>
    </w:p>
    <w:p w:rsidR="003D2246" w:rsidRDefault="003D2246" w:rsidP="005104B7">
      <w:pPr>
        <w:pStyle w:val="BodyText"/>
        <w:spacing w:after="0"/>
        <w:ind w:left="2160" w:hanging="720"/>
        <w:rPr>
          <w:rFonts w:ascii="Arial" w:hAnsi="Arial" w:cs="Arial"/>
          <w:sz w:val="20"/>
          <w:szCs w:val="20"/>
        </w:rPr>
      </w:pPr>
    </w:p>
    <w:p w:rsidR="003D2246" w:rsidRPr="0015402F" w:rsidRDefault="003D2246" w:rsidP="005104B7">
      <w:pPr>
        <w:pStyle w:val="BodyText"/>
        <w:spacing w:after="0"/>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 xml:space="preserve">Following the Transfer, no Non-U.S. Equity Holder or Person with a direct or indirect interest in Borrower equal to or greater than 25% is on any Prohibited Parties List. </w:t>
      </w:r>
    </w:p>
    <w:p w:rsidR="00B63AA9" w:rsidRPr="0015402F" w:rsidRDefault="00B63AA9" w:rsidP="005104B7">
      <w:pPr>
        <w:pStyle w:val="BodyText"/>
        <w:spacing w:after="0"/>
        <w:ind w:left="2160" w:hanging="720"/>
        <w:rPr>
          <w:rFonts w:ascii="Arial" w:hAnsi="Arial" w:cs="Arial"/>
          <w:sz w:val="20"/>
          <w:szCs w:val="20"/>
        </w:rPr>
      </w:pPr>
    </w:p>
    <w:p w:rsidR="00C872A1" w:rsidRPr="0015402F" w:rsidRDefault="00C872A1" w:rsidP="005104B7">
      <w:pPr>
        <w:pStyle w:val="Scheme11L3"/>
        <w:numPr>
          <w:ilvl w:val="0"/>
          <w:numId w:val="0"/>
        </w:numPr>
        <w:tabs>
          <w:tab w:val="left" w:pos="720"/>
        </w:tabs>
        <w:spacing w:after="0"/>
        <w:ind w:left="2160" w:hanging="720"/>
        <w:rPr>
          <w:rFonts w:ascii="Arial" w:hAnsi="Arial" w:cs="Arial"/>
          <w:sz w:val="20"/>
        </w:rPr>
      </w:pPr>
      <w:r w:rsidRPr="0015402F">
        <w:rPr>
          <w:rFonts w:ascii="Arial" w:hAnsi="Arial" w:cs="Arial"/>
          <w:sz w:val="20"/>
        </w:rPr>
        <w:lastRenderedPageBreak/>
        <w:t>(</w:t>
      </w:r>
      <w:r w:rsidR="00A815D4" w:rsidRPr="0015402F">
        <w:rPr>
          <w:rFonts w:ascii="Arial" w:hAnsi="Arial" w:cs="Arial"/>
          <w:sz w:val="20"/>
        </w:rPr>
        <w:t>i</w:t>
      </w:r>
      <w:r w:rsidR="003D2246">
        <w:rPr>
          <w:rFonts w:ascii="Arial" w:hAnsi="Arial" w:cs="Arial"/>
          <w:sz w:val="20"/>
        </w:rPr>
        <w:t>v</w:t>
      </w:r>
      <w:r w:rsidRPr="0015402F">
        <w:rPr>
          <w:rFonts w:ascii="Arial" w:hAnsi="Arial" w:cs="Arial"/>
          <w:sz w:val="20"/>
        </w:rPr>
        <w:t>)</w:t>
      </w:r>
      <w:r w:rsidRPr="0015402F">
        <w:rPr>
          <w:rFonts w:ascii="Arial" w:hAnsi="Arial" w:cs="Arial"/>
          <w:sz w:val="20"/>
        </w:rPr>
        <w:tab/>
        <w:t xml:space="preserve">At the time of the </w:t>
      </w:r>
      <w:r w:rsidR="009447B6" w:rsidRPr="0015402F">
        <w:rPr>
          <w:rFonts w:ascii="Arial" w:hAnsi="Arial" w:cs="Arial"/>
          <w:sz w:val="20"/>
        </w:rPr>
        <w:t>P</w:t>
      </w:r>
      <w:r w:rsidRPr="0015402F">
        <w:rPr>
          <w:rFonts w:ascii="Arial" w:hAnsi="Arial" w:cs="Arial"/>
          <w:sz w:val="20"/>
        </w:rPr>
        <w:t xml:space="preserve">reapproved </w:t>
      </w:r>
      <w:r w:rsidR="00937F18" w:rsidRPr="0015402F">
        <w:rPr>
          <w:rFonts w:ascii="Arial" w:hAnsi="Arial" w:cs="Arial"/>
          <w:sz w:val="20"/>
        </w:rPr>
        <w:t xml:space="preserve">Intrafamily </w:t>
      </w:r>
      <w:r w:rsidRPr="0015402F">
        <w:rPr>
          <w:rFonts w:ascii="Arial" w:hAnsi="Arial" w:cs="Arial"/>
          <w:sz w:val="20"/>
        </w:rPr>
        <w:t xml:space="preserve">Transfer, no Event of Default </w:t>
      </w:r>
      <w:r w:rsidR="00827CB8" w:rsidRPr="0015402F">
        <w:rPr>
          <w:rFonts w:ascii="Arial" w:hAnsi="Arial" w:cs="Arial"/>
          <w:sz w:val="20"/>
        </w:rPr>
        <w:t>has</w:t>
      </w:r>
      <w:r w:rsidRPr="0015402F">
        <w:rPr>
          <w:rFonts w:ascii="Arial" w:hAnsi="Arial" w:cs="Arial"/>
          <w:sz w:val="20"/>
        </w:rPr>
        <w:t xml:space="preserve"> occurred and </w:t>
      </w:r>
      <w:r w:rsidR="00827CB8" w:rsidRPr="0015402F">
        <w:rPr>
          <w:rFonts w:ascii="Arial" w:hAnsi="Arial" w:cs="Arial"/>
          <w:sz w:val="20"/>
        </w:rPr>
        <w:t xml:space="preserve">is </w:t>
      </w:r>
      <w:proofErr w:type="gramStart"/>
      <w:r w:rsidRPr="0015402F">
        <w:rPr>
          <w:rFonts w:ascii="Arial" w:hAnsi="Arial" w:cs="Arial"/>
          <w:sz w:val="20"/>
        </w:rPr>
        <w:t>continuing</w:t>
      </w:r>
      <w:proofErr w:type="gramEnd"/>
      <w:r w:rsidRPr="0015402F">
        <w:rPr>
          <w:rFonts w:ascii="Arial" w:hAnsi="Arial" w:cs="Arial"/>
          <w:sz w:val="20"/>
        </w:rPr>
        <w:t xml:space="preserve"> and no event or condition </w:t>
      </w:r>
      <w:r w:rsidR="00827CB8" w:rsidRPr="0015402F">
        <w:rPr>
          <w:rFonts w:ascii="Arial" w:hAnsi="Arial" w:cs="Arial"/>
          <w:sz w:val="20"/>
        </w:rPr>
        <w:t>has</w:t>
      </w:r>
      <w:r w:rsidRPr="0015402F">
        <w:rPr>
          <w:rFonts w:ascii="Arial" w:hAnsi="Arial" w:cs="Arial"/>
          <w:sz w:val="20"/>
        </w:rPr>
        <w:t xml:space="preserve"> occurred and </w:t>
      </w:r>
      <w:r w:rsidR="00827CB8" w:rsidRPr="0015402F">
        <w:rPr>
          <w:rFonts w:ascii="Arial" w:hAnsi="Arial" w:cs="Arial"/>
          <w:sz w:val="20"/>
        </w:rPr>
        <w:t xml:space="preserve">is </w:t>
      </w:r>
      <w:r w:rsidRPr="0015402F">
        <w:rPr>
          <w:rFonts w:ascii="Arial" w:hAnsi="Arial" w:cs="Arial"/>
          <w:sz w:val="20"/>
        </w:rPr>
        <w:t>continuing that, with the giving of Notice or the passage of time, or both, would become an Event of Default</w:t>
      </w:r>
      <w:r w:rsidR="00862865" w:rsidRPr="0015402F">
        <w:rPr>
          <w:rFonts w:ascii="Arial" w:hAnsi="Arial" w:cs="Arial"/>
          <w:sz w:val="20"/>
        </w:rPr>
        <w:t>.</w:t>
      </w:r>
    </w:p>
    <w:p w:rsidR="00B63AA9" w:rsidRPr="0015402F" w:rsidRDefault="00B63AA9">
      <w:pPr>
        <w:pStyle w:val="BodyText"/>
        <w:spacing w:after="0"/>
        <w:rPr>
          <w:rFonts w:ascii="Arial" w:hAnsi="Arial" w:cs="Arial"/>
          <w:sz w:val="20"/>
          <w:szCs w:val="20"/>
        </w:rPr>
      </w:pPr>
    </w:p>
    <w:p w:rsidR="00C872A1" w:rsidRPr="0015402F" w:rsidRDefault="00C872A1" w:rsidP="005104B7">
      <w:pPr>
        <w:pStyle w:val="Scheme11L3"/>
        <w:numPr>
          <w:ilvl w:val="0"/>
          <w:numId w:val="0"/>
        </w:numPr>
        <w:tabs>
          <w:tab w:val="left" w:pos="720"/>
        </w:tabs>
        <w:spacing w:after="0"/>
        <w:ind w:left="2160" w:hanging="720"/>
        <w:rPr>
          <w:rFonts w:ascii="Arial" w:hAnsi="Arial" w:cs="Arial"/>
          <w:sz w:val="20"/>
        </w:rPr>
      </w:pPr>
      <w:r w:rsidRPr="0015402F">
        <w:rPr>
          <w:rFonts w:ascii="Arial" w:hAnsi="Arial" w:cs="Arial"/>
          <w:sz w:val="20"/>
        </w:rPr>
        <w:t>(</w:t>
      </w:r>
      <w:r w:rsidR="00A815D4" w:rsidRPr="0015402F">
        <w:rPr>
          <w:rFonts w:ascii="Arial" w:hAnsi="Arial" w:cs="Arial"/>
          <w:sz w:val="20"/>
        </w:rPr>
        <w:t>v</w:t>
      </w:r>
      <w:r w:rsidRPr="0015402F">
        <w:rPr>
          <w:rFonts w:ascii="Arial" w:hAnsi="Arial" w:cs="Arial"/>
          <w:sz w:val="20"/>
        </w:rPr>
        <w:t>)</w:t>
      </w:r>
      <w:r w:rsidRPr="0015402F">
        <w:rPr>
          <w:rFonts w:ascii="Arial" w:hAnsi="Arial" w:cs="Arial"/>
          <w:sz w:val="20"/>
        </w:rPr>
        <w:tab/>
      </w:r>
      <w:r w:rsidR="00D77D5D">
        <w:rPr>
          <w:rFonts w:ascii="Arial" w:hAnsi="Arial" w:cs="Arial"/>
          <w:sz w:val="20"/>
        </w:rPr>
        <w:t xml:space="preserve">Borrower pays </w:t>
      </w:r>
      <w:r w:rsidRPr="0015402F">
        <w:rPr>
          <w:rFonts w:ascii="Arial" w:hAnsi="Arial" w:cs="Arial"/>
          <w:sz w:val="20"/>
        </w:rPr>
        <w:t xml:space="preserve">Lender </w:t>
      </w:r>
      <w:r w:rsidR="00D77D5D">
        <w:rPr>
          <w:rFonts w:ascii="Arial" w:hAnsi="Arial" w:cs="Arial"/>
          <w:sz w:val="20"/>
        </w:rPr>
        <w:t xml:space="preserve">all of Lender’s </w:t>
      </w:r>
      <w:r w:rsidRPr="0015402F">
        <w:rPr>
          <w:rFonts w:ascii="Arial" w:hAnsi="Arial" w:cs="Arial"/>
          <w:sz w:val="20"/>
        </w:rPr>
        <w:t>costs, including the cost of all title searches, title insurance and recording costs, and all Attorneys</w:t>
      </w:r>
      <w:r w:rsidR="0018442A" w:rsidRPr="0015402F">
        <w:rPr>
          <w:rFonts w:ascii="Arial" w:hAnsi="Arial" w:cs="Arial"/>
          <w:sz w:val="20"/>
        </w:rPr>
        <w:t>’</w:t>
      </w:r>
      <w:r w:rsidRPr="0015402F">
        <w:rPr>
          <w:rFonts w:ascii="Arial" w:hAnsi="Arial" w:cs="Arial"/>
          <w:sz w:val="20"/>
        </w:rPr>
        <w:t xml:space="preserve"> Fees and Costs</w:t>
      </w:r>
      <w:r w:rsidR="000A20A8" w:rsidRPr="0015402F">
        <w:rPr>
          <w:rFonts w:ascii="Arial" w:hAnsi="Arial" w:cs="Arial"/>
          <w:sz w:val="20"/>
        </w:rPr>
        <w:t xml:space="preserve">; </w:t>
      </w:r>
      <w:r w:rsidR="00820F57" w:rsidRPr="0015402F">
        <w:rPr>
          <w:rFonts w:ascii="Arial" w:hAnsi="Arial" w:cs="Arial"/>
          <w:sz w:val="20"/>
        </w:rPr>
        <w:t xml:space="preserve">provided, </w:t>
      </w:r>
      <w:r w:rsidR="000A20A8" w:rsidRPr="0015402F">
        <w:rPr>
          <w:rFonts w:ascii="Arial" w:hAnsi="Arial" w:cs="Arial"/>
          <w:sz w:val="20"/>
        </w:rPr>
        <w:t xml:space="preserve">however, </w:t>
      </w:r>
      <w:r w:rsidR="00820F57" w:rsidRPr="0015402F">
        <w:rPr>
          <w:rFonts w:ascii="Arial" w:hAnsi="Arial" w:cs="Arial"/>
          <w:sz w:val="20"/>
        </w:rPr>
        <w:t xml:space="preserve">that </w:t>
      </w:r>
      <w:r w:rsidR="00827CB8" w:rsidRPr="0015402F">
        <w:rPr>
          <w:rFonts w:ascii="Arial" w:hAnsi="Arial" w:cs="Arial"/>
          <w:sz w:val="20"/>
        </w:rPr>
        <w:t>Lender</w:t>
      </w:r>
      <w:r w:rsidR="003E3C1D" w:rsidRPr="0015402F">
        <w:rPr>
          <w:rFonts w:ascii="Arial" w:hAnsi="Arial" w:cs="Arial"/>
          <w:sz w:val="20"/>
        </w:rPr>
        <w:t xml:space="preserve"> </w:t>
      </w:r>
      <w:r w:rsidR="00827CB8" w:rsidRPr="0015402F">
        <w:rPr>
          <w:rFonts w:ascii="Arial" w:hAnsi="Arial" w:cs="Arial"/>
          <w:sz w:val="20"/>
        </w:rPr>
        <w:t>will not be entitled to collect a Transfer Fe</w:t>
      </w:r>
      <w:r w:rsidR="003E3C1D" w:rsidRPr="0015402F">
        <w:rPr>
          <w:rFonts w:ascii="Arial" w:hAnsi="Arial" w:cs="Arial"/>
          <w:sz w:val="20"/>
        </w:rPr>
        <w:t>e</w:t>
      </w:r>
      <w:r w:rsidR="00862865" w:rsidRPr="0015402F">
        <w:rPr>
          <w:rFonts w:ascii="Arial" w:hAnsi="Arial" w:cs="Arial"/>
          <w:sz w:val="20"/>
        </w:rPr>
        <w:t>.</w:t>
      </w:r>
    </w:p>
    <w:p w:rsidR="00B63AA9" w:rsidRPr="0015402F" w:rsidRDefault="00B63AA9">
      <w:pPr>
        <w:pStyle w:val="BodyText"/>
        <w:spacing w:after="0"/>
        <w:rPr>
          <w:rFonts w:ascii="Arial" w:hAnsi="Arial" w:cs="Arial"/>
          <w:sz w:val="20"/>
          <w:szCs w:val="20"/>
        </w:rPr>
      </w:pPr>
    </w:p>
    <w:p w:rsidR="00B13E43" w:rsidRPr="005C53D9" w:rsidRDefault="00C872A1" w:rsidP="00C97AAA">
      <w:pPr>
        <w:pStyle w:val="Scheme11L3"/>
        <w:numPr>
          <w:ilvl w:val="0"/>
          <w:numId w:val="0"/>
        </w:numPr>
        <w:tabs>
          <w:tab w:val="left" w:pos="720"/>
        </w:tabs>
        <w:spacing w:after="0"/>
        <w:ind w:left="2160" w:hanging="720"/>
      </w:pPr>
      <w:r w:rsidRPr="0015402F">
        <w:rPr>
          <w:rFonts w:ascii="Arial" w:hAnsi="Arial" w:cs="Arial"/>
          <w:sz w:val="20"/>
        </w:rPr>
        <w:t>(</w:t>
      </w:r>
      <w:r w:rsidR="00286AC5" w:rsidRPr="0015402F">
        <w:rPr>
          <w:rFonts w:ascii="Arial" w:hAnsi="Arial" w:cs="Arial"/>
          <w:sz w:val="20"/>
        </w:rPr>
        <w:t>v</w:t>
      </w:r>
      <w:r w:rsidR="003D2246">
        <w:rPr>
          <w:rFonts w:ascii="Arial" w:hAnsi="Arial" w:cs="Arial"/>
          <w:sz w:val="20"/>
        </w:rPr>
        <w:t>i</w:t>
      </w:r>
      <w:r w:rsidRPr="0015402F">
        <w:rPr>
          <w:rFonts w:ascii="Arial" w:hAnsi="Arial" w:cs="Arial"/>
          <w:sz w:val="20"/>
        </w:rPr>
        <w:t>)</w:t>
      </w:r>
      <w:r w:rsidRPr="0015402F">
        <w:rPr>
          <w:rFonts w:ascii="Arial" w:hAnsi="Arial" w:cs="Arial"/>
          <w:sz w:val="20"/>
        </w:rPr>
        <w:tab/>
      </w:r>
      <w:r w:rsidR="00937F18" w:rsidRPr="0015402F">
        <w:rPr>
          <w:rFonts w:ascii="Arial" w:hAnsi="Arial" w:cs="Arial"/>
          <w:sz w:val="20"/>
        </w:rPr>
        <w:t>Lender receives c</w:t>
      </w:r>
      <w:r w:rsidRPr="0015402F">
        <w:rPr>
          <w:rFonts w:ascii="Arial" w:hAnsi="Arial" w:cs="Arial"/>
          <w:sz w:val="20"/>
        </w:rPr>
        <w:t>onfirmation acceptable to Lender</w:t>
      </w:r>
      <w:r w:rsidR="00E838B5">
        <w:rPr>
          <w:rFonts w:ascii="Arial" w:hAnsi="Arial" w:cs="Arial"/>
          <w:sz w:val="20"/>
        </w:rPr>
        <w:t xml:space="preserve"> </w:t>
      </w:r>
      <w:r w:rsidRPr="0015402F">
        <w:rPr>
          <w:rFonts w:ascii="Arial" w:hAnsi="Arial" w:cs="Arial"/>
          <w:sz w:val="20"/>
        </w:rPr>
        <w:t xml:space="preserve">that </w:t>
      </w:r>
      <w:r w:rsidR="006647CD" w:rsidRPr="00524196">
        <w:rPr>
          <w:rFonts w:ascii="Arial" w:hAnsi="Arial" w:cs="Arial"/>
          <w:sz w:val="20"/>
        </w:rPr>
        <w:t>Section</w:t>
      </w:r>
      <w:r w:rsidR="006C21F8" w:rsidRPr="00524196">
        <w:rPr>
          <w:rFonts w:ascii="Arial" w:hAnsi="Arial" w:cs="Arial"/>
          <w:sz w:val="20"/>
        </w:rPr>
        <w:t xml:space="preserve"> </w:t>
      </w:r>
      <w:r w:rsidRPr="00524196">
        <w:rPr>
          <w:rFonts w:ascii="Arial" w:hAnsi="Arial" w:cs="Arial"/>
          <w:sz w:val="20"/>
        </w:rPr>
        <w:t>6.13 continues</w:t>
      </w:r>
      <w:r w:rsidRPr="0015402F">
        <w:rPr>
          <w:rFonts w:ascii="Arial" w:hAnsi="Arial" w:cs="Arial"/>
          <w:sz w:val="20"/>
        </w:rPr>
        <w:t xml:space="preserve"> to be satisfied.</w:t>
      </w:r>
      <w:r w:rsidR="00B13E43">
        <w:tab/>
      </w:r>
    </w:p>
    <w:p w:rsidR="00B63AA9" w:rsidRPr="0015402F" w:rsidRDefault="00B63AA9">
      <w:pPr>
        <w:pStyle w:val="BodyText"/>
        <w:spacing w:after="0"/>
        <w:rPr>
          <w:rFonts w:ascii="Arial" w:hAnsi="Arial" w:cs="Arial"/>
          <w:sz w:val="20"/>
          <w:szCs w:val="20"/>
        </w:rPr>
      </w:pPr>
    </w:p>
    <w:p w:rsidR="00BE4E61" w:rsidRDefault="00CD1C36" w:rsidP="00BE4E61">
      <w:pPr>
        <w:pStyle w:val="Scheme11L2"/>
        <w:keepNext/>
        <w:numPr>
          <w:ilvl w:val="0"/>
          <w:numId w:val="0"/>
        </w:numPr>
        <w:spacing w:after="0"/>
        <w:ind w:left="720" w:hanging="720"/>
        <w:rPr>
          <w:rFonts w:ascii="Arial" w:hAnsi="Arial" w:cs="Arial"/>
          <w:sz w:val="20"/>
        </w:rPr>
      </w:pPr>
      <w:r w:rsidRPr="0015402F">
        <w:rPr>
          <w:rFonts w:ascii="Arial" w:hAnsi="Arial" w:cs="Arial"/>
          <w:b/>
          <w:sz w:val="20"/>
        </w:rPr>
        <w:t>7.05</w:t>
      </w:r>
      <w:r w:rsidRPr="0015402F">
        <w:rPr>
          <w:rFonts w:ascii="Arial" w:hAnsi="Arial" w:cs="Arial"/>
          <w:b/>
          <w:sz w:val="20"/>
        </w:rPr>
        <w:tab/>
      </w:r>
      <w:r w:rsidR="00CA1424" w:rsidRPr="0015402F">
        <w:rPr>
          <w:rFonts w:ascii="Arial" w:hAnsi="Arial" w:cs="Arial"/>
          <w:b/>
          <w:sz w:val="20"/>
        </w:rPr>
        <w:t>Lender’s Consent to Prohibited Transfers.</w:t>
      </w:r>
      <w:r w:rsidR="00A300C0" w:rsidRPr="0015402F">
        <w:rPr>
          <w:rFonts w:ascii="Arial" w:hAnsi="Arial" w:cs="Arial"/>
          <w:sz w:val="20"/>
        </w:rPr>
        <w:t xml:space="preserve"> </w:t>
      </w:r>
      <w:r w:rsidR="00BE4E61">
        <w:rPr>
          <w:rFonts w:ascii="Arial" w:hAnsi="Arial" w:cs="Arial"/>
          <w:sz w:val="20"/>
        </w:rPr>
        <w:t xml:space="preserve"> </w:t>
      </w:r>
      <w:r w:rsidR="00BE4E61" w:rsidRPr="0015402F">
        <w:rPr>
          <w:rFonts w:ascii="Arial" w:hAnsi="Arial" w:cs="Arial"/>
          <w:sz w:val="20"/>
        </w:rPr>
        <w:t xml:space="preserve">With respect to a Transfer that would otherwise constitute an Event of Default under this Article </w:t>
      </w:r>
      <w:r w:rsidR="00BE4E61" w:rsidRPr="00F73A5C">
        <w:rPr>
          <w:rFonts w:ascii="Arial" w:hAnsi="Arial" w:cs="Arial"/>
          <w:sz w:val="20"/>
        </w:rPr>
        <w:t>VII,</w:t>
      </w:r>
      <w:r w:rsidR="00BE4E61" w:rsidRPr="0015402F">
        <w:rPr>
          <w:rFonts w:ascii="Arial" w:hAnsi="Arial" w:cs="Arial"/>
          <w:sz w:val="20"/>
        </w:rPr>
        <w:t xml:space="preserve"> Lender </w:t>
      </w:r>
      <w:r w:rsidR="00BE4E61">
        <w:rPr>
          <w:rFonts w:ascii="Arial" w:hAnsi="Arial" w:cs="Arial"/>
          <w:sz w:val="20"/>
        </w:rPr>
        <w:t xml:space="preserve">may </w:t>
      </w:r>
      <w:r w:rsidR="00BE4E61" w:rsidRPr="0015402F">
        <w:rPr>
          <w:rFonts w:ascii="Arial" w:hAnsi="Arial" w:cs="Arial"/>
          <w:sz w:val="20"/>
        </w:rPr>
        <w:t>consent</w:t>
      </w:r>
      <w:r w:rsidR="00BE4E61">
        <w:rPr>
          <w:rFonts w:ascii="Arial" w:hAnsi="Arial" w:cs="Arial"/>
          <w:sz w:val="20"/>
        </w:rPr>
        <w:t xml:space="preserve"> to such Transfer</w:t>
      </w:r>
      <w:r w:rsidR="00BE4E61" w:rsidRPr="0015402F">
        <w:rPr>
          <w:rFonts w:ascii="Arial" w:hAnsi="Arial" w:cs="Arial"/>
          <w:sz w:val="20"/>
        </w:rPr>
        <w:t xml:space="preserve"> without any adjustment to the rate at which the Indebtedness bears interest or to any other economic terms of the Indebtedness set forth in the Note, provided that, prior to such Transfer, all of Lender’s requirements are satisfied, as determined by Lender, including payment </w:t>
      </w:r>
      <w:r w:rsidR="00BE4E61">
        <w:rPr>
          <w:rFonts w:ascii="Arial" w:hAnsi="Arial" w:cs="Arial"/>
          <w:sz w:val="20"/>
        </w:rPr>
        <w:t xml:space="preserve">by Borrower </w:t>
      </w:r>
      <w:r w:rsidR="00BE4E61" w:rsidRPr="0015402F">
        <w:rPr>
          <w:rFonts w:ascii="Arial" w:hAnsi="Arial" w:cs="Arial"/>
          <w:sz w:val="20"/>
        </w:rPr>
        <w:t xml:space="preserve">of </w:t>
      </w:r>
      <w:r w:rsidR="00BE4E61">
        <w:rPr>
          <w:rFonts w:ascii="Arial" w:hAnsi="Arial" w:cs="Arial"/>
          <w:sz w:val="20"/>
        </w:rPr>
        <w:t xml:space="preserve">each of the following: </w:t>
      </w:r>
    </w:p>
    <w:p w:rsidR="00BE4E61" w:rsidRDefault="00BE4E61" w:rsidP="00BE4E61">
      <w:pPr>
        <w:pStyle w:val="Scheme11L2"/>
        <w:keepNext/>
        <w:numPr>
          <w:ilvl w:val="0"/>
          <w:numId w:val="0"/>
        </w:numPr>
        <w:spacing w:after="0"/>
        <w:ind w:left="720" w:hanging="720"/>
        <w:rPr>
          <w:rFonts w:ascii="Arial" w:hAnsi="Arial" w:cs="Arial"/>
          <w:sz w:val="20"/>
        </w:rPr>
      </w:pPr>
    </w:p>
    <w:p w:rsidR="00BE4E61" w:rsidRDefault="00BE4E61" w:rsidP="00BE4E61">
      <w:pPr>
        <w:pStyle w:val="Scheme11L2"/>
        <w:keepNext/>
        <w:numPr>
          <w:ilvl w:val="0"/>
          <w:numId w:val="0"/>
        </w:numPr>
        <w:spacing w:after="0"/>
        <w:ind w:left="720" w:firstLine="720"/>
        <w:rPr>
          <w:rFonts w:ascii="Arial" w:hAnsi="Arial" w:cs="Arial"/>
          <w:sz w:val="20"/>
        </w:rPr>
      </w:pPr>
      <w:r w:rsidRPr="0015402F">
        <w:rPr>
          <w:rFonts w:ascii="Arial" w:hAnsi="Arial" w:cs="Arial"/>
          <w:sz w:val="20"/>
        </w:rPr>
        <w:t xml:space="preserve">(i) </w:t>
      </w:r>
      <w:r>
        <w:rPr>
          <w:rFonts w:ascii="Arial" w:hAnsi="Arial" w:cs="Arial"/>
          <w:sz w:val="20"/>
        </w:rPr>
        <w:tab/>
        <w:t>A</w:t>
      </w:r>
      <w:r w:rsidRPr="0015402F">
        <w:rPr>
          <w:rFonts w:ascii="Arial" w:hAnsi="Arial" w:cs="Arial"/>
          <w:sz w:val="20"/>
        </w:rPr>
        <w:t xml:space="preserve"> Transfer Processing Fee</w:t>
      </w:r>
      <w:r>
        <w:rPr>
          <w:rFonts w:ascii="Arial" w:hAnsi="Arial" w:cs="Arial"/>
          <w:sz w:val="20"/>
        </w:rPr>
        <w:t>.</w:t>
      </w:r>
      <w:r w:rsidRPr="0015402F">
        <w:rPr>
          <w:rFonts w:ascii="Arial" w:hAnsi="Arial" w:cs="Arial"/>
          <w:sz w:val="20"/>
        </w:rPr>
        <w:t xml:space="preserve"> </w:t>
      </w:r>
    </w:p>
    <w:p w:rsidR="00BE4E61" w:rsidRDefault="00BE4E61" w:rsidP="00BE4E61">
      <w:pPr>
        <w:pStyle w:val="Scheme11L2"/>
        <w:keepNext/>
        <w:numPr>
          <w:ilvl w:val="0"/>
          <w:numId w:val="0"/>
        </w:numPr>
        <w:spacing w:after="0"/>
        <w:ind w:left="720"/>
        <w:rPr>
          <w:rFonts w:ascii="Arial" w:hAnsi="Arial" w:cs="Arial"/>
          <w:sz w:val="20"/>
        </w:rPr>
      </w:pPr>
    </w:p>
    <w:p w:rsidR="00BE4E61" w:rsidRPr="002D73B3" w:rsidRDefault="00BE4E61" w:rsidP="00BE4E61">
      <w:pPr>
        <w:pStyle w:val="Scheme11L2"/>
        <w:keepNext/>
        <w:numPr>
          <w:ilvl w:val="0"/>
          <w:numId w:val="0"/>
        </w:numPr>
        <w:ind w:left="2160" w:hanging="720"/>
        <w:rPr>
          <w:rFonts w:ascii="Arial" w:hAnsi="Arial" w:cs="Arial"/>
          <w:sz w:val="20"/>
        </w:rPr>
      </w:pPr>
      <w:r w:rsidRPr="0015402F">
        <w:rPr>
          <w:rFonts w:ascii="Arial" w:hAnsi="Arial" w:cs="Arial"/>
          <w:sz w:val="20"/>
        </w:rPr>
        <w:t xml:space="preserve">(ii) </w:t>
      </w:r>
      <w:r>
        <w:rPr>
          <w:rFonts w:ascii="Arial" w:hAnsi="Arial" w:cs="Arial"/>
          <w:sz w:val="20"/>
        </w:rPr>
        <w:tab/>
        <w:t>A</w:t>
      </w:r>
      <w:r w:rsidRPr="0015402F">
        <w:rPr>
          <w:rFonts w:ascii="Arial" w:hAnsi="Arial" w:cs="Arial"/>
          <w:sz w:val="20"/>
        </w:rPr>
        <w:t>ll of Lender’s costs, including the cost of all title searches, title insurance and recording costs, and all Attorneys’ Fees and Costs incurred in reviewing the Transfer request and any fees charged by the Rating Agencies, if applicable</w:t>
      </w:r>
      <w:r>
        <w:rPr>
          <w:rFonts w:ascii="Arial" w:hAnsi="Arial" w:cs="Arial"/>
          <w:sz w:val="20"/>
        </w:rPr>
        <w:t>.</w:t>
      </w:r>
    </w:p>
    <w:p w:rsidR="00BE4E61" w:rsidRDefault="00BE4E61" w:rsidP="00BE4E61">
      <w:pPr>
        <w:pStyle w:val="Scheme11L2"/>
        <w:keepNext/>
        <w:numPr>
          <w:ilvl w:val="0"/>
          <w:numId w:val="0"/>
        </w:numPr>
        <w:spacing w:after="0"/>
        <w:ind w:left="2160" w:hanging="720"/>
        <w:rPr>
          <w:rFonts w:ascii="Arial" w:hAnsi="Arial" w:cs="Arial"/>
          <w:sz w:val="20"/>
        </w:rPr>
      </w:pPr>
      <w:r w:rsidRPr="0015402F">
        <w:rPr>
          <w:rFonts w:ascii="Arial" w:hAnsi="Arial" w:cs="Arial"/>
          <w:sz w:val="20"/>
        </w:rPr>
        <w:t xml:space="preserve">(iii) </w:t>
      </w:r>
      <w:r>
        <w:rPr>
          <w:rFonts w:ascii="Arial" w:hAnsi="Arial" w:cs="Arial"/>
          <w:sz w:val="20"/>
        </w:rPr>
        <w:tab/>
        <w:t>I</w:t>
      </w:r>
      <w:r w:rsidRPr="0015402F">
        <w:rPr>
          <w:rFonts w:ascii="Arial" w:hAnsi="Arial" w:cs="Arial"/>
          <w:sz w:val="20"/>
        </w:rPr>
        <w:t xml:space="preserve">n the case of a Transfer of </w:t>
      </w:r>
      <w:r>
        <w:rPr>
          <w:rFonts w:ascii="Arial" w:hAnsi="Arial" w:cs="Arial"/>
          <w:sz w:val="20"/>
        </w:rPr>
        <w:t xml:space="preserve">either (A) </w:t>
      </w:r>
      <w:r w:rsidRPr="0015402F">
        <w:rPr>
          <w:rFonts w:ascii="Arial" w:hAnsi="Arial" w:cs="Arial"/>
          <w:sz w:val="20"/>
        </w:rPr>
        <w:t>all or any part of the Mortgaged Property</w:t>
      </w:r>
      <w:r>
        <w:rPr>
          <w:rFonts w:ascii="Arial" w:hAnsi="Arial" w:cs="Arial"/>
          <w:sz w:val="20"/>
        </w:rPr>
        <w:t xml:space="preserve"> or (B) direct or indirect Control of the Borrower</w:t>
      </w:r>
      <w:r w:rsidRPr="0015402F">
        <w:rPr>
          <w:rFonts w:ascii="Arial" w:hAnsi="Arial" w:cs="Arial"/>
          <w:sz w:val="20"/>
        </w:rPr>
        <w:t>, a Transfer Fee.</w:t>
      </w:r>
    </w:p>
    <w:p w:rsidR="00BE4E61" w:rsidRDefault="00BE4E61" w:rsidP="00BE4E61">
      <w:pPr>
        <w:pStyle w:val="BodyText"/>
        <w:spacing w:after="0"/>
      </w:pPr>
      <w:r>
        <w:tab/>
      </w:r>
    </w:p>
    <w:p w:rsidR="00BE4E61" w:rsidRPr="00224052" w:rsidRDefault="00BE4E61" w:rsidP="00BE4E61">
      <w:pPr>
        <w:pStyle w:val="BodyText"/>
        <w:ind w:left="720"/>
        <w:rPr>
          <w:rFonts w:ascii="Arial" w:hAnsi="Arial" w:cs="Arial"/>
          <w:sz w:val="20"/>
        </w:rPr>
      </w:pPr>
      <w:r w:rsidRPr="00F6090B">
        <w:rPr>
          <w:rFonts w:ascii="Arial" w:hAnsi="Arial" w:cs="Arial"/>
          <w:sz w:val="20"/>
          <w:szCs w:val="20"/>
        </w:rPr>
        <w:t>Notwithstanding subsections 7.05(i) and (iii) above, Borrower will not be required to pay either a Transfer Processing Fee or a Transfer Fee for the review of a proposed easement</w:t>
      </w:r>
      <w:r>
        <w:rPr>
          <w:rFonts w:ascii="Arial" w:hAnsi="Arial" w:cs="Arial"/>
          <w:sz w:val="20"/>
          <w:szCs w:val="20"/>
        </w:rPr>
        <w:t xml:space="preserve"> Transfer</w:t>
      </w:r>
      <w:r w:rsidRPr="00F6090B">
        <w:rPr>
          <w:rFonts w:ascii="Arial" w:hAnsi="Arial" w:cs="Arial"/>
          <w:sz w:val="20"/>
          <w:szCs w:val="20"/>
        </w:rPr>
        <w:t xml:space="preserve">. </w:t>
      </w:r>
    </w:p>
    <w:p w:rsidR="006F7A1A" w:rsidRPr="009520A3" w:rsidRDefault="006F7A1A" w:rsidP="009520A3">
      <w:pPr>
        <w:pStyle w:val="BodyText"/>
      </w:pPr>
    </w:p>
    <w:p w:rsidR="00D41D0F" w:rsidRPr="00D41D0F" w:rsidRDefault="00D41D0F" w:rsidP="00D41D0F">
      <w:pPr>
        <w:spacing w:after="120"/>
        <w:rPr>
          <w:rFonts w:ascii="Arial" w:hAnsi="Arial" w:cs="Arial"/>
          <w:sz w:val="20"/>
          <w:szCs w:val="20"/>
        </w:rPr>
      </w:pPr>
      <w:r w:rsidRPr="00D41D0F">
        <w:rPr>
          <w:rFonts w:ascii="Arial" w:hAnsi="Arial" w:cs="Arial"/>
          <w:b/>
          <w:bCs/>
          <w:sz w:val="20"/>
          <w:szCs w:val="20"/>
        </w:rPr>
        <w:t>7.</w:t>
      </w:r>
      <w:r w:rsidRPr="00D41D0F">
        <w:rPr>
          <w:rFonts w:ascii="Arial" w:hAnsi="Arial" w:cs="Arial"/>
          <w:b/>
          <w:sz w:val="20"/>
          <w:szCs w:val="20"/>
        </w:rPr>
        <w:t>06</w:t>
      </w:r>
      <w:r w:rsidRPr="00D41D0F">
        <w:rPr>
          <w:rFonts w:ascii="Arial" w:hAnsi="Arial" w:cs="Arial"/>
          <w:b/>
          <w:sz w:val="20"/>
          <w:szCs w:val="20"/>
        </w:rPr>
        <w:tab/>
        <w:t xml:space="preserve">Reserved.  </w:t>
      </w:r>
      <w:r w:rsidRPr="00D41D0F">
        <w:rPr>
          <w:rFonts w:ascii="Arial" w:hAnsi="Arial" w:cs="Arial"/>
          <w:sz w:val="20"/>
          <w:szCs w:val="20"/>
        </w:rPr>
        <w:t>[External Cap Agreement]</w:t>
      </w:r>
    </w:p>
    <w:p w:rsidR="003571A0" w:rsidRPr="0015402F" w:rsidRDefault="003571A0" w:rsidP="005104B7">
      <w:pPr>
        <w:pStyle w:val="NormalHangingIndent1"/>
        <w:spacing w:after="0"/>
        <w:ind w:left="0" w:firstLine="0"/>
        <w:jc w:val="left"/>
        <w:rPr>
          <w:rFonts w:ascii="Arial" w:hAnsi="Arial" w:cs="Arial"/>
          <w:b/>
          <w:sz w:val="20"/>
          <w:szCs w:val="20"/>
        </w:rPr>
      </w:pPr>
    </w:p>
    <w:p w:rsidR="006A64C5" w:rsidRPr="0015402F" w:rsidRDefault="006A64C5" w:rsidP="00116363">
      <w:pPr>
        <w:pStyle w:val="ExDStdProvsNormal"/>
        <w:rPr>
          <w:rFonts w:ascii="Arial" w:hAnsi="Arial" w:cs="Arial"/>
          <w:color w:val="000000"/>
          <w:sz w:val="20"/>
          <w:szCs w:val="20"/>
        </w:rPr>
      </w:pPr>
    </w:p>
    <w:p w:rsidR="00C872A1" w:rsidRPr="0015402F" w:rsidRDefault="00C872A1">
      <w:pPr>
        <w:pStyle w:val="HeadingJustified"/>
        <w:spacing w:after="0"/>
        <w:jc w:val="left"/>
        <w:rPr>
          <w:rFonts w:ascii="Arial" w:hAnsi="Arial" w:cs="Arial"/>
          <w:sz w:val="20"/>
          <w:szCs w:val="20"/>
        </w:rPr>
      </w:pPr>
      <w:r w:rsidRPr="0015402F">
        <w:rPr>
          <w:rFonts w:ascii="Arial" w:hAnsi="Arial" w:cs="Arial"/>
          <w:sz w:val="20"/>
          <w:szCs w:val="20"/>
        </w:rPr>
        <w:t>ARTICLE VIII</w:t>
      </w:r>
      <w:r w:rsidR="00BA6998" w:rsidRPr="0015402F">
        <w:rPr>
          <w:rFonts w:ascii="Arial" w:hAnsi="Arial" w:cs="Arial"/>
          <w:sz w:val="20"/>
          <w:szCs w:val="20"/>
        </w:rPr>
        <w:tab/>
      </w:r>
      <w:r w:rsidR="00EB3CC9" w:rsidRPr="0015402F">
        <w:rPr>
          <w:rFonts w:ascii="Arial" w:hAnsi="Arial" w:cs="Arial"/>
          <w:sz w:val="20"/>
          <w:szCs w:val="20"/>
        </w:rPr>
        <w:t xml:space="preserve">EVENTS </w:t>
      </w:r>
      <w:r w:rsidRPr="0015402F">
        <w:rPr>
          <w:rFonts w:ascii="Arial" w:hAnsi="Arial" w:cs="Arial"/>
          <w:sz w:val="20"/>
          <w:szCs w:val="20"/>
        </w:rPr>
        <w:t>OF DEFAULT AND REMEDIES.</w:t>
      </w:r>
    </w:p>
    <w:p w:rsidR="00FE254D" w:rsidRPr="0015402F" w:rsidRDefault="00FE254D" w:rsidP="00A647CA">
      <w:pPr>
        <w:spacing w:after="0"/>
        <w:rPr>
          <w:rFonts w:ascii="Arial" w:hAnsi="Arial" w:cs="Arial"/>
          <w:sz w:val="20"/>
          <w:szCs w:val="20"/>
        </w:rPr>
      </w:pPr>
    </w:p>
    <w:p w:rsidR="00C872A1" w:rsidRPr="0015402F" w:rsidRDefault="00C16005" w:rsidP="00A647CA">
      <w:pPr>
        <w:pStyle w:val="NormalHangingIndent1"/>
        <w:spacing w:after="0"/>
        <w:jc w:val="left"/>
        <w:rPr>
          <w:rFonts w:ascii="Arial" w:hAnsi="Arial" w:cs="Arial"/>
          <w:sz w:val="20"/>
          <w:szCs w:val="20"/>
        </w:rPr>
      </w:pPr>
      <w:r>
        <w:rPr>
          <w:rFonts w:ascii="Arial" w:hAnsi="Arial" w:cs="Arial"/>
          <w:b/>
          <w:sz w:val="20"/>
          <w:szCs w:val="20"/>
        </w:rPr>
        <w:t>8</w:t>
      </w:r>
      <w:r w:rsidR="00C872A1" w:rsidRPr="0015402F">
        <w:rPr>
          <w:rFonts w:ascii="Arial" w:hAnsi="Arial" w:cs="Arial"/>
          <w:b/>
          <w:sz w:val="20"/>
          <w:szCs w:val="20"/>
        </w:rPr>
        <w:t>.01</w:t>
      </w:r>
      <w:r w:rsidR="00C872A1" w:rsidRPr="0015402F">
        <w:rPr>
          <w:rFonts w:ascii="Arial" w:hAnsi="Arial" w:cs="Arial"/>
          <w:b/>
          <w:sz w:val="20"/>
          <w:szCs w:val="20"/>
        </w:rPr>
        <w:tab/>
        <w:t>Events of Default.</w:t>
      </w:r>
      <w:r w:rsidR="00C872A1" w:rsidRPr="0015402F">
        <w:rPr>
          <w:rFonts w:ascii="Arial" w:hAnsi="Arial" w:cs="Arial"/>
          <w:sz w:val="20"/>
          <w:szCs w:val="20"/>
        </w:rPr>
        <w:t xml:space="preserve"> </w:t>
      </w:r>
      <w:r w:rsidR="006C6722">
        <w:rPr>
          <w:rFonts w:ascii="Arial" w:hAnsi="Arial" w:cs="Arial"/>
          <w:sz w:val="20"/>
          <w:szCs w:val="20"/>
        </w:rPr>
        <w:t xml:space="preserve"> </w:t>
      </w:r>
      <w:r w:rsidR="00C872A1" w:rsidRPr="0015402F">
        <w:rPr>
          <w:rFonts w:ascii="Arial" w:hAnsi="Arial" w:cs="Arial"/>
          <w:sz w:val="20"/>
          <w:szCs w:val="20"/>
        </w:rPr>
        <w:t xml:space="preserve">The occurrence of any one or more of the following will constitute an </w:t>
      </w:r>
      <w:r w:rsidR="003E49BD">
        <w:rPr>
          <w:rFonts w:ascii="Arial" w:hAnsi="Arial" w:cs="Arial"/>
          <w:sz w:val="20"/>
          <w:szCs w:val="20"/>
        </w:rPr>
        <w:t>“</w:t>
      </w:r>
      <w:r w:rsidR="00C872A1" w:rsidRPr="005104B7">
        <w:rPr>
          <w:rFonts w:ascii="Arial" w:hAnsi="Arial" w:cs="Arial"/>
          <w:b/>
          <w:sz w:val="20"/>
          <w:szCs w:val="20"/>
        </w:rPr>
        <w:t>Event of Default</w:t>
      </w:r>
      <w:r w:rsidR="003E49BD">
        <w:rPr>
          <w:rFonts w:ascii="Arial" w:hAnsi="Arial" w:cs="Arial"/>
          <w:sz w:val="20"/>
          <w:szCs w:val="20"/>
        </w:rPr>
        <w:t>”</w:t>
      </w:r>
      <w:r w:rsidR="00C872A1" w:rsidRPr="0015402F">
        <w:rPr>
          <w:rFonts w:ascii="Arial" w:hAnsi="Arial" w:cs="Arial"/>
          <w:sz w:val="20"/>
          <w:szCs w:val="20"/>
        </w:rPr>
        <w:t xml:space="preserve"> under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00C872A1" w:rsidRPr="0015402F">
        <w:rPr>
          <w:rFonts w:ascii="Arial" w:hAnsi="Arial" w:cs="Arial"/>
          <w:sz w:val="20"/>
          <w:szCs w:val="20"/>
        </w:rPr>
        <w:t>:</w:t>
      </w:r>
    </w:p>
    <w:p w:rsidR="00FE254D" w:rsidRPr="0015402F" w:rsidRDefault="00FE254D" w:rsidP="00A647CA">
      <w:pPr>
        <w:spacing w:after="0"/>
        <w:rPr>
          <w:rFonts w:ascii="Arial" w:hAnsi="Arial" w:cs="Arial"/>
          <w:sz w:val="20"/>
          <w:szCs w:val="20"/>
        </w:rPr>
      </w:pPr>
    </w:p>
    <w:p w:rsidR="00C872A1" w:rsidRPr="0015402F" w:rsidRDefault="00C872A1" w:rsidP="005104B7">
      <w:pPr>
        <w:pStyle w:val="NormalHangingIndent2"/>
        <w:spacing w:after="0"/>
        <w:rPr>
          <w:rFonts w:ascii="Arial" w:hAnsi="Arial" w:cs="Arial"/>
          <w:sz w:val="20"/>
          <w:szCs w:val="20"/>
        </w:rPr>
      </w:pPr>
      <w:r w:rsidRPr="0015402F">
        <w:rPr>
          <w:rFonts w:ascii="Arial" w:hAnsi="Arial" w:cs="Arial"/>
          <w:sz w:val="20"/>
          <w:szCs w:val="20"/>
        </w:rPr>
        <w:t>(a)</w:t>
      </w:r>
      <w:r w:rsidRPr="0015402F">
        <w:rPr>
          <w:rFonts w:ascii="Arial" w:hAnsi="Arial" w:cs="Arial"/>
          <w:sz w:val="20"/>
          <w:szCs w:val="20"/>
        </w:rPr>
        <w:tab/>
        <w:t xml:space="preserve">Borrower </w:t>
      </w:r>
      <w:r w:rsidR="002A2BC6" w:rsidRPr="0015402F">
        <w:rPr>
          <w:rFonts w:ascii="Arial" w:hAnsi="Arial" w:cs="Arial"/>
          <w:sz w:val="20"/>
          <w:szCs w:val="20"/>
        </w:rPr>
        <w:t xml:space="preserve">fails </w:t>
      </w:r>
      <w:r w:rsidRPr="0015402F">
        <w:rPr>
          <w:rFonts w:ascii="Arial" w:hAnsi="Arial" w:cs="Arial"/>
          <w:sz w:val="20"/>
          <w:szCs w:val="20"/>
        </w:rPr>
        <w:t xml:space="preserve">to pay or deposit when due any amount required by the Note,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Pr="0015402F">
        <w:rPr>
          <w:rFonts w:ascii="Arial" w:hAnsi="Arial" w:cs="Arial"/>
          <w:sz w:val="20"/>
          <w:szCs w:val="20"/>
        </w:rPr>
        <w:t xml:space="preserve"> or any other Loa</w:t>
      </w:r>
      <w:r w:rsidR="00833908" w:rsidRPr="0015402F">
        <w:rPr>
          <w:rFonts w:ascii="Arial" w:hAnsi="Arial" w:cs="Arial"/>
          <w:sz w:val="20"/>
          <w:szCs w:val="20"/>
        </w:rPr>
        <w:t>n Document.</w:t>
      </w:r>
    </w:p>
    <w:p w:rsidR="00FE254D" w:rsidRPr="0015402F" w:rsidRDefault="00FE254D">
      <w:pPr>
        <w:spacing w:after="0"/>
        <w:rPr>
          <w:rFonts w:ascii="Arial" w:hAnsi="Arial" w:cs="Arial"/>
          <w:sz w:val="20"/>
          <w:szCs w:val="20"/>
        </w:rPr>
      </w:pPr>
    </w:p>
    <w:p w:rsidR="00964A53" w:rsidRDefault="00674C32" w:rsidP="005104B7">
      <w:pPr>
        <w:pStyle w:val="NormalHangingIndent2"/>
        <w:spacing w:after="0"/>
        <w:rPr>
          <w:rFonts w:ascii="Arial" w:hAnsi="Arial" w:cs="Arial"/>
          <w:sz w:val="20"/>
          <w:szCs w:val="20"/>
        </w:rPr>
      </w:pPr>
      <w:r w:rsidRPr="00E2641F">
        <w:rPr>
          <w:rFonts w:ascii="Arial" w:hAnsi="Arial" w:cs="Arial"/>
          <w:sz w:val="20"/>
          <w:szCs w:val="20"/>
        </w:rPr>
        <w:t>(</w:t>
      </w:r>
      <w:r w:rsidR="00964A53">
        <w:rPr>
          <w:rFonts w:ascii="Arial" w:hAnsi="Arial" w:cs="Arial"/>
          <w:sz w:val="20"/>
          <w:szCs w:val="20"/>
        </w:rPr>
        <w:t>b</w:t>
      </w:r>
      <w:r w:rsidRPr="00E2641F">
        <w:rPr>
          <w:rFonts w:ascii="Arial" w:hAnsi="Arial" w:cs="Arial"/>
          <w:sz w:val="20"/>
          <w:szCs w:val="20"/>
        </w:rPr>
        <w:t>)</w:t>
      </w:r>
      <w:r w:rsidRPr="00E2641F">
        <w:rPr>
          <w:rFonts w:ascii="Arial" w:hAnsi="Arial" w:cs="Arial"/>
          <w:sz w:val="20"/>
          <w:szCs w:val="20"/>
        </w:rPr>
        <w:tab/>
        <w:t>Borrower or any of its officers, directors, trustees, general partners</w:t>
      </w:r>
      <w:r w:rsidR="00F73A5C">
        <w:rPr>
          <w:rFonts w:ascii="Arial" w:hAnsi="Arial" w:cs="Arial"/>
          <w:sz w:val="20"/>
          <w:szCs w:val="20"/>
        </w:rPr>
        <w:t>,</w:t>
      </w:r>
      <w:r w:rsidRPr="00E2641F">
        <w:rPr>
          <w:rFonts w:ascii="Arial" w:hAnsi="Arial" w:cs="Arial"/>
          <w:sz w:val="20"/>
          <w:szCs w:val="20"/>
        </w:rPr>
        <w:t xml:space="preserve"> or managers</w:t>
      </w:r>
      <w:r w:rsidR="00F73A5C">
        <w:rPr>
          <w:rFonts w:ascii="Arial" w:hAnsi="Arial" w:cs="Arial"/>
          <w:sz w:val="20"/>
          <w:szCs w:val="20"/>
        </w:rPr>
        <w:t>,</w:t>
      </w:r>
      <w:r w:rsidRPr="00E2641F">
        <w:rPr>
          <w:rFonts w:ascii="Arial" w:hAnsi="Arial" w:cs="Arial"/>
          <w:sz w:val="20"/>
          <w:szCs w:val="20"/>
        </w:rPr>
        <w:t xml:space="preserve"> or any Guarantor</w:t>
      </w:r>
      <w:r w:rsidR="00F73A5C">
        <w:rPr>
          <w:rFonts w:ascii="Arial" w:hAnsi="Arial" w:cs="Arial"/>
          <w:sz w:val="20"/>
          <w:szCs w:val="20"/>
        </w:rPr>
        <w:t>,</w:t>
      </w:r>
      <w:r w:rsidRPr="00E2641F">
        <w:rPr>
          <w:rFonts w:ascii="Arial" w:hAnsi="Arial" w:cs="Arial"/>
          <w:sz w:val="20"/>
          <w:szCs w:val="20"/>
        </w:rPr>
        <w:t xml:space="preserve"> commits fraud or </w:t>
      </w:r>
      <w:r w:rsidR="00D77D5D">
        <w:rPr>
          <w:rFonts w:ascii="Arial" w:hAnsi="Arial" w:cs="Arial"/>
          <w:sz w:val="20"/>
          <w:szCs w:val="20"/>
        </w:rPr>
        <w:t xml:space="preserve">makes </w:t>
      </w:r>
      <w:r w:rsidRPr="00E2641F">
        <w:rPr>
          <w:rFonts w:ascii="Arial" w:hAnsi="Arial" w:cs="Arial"/>
          <w:sz w:val="20"/>
          <w:szCs w:val="20"/>
        </w:rPr>
        <w:t>a material misrepresentation or material omission in connection with</w:t>
      </w:r>
      <w:r w:rsidR="00F73A5C">
        <w:rPr>
          <w:rFonts w:ascii="Arial" w:hAnsi="Arial" w:cs="Arial"/>
          <w:sz w:val="20"/>
          <w:szCs w:val="20"/>
        </w:rPr>
        <w:t xml:space="preserve"> any of the following:</w:t>
      </w:r>
    </w:p>
    <w:p w:rsidR="00964A53" w:rsidRDefault="00964A53" w:rsidP="005104B7">
      <w:pPr>
        <w:pStyle w:val="NormalHangingIndent2"/>
        <w:spacing w:after="0"/>
        <w:rPr>
          <w:rFonts w:ascii="Arial" w:hAnsi="Arial" w:cs="Arial"/>
          <w:sz w:val="20"/>
          <w:szCs w:val="20"/>
        </w:rPr>
      </w:pPr>
    </w:p>
    <w:p w:rsidR="00964A53" w:rsidRDefault="00674C32">
      <w:pPr>
        <w:pStyle w:val="NormalHangingIndent2"/>
        <w:spacing w:after="0"/>
        <w:ind w:left="2160"/>
        <w:jc w:val="left"/>
        <w:rPr>
          <w:rFonts w:ascii="Arial" w:hAnsi="Arial" w:cs="Arial"/>
          <w:sz w:val="20"/>
          <w:szCs w:val="20"/>
        </w:rPr>
      </w:pPr>
      <w:r w:rsidRPr="00E2641F">
        <w:rPr>
          <w:rFonts w:ascii="Arial" w:hAnsi="Arial" w:cs="Arial"/>
          <w:sz w:val="20"/>
          <w:szCs w:val="20"/>
        </w:rPr>
        <w:t xml:space="preserve">(i) </w:t>
      </w:r>
      <w:r w:rsidR="00964A53">
        <w:rPr>
          <w:rFonts w:ascii="Arial" w:hAnsi="Arial" w:cs="Arial"/>
          <w:sz w:val="20"/>
          <w:szCs w:val="20"/>
        </w:rPr>
        <w:tab/>
      </w:r>
      <w:r w:rsidR="00F73A5C">
        <w:rPr>
          <w:rFonts w:ascii="Arial" w:hAnsi="Arial" w:cs="Arial"/>
          <w:sz w:val="20"/>
          <w:szCs w:val="20"/>
        </w:rPr>
        <w:t>T</w:t>
      </w:r>
      <w:r w:rsidRPr="00E2641F">
        <w:rPr>
          <w:rFonts w:ascii="Arial" w:hAnsi="Arial" w:cs="Arial"/>
          <w:sz w:val="20"/>
          <w:szCs w:val="20"/>
        </w:rPr>
        <w:t>he application for or creation of the Indebtedness</w:t>
      </w:r>
      <w:r w:rsidR="00F73A5C">
        <w:rPr>
          <w:rFonts w:ascii="Arial" w:hAnsi="Arial" w:cs="Arial"/>
          <w:sz w:val="20"/>
          <w:szCs w:val="20"/>
        </w:rPr>
        <w:t>.</w:t>
      </w:r>
      <w:r w:rsidR="00964A53">
        <w:rPr>
          <w:rFonts w:ascii="Arial" w:hAnsi="Arial" w:cs="Arial"/>
          <w:sz w:val="20"/>
          <w:szCs w:val="20"/>
        </w:rPr>
        <w:br/>
      </w:r>
    </w:p>
    <w:p w:rsidR="00964A53" w:rsidRDefault="00674C32">
      <w:pPr>
        <w:pStyle w:val="NormalHangingIndent2"/>
        <w:spacing w:after="0"/>
        <w:ind w:left="2160"/>
        <w:jc w:val="left"/>
        <w:rPr>
          <w:rFonts w:ascii="Arial" w:hAnsi="Arial" w:cs="Arial"/>
          <w:sz w:val="20"/>
          <w:szCs w:val="20"/>
        </w:rPr>
      </w:pPr>
      <w:r w:rsidRPr="00E2641F">
        <w:rPr>
          <w:rFonts w:ascii="Arial" w:hAnsi="Arial" w:cs="Arial"/>
          <w:sz w:val="20"/>
          <w:szCs w:val="20"/>
        </w:rPr>
        <w:t xml:space="preserve">(ii) </w:t>
      </w:r>
      <w:r w:rsidR="00964A53">
        <w:rPr>
          <w:rFonts w:ascii="Arial" w:hAnsi="Arial" w:cs="Arial"/>
          <w:sz w:val="20"/>
          <w:szCs w:val="20"/>
        </w:rPr>
        <w:tab/>
      </w:r>
      <w:r w:rsidR="00F73A5C">
        <w:rPr>
          <w:rFonts w:ascii="Arial" w:hAnsi="Arial" w:cs="Arial"/>
          <w:sz w:val="20"/>
          <w:szCs w:val="20"/>
        </w:rPr>
        <w:t>A</w:t>
      </w:r>
      <w:r w:rsidRPr="00E2641F">
        <w:rPr>
          <w:rFonts w:ascii="Arial" w:hAnsi="Arial" w:cs="Arial"/>
          <w:sz w:val="20"/>
          <w:szCs w:val="20"/>
        </w:rPr>
        <w:t>ny financial statement, Rent Schedule or other report or information provided to Lender during the term of the Indebtedness</w:t>
      </w:r>
      <w:r w:rsidR="00F73A5C">
        <w:rPr>
          <w:rFonts w:ascii="Arial" w:hAnsi="Arial" w:cs="Arial"/>
          <w:sz w:val="20"/>
          <w:szCs w:val="20"/>
        </w:rPr>
        <w:t>.</w:t>
      </w:r>
      <w:r w:rsidR="00964A53">
        <w:rPr>
          <w:rFonts w:ascii="Arial" w:hAnsi="Arial" w:cs="Arial"/>
          <w:sz w:val="20"/>
          <w:szCs w:val="20"/>
        </w:rPr>
        <w:br/>
      </w:r>
    </w:p>
    <w:p w:rsidR="00674C32" w:rsidRPr="00E2641F" w:rsidRDefault="00674C32" w:rsidP="005104B7">
      <w:pPr>
        <w:pStyle w:val="NormalHangingIndent2"/>
        <w:spacing w:after="0"/>
        <w:ind w:left="2160"/>
        <w:rPr>
          <w:rFonts w:ascii="Arial" w:hAnsi="Arial" w:cs="Arial"/>
          <w:sz w:val="20"/>
          <w:szCs w:val="20"/>
        </w:rPr>
      </w:pPr>
      <w:r w:rsidRPr="00E2641F">
        <w:rPr>
          <w:rFonts w:ascii="Arial" w:hAnsi="Arial" w:cs="Arial"/>
          <w:sz w:val="20"/>
          <w:szCs w:val="20"/>
        </w:rPr>
        <w:t xml:space="preserve">(iii) </w:t>
      </w:r>
      <w:r w:rsidR="00964A53">
        <w:rPr>
          <w:rFonts w:ascii="Arial" w:hAnsi="Arial" w:cs="Arial"/>
          <w:sz w:val="20"/>
          <w:szCs w:val="20"/>
        </w:rPr>
        <w:tab/>
      </w:r>
      <w:r w:rsidR="00F73A5C">
        <w:rPr>
          <w:rFonts w:ascii="Arial" w:hAnsi="Arial" w:cs="Arial"/>
          <w:sz w:val="20"/>
          <w:szCs w:val="20"/>
        </w:rPr>
        <w:t>A</w:t>
      </w:r>
      <w:r w:rsidRPr="00E2641F">
        <w:rPr>
          <w:rFonts w:ascii="Arial" w:hAnsi="Arial" w:cs="Arial"/>
          <w:sz w:val="20"/>
          <w:szCs w:val="20"/>
        </w:rPr>
        <w:t>ny request for Lender’s consent to any proposed action, including a request for disbursement of funds under this Loan Agreement.</w:t>
      </w:r>
    </w:p>
    <w:p w:rsidR="00674C32" w:rsidRDefault="00674C32" w:rsidP="005104B7">
      <w:pPr>
        <w:pStyle w:val="NormalHangingIndent2"/>
        <w:spacing w:after="0"/>
        <w:rPr>
          <w:rFonts w:ascii="Arial" w:hAnsi="Arial" w:cs="Arial"/>
          <w:sz w:val="20"/>
          <w:szCs w:val="20"/>
        </w:rPr>
      </w:pPr>
      <w:r w:rsidRPr="00674C32">
        <w:rPr>
          <w:rFonts w:ascii="Arial" w:hAnsi="Arial" w:cs="Arial"/>
          <w:sz w:val="20"/>
          <w:szCs w:val="20"/>
        </w:rPr>
        <w:t xml:space="preserve"> </w:t>
      </w:r>
    </w:p>
    <w:p w:rsidR="00964A53" w:rsidRPr="00E2641F" w:rsidRDefault="00964A53" w:rsidP="005104B7">
      <w:pPr>
        <w:pStyle w:val="NormalHangingIndent2"/>
        <w:spacing w:after="0"/>
        <w:rPr>
          <w:rFonts w:ascii="Arial" w:hAnsi="Arial" w:cs="Arial"/>
          <w:sz w:val="20"/>
          <w:szCs w:val="20"/>
        </w:rPr>
      </w:pPr>
      <w:r w:rsidRPr="00E2641F">
        <w:rPr>
          <w:rFonts w:ascii="Arial" w:hAnsi="Arial" w:cs="Arial"/>
          <w:sz w:val="20"/>
          <w:szCs w:val="20"/>
        </w:rPr>
        <w:t>(</w:t>
      </w:r>
      <w:r>
        <w:rPr>
          <w:rFonts w:ascii="Arial" w:hAnsi="Arial" w:cs="Arial"/>
          <w:sz w:val="20"/>
          <w:szCs w:val="20"/>
        </w:rPr>
        <w:t>c</w:t>
      </w:r>
      <w:r w:rsidRPr="00E2641F">
        <w:rPr>
          <w:rFonts w:ascii="Arial" w:hAnsi="Arial" w:cs="Arial"/>
          <w:sz w:val="20"/>
          <w:szCs w:val="20"/>
        </w:rPr>
        <w:t>)</w:t>
      </w:r>
      <w:r w:rsidRPr="00E2641F">
        <w:rPr>
          <w:rFonts w:ascii="Arial" w:hAnsi="Arial" w:cs="Arial"/>
          <w:sz w:val="20"/>
          <w:szCs w:val="20"/>
        </w:rPr>
        <w:tab/>
        <w:t>Borrower has made any representation or warranty in this Loan Agreement that is false or misleading in any material respect.</w:t>
      </w:r>
    </w:p>
    <w:p w:rsidR="00964A53" w:rsidRPr="00E2641F" w:rsidRDefault="00964A53">
      <w:pPr>
        <w:spacing w:after="0"/>
        <w:rPr>
          <w:rFonts w:ascii="Arial" w:hAnsi="Arial" w:cs="Arial"/>
          <w:sz w:val="20"/>
          <w:szCs w:val="20"/>
        </w:rPr>
      </w:pPr>
    </w:p>
    <w:p w:rsidR="00C872A1" w:rsidRPr="00F73A5C" w:rsidRDefault="00C872A1" w:rsidP="005104B7">
      <w:pPr>
        <w:pStyle w:val="NormalHangingIndent2"/>
        <w:spacing w:after="0"/>
        <w:rPr>
          <w:rFonts w:ascii="Arial" w:hAnsi="Arial" w:cs="Arial"/>
          <w:sz w:val="20"/>
          <w:szCs w:val="20"/>
        </w:rPr>
      </w:pPr>
      <w:r w:rsidRPr="00F73A5C">
        <w:rPr>
          <w:rFonts w:ascii="Arial" w:hAnsi="Arial" w:cs="Arial"/>
          <w:sz w:val="20"/>
          <w:szCs w:val="20"/>
        </w:rPr>
        <w:t>(</w:t>
      </w:r>
      <w:r w:rsidR="00964A53" w:rsidRPr="00F73A5C">
        <w:rPr>
          <w:rFonts w:ascii="Arial" w:hAnsi="Arial" w:cs="Arial"/>
          <w:sz w:val="20"/>
          <w:szCs w:val="20"/>
        </w:rPr>
        <w:t>d</w:t>
      </w:r>
      <w:r w:rsidRPr="00F73A5C">
        <w:rPr>
          <w:rFonts w:ascii="Arial" w:hAnsi="Arial" w:cs="Arial"/>
          <w:sz w:val="20"/>
          <w:szCs w:val="20"/>
        </w:rPr>
        <w:t>)</w:t>
      </w:r>
      <w:r w:rsidRPr="00F73A5C">
        <w:rPr>
          <w:rFonts w:ascii="Arial" w:hAnsi="Arial" w:cs="Arial"/>
          <w:sz w:val="20"/>
          <w:szCs w:val="20"/>
        </w:rPr>
        <w:tab/>
        <w:t xml:space="preserve">Borrower </w:t>
      </w:r>
      <w:r w:rsidR="002A2BC6" w:rsidRPr="00F73A5C">
        <w:rPr>
          <w:rFonts w:ascii="Arial" w:hAnsi="Arial" w:cs="Arial"/>
          <w:sz w:val="20"/>
          <w:szCs w:val="20"/>
        </w:rPr>
        <w:t xml:space="preserve">fails </w:t>
      </w:r>
      <w:r w:rsidRPr="00F73A5C">
        <w:rPr>
          <w:rFonts w:ascii="Arial" w:hAnsi="Arial" w:cs="Arial"/>
          <w:sz w:val="20"/>
          <w:szCs w:val="20"/>
        </w:rPr>
        <w:t>to maintain the Insurance co</w:t>
      </w:r>
      <w:r w:rsidR="00833908" w:rsidRPr="00F73A5C">
        <w:rPr>
          <w:rFonts w:ascii="Arial" w:hAnsi="Arial" w:cs="Arial"/>
          <w:sz w:val="20"/>
          <w:szCs w:val="20"/>
        </w:rPr>
        <w:t xml:space="preserve">verage required by </w:t>
      </w:r>
      <w:r w:rsidR="006647CD" w:rsidRPr="00F73A5C">
        <w:rPr>
          <w:rFonts w:ascii="Arial" w:hAnsi="Arial" w:cs="Arial"/>
          <w:sz w:val="20"/>
          <w:szCs w:val="20"/>
        </w:rPr>
        <w:t>Section</w:t>
      </w:r>
      <w:r w:rsidR="003A70D8" w:rsidRPr="00F73A5C">
        <w:rPr>
          <w:rFonts w:ascii="Arial" w:hAnsi="Arial" w:cs="Arial"/>
          <w:sz w:val="20"/>
          <w:szCs w:val="20"/>
        </w:rPr>
        <w:t xml:space="preserve"> </w:t>
      </w:r>
      <w:r w:rsidR="00833908" w:rsidRPr="00F73A5C">
        <w:rPr>
          <w:rFonts w:ascii="Arial" w:hAnsi="Arial" w:cs="Arial"/>
          <w:sz w:val="20"/>
          <w:szCs w:val="20"/>
        </w:rPr>
        <w:t>6.10.</w:t>
      </w:r>
    </w:p>
    <w:p w:rsidR="00FE254D" w:rsidRPr="00F73A5C" w:rsidRDefault="00FE254D">
      <w:pPr>
        <w:spacing w:after="0"/>
        <w:rPr>
          <w:rFonts w:ascii="Arial" w:hAnsi="Arial" w:cs="Arial"/>
          <w:sz w:val="20"/>
          <w:szCs w:val="20"/>
        </w:rPr>
      </w:pPr>
    </w:p>
    <w:p w:rsidR="00F73A5C" w:rsidRPr="00F73A5C" w:rsidRDefault="00F73A5C" w:rsidP="00F73A5C">
      <w:pPr>
        <w:pStyle w:val="NormalHangingIndent2"/>
        <w:spacing w:after="0"/>
        <w:rPr>
          <w:rFonts w:ascii="Arial" w:hAnsi="Arial" w:cs="Arial"/>
          <w:sz w:val="20"/>
          <w:szCs w:val="20"/>
        </w:rPr>
      </w:pPr>
      <w:r w:rsidRPr="00F73A5C">
        <w:rPr>
          <w:rFonts w:ascii="Arial" w:hAnsi="Arial" w:cs="Arial"/>
          <w:sz w:val="20"/>
          <w:szCs w:val="20"/>
        </w:rPr>
        <w:t>(e)</w:t>
      </w:r>
      <w:r w:rsidRPr="00F73A5C">
        <w:rPr>
          <w:rFonts w:ascii="Arial" w:hAnsi="Arial" w:cs="Arial"/>
          <w:sz w:val="20"/>
          <w:szCs w:val="20"/>
        </w:rPr>
        <w:tab/>
        <w:t>Borrower fails to comply with the Condemnation provisions of Section 6.11.</w:t>
      </w:r>
    </w:p>
    <w:p w:rsidR="00F73A5C" w:rsidRPr="00F73A5C" w:rsidRDefault="00F73A5C" w:rsidP="00F73A5C">
      <w:pPr>
        <w:pStyle w:val="NormalHangingIndent2"/>
        <w:spacing w:after="0"/>
        <w:rPr>
          <w:rFonts w:ascii="Arial" w:hAnsi="Arial" w:cs="Arial"/>
          <w:sz w:val="20"/>
          <w:szCs w:val="20"/>
        </w:rPr>
      </w:pPr>
    </w:p>
    <w:p w:rsidR="00FE254D" w:rsidRPr="00F73A5C" w:rsidRDefault="00C872A1" w:rsidP="00F73A5C">
      <w:pPr>
        <w:pStyle w:val="NormalHangingIndent2"/>
        <w:spacing w:after="0"/>
      </w:pPr>
      <w:r w:rsidRPr="00F73A5C">
        <w:rPr>
          <w:rFonts w:ascii="Arial" w:hAnsi="Arial" w:cs="Arial"/>
          <w:sz w:val="20"/>
          <w:szCs w:val="20"/>
        </w:rPr>
        <w:t>(</w:t>
      </w:r>
      <w:r w:rsidR="00F73A5C" w:rsidRPr="00F73A5C">
        <w:rPr>
          <w:rFonts w:ascii="Arial" w:hAnsi="Arial" w:cs="Arial"/>
          <w:sz w:val="20"/>
          <w:szCs w:val="20"/>
        </w:rPr>
        <w:t>f</w:t>
      </w:r>
      <w:r w:rsidRPr="00F73A5C">
        <w:rPr>
          <w:rFonts w:ascii="Arial" w:hAnsi="Arial" w:cs="Arial"/>
          <w:sz w:val="20"/>
          <w:szCs w:val="20"/>
        </w:rPr>
        <w:t>)</w:t>
      </w:r>
      <w:r w:rsidRPr="00F73A5C">
        <w:rPr>
          <w:rFonts w:ascii="Arial" w:hAnsi="Arial" w:cs="Arial"/>
          <w:sz w:val="20"/>
          <w:szCs w:val="20"/>
        </w:rPr>
        <w:tab/>
        <w:t xml:space="preserve">Borrower </w:t>
      </w:r>
      <w:r w:rsidR="002A2BC6" w:rsidRPr="00F73A5C">
        <w:rPr>
          <w:rFonts w:ascii="Arial" w:hAnsi="Arial" w:cs="Arial"/>
          <w:sz w:val="20"/>
          <w:szCs w:val="20"/>
        </w:rPr>
        <w:t xml:space="preserve">fails </w:t>
      </w:r>
      <w:r w:rsidRPr="00F73A5C">
        <w:rPr>
          <w:rFonts w:ascii="Arial" w:hAnsi="Arial" w:cs="Arial"/>
          <w:sz w:val="20"/>
          <w:szCs w:val="20"/>
        </w:rPr>
        <w:t xml:space="preserve">to comply with the provisions of </w:t>
      </w:r>
      <w:r w:rsidR="006647CD" w:rsidRPr="00F73A5C">
        <w:rPr>
          <w:rFonts w:ascii="Arial" w:hAnsi="Arial" w:cs="Arial"/>
          <w:sz w:val="20"/>
          <w:szCs w:val="20"/>
        </w:rPr>
        <w:t>Section</w:t>
      </w:r>
      <w:r w:rsidR="003A70D8" w:rsidRPr="00F73A5C">
        <w:rPr>
          <w:rFonts w:ascii="Arial" w:hAnsi="Arial" w:cs="Arial"/>
          <w:sz w:val="20"/>
          <w:szCs w:val="20"/>
        </w:rPr>
        <w:t xml:space="preserve"> </w:t>
      </w:r>
      <w:r w:rsidR="00932609" w:rsidRPr="00F73A5C">
        <w:rPr>
          <w:rFonts w:ascii="Arial" w:hAnsi="Arial" w:cs="Arial"/>
          <w:sz w:val="20"/>
          <w:szCs w:val="20"/>
        </w:rPr>
        <w:t>6.13</w:t>
      </w:r>
      <w:r w:rsidR="00833908" w:rsidRPr="00F73A5C">
        <w:rPr>
          <w:rFonts w:ascii="Arial" w:hAnsi="Arial" w:cs="Arial"/>
          <w:sz w:val="20"/>
          <w:szCs w:val="20"/>
        </w:rPr>
        <w:t>.</w:t>
      </w:r>
    </w:p>
    <w:p w:rsidR="00C872A1" w:rsidRPr="00F73A5C" w:rsidRDefault="00C872A1" w:rsidP="005104B7">
      <w:pPr>
        <w:pStyle w:val="NormalHangingIndent2"/>
        <w:spacing w:after="0"/>
        <w:rPr>
          <w:rFonts w:ascii="Arial" w:hAnsi="Arial" w:cs="Arial"/>
          <w:sz w:val="20"/>
          <w:szCs w:val="20"/>
        </w:rPr>
      </w:pPr>
    </w:p>
    <w:p w:rsidR="00C872A1" w:rsidRPr="0015402F" w:rsidRDefault="00C872A1" w:rsidP="005104B7">
      <w:pPr>
        <w:pStyle w:val="NormalHangingIndent2"/>
        <w:spacing w:after="0"/>
        <w:rPr>
          <w:rFonts w:ascii="Arial" w:hAnsi="Arial" w:cs="Arial"/>
          <w:sz w:val="20"/>
          <w:szCs w:val="20"/>
        </w:rPr>
      </w:pPr>
      <w:r w:rsidRPr="00F73A5C">
        <w:rPr>
          <w:rFonts w:ascii="Arial" w:hAnsi="Arial" w:cs="Arial"/>
          <w:sz w:val="20"/>
          <w:szCs w:val="20"/>
        </w:rPr>
        <w:t>(</w:t>
      </w:r>
      <w:r w:rsidR="00964A53" w:rsidRPr="00F73A5C">
        <w:rPr>
          <w:rFonts w:ascii="Arial" w:hAnsi="Arial" w:cs="Arial"/>
          <w:sz w:val="20"/>
          <w:szCs w:val="20"/>
        </w:rPr>
        <w:t>g</w:t>
      </w:r>
      <w:r w:rsidRPr="00F73A5C">
        <w:rPr>
          <w:rFonts w:ascii="Arial" w:hAnsi="Arial" w:cs="Arial"/>
          <w:sz w:val="20"/>
          <w:szCs w:val="20"/>
        </w:rPr>
        <w:t>)</w:t>
      </w:r>
      <w:r w:rsidRPr="00F73A5C">
        <w:rPr>
          <w:rFonts w:ascii="Arial" w:hAnsi="Arial" w:cs="Arial"/>
          <w:sz w:val="20"/>
          <w:szCs w:val="20"/>
        </w:rPr>
        <w:tab/>
      </w:r>
      <w:r w:rsidR="00833908" w:rsidRPr="00F73A5C">
        <w:rPr>
          <w:rFonts w:ascii="Arial" w:hAnsi="Arial" w:cs="Arial"/>
          <w:sz w:val="20"/>
          <w:szCs w:val="20"/>
        </w:rPr>
        <w:t>A</w:t>
      </w:r>
      <w:r w:rsidRPr="00F73A5C">
        <w:rPr>
          <w:rFonts w:ascii="Arial" w:hAnsi="Arial" w:cs="Arial"/>
          <w:sz w:val="20"/>
          <w:szCs w:val="20"/>
        </w:rPr>
        <w:t xml:space="preserve"> Transfer </w:t>
      </w:r>
      <w:r w:rsidR="002A2BC6" w:rsidRPr="00F73A5C">
        <w:rPr>
          <w:rFonts w:ascii="Arial" w:hAnsi="Arial" w:cs="Arial"/>
          <w:sz w:val="20"/>
          <w:szCs w:val="20"/>
        </w:rPr>
        <w:t xml:space="preserve">occurs </w:t>
      </w:r>
      <w:r w:rsidRPr="00F73A5C">
        <w:rPr>
          <w:rFonts w:ascii="Arial" w:hAnsi="Arial" w:cs="Arial"/>
          <w:sz w:val="20"/>
          <w:szCs w:val="20"/>
        </w:rPr>
        <w:t xml:space="preserve">that violates the provisions of Article VII, </w:t>
      </w:r>
      <w:proofErr w:type="gramStart"/>
      <w:r w:rsidRPr="00F73A5C">
        <w:rPr>
          <w:rFonts w:ascii="Arial" w:hAnsi="Arial" w:cs="Arial"/>
          <w:sz w:val="20"/>
          <w:szCs w:val="20"/>
        </w:rPr>
        <w:t>whether</w:t>
      </w:r>
      <w:r w:rsidRPr="0015402F">
        <w:rPr>
          <w:rFonts w:ascii="Arial" w:hAnsi="Arial" w:cs="Arial"/>
          <w:sz w:val="20"/>
          <w:szCs w:val="20"/>
        </w:rPr>
        <w:t xml:space="preserve"> or not</w:t>
      </w:r>
      <w:proofErr w:type="gramEnd"/>
      <w:r w:rsidRPr="0015402F">
        <w:rPr>
          <w:rFonts w:ascii="Arial" w:hAnsi="Arial" w:cs="Arial"/>
          <w:sz w:val="20"/>
          <w:szCs w:val="20"/>
        </w:rPr>
        <w:t xml:space="preserve"> any actual impairment of Lender</w:t>
      </w:r>
      <w:r w:rsidR="0018442A" w:rsidRPr="0015402F">
        <w:rPr>
          <w:rFonts w:ascii="Arial" w:hAnsi="Arial" w:cs="Arial"/>
          <w:sz w:val="20"/>
          <w:szCs w:val="20"/>
        </w:rPr>
        <w:t>’</w:t>
      </w:r>
      <w:r w:rsidRPr="0015402F">
        <w:rPr>
          <w:rFonts w:ascii="Arial" w:hAnsi="Arial" w:cs="Arial"/>
          <w:sz w:val="20"/>
          <w:szCs w:val="20"/>
        </w:rPr>
        <w:t>s secu</w:t>
      </w:r>
      <w:r w:rsidR="00833908" w:rsidRPr="0015402F">
        <w:rPr>
          <w:rFonts w:ascii="Arial" w:hAnsi="Arial" w:cs="Arial"/>
          <w:sz w:val="20"/>
          <w:szCs w:val="20"/>
        </w:rPr>
        <w:t>rity results from such Transfer.</w:t>
      </w:r>
    </w:p>
    <w:p w:rsidR="00FE254D" w:rsidRPr="0015402F" w:rsidRDefault="00FE254D">
      <w:pPr>
        <w:spacing w:after="0"/>
        <w:rPr>
          <w:rFonts w:ascii="Arial" w:hAnsi="Arial" w:cs="Arial"/>
          <w:sz w:val="20"/>
          <w:szCs w:val="20"/>
        </w:rPr>
      </w:pPr>
    </w:p>
    <w:p w:rsidR="00FE254D" w:rsidRPr="00964A53" w:rsidRDefault="00C872A1" w:rsidP="005104B7">
      <w:pPr>
        <w:pStyle w:val="NormalHangingIndent2"/>
        <w:spacing w:after="0"/>
      </w:pPr>
      <w:r w:rsidRPr="0015402F">
        <w:rPr>
          <w:rFonts w:ascii="Arial" w:hAnsi="Arial" w:cs="Arial"/>
          <w:sz w:val="20"/>
          <w:szCs w:val="20"/>
        </w:rPr>
        <w:t>(</w:t>
      </w:r>
      <w:r w:rsidR="00964A53">
        <w:rPr>
          <w:rFonts w:ascii="Arial" w:hAnsi="Arial" w:cs="Arial"/>
          <w:sz w:val="20"/>
          <w:szCs w:val="20"/>
        </w:rPr>
        <w:t>h</w:t>
      </w:r>
      <w:r w:rsidRPr="0015402F">
        <w:rPr>
          <w:rFonts w:ascii="Arial" w:hAnsi="Arial" w:cs="Arial"/>
          <w:sz w:val="20"/>
          <w:szCs w:val="20"/>
        </w:rPr>
        <w:t>)</w:t>
      </w:r>
      <w:r w:rsidRPr="0015402F">
        <w:rPr>
          <w:rFonts w:ascii="Arial" w:hAnsi="Arial" w:cs="Arial"/>
          <w:sz w:val="20"/>
          <w:szCs w:val="20"/>
        </w:rPr>
        <w:tab/>
      </w:r>
      <w:r w:rsidR="006603E9" w:rsidRPr="0015402F">
        <w:rPr>
          <w:rFonts w:ascii="Arial" w:hAnsi="Arial" w:cs="Arial"/>
          <w:sz w:val="20"/>
          <w:szCs w:val="20"/>
        </w:rPr>
        <w:t xml:space="preserve">A </w:t>
      </w:r>
      <w:r w:rsidRPr="0015402F">
        <w:rPr>
          <w:rFonts w:ascii="Arial" w:hAnsi="Arial" w:cs="Arial"/>
          <w:sz w:val="20"/>
          <w:szCs w:val="20"/>
        </w:rPr>
        <w:t xml:space="preserve">forfeiture action or proceeding, whether civil or criminal, </w:t>
      </w:r>
      <w:r w:rsidR="006603E9" w:rsidRPr="0015402F">
        <w:rPr>
          <w:rFonts w:ascii="Arial" w:hAnsi="Arial" w:cs="Arial"/>
          <w:sz w:val="20"/>
          <w:szCs w:val="20"/>
        </w:rPr>
        <w:t xml:space="preserve">is commenced </w:t>
      </w:r>
      <w:r w:rsidRPr="0015402F">
        <w:rPr>
          <w:rFonts w:ascii="Arial" w:hAnsi="Arial" w:cs="Arial"/>
          <w:sz w:val="20"/>
          <w:szCs w:val="20"/>
        </w:rPr>
        <w:t xml:space="preserve">which could result in a forfeiture of the </w:t>
      </w:r>
      <w:r w:rsidR="005347C4" w:rsidRPr="0015402F">
        <w:rPr>
          <w:rFonts w:ascii="Arial" w:hAnsi="Arial" w:cs="Arial"/>
          <w:sz w:val="20"/>
          <w:szCs w:val="20"/>
        </w:rPr>
        <w:t>Mortgaged Property</w:t>
      </w:r>
      <w:r w:rsidRPr="0015402F">
        <w:rPr>
          <w:rFonts w:ascii="Arial" w:hAnsi="Arial" w:cs="Arial"/>
          <w:sz w:val="20"/>
          <w:szCs w:val="20"/>
        </w:rPr>
        <w:t xml:space="preserve"> or otherwise materially impair the Lien created by the Security Instrument or Lender</w:t>
      </w:r>
      <w:r w:rsidR="0018442A" w:rsidRPr="0015402F">
        <w:rPr>
          <w:rFonts w:ascii="Arial" w:hAnsi="Arial" w:cs="Arial"/>
          <w:sz w:val="20"/>
          <w:szCs w:val="20"/>
        </w:rPr>
        <w:t>’</w:t>
      </w:r>
      <w:r w:rsidRPr="0015402F">
        <w:rPr>
          <w:rFonts w:ascii="Arial" w:hAnsi="Arial" w:cs="Arial"/>
          <w:sz w:val="20"/>
          <w:szCs w:val="20"/>
        </w:rPr>
        <w:t>s int</w:t>
      </w:r>
      <w:r w:rsidR="00833908" w:rsidRPr="0015402F">
        <w:rPr>
          <w:rFonts w:ascii="Arial" w:hAnsi="Arial" w:cs="Arial"/>
          <w:sz w:val="20"/>
          <w:szCs w:val="20"/>
        </w:rPr>
        <w:t xml:space="preserve">erest in the </w:t>
      </w:r>
      <w:r w:rsidR="005347C4" w:rsidRPr="0015402F">
        <w:rPr>
          <w:rFonts w:ascii="Arial" w:hAnsi="Arial" w:cs="Arial"/>
          <w:sz w:val="20"/>
          <w:szCs w:val="20"/>
        </w:rPr>
        <w:t>Mortgaged Property</w:t>
      </w:r>
      <w:r w:rsidR="00833908" w:rsidRPr="0015402F">
        <w:rPr>
          <w:rFonts w:ascii="Arial" w:hAnsi="Arial" w:cs="Arial"/>
          <w:sz w:val="20"/>
          <w:szCs w:val="20"/>
        </w:rPr>
        <w:t>.</w:t>
      </w:r>
    </w:p>
    <w:p w:rsidR="00FE254D" w:rsidRPr="0015402F" w:rsidRDefault="00FE254D">
      <w:pPr>
        <w:spacing w:after="0"/>
        <w:rPr>
          <w:rFonts w:ascii="Arial" w:hAnsi="Arial" w:cs="Arial"/>
          <w:sz w:val="20"/>
          <w:szCs w:val="20"/>
        </w:rPr>
      </w:pPr>
    </w:p>
    <w:p w:rsidR="00C872A1" w:rsidRPr="0015402F" w:rsidRDefault="00C872A1" w:rsidP="005104B7">
      <w:pPr>
        <w:pStyle w:val="NormalHangingIndent2"/>
        <w:spacing w:after="0"/>
        <w:rPr>
          <w:rFonts w:ascii="Arial" w:hAnsi="Arial" w:cs="Arial"/>
          <w:sz w:val="20"/>
          <w:szCs w:val="20"/>
        </w:rPr>
      </w:pPr>
      <w:r w:rsidRPr="0015402F">
        <w:rPr>
          <w:rFonts w:ascii="Arial" w:hAnsi="Arial" w:cs="Arial"/>
          <w:sz w:val="20"/>
          <w:szCs w:val="20"/>
        </w:rPr>
        <w:t>(</w:t>
      </w:r>
      <w:r w:rsidR="00964A53">
        <w:rPr>
          <w:rFonts w:ascii="Arial" w:hAnsi="Arial" w:cs="Arial"/>
          <w:sz w:val="20"/>
          <w:szCs w:val="20"/>
        </w:rPr>
        <w:t>i</w:t>
      </w:r>
      <w:r w:rsidRPr="0015402F">
        <w:rPr>
          <w:rFonts w:ascii="Arial" w:hAnsi="Arial" w:cs="Arial"/>
          <w:sz w:val="20"/>
          <w:szCs w:val="20"/>
        </w:rPr>
        <w:t>)</w:t>
      </w:r>
      <w:r w:rsidRPr="0015402F">
        <w:rPr>
          <w:rFonts w:ascii="Arial" w:hAnsi="Arial" w:cs="Arial"/>
          <w:sz w:val="20"/>
          <w:szCs w:val="20"/>
        </w:rPr>
        <w:tab/>
      </w:r>
      <w:r w:rsidR="005F10B5" w:rsidRPr="0015402F">
        <w:rPr>
          <w:rFonts w:ascii="Arial" w:hAnsi="Arial" w:cs="Arial"/>
          <w:sz w:val="20"/>
          <w:szCs w:val="20"/>
        </w:rPr>
        <w:t>T</w:t>
      </w:r>
      <w:r w:rsidRPr="0015402F">
        <w:rPr>
          <w:rFonts w:ascii="Arial" w:hAnsi="Arial" w:cs="Arial"/>
          <w:sz w:val="20"/>
          <w:szCs w:val="20"/>
        </w:rPr>
        <w:t xml:space="preserve">he holder of any other debt instrument secured by a mortgage, deed of trust or deed to secure debt on the </w:t>
      </w:r>
      <w:r w:rsidR="005347C4" w:rsidRPr="0015402F">
        <w:rPr>
          <w:rFonts w:ascii="Arial" w:hAnsi="Arial" w:cs="Arial"/>
          <w:sz w:val="20"/>
          <w:szCs w:val="20"/>
        </w:rPr>
        <w:t>Mortgaged Property</w:t>
      </w:r>
      <w:r w:rsidRPr="0015402F">
        <w:rPr>
          <w:rFonts w:ascii="Arial" w:hAnsi="Arial" w:cs="Arial"/>
          <w:sz w:val="20"/>
          <w:szCs w:val="20"/>
        </w:rPr>
        <w:t xml:space="preserve"> </w:t>
      </w:r>
      <w:r w:rsidR="005F10B5" w:rsidRPr="0015402F">
        <w:rPr>
          <w:rFonts w:ascii="Arial" w:hAnsi="Arial" w:cs="Arial"/>
          <w:sz w:val="20"/>
          <w:szCs w:val="20"/>
        </w:rPr>
        <w:t xml:space="preserve">exercises any </w:t>
      </w:r>
      <w:r w:rsidRPr="0015402F">
        <w:rPr>
          <w:rFonts w:ascii="Arial" w:hAnsi="Arial" w:cs="Arial"/>
          <w:sz w:val="20"/>
          <w:szCs w:val="20"/>
        </w:rPr>
        <w:t>right to declare all amounts due under that debt instrum</w:t>
      </w:r>
      <w:r w:rsidR="00833908" w:rsidRPr="0015402F">
        <w:rPr>
          <w:rFonts w:ascii="Arial" w:hAnsi="Arial" w:cs="Arial"/>
          <w:sz w:val="20"/>
          <w:szCs w:val="20"/>
        </w:rPr>
        <w:t>ent immediately due and payable.</w:t>
      </w:r>
    </w:p>
    <w:p w:rsidR="00FE254D" w:rsidRPr="0015402F" w:rsidRDefault="00FE254D">
      <w:pPr>
        <w:spacing w:after="0"/>
        <w:rPr>
          <w:rFonts w:ascii="Arial" w:hAnsi="Arial" w:cs="Arial"/>
          <w:sz w:val="20"/>
          <w:szCs w:val="20"/>
        </w:rPr>
      </w:pPr>
    </w:p>
    <w:p w:rsidR="00964A53" w:rsidRDefault="00964A53" w:rsidP="005104B7">
      <w:pPr>
        <w:pStyle w:val="NormalHangingIndent2"/>
        <w:spacing w:after="0"/>
        <w:rPr>
          <w:rFonts w:ascii="Arial" w:hAnsi="Arial" w:cs="Arial"/>
          <w:sz w:val="20"/>
          <w:szCs w:val="20"/>
        </w:rPr>
      </w:pPr>
      <w:r w:rsidRPr="00E2641F">
        <w:rPr>
          <w:rFonts w:ascii="Arial" w:hAnsi="Arial" w:cs="Arial"/>
          <w:sz w:val="20"/>
          <w:szCs w:val="20"/>
        </w:rPr>
        <w:t>(</w:t>
      </w:r>
      <w:r>
        <w:rPr>
          <w:rFonts w:ascii="Arial" w:hAnsi="Arial" w:cs="Arial"/>
          <w:sz w:val="20"/>
          <w:szCs w:val="20"/>
        </w:rPr>
        <w:t>j</w:t>
      </w:r>
      <w:r w:rsidRPr="00E2641F">
        <w:rPr>
          <w:rFonts w:ascii="Arial" w:hAnsi="Arial" w:cs="Arial"/>
          <w:sz w:val="20"/>
          <w:szCs w:val="20"/>
        </w:rPr>
        <w:t>)</w:t>
      </w:r>
      <w:r w:rsidRPr="00E2641F">
        <w:rPr>
          <w:rFonts w:ascii="Arial" w:hAnsi="Arial" w:cs="Arial"/>
          <w:sz w:val="20"/>
          <w:szCs w:val="20"/>
        </w:rPr>
        <w:tab/>
      </w:r>
      <w:r>
        <w:rPr>
          <w:rFonts w:ascii="Arial" w:hAnsi="Arial" w:cs="Arial"/>
          <w:sz w:val="20"/>
          <w:szCs w:val="20"/>
        </w:rPr>
        <w:t>Borrower fails to perform any of its obligations under any of the following, and such failure continues beyond any applicable cure period:</w:t>
      </w:r>
    </w:p>
    <w:p w:rsidR="00964A53" w:rsidRPr="00E2641F" w:rsidRDefault="00964A53">
      <w:pPr>
        <w:spacing w:after="0"/>
      </w:pPr>
    </w:p>
    <w:p w:rsidR="00964A53" w:rsidRDefault="00964A53" w:rsidP="005104B7">
      <w:pPr>
        <w:pStyle w:val="NormalHangingIndent2"/>
        <w:spacing w:after="0"/>
        <w:ind w:left="2160"/>
        <w:rPr>
          <w:rFonts w:ascii="Arial" w:hAnsi="Arial" w:cs="Arial"/>
          <w:sz w:val="20"/>
          <w:szCs w:val="20"/>
        </w:rPr>
      </w:pPr>
      <w:r>
        <w:rPr>
          <w:rFonts w:ascii="Arial" w:hAnsi="Arial" w:cs="Arial"/>
          <w:sz w:val="20"/>
          <w:szCs w:val="20"/>
        </w:rPr>
        <w:t xml:space="preserve">(i) </w:t>
      </w:r>
      <w:r>
        <w:rPr>
          <w:rFonts w:ascii="Arial" w:hAnsi="Arial" w:cs="Arial"/>
          <w:sz w:val="20"/>
          <w:szCs w:val="20"/>
        </w:rPr>
        <w:tab/>
        <w:t>A</w:t>
      </w:r>
      <w:r w:rsidRPr="00E2641F">
        <w:rPr>
          <w:rFonts w:ascii="Arial" w:hAnsi="Arial" w:cs="Arial"/>
          <w:sz w:val="20"/>
          <w:szCs w:val="20"/>
        </w:rPr>
        <w:t>ny debt instrument secured by a mortgage, deed of trust or deed to secure debt on the Mortgaged Property</w:t>
      </w:r>
      <w:r>
        <w:rPr>
          <w:rFonts w:ascii="Arial" w:hAnsi="Arial" w:cs="Arial"/>
          <w:sz w:val="20"/>
          <w:szCs w:val="20"/>
        </w:rPr>
        <w:t xml:space="preserve"> and any other loan documents identified in that debt instrument.</w:t>
      </w:r>
    </w:p>
    <w:p w:rsidR="00964A53" w:rsidRPr="0015402F" w:rsidRDefault="00964A53">
      <w:pPr>
        <w:spacing w:after="0"/>
      </w:pPr>
    </w:p>
    <w:p w:rsidR="00964A53" w:rsidRDefault="00964A53" w:rsidP="005104B7">
      <w:pPr>
        <w:pStyle w:val="NormalHangingIndent2"/>
        <w:spacing w:after="0"/>
        <w:ind w:left="2160"/>
        <w:rPr>
          <w:rFonts w:ascii="Arial" w:hAnsi="Arial" w:cs="Arial"/>
          <w:sz w:val="20"/>
          <w:szCs w:val="20"/>
        </w:rPr>
      </w:pPr>
      <w:r>
        <w:rPr>
          <w:rFonts w:ascii="Arial" w:hAnsi="Arial" w:cs="Arial"/>
          <w:sz w:val="20"/>
          <w:szCs w:val="20"/>
        </w:rPr>
        <w:t xml:space="preserve">(ii) </w:t>
      </w:r>
      <w:r>
        <w:rPr>
          <w:rFonts w:ascii="Arial" w:hAnsi="Arial" w:cs="Arial"/>
          <w:sz w:val="20"/>
          <w:szCs w:val="20"/>
        </w:rPr>
        <w:tab/>
        <w:t xml:space="preserve">Any </w:t>
      </w:r>
      <w:r w:rsidRPr="00E2641F">
        <w:rPr>
          <w:rFonts w:ascii="Arial" w:hAnsi="Arial" w:cs="Arial"/>
          <w:sz w:val="20"/>
          <w:szCs w:val="20"/>
        </w:rPr>
        <w:t>covenants, conditions and/or restrictions, land use restriction agreements</w:t>
      </w:r>
      <w:r w:rsidR="00F73A5C">
        <w:rPr>
          <w:rFonts w:ascii="Arial" w:hAnsi="Arial" w:cs="Arial"/>
          <w:sz w:val="20"/>
          <w:szCs w:val="20"/>
        </w:rPr>
        <w:t>,</w:t>
      </w:r>
      <w:r w:rsidRPr="00E2641F">
        <w:rPr>
          <w:rFonts w:ascii="Arial" w:hAnsi="Arial" w:cs="Arial"/>
          <w:sz w:val="20"/>
          <w:szCs w:val="20"/>
        </w:rPr>
        <w:t xml:space="preserve"> or similar agreements</w:t>
      </w:r>
      <w:r>
        <w:rPr>
          <w:rFonts w:ascii="Arial" w:hAnsi="Arial" w:cs="Arial"/>
          <w:sz w:val="20"/>
          <w:szCs w:val="20"/>
        </w:rPr>
        <w:t xml:space="preserve"> recorded against the Mortgaged Property.</w:t>
      </w:r>
    </w:p>
    <w:p w:rsidR="00964A53" w:rsidRDefault="00964A53">
      <w:pPr>
        <w:spacing w:after="0"/>
        <w:rPr>
          <w:rFonts w:ascii="Arial" w:hAnsi="Arial" w:cs="Arial"/>
          <w:sz w:val="20"/>
          <w:szCs w:val="20"/>
        </w:rPr>
      </w:pPr>
    </w:p>
    <w:p w:rsidR="00964A53" w:rsidRDefault="00964A53">
      <w:pPr>
        <w:spacing w:after="0"/>
        <w:rPr>
          <w:rFonts w:ascii="Arial" w:hAnsi="Arial" w:cs="Arial"/>
          <w:sz w:val="20"/>
          <w:szCs w:val="20"/>
        </w:rPr>
      </w:pPr>
      <w:r w:rsidRPr="00E2641F">
        <w:rPr>
          <w:rFonts w:ascii="Arial" w:hAnsi="Arial" w:cs="Arial"/>
          <w:sz w:val="20"/>
          <w:szCs w:val="20"/>
        </w:rPr>
        <w:tab/>
      </w:r>
      <w:r w:rsidRPr="00E2641F">
        <w:rPr>
          <w:rFonts w:ascii="Arial" w:hAnsi="Arial" w:cs="Arial"/>
          <w:sz w:val="20"/>
          <w:szCs w:val="20"/>
        </w:rPr>
        <w:tab/>
        <w:t>(iii)</w:t>
      </w:r>
      <w:r w:rsidRPr="00E2641F">
        <w:rPr>
          <w:rFonts w:ascii="Arial" w:hAnsi="Arial" w:cs="Arial"/>
          <w:sz w:val="20"/>
          <w:szCs w:val="20"/>
        </w:rPr>
        <w:tab/>
        <w:t xml:space="preserve">Any </w:t>
      </w:r>
      <w:r w:rsidRPr="00F73A5C">
        <w:rPr>
          <w:rFonts w:ascii="Arial" w:hAnsi="Arial" w:cs="Arial"/>
          <w:sz w:val="20"/>
          <w:szCs w:val="20"/>
        </w:rPr>
        <w:t>ground lease</w:t>
      </w:r>
      <w:r w:rsidRPr="00E2641F">
        <w:rPr>
          <w:rFonts w:ascii="Arial" w:hAnsi="Arial" w:cs="Arial"/>
          <w:sz w:val="20"/>
          <w:szCs w:val="20"/>
        </w:rPr>
        <w:t xml:space="preserve"> </w:t>
      </w:r>
      <w:r w:rsidR="006C6722">
        <w:rPr>
          <w:rFonts w:ascii="Arial" w:hAnsi="Arial" w:cs="Arial"/>
          <w:sz w:val="20"/>
          <w:szCs w:val="20"/>
        </w:rPr>
        <w:t>encumbering all or any portion of</w:t>
      </w:r>
      <w:r w:rsidRPr="00E2641F">
        <w:rPr>
          <w:rFonts w:ascii="Arial" w:hAnsi="Arial" w:cs="Arial"/>
          <w:sz w:val="20"/>
          <w:szCs w:val="20"/>
        </w:rPr>
        <w:t xml:space="preserve"> the Mortgaged Property.</w:t>
      </w:r>
    </w:p>
    <w:p w:rsidR="00964A53" w:rsidRPr="003E7168" w:rsidRDefault="00964A53">
      <w:pPr>
        <w:spacing w:after="0"/>
        <w:rPr>
          <w:rFonts w:ascii="Arial" w:hAnsi="Arial" w:cs="Arial"/>
          <w:sz w:val="20"/>
          <w:szCs w:val="20"/>
        </w:rPr>
      </w:pPr>
    </w:p>
    <w:p w:rsidR="007E1B4A" w:rsidRPr="0015402F" w:rsidRDefault="007E1B4A" w:rsidP="007E1B4A">
      <w:pPr>
        <w:spacing w:after="0"/>
        <w:ind w:left="1440" w:hanging="720"/>
        <w:rPr>
          <w:rFonts w:ascii="Arial" w:hAnsi="Arial" w:cs="Arial"/>
          <w:sz w:val="20"/>
          <w:szCs w:val="20"/>
        </w:rPr>
      </w:pPr>
      <w:r w:rsidRPr="0015402F">
        <w:rPr>
          <w:rFonts w:ascii="Arial" w:hAnsi="Arial" w:cs="Arial"/>
          <w:sz w:val="20"/>
          <w:szCs w:val="20"/>
        </w:rPr>
        <w:t>(</w:t>
      </w:r>
      <w:r>
        <w:rPr>
          <w:rFonts w:ascii="Arial" w:hAnsi="Arial" w:cs="Arial"/>
          <w:sz w:val="20"/>
          <w:szCs w:val="20"/>
        </w:rPr>
        <w:t>k</w:t>
      </w:r>
      <w:r w:rsidRPr="0015402F">
        <w:rPr>
          <w:rFonts w:ascii="Arial" w:hAnsi="Arial" w:cs="Arial"/>
          <w:sz w:val="20"/>
          <w:szCs w:val="20"/>
        </w:rPr>
        <w:t>)</w:t>
      </w:r>
      <w:r w:rsidRPr="0015402F">
        <w:rPr>
          <w:rFonts w:ascii="Arial" w:hAnsi="Arial" w:cs="Arial"/>
          <w:sz w:val="20"/>
          <w:szCs w:val="20"/>
        </w:rPr>
        <w:tab/>
        <w:t>Any default, event of default or breach</w:t>
      </w:r>
      <w:r>
        <w:rPr>
          <w:rFonts w:ascii="Arial" w:hAnsi="Arial" w:cs="Arial"/>
          <w:sz w:val="20"/>
          <w:szCs w:val="20"/>
        </w:rPr>
        <w:t xml:space="preserve"> </w:t>
      </w:r>
      <w:r w:rsidRPr="00A84AB9">
        <w:rPr>
          <w:rFonts w:ascii="Arial" w:hAnsi="Arial" w:cs="Arial"/>
          <w:sz w:val="20"/>
          <w:szCs w:val="20"/>
        </w:rPr>
        <w:t>(however such terms may be defined</w:t>
      </w:r>
      <w:r>
        <w:rPr>
          <w:rFonts w:ascii="Arial" w:hAnsi="Arial" w:cs="Arial"/>
          <w:sz w:val="20"/>
          <w:szCs w:val="20"/>
        </w:rPr>
        <w:t xml:space="preserve"> in the Regulatory Agreement, if applicable</w:t>
      </w:r>
      <w:r w:rsidRPr="00A84AB9">
        <w:rPr>
          <w:rFonts w:ascii="Arial" w:hAnsi="Arial" w:cs="Arial"/>
          <w:sz w:val="20"/>
          <w:szCs w:val="20"/>
        </w:rPr>
        <w:t xml:space="preserve">) </w:t>
      </w:r>
      <w:r w:rsidRPr="0015402F">
        <w:rPr>
          <w:rFonts w:ascii="Arial" w:hAnsi="Arial" w:cs="Arial"/>
          <w:sz w:val="20"/>
          <w:szCs w:val="20"/>
        </w:rPr>
        <w:t xml:space="preserve">under </w:t>
      </w:r>
      <w:r>
        <w:rPr>
          <w:rFonts w:ascii="Arial" w:hAnsi="Arial" w:cs="Arial"/>
          <w:sz w:val="20"/>
          <w:szCs w:val="20"/>
        </w:rPr>
        <w:t>any applicable</w:t>
      </w:r>
      <w:r w:rsidRPr="0015402F">
        <w:rPr>
          <w:rFonts w:ascii="Arial" w:hAnsi="Arial" w:cs="Arial"/>
          <w:sz w:val="20"/>
          <w:szCs w:val="20"/>
        </w:rPr>
        <w:t xml:space="preserve"> Regulatory Agreement which continues beyond the applicable cure period, if any.</w:t>
      </w:r>
    </w:p>
    <w:p w:rsidR="007E1B4A" w:rsidRDefault="00964A53" w:rsidP="005104B7">
      <w:pPr>
        <w:pStyle w:val="NormalHangingIndent2"/>
        <w:spacing w:after="0"/>
        <w:rPr>
          <w:rFonts w:ascii="Arial" w:hAnsi="Arial" w:cs="Arial"/>
          <w:sz w:val="20"/>
          <w:szCs w:val="20"/>
        </w:rPr>
      </w:pPr>
      <w:r w:rsidRPr="00964A53">
        <w:rPr>
          <w:rFonts w:ascii="Arial" w:hAnsi="Arial" w:cs="Arial"/>
          <w:sz w:val="20"/>
          <w:szCs w:val="20"/>
        </w:rPr>
        <w:t xml:space="preserve"> </w:t>
      </w:r>
    </w:p>
    <w:p w:rsidR="00906AD4" w:rsidRPr="00F73A5C" w:rsidRDefault="00C872A1" w:rsidP="005104B7">
      <w:pPr>
        <w:pStyle w:val="NormalHangingIndent2"/>
        <w:spacing w:after="0"/>
        <w:rPr>
          <w:rFonts w:ascii="Arial" w:hAnsi="Arial" w:cs="Arial"/>
          <w:sz w:val="20"/>
          <w:szCs w:val="20"/>
        </w:rPr>
      </w:pPr>
      <w:r w:rsidRPr="00F73A5C">
        <w:rPr>
          <w:rFonts w:ascii="Arial" w:hAnsi="Arial" w:cs="Arial"/>
          <w:sz w:val="20"/>
          <w:szCs w:val="20"/>
        </w:rPr>
        <w:t>(</w:t>
      </w:r>
      <w:r w:rsidR="007E1B4A" w:rsidRPr="00F73A5C">
        <w:rPr>
          <w:rFonts w:ascii="Arial" w:hAnsi="Arial" w:cs="Arial"/>
          <w:sz w:val="20"/>
          <w:szCs w:val="20"/>
        </w:rPr>
        <w:t>l</w:t>
      </w:r>
      <w:r w:rsidRPr="00F73A5C">
        <w:rPr>
          <w:rFonts w:ascii="Arial" w:hAnsi="Arial" w:cs="Arial"/>
          <w:sz w:val="20"/>
          <w:szCs w:val="20"/>
        </w:rPr>
        <w:t>)</w:t>
      </w:r>
      <w:r w:rsidRPr="00F73A5C">
        <w:rPr>
          <w:rFonts w:ascii="Arial" w:hAnsi="Arial" w:cs="Arial"/>
          <w:sz w:val="20"/>
          <w:szCs w:val="20"/>
        </w:rPr>
        <w:tab/>
      </w:r>
      <w:r w:rsidR="00906AD4" w:rsidRPr="00F73A5C">
        <w:rPr>
          <w:rFonts w:ascii="Arial" w:hAnsi="Arial" w:cs="Arial"/>
          <w:sz w:val="20"/>
          <w:szCs w:val="20"/>
        </w:rPr>
        <w:t>Any of the following occurs:</w:t>
      </w:r>
    </w:p>
    <w:p w:rsidR="00FE254D" w:rsidRPr="00F73A5C" w:rsidRDefault="00FE254D">
      <w:pPr>
        <w:spacing w:after="0"/>
        <w:rPr>
          <w:rFonts w:ascii="Arial" w:hAnsi="Arial" w:cs="Arial"/>
          <w:sz w:val="20"/>
          <w:szCs w:val="20"/>
        </w:rPr>
      </w:pPr>
    </w:p>
    <w:p w:rsidR="00906AD4" w:rsidRPr="00F73A5C" w:rsidRDefault="00C872A1" w:rsidP="005104B7">
      <w:pPr>
        <w:pStyle w:val="NormalHangingIndent2"/>
        <w:spacing w:after="0"/>
        <w:ind w:left="2160"/>
        <w:rPr>
          <w:rFonts w:ascii="Arial" w:hAnsi="Arial" w:cs="Arial"/>
          <w:sz w:val="20"/>
          <w:szCs w:val="20"/>
        </w:rPr>
      </w:pPr>
      <w:r w:rsidRPr="00F73A5C">
        <w:rPr>
          <w:rFonts w:ascii="Arial" w:hAnsi="Arial" w:cs="Arial"/>
          <w:sz w:val="20"/>
          <w:szCs w:val="20"/>
        </w:rPr>
        <w:t>(i)</w:t>
      </w:r>
      <w:r w:rsidR="00906AD4" w:rsidRPr="00F73A5C">
        <w:rPr>
          <w:rFonts w:ascii="Arial" w:hAnsi="Arial" w:cs="Arial"/>
          <w:sz w:val="20"/>
          <w:szCs w:val="20"/>
        </w:rPr>
        <w:tab/>
      </w:r>
      <w:r w:rsidRPr="00F73A5C">
        <w:rPr>
          <w:rFonts w:ascii="Arial" w:hAnsi="Arial" w:cs="Arial"/>
          <w:sz w:val="20"/>
          <w:szCs w:val="20"/>
        </w:rPr>
        <w:t xml:space="preserve">Borrower commences any case, </w:t>
      </w:r>
      <w:r w:rsidR="00184C5D" w:rsidRPr="00F73A5C">
        <w:rPr>
          <w:rFonts w:ascii="Arial" w:hAnsi="Arial" w:cs="Arial"/>
          <w:sz w:val="20"/>
          <w:szCs w:val="20"/>
        </w:rPr>
        <w:t>p</w:t>
      </w:r>
      <w:r w:rsidRPr="00F73A5C">
        <w:rPr>
          <w:rFonts w:ascii="Arial" w:hAnsi="Arial" w:cs="Arial"/>
          <w:sz w:val="20"/>
          <w:szCs w:val="20"/>
        </w:rPr>
        <w:t>roceeding or other action under any existing or future law of any jurisdiction, domestic or foreign, relating to bankruptcy, insolvency, reorganization, conservatorship or relief of debtors (A)</w:t>
      </w:r>
      <w:r w:rsidR="003A70D8" w:rsidRPr="00F73A5C">
        <w:rPr>
          <w:rFonts w:ascii="Arial" w:hAnsi="Arial" w:cs="Arial"/>
          <w:sz w:val="20"/>
          <w:szCs w:val="20"/>
        </w:rPr>
        <w:t xml:space="preserve"> </w:t>
      </w:r>
      <w:r w:rsidRPr="00F73A5C">
        <w:rPr>
          <w:rFonts w:ascii="Arial" w:hAnsi="Arial" w:cs="Arial"/>
          <w:sz w:val="20"/>
          <w:szCs w:val="20"/>
        </w:rPr>
        <w:t>seeking to have an order for relief entered with respect to it, or seeking to adjudicate it bankrupt or insolvent, or seeking reorganization, arrangement, adjustment, winding-up, liquidation, dissolution, composition or other relief with respect to it or its debt, or (B) seeking appointment of a receiver, trustee, custodian, conservator or other similar official for it or for all or any substantial part o</w:t>
      </w:r>
      <w:r w:rsidR="00906AD4" w:rsidRPr="00F73A5C">
        <w:rPr>
          <w:rFonts w:ascii="Arial" w:hAnsi="Arial" w:cs="Arial"/>
          <w:sz w:val="20"/>
          <w:szCs w:val="20"/>
        </w:rPr>
        <w:t>f its assets.</w:t>
      </w:r>
    </w:p>
    <w:p w:rsidR="00FE254D" w:rsidRPr="00F73A5C" w:rsidRDefault="00FE254D">
      <w:pPr>
        <w:spacing w:after="0"/>
        <w:rPr>
          <w:rFonts w:ascii="Arial" w:hAnsi="Arial" w:cs="Arial"/>
          <w:sz w:val="20"/>
          <w:szCs w:val="20"/>
        </w:rPr>
      </w:pPr>
    </w:p>
    <w:p w:rsidR="00906AD4" w:rsidRPr="00F73A5C" w:rsidRDefault="00C872A1" w:rsidP="005104B7">
      <w:pPr>
        <w:pStyle w:val="NormalHangingIndent2"/>
        <w:spacing w:after="0"/>
        <w:ind w:left="2160"/>
        <w:rPr>
          <w:rFonts w:ascii="Arial" w:hAnsi="Arial" w:cs="Arial"/>
          <w:sz w:val="20"/>
          <w:szCs w:val="20"/>
        </w:rPr>
      </w:pPr>
      <w:r w:rsidRPr="00F73A5C">
        <w:rPr>
          <w:rFonts w:ascii="Arial" w:hAnsi="Arial" w:cs="Arial"/>
          <w:sz w:val="20"/>
          <w:szCs w:val="20"/>
        </w:rPr>
        <w:t>(ii)</w:t>
      </w:r>
      <w:r w:rsidR="00906AD4" w:rsidRPr="00F73A5C">
        <w:rPr>
          <w:rFonts w:ascii="Arial" w:hAnsi="Arial" w:cs="Arial"/>
          <w:sz w:val="20"/>
          <w:szCs w:val="20"/>
        </w:rPr>
        <w:tab/>
        <w:t>Any party other than Lender commences a</w:t>
      </w:r>
      <w:r w:rsidRPr="00F73A5C">
        <w:rPr>
          <w:rFonts w:ascii="Arial" w:hAnsi="Arial" w:cs="Arial"/>
          <w:sz w:val="20"/>
          <w:szCs w:val="20"/>
        </w:rPr>
        <w:t xml:space="preserve">ny case, </w:t>
      </w:r>
      <w:r w:rsidR="00184C5D" w:rsidRPr="00F73A5C">
        <w:rPr>
          <w:rFonts w:ascii="Arial" w:hAnsi="Arial" w:cs="Arial"/>
          <w:sz w:val="20"/>
          <w:szCs w:val="20"/>
        </w:rPr>
        <w:t>p</w:t>
      </w:r>
      <w:r w:rsidRPr="00F73A5C">
        <w:rPr>
          <w:rFonts w:ascii="Arial" w:hAnsi="Arial" w:cs="Arial"/>
          <w:sz w:val="20"/>
          <w:szCs w:val="20"/>
        </w:rPr>
        <w:t xml:space="preserve">roceeding or other action of a nature referred to in </w:t>
      </w:r>
      <w:r w:rsidR="006647CD" w:rsidRPr="00F73A5C">
        <w:rPr>
          <w:rFonts w:ascii="Arial" w:hAnsi="Arial" w:cs="Arial"/>
          <w:sz w:val="20"/>
          <w:szCs w:val="20"/>
        </w:rPr>
        <w:t>Section</w:t>
      </w:r>
      <w:r w:rsidR="003A70D8" w:rsidRPr="00F73A5C">
        <w:rPr>
          <w:rFonts w:ascii="Arial" w:hAnsi="Arial" w:cs="Arial"/>
          <w:sz w:val="20"/>
          <w:szCs w:val="20"/>
        </w:rPr>
        <w:t xml:space="preserve"> </w:t>
      </w:r>
      <w:r w:rsidR="00547CB5" w:rsidRPr="00F73A5C">
        <w:rPr>
          <w:rFonts w:ascii="Arial" w:hAnsi="Arial" w:cs="Arial"/>
          <w:sz w:val="20"/>
          <w:szCs w:val="20"/>
        </w:rPr>
        <w:t>8</w:t>
      </w:r>
      <w:r w:rsidR="00390EEA" w:rsidRPr="00F73A5C">
        <w:rPr>
          <w:rFonts w:ascii="Arial" w:hAnsi="Arial" w:cs="Arial"/>
          <w:sz w:val="20"/>
          <w:szCs w:val="20"/>
        </w:rPr>
        <w:t>.01(</w:t>
      </w:r>
      <w:r w:rsidR="007E1B4A" w:rsidRPr="00F73A5C">
        <w:rPr>
          <w:rFonts w:ascii="Arial" w:hAnsi="Arial" w:cs="Arial"/>
          <w:sz w:val="20"/>
          <w:szCs w:val="20"/>
        </w:rPr>
        <w:t>l</w:t>
      </w:r>
      <w:r w:rsidR="00390EEA" w:rsidRPr="00F73A5C">
        <w:rPr>
          <w:rFonts w:ascii="Arial" w:hAnsi="Arial" w:cs="Arial"/>
          <w:sz w:val="20"/>
          <w:szCs w:val="20"/>
        </w:rPr>
        <w:t>)</w:t>
      </w:r>
      <w:r w:rsidRPr="00F73A5C">
        <w:rPr>
          <w:rFonts w:ascii="Arial" w:hAnsi="Arial" w:cs="Arial"/>
          <w:sz w:val="20"/>
          <w:szCs w:val="20"/>
        </w:rPr>
        <w:t xml:space="preserve">(i) </w:t>
      </w:r>
      <w:r w:rsidR="005F10B5" w:rsidRPr="00F73A5C">
        <w:rPr>
          <w:rFonts w:ascii="Arial" w:hAnsi="Arial" w:cs="Arial"/>
          <w:sz w:val="20"/>
          <w:szCs w:val="20"/>
        </w:rPr>
        <w:t xml:space="preserve">against Borrower </w:t>
      </w:r>
      <w:r w:rsidRPr="00F73A5C">
        <w:rPr>
          <w:rFonts w:ascii="Arial" w:hAnsi="Arial" w:cs="Arial"/>
          <w:sz w:val="20"/>
          <w:szCs w:val="20"/>
        </w:rPr>
        <w:t xml:space="preserve">which (A) results in the entry of an order for relief or any such adjudication or appointment, or (B) </w:t>
      </w:r>
      <w:r w:rsidR="00245CBF" w:rsidRPr="00F73A5C">
        <w:rPr>
          <w:rFonts w:ascii="Arial" w:hAnsi="Arial" w:cs="Arial"/>
          <w:sz w:val="20"/>
          <w:szCs w:val="20"/>
        </w:rPr>
        <w:t>has not been</w:t>
      </w:r>
      <w:r w:rsidRPr="00F73A5C">
        <w:rPr>
          <w:rFonts w:ascii="Arial" w:hAnsi="Arial" w:cs="Arial"/>
          <w:sz w:val="20"/>
          <w:szCs w:val="20"/>
        </w:rPr>
        <w:t xml:space="preserve"> dismissed, discharged or bonded </w:t>
      </w:r>
      <w:r w:rsidR="00D77D5D">
        <w:rPr>
          <w:rFonts w:ascii="Arial" w:hAnsi="Arial" w:cs="Arial"/>
          <w:sz w:val="20"/>
          <w:szCs w:val="20"/>
        </w:rPr>
        <w:t>within</w:t>
      </w:r>
      <w:r w:rsidR="00D77D5D" w:rsidRPr="00F73A5C">
        <w:rPr>
          <w:rFonts w:ascii="Arial" w:hAnsi="Arial" w:cs="Arial"/>
          <w:sz w:val="20"/>
          <w:szCs w:val="20"/>
        </w:rPr>
        <w:t xml:space="preserve"> </w:t>
      </w:r>
      <w:r w:rsidRPr="00F73A5C">
        <w:rPr>
          <w:rFonts w:ascii="Arial" w:hAnsi="Arial" w:cs="Arial"/>
          <w:sz w:val="20"/>
          <w:szCs w:val="20"/>
        </w:rPr>
        <w:t xml:space="preserve">a period of </w:t>
      </w:r>
      <w:r w:rsidR="00105BBF" w:rsidRPr="00F73A5C">
        <w:rPr>
          <w:rFonts w:ascii="Arial" w:hAnsi="Arial" w:cs="Arial"/>
          <w:sz w:val="20"/>
          <w:szCs w:val="20"/>
        </w:rPr>
        <w:t>90</w:t>
      </w:r>
      <w:r w:rsidR="003A70D8" w:rsidRPr="00F73A5C">
        <w:rPr>
          <w:rFonts w:ascii="Arial" w:hAnsi="Arial" w:cs="Arial"/>
          <w:sz w:val="20"/>
          <w:szCs w:val="20"/>
        </w:rPr>
        <w:t xml:space="preserve"> </w:t>
      </w:r>
      <w:r w:rsidRPr="00F73A5C">
        <w:rPr>
          <w:rFonts w:ascii="Arial" w:hAnsi="Arial" w:cs="Arial"/>
          <w:sz w:val="20"/>
          <w:szCs w:val="20"/>
        </w:rPr>
        <w:t>days</w:t>
      </w:r>
      <w:r w:rsidR="00D77D5D">
        <w:rPr>
          <w:rFonts w:ascii="Arial" w:hAnsi="Arial" w:cs="Arial"/>
          <w:sz w:val="20"/>
          <w:szCs w:val="20"/>
        </w:rPr>
        <w:t xml:space="preserve"> following commencement</w:t>
      </w:r>
      <w:r w:rsidR="00906AD4" w:rsidRPr="00F73A5C">
        <w:rPr>
          <w:rFonts w:ascii="Arial" w:hAnsi="Arial" w:cs="Arial"/>
          <w:sz w:val="20"/>
          <w:szCs w:val="20"/>
        </w:rPr>
        <w:t>.</w:t>
      </w:r>
    </w:p>
    <w:p w:rsidR="00FE254D" w:rsidRPr="00F73A5C" w:rsidRDefault="00FE254D">
      <w:pPr>
        <w:spacing w:after="0"/>
        <w:rPr>
          <w:rFonts w:ascii="Arial" w:hAnsi="Arial" w:cs="Arial"/>
          <w:sz w:val="20"/>
          <w:szCs w:val="20"/>
        </w:rPr>
      </w:pPr>
    </w:p>
    <w:p w:rsidR="0088303C" w:rsidRPr="00F73A5C" w:rsidRDefault="00C872A1" w:rsidP="005104B7">
      <w:pPr>
        <w:pStyle w:val="NormalHangingIndent2"/>
        <w:spacing w:after="0"/>
        <w:ind w:left="2160"/>
        <w:rPr>
          <w:rFonts w:ascii="Arial" w:hAnsi="Arial" w:cs="Arial"/>
          <w:sz w:val="20"/>
          <w:szCs w:val="20"/>
        </w:rPr>
      </w:pPr>
      <w:r w:rsidRPr="00F73A5C">
        <w:rPr>
          <w:rFonts w:ascii="Arial" w:hAnsi="Arial" w:cs="Arial"/>
          <w:sz w:val="20"/>
          <w:szCs w:val="20"/>
        </w:rPr>
        <w:t>(iii)</w:t>
      </w:r>
      <w:r w:rsidR="00906AD4" w:rsidRPr="00F73A5C">
        <w:rPr>
          <w:rFonts w:ascii="Arial" w:hAnsi="Arial" w:cs="Arial"/>
          <w:sz w:val="20"/>
          <w:szCs w:val="20"/>
        </w:rPr>
        <w:tab/>
        <w:t>An</w:t>
      </w:r>
      <w:r w:rsidRPr="00F73A5C">
        <w:rPr>
          <w:rFonts w:ascii="Arial" w:hAnsi="Arial" w:cs="Arial"/>
          <w:sz w:val="20"/>
          <w:szCs w:val="20"/>
        </w:rPr>
        <w:t xml:space="preserve">y case, </w:t>
      </w:r>
      <w:r w:rsidR="00184C5D" w:rsidRPr="00F73A5C">
        <w:rPr>
          <w:rFonts w:ascii="Arial" w:hAnsi="Arial" w:cs="Arial"/>
          <w:sz w:val="20"/>
          <w:szCs w:val="20"/>
        </w:rPr>
        <w:t>p</w:t>
      </w:r>
      <w:r w:rsidRPr="00F73A5C">
        <w:rPr>
          <w:rFonts w:ascii="Arial" w:hAnsi="Arial" w:cs="Arial"/>
          <w:sz w:val="20"/>
          <w:szCs w:val="20"/>
        </w:rPr>
        <w:t xml:space="preserve">roceeding or other action </w:t>
      </w:r>
      <w:r w:rsidR="005F10B5" w:rsidRPr="00F73A5C">
        <w:rPr>
          <w:rFonts w:ascii="Arial" w:hAnsi="Arial" w:cs="Arial"/>
          <w:sz w:val="20"/>
          <w:szCs w:val="20"/>
        </w:rPr>
        <w:t xml:space="preserve">is commenced against Borrower </w:t>
      </w:r>
      <w:r w:rsidRPr="00F73A5C">
        <w:rPr>
          <w:rFonts w:ascii="Arial" w:hAnsi="Arial" w:cs="Arial"/>
          <w:sz w:val="20"/>
          <w:szCs w:val="20"/>
        </w:rPr>
        <w:t xml:space="preserve">seeking issuance of a warrant of attachment, execution, distraint or similar process against all or any substantial part of its assets which results in the entry of any order by a court of competent jurisdiction for any such relief which is not vacated, discharged, or stayed or bonded pending appeal within </w:t>
      </w:r>
      <w:r w:rsidR="00105BBF" w:rsidRPr="00F73A5C">
        <w:rPr>
          <w:rFonts w:ascii="Arial" w:hAnsi="Arial" w:cs="Arial"/>
          <w:sz w:val="20"/>
          <w:szCs w:val="20"/>
        </w:rPr>
        <w:t>90</w:t>
      </w:r>
      <w:r w:rsidR="003A70D8" w:rsidRPr="00F73A5C">
        <w:rPr>
          <w:rFonts w:ascii="Arial" w:hAnsi="Arial" w:cs="Arial"/>
          <w:sz w:val="20"/>
          <w:szCs w:val="20"/>
        </w:rPr>
        <w:t xml:space="preserve"> </w:t>
      </w:r>
      <w:r w:rsidRPr="00F73A5C">
        <w:rPr>
          <w:rFonts w:ascii="Arial" w:hAnsi="Arial" w:cs="Arial"/>
          <w:sz w:val="20"/>
          <w:szCs w:val="20"/>
        </w:rPr>
        <w:t xml:space="preserve">days from the entry </w:t>
      </w:r>
      <w:r w:rsidR="00D77D5D">
        <w:rPr>
          <w:rFonts w:ascii="Arial" w:hAnsi="Arial" w:cs="Arial"/>
          <w:sz w:val="20"/>
          <w:szCs w:val="20"/>
        </w:rPr>
        <w:t>of such order</w:t>
      </w:r>
      <w:r w:rsidR="0088303C" w:rsidRPr="00F73A5C">
        <w:rPr>
          <w:rFonts w:ascii="Arial" w:hAnsi="Arial" w:cs="Arial"/>
          <w:sz w:val="20"/>
          <w:szCs w:val="20"/>
        </w:rPr>
        <w:t>.</w:t>
      </w:r>
    </w:p>
    <w:p w:rsidR="00FE254D" w:rsidRPr="00F73A5C" w:rsidRDefault="00FE254D">
      <w:pPr>
        <w:spacing w:after="0"/>
        <w:rPr>
          <w:rFonts w:ascii="Arial" w:hAnsi="Arial" w:cs="Arial"/>
          <w:sz w:val="20"/>
          <w:szCs w:val="20"/>
        </w:rPr>
      </w:pPr>
    </w:p>
    <w:p w:rsidR="00C872A1" w:rsidRPr="0015402F" w:rsidRDefault="00C872A1" w:rsidP="005104B7">
      <w:pPr>
        <w:pStyle w:val="NormalHangingIndent2"/>
        <w:spacing w:after="0"/>
        <w:ind w:left="2160"/>
        <w:rPr>
          <w:rFonts w:ascii="Arial" w:hAnsi="Arial" w:cs="Arial"/>
          <w:sz w:val="20"/>
          <w:szCs w:val="20"/>
        </w:rPr>
      </w:pPr>
      <w:r w:rsidRPr="00F73A5C">
        <w:rPr>
          <w:rFonts w:ascii="Arial" w:hAnsi="Arial" w:cs="Arial"/>
          <w:sz w:val="20"/>
          <w:szCs w:val="20"/>
        </w:rPr>
        <w:t>(iv)</w:t>
      </w:r>
      <w:r w:rsidR="0088303C" w:rsidRPr="00F73A5C">
        <w:rPr>
          <w:rFonts w:ascii="Arial" w:hAnsi="Arial" w:cs="Arial"/>
          <w:sz w:val="20"/>
          <w:szCs w:val="20"/>
        </w:rPr>
        <w:tab/>
      </w:r>
      <w:r w:rsidRPr="00F73A5C">
        <w:rPr>
          <w:rFonts w:ascii="Arial" w:hAnsi="Arial" w:cs="Arial"/>
          <w:sz w:val="20"/>
          <w:szCs w:val="20"/>
        </w:rPr>
        <w:t xml:space="preserve">Borrower takes any action in furtherance of, or indicating its consent to, approval of, or acquiescence in, any of the acts set forth in </w:t>
      </w:r>
      <w:r w:rsidR="006647CD" w:rsidRPr="00F73A5C">
        <w:rPr>
          <w:rFonts w:ascii="Arial" w:hAnsi="Arial" w:cs="Arial"/>
          <w:sz w:val="20"/>
          <w:szCs w:val="20"/>
        </w:rPr>
        <w:t>Section</w:t>
      </w:r>
      <w:r w:rsidR="003A70D8" w:rsidRPr="00F73A5C">
        <w:rPr>
          <w:rFonts w:ascii="Arial" w:hAnsi="Arial" w:cs="Arial"/>
          <w:sz w:val="20"/>
          <w:szCs w:val="20"/>
        </w:rPr>
        <w:t xml:space="preserve"> </w:t>
      </w:r>
      <w:r w:rsidR="00547CB5" w:rsidRPr="00F73A5C">
        <w:rPr>
          <w:rFonts w:ascii="Arial" w:hAnsi="Arial" w:cs="Arial"/>
          <w:sz w:val="20"/>
          <w:szCs w:val="20"/>
        </w:rPr>
        <w:t>8</w:t>
      </w:r>
      <w:r w:rsidR="00390EEA" w:rsidRPr="00F73A5C">
        <w:rPr>
          <w:rFonts w:ascii="Arial" w:hAnsi="Arial" w:cs="Arial"/>
          <w:sz w:val="20"/>
          <w:szCs w:val="20"/>
        </w:rPr>
        <w:t>.01(</w:t>
      </w:r>
      <w:r w:rsidR="007E1B4A" w:rsidRPr="00F73A5C">
        <w:rPr>
          <w:rFonts w:ascii="Arial" w:hAnsi="Arial" w:cs="Arial"/>
          <w:sz w:val="20"/>
          <w:szCs w:val="20"/>
        </w:rPr>
        <w:t>l</w:t>
      </w:r>
      <w:r w:rsidR="00390EEA" w:rsidRPr="00F73A5C">
        <w:rPr>
          <w:rFonts w:ascii="Arial" w:hAnsi="Arial" w:cs="Arial"/>
          <w:sz w:val="20"/>
          <w:szCs w:val="20"/>
        </w:rPr>
        <w:t>)</w:t>
      </w:r>
      <w:r w:rsidR="00833908" w:rsidRPr="00F73A5C">
        <w:rPr>
          <w:rFonts w:ascii="Arial" w:hAnsi="Arial" w:cs="Arial"/>
          <w:sz w:val="20"/>
          <w:szCs w:val="20"/>
        </w:rPr>
        <w:t>(i), (ii) or (iii).</w:t>
      </w:r>
    </w:p>
    <w:p w:rsidR="003E7168" w:rsidRPr="005104B7" w:rsidRDefault="003E7168" w:rsidP="004F5290">
      <w:pPr>
        <w:shd w:val="clear" w:color="auto" w:fill="FFFFFF"/>
        <w:spacing w:after="0"/>
        <w:rPr>
          <w:rFonts w:ascii="Arial" w:hAnsi="Arial" w:cs="Arial"/>
          <w:sz w:val="20"/>
          <w:szCs w:val="20"/>
        </w:rPr>
      </w:pPr>
    </w:p>
    <w:p w:rsidR="00B6641F" w:rsidRPr="007E1B4A" w:rsidRDefault="00B6641F" w:rsidP="004F5290">
      <w:pPr>
        <w:pStyle w:val="NormalHangingIndent3"/>
        <w:shd w:val="clear" w:color="auto" w:fill="FFFFFF"/>
        <w:spacing w:after="0"/>
        <w:ind w:left="1440"/>
        <w:rPr>
          <w:rFonts w:ascii="Arial" w:hAnsi="Arial" w:cs="Arial"/>
          <w:sz w:val="20"/>
          <w:szCs w:val="20"/>
        </w:rPr>
      </w:pPr>
      <w:r w:rsidRPr="007E1B4A">
        <w:rPr>
          <w:rFonts w:ascii="Arial" w:hAnsi="Arial" w:cs="Arial"/>
          <w:sz w:val="20"/>
          <w:szCs w:val="20"/>
        </w:rPr>
        <w:t>(</w:t>
      </w:r>
      <w:r w:rsidR="007E1B4A" w:rsidRPr="007E1B4A">
        <w:rPr>
          <w:rFonts w:ascii="Arial" w:hAnsi="Arial" w:cs="Arial"/>
          <w:sz w:val="20"/>
          <w:szCs w:val="20"/>
        </w:rPr>
        <w:t>m</w:t>
      </w:r>
      <w:r w:rsidRPr="007E1B4A">
        <w:rPr>
          <w:rFonts w:ascii="Arial" w:hAnsi="Arial" w:cs="Arial"/>
          <w:sz w:val="20"/>
          <w:szCs w:val="20"/>
        </w:rPr>
        <w:t>)</w:t>
      </w:r>
      <w:r w:rsidRPr="007E1B4A">
        <w:rPr>
          <w:rFonts w:ascii="Arial" w:hAnsi="Arial" w:cs="Arial"/>
          <w:sz w:val="20"/>
          <w:szCs w:val="20"/>
        </w:rPr>
        <w:tab/>
        <w:t>If Borrower is a general partnership, any of the following occurs:</w:t>
      </w:r>
    </w:p>
    <w:p w:rsidR="00B6641F" w:rsidRPr="007E1B4A" w:rsidRDefault="00B6641F" w:rsidP="004F5290">
      <w:pPr>
        <w:pStyle w:val="NormalHangingIndent3"/>
        <w:shd w:val="clear" w:color="auto" w:fill="FFFFFF"/>
        <w:spacing w:after="0"/>
        <w:ind w:left="1440"/>
        <w:rPr>
          <w:rFonts w:ascii="Arial" w:hAnsi="Arial" w:cs="Arial"/>
          <w:sz w:val="20"/>
          <w:szCs w:val="20"/>
        </w:rPr>
      </w:pPr>
    </w:p>
    <w:p w:rsidR="00B6641F" w:rsidRPr="005104B7" w:rsidRDefault="00B6641F" w:rsidP="004F5290">
      <w:pPr>
        <w:pStyle w:val="NormalHangingIndent2"/>
        <w:shd w:val="clear" w:color="auto" w:fill="FFFFFF"/>
        <w:spacing w:after="0"/>
        <w:ind w:left="2160"/>
        <w:rPr>
          <w:rFonts w:ascii="Arial" w:hAnsi="Arial" w:cs="Arial"/>
          <w:sz w:val="20"/>
          <w:szCs w:val="20"/>
        </w:rPr>
      </w:pPr>
      <w:r w:rsidRPr="005104B7">
        <w:rPr>
          <w:rFonts w:ascii="Arial" w:hAnsi="Arial" w:cs="Arial"/>
          <w:sz w:val="20"/>
          <w:szCs w:val="20"/>
        </w:rPr>
        <w:t>(i)</w:t>
      </w:r>
      <w:r w:rsidRPr="005104B7">
        <w:rPr>
          <w:rFonts w:ascii="Arial" w:hAnsi="Arial" w:cs="Arial"/>
          <w:sz w:val="20"/>
          <w:szCs w:val="20"/>
        </w:rPr>
        <w:tab/>
      </w:r>
      <w:r w:rsidR="007E1B4A" w:rsidRPr="005104B7">
        <w:rPr>
          <w:rFonts w:ascii="Arial" w:hAnsi="Arial" w:cs="Arial"/>
          <w:sz w:val="20"/>
          <w:szCs w:val="20"/>
        </w:rPr>
        <w:t>A</w:t>
      </w:r>
      <w:r w:rsidRPr="005104B7">
        <w:rPr>
          <w:rFonts w:ascii="Arial" w:hAnsi="Arial" w:cs="Arial"/>
          <w:sz w:val="20"/>
          <w:szCs w:val="20"/>
        </w:rPr>
        <w:t xml:space="preserve">ny general partner of Borrower commences any case, </w:t>
      </w:r>
      <w:r w:rsidR="00184C5D">
        <w:rPr>
          <w:rFonts w:ascii="Arial" w:hAnsi="Arial" w:cs="Arial"/>
          <w:sz w:val="20"/>
          <w:szCs w:val="20"/>
        </w:rPr>
        <w:t>p</w:t>
      </w:r>
      <w:r w:rsidRPr="005104B7">
        <w:rPr>
          <w:rFonts w:ascii="Arial" w:hAnsi="Arial" w:cs="Arial"/>
          <w:sz w:val="20"/>
          <w:szCs w:val="20"/>
        </w:rPr>
        <w:t>roceeding or other action under any existing or future law of any jurisdiction, domestic or foreign, relating to bankruptcy, insolvency, reorganization, conservatorship or relief of debtors (A) seeking to have an order for relief entered with respect to it, or seeking to adjudicate it bankrupt or insolvent, or seeking reorganization, arrangement, adjustment, winding-up, liquidation, dissolution, composition or other relief with respect to it or its debt, or (B) seeking appointment of a receiver, trustee, custodian, conservator or other similar official for it or for all or any substantial part of its assets.</w:t>
      </w:r>
    </w:p>
    <w:p w:rsidR="00B6641F" w:rsidRPr="005104B7" w:rsidRDefault="00B6641F" w:rsidP="004F5290">
      <w:pPr>
        <w:shd w:val="clear" w:color="auto" w:fill="FFFFFF"/>
        <w:spacing w:after="0"/>
        <w:rPr>
          <w:rFonts w:ascii="Arial" w:hAnsi="Arial" w:cs="Arial"/>
          <w:sz w:val="20"/>
          <w:szCs w:val="20"/>
        </w:rPr>
      </w:pPr>
    </w:p>
    <w:p w:rsidR="00B6641F" w:rsidRPr="005104B7" w:rsidRDefault="00B6641F" w:rsidP="004F5290">
      <w:pPr>
        <w:pStyle w:val="NormalHangingIndent2"/>
        <w:shd w:val="clear" w:color="auto" w:fill="FFFFFF"/>
        <w:spacing w:after="0"/>
        <w:ind w:left="2160"/>
        <w:rPr>
          <w:rFonts w:ascii="Arial" w:hAnsi="Arial" w:cs="Arial"/>
          <w:sz w:val="20"/>
          <w:szCs w:val="20"/>
        </w:rPr>
      </w:pPr>
      <w:r w:rsidRPr="005104B7">
        <w:rPr>
          <w:rFonts w:ascii="Arial" w:hAnsi="Arial" w:cs="Arial"/>
          <w:sz w:val="20"/>
          <w:szCs w:val="20"/>
        </w:rPr>
        <w:t>(ii)</w:t>
      </w:r>
      <w:r w:rsidRPr="005104B7">
        <w:rPr>
          <w:rFonts w:ascii="Arial" w:hAnsi="Arial" w:cs="Arial"/>
          <w:sz w:val="20"/>
          <w:szCs w:val="20"/>
        </w:rPr>
        <w:tab/>
        <w:t xml:space="preserve">Any party </w:t>
      </w:r>
      <w:r w:rsidRPr="00F73A5C">
        <w:rPr>
          <w:rFonts w:ascii="Arial" w:hAnsi="Arial" w:cs="Arial"/>
          <w:sz w:val="20"/>
          <w:szCs w:val="20"/>
        </w:rPr>
        <w:t xml:space="preserve">other than Lender commences any case, </w:t>
      </w:r>
      <w:r w:rsidR="00184C5D" w:rsidRPr="00F73A5C">
        <w:rPr>
          <w:rFonts w:ascii="Arial" w:hAnsi="Arial" w:cs="Arial"/>
          <w:sz w:val="20"/>
          <w:szCs w:val="20"/>
        </w:rPr>
        <w:t>p</w:t>
      </w:r>
      <w:r w:rsidRPr="00F73A5C">
        <w:rPr>
          <w:rFonts w:ascii="Arial" w:hAnsi="Arial" w:cs="Arial"/>
          <w:sz w:val="20"/>
          <w:szCs w:val="20"/>
        </w:rPr>
        <w:t xml:space="preserve">roceeding, or other action of a nature referred to in Section </w:t>
      </w:r>
      <w:r w:rsidR="00F73A5C" w:rsidRPr="00F73A5C">
        <w:rPr>
          <w:rFonts w:ascii="Arial" w:hAnsi="Arial" w:cs="Arial"/>
          <w:sz w:val="20"/>
          <w:szCs w:val="20"/>
        </w:rPr>
        <w:t>8</w:t>
      </w:r>
      <w:r w:rsidRPr="00F73A5C">
        <w:rPr>
          <w:rFonts w:ascii="Arial" w:hAnsi="Arial" w:cs="Arial"/>
          <w:sz w:val="20"/>
          <w:szCs w:val="20"/>
        </w:rPr>
        <w:t>.01(</w:t>
      </w:r>
      <w:r w:rsidR="00184C5D" w:rsidRPr="00F73A5C">
        <w:rPr>
          <w:rFonts w:ascii="Arial" w:hAnsi="Arial" w:cs="Arial"/>
          <w:sz w:val="20"/>
          <w:szCs w:val="20"/>
        </w:rPr>
        <w:t>m</w:t>
      </w:r>
      <w:r w:rsidRPr="00F73A5C">
        <w:rPr>
          <w:rFonts w:ascii="Arial" w:hAnsi="Arial" w:cs="Arial"/>
          <w:sz w:val="20"/>
          <w:szCs w:val="20"/>
        </w:rPr>
        <w:t>)(i) against</w:t>
      </w:r>
      <w:r w:rsidRPr="005104B7">
        <w:rPr>
          <w:rFonts w:ascii="Arial" w:hAnsi="Arial" w:cs="Arial"/>
          <w:sz w:val="20"/>
          <w:szCs w:val="20"/>
        </w:rPr>
        <w:t xml:space="preserve"> any general partner of Borrower which (A) results in the entry of an order for relief or any such adjudication or appointment, or (B) </w:t>
      </w:r>
      <w:r w:rsidR="00D77D5D">
        <w:rPr>
          <w:rFonts w:ascii="Arial" w:hAnsi="Arial" w:cs="Arial"/>
          <w:sz w:val="20"/>
          <w:szCs w:val="20"/>
        </w:rPr>
        <w:t xml:space="preserve">has not been </w:t>
      </w:r>
      <w:r w:rsidRPr="005104B7">
        <w:rPr>
          <w:rFonts w:ascii="Arial" w:hAnsi="Arial" w:cs="Arial"/>
          <w:sz w:val="20"/>
          <w:szCs w:val="20"/>
        </w:rPr>
        <w:t>dismissed, discharged</w:t>
      </w:r>
      <w:r w:rsidR="0089071D">
        <w:rPr>
          <w:rFonts w:ascii="Arial" w:hAnsi="Arial" w:cs="Arial"/>
          <w:sz w:val="20"/>
          <w:szCs w:val="20"/>
        </w:rPr>
        <w:t>, stayed,</w:t>
      </w:r>
      <w:r w:rsidRPr="005104B7">
        <w:rPr>
          <w:rFonts w:ascii="Arial" w:hAnsi="Arial" w:cs="Arial"/>
          <w:sz w:val="20"/>
          <w:szCs w:val="20"/>
        </w:rPr>
        <w:t xml:space="preserve"> or bonded </w:t>
      </w:r>
      <w:r w:rsidR="0089071D">
        <w:rPr>
          <w:rFonts w:ascii="Arial" w:hAnsi="Arial" w:cs="Arial"/>
          <w:sz w:val="20"/>
          <w:szCs w:val="20"/>
        </w:rPr>
        <w:t xml:space="preserve">within </w:t>
      </w:r>
      <w:r w:rsidRPr="005104B7">
        <w:rPr>
          <w:rFonts w:ascii="Arial" w:hAnsi="Arial" w:cs="Arial"/>
          <w:sz w:val="20"/>
          <w:szCs w:val="20"/>
        </w:rPr>
        <w:t>a period of 90 days</w:t>
      </w:r>
      <w:r w:rsidR="0089071D">
        <w:rPr>
          <w:rFonts w:ascii="Arial" w:hAnsi="Arial" w:cs="Arial"/>
          <w:sz w:val="20"/>
          <w:szCs w:val="20"/>
        </w:rPr>
        <w:t xml:space="preserve"> following commencement</w:t>
      </w:r>
      <w:r w:rsidRPr="005104B7">
        <w:rPr>
          <w:rFonts w:ascii="Arial" w:hAnsi="Arial" w:cs="Arial"/>
          <w:sz w:val="20"/>
          <w:szCs w:val="20"/>
        </w:rPr>
        <w:t>.</w:t>
      </w:r>
    </w:p>
    <w:p w:rsidR="00B6641F" w:rsidRPr="005104B7" w:rsidRDefault="00B6641F" w:rsidP="004F5290">
      <w:pPr>
        <w:shd w:val="clear" w:color="auto" w:fill="FFFFFF"/>
        <w:spacing w:after="0"/>
        <w:rPr>
          <w:rFonts w:ascii="Arial" w:hAnsi="Arial" w:cs="Arial"/>
          <w:sz w:val="20"/>
          <w:szCs w:val="20"/>
        </w:rPr>
      </w:pPr>
    </w:p>
    <w:p w:rsidR="00B6641F" w:rsidRPr="005104B7" w:rsidRDefault="00B6641F" w:rsidP="004F5290">
      <w:pPr>
        <w:pStyle w:val="NormalHangingIndent2"/>
        <w:shd w:val="clear" w:color="auto" w:fill="FFFFFF"/>
        <w:spacing w:after="0"/>
        <w:ind w:left="2160"/>
        <w:rPr>
          <w:rFonts w:ascii="Arial" w:hAnsi="Arial" w:cs="Arial"/>
          <w:sz w:val="20"/>
          <w:szCs w:val="20"/>
        </w:rPr>
      </w:pPr>
      <w:r w:rsidRPr="005104B7">
        <w:rPr>
          <w:rFonts w:ascii="Arial" w:hAnsi="Arial" w:cs="Arial"/>
          <w:sz w:val="20"/>
          <w:szCs w:val="20"/>
        </w:rPr>
        <w:t>(iii)</w:t>
      </w:r>
      <w:r w:rsidRPr="005104B7">
        <w:rPr>
          <w:rFonts w:ascii="Arial" w:hAnsi="Arial" w:cs="Arial"/>
          <w:sz w:val="20"/>
          <w:szCs w:val="20"/>
        </w:rPr>
        <w:tab/>
        <w:t xml:space="preserve">Any case, </w:t>
      </w:r>
      <w:r w:rsidR="00184C5D">
        <w:rPr>
          <w:rFonts w:ascii="Arial" w:hAnsi="Arial" w:cs="Arial"/>
          <w:sz w:val="20"/>
          <w:szCs w:val="20"/>
        </w:rPr>
        <w:t>p</w:t>
      </w:r>
      <w:r w:rsidRPr="005104B7">
        <w:rPr>
          <w:rFonts w:ascii="Arial" w:hAnsi="Arial" w:cs="Arial"/>
          <w:sz w:val="20"/>
          <w:szCs w:val="20"/>
        </w:rPr>
        <w:t xml:space="preserve">roceeding or other action is commenced against any general partner of Borrower seeking issuance of a warrant of attachment, execution, distraint or similar process against all or any substantial part of its assets which results in the entry of any order by a court of competent jurisdiction for any such relief which is not vacated, discharged, stayed or bonded pending appeal within 90 days from the entry </w:t>
      </w:r>
      <w:r w:rsidR="0089071D">
        <w:rPr>
          <w:rFonts w:ascii="Arial" w:hAnsi="Arial" w:cs="Arial"/>
          <w:sz w:val="20"/>
          <w:szCs w:val="20"/>
        </w:rPr>
        <w:t>of such order</w:t>
      </w:r>
      <w:r w:rsidRPr="005104B7">
        <w:rPr>
          <w:rFonts w:ascii="Arial" w:hAnsi="Arial" w:cs="Arial"/>
          <w:sz w:val="20"/>
          <w:szCs w:val="20"/>
        </w:rPr>
        <w:t>.</w:t>
      </w:r>
    </w:p>
    <w:p w:rsidR="00B6641F" w:rsidRPr="005104B7" w:rsidRDefault="00B6641F" w:rsidP="004F5290">
      <w:pPr>
        <w:shd w:val="clear" w:color="auto" w:fill="FFFFFF"/>
        <w:spacing w:after="0"/>
        <w:rPr>
          <w:rFonts w:ascii="Arial" w:hAnsi="Arial" w:cs="Arial"/>
          <w:sz w:val="20"/>
          <w:szCs w:val="20"/>
        </w:rPr>
      </w:pPr>
    </w:p>
    <w:p w:rsidR="00B6641F" w:rsidRPr="005104B7" w:rsidRDefault="00B6641F" w:rsidP="004F5290">
      <w:pPr>
        <w:pStyle w:val="NormalHangingIndent2"/>
        <w:shd w:val="clear" w:color="auto" w:fill="FFFFFF"/>
        <w:spacing w:after="0"/>
        <w:ind w:left="2160"/>
        <w:rPr>
          <w:rFonts w:ascii="Arial" w:hAnsi="Arial" w:cs="Arial"/>
          <w:sz w:val="20"/>
          <w:szCs w:val="20"/>
        </w:rPr>
      </w:pPr>
      <w:r w:rsidRPr="00F73A5C">
        <w:rPr>
          <w:rFonts w:ascii="Arial" w:hAnsi="Arial" w:cs="Arial"/>
          <w:sz w:val="20"/>
          <w:szCs w:val="20"/>
        </w:rPr>
        <w:t>(iv)</w:t>
      </w:r>
      <w:r w:rsidRPr="00F73A5C">
        <w:rPr>
          <w:rFonts w:ascii="Arial" w:hAnsi="Arial" w:cs="Arial"/>
          <w:sz w:val="20"/>
          <w:szCs w:val="20"/>
        </w:rPr>
        <w:tab/>
      </w:r>
      <w:r w:rsidR="007E1B4A" w:rsidRPr="00F73A5C">
        <w:rPr>
          <w:rFonts w:ascii="Arial" w:hAnsi="Arial" w:cs="Arial"/>
          <w:sz w:val="20"/>
          <w:szCs w:val="20"/>
        </w:rPr>
        <w:t>A</w:t>
      </w:r>
      <w:r w:rsidRPr="00F73A5C">
        <w:rPr>
          <w:rFonts w:ascii="Arial" w:hAnsi="Arial" w:cs="Arial"/>
          <w:sz w:val="20"/>
          <w:szCs w:val="20"/>
        </w:rPr>
        <w:t xml:space="preserve">ny general partner of Borrower takes any action in furtherance of, or indicating its consent to, approval of, or acquiescence in, any of the acts set forth in Section </w:t>
      </w:r>
      <w:r w:rsidR="007E1B4A" w:rsidRPr="00F73A5C">
        <w:rPr>
          <w:rFonts w:ascii="Arial" w:hAnsi="Arial" w:cs="Arial"/>
          <w:sz w:val="20"/>
          <w:szCs w:val="20"/>
        </w:rPr>
        <w:t>8</w:t>
      </w:r>
      <w:r w:rsidRPr="00F73A5C">
        <w:rPr>
          <w:rFonts w:ascii="Arial" w:hAnsi="Arial" w:cs="Arial"/>
          <w:sz w:val="20"/>
          <w:szCs w:val="20"/>
        </w:rPr>
        <w:t>.01(</w:t>
      </w:r>
      <w:r w:rsidR="007E1B4A" w:rsidRPr="00F73A5C">
        <w:rPr>
          <w:rFonts w:ascii="Arial" w:hAnsi="Arial" w:cs="Arial"/>
          <w:sz w:val="20"/>
          <w:szCs w:val="20"/>
        </w:rPr>
        <w:t>m</w:t>
      </w:r>
      <w:r w:rsidRPr="00F73A5C">
        <w:rPr>
          <w:rFonts w:ascii="Arial" w:hAnsi="Arial" w:cs="Arial"/>
          <w:sz w:val="20"/>
          <w:szCs w:val="20"/>
        </w:rPr>
        <w:t>)(i), (ii) or (iii).</w:t>
      </w:r>
    </w:p>
    <w:p w:rsidR="00B6641F" w:rsidRPr="008777E5" w:rsidRDefault="00B6641F" w:rsidP="005104B7">
      <w:pPr>
        <w:spacing w:after="0"/>
      </w:pPr>
    </w:p>
    <w:p w:rsidR="007D4760" w:rsidRPr="0015402F" w:rsidRDefault="00793B50" w:rsidP="005104B7">
      <w:pPr>
        <w:pStyle w:val="NormalHangingIndent3"/>
        <w:spacing w:after="0"/>
        <w:ind w:left="1440"/>
        <w:rPr>
          <w:rFonts w:ascii="Arial" w:hAnsi="Arial" w:cs="Arial"/>
          <w:sz w:val="20"/>
          <w:szCs w:val="20"/>
        </w:rPr>
      </w:pPr>
      <w:r w:rsidRPr="0015402F">
        <w:rPr>
          <w:rFonts w:ascii="Arial" w:hAnsi="Arial" w:cs="Arial"/>
          <w:sz w:val="20"/>
          <w:szCs w:val="20"/>
        </w:rPr>
        <w:t>(</w:t>
      </w:r>
      <w:r w:rsidR="007E1B4A">
        <w:rPr>
          <w:rFonts w:ascii="Arial" w:hAnsi="Arial" w:cs="Arial"/>
          <w:sz w:val="20"/>
          <w:szCs w:val="20"/>
        </w:rPr>
        <w:t>n</w:t>
      </w:r>
      <w:r w:rsidR="007D4760" w:rsidRPr="0015402F">
        <w:rPr>
          <w:rFonts w:ascii="Arial" w:hAnsi="Arial" w:cs="Arial"/>
          <w:sz w:val="20"/>
          <w:szCs w:val="20"/>
        </w:rPr>
        <w:t>)</w:t>
      </w:r>
      <w:r w:rsidR="007D4760" w:rsidRPr="0015402F">
        <w:rPr>
          <w:rFonts w:ascii="Arial" w:hAnsi="Arial" w:cs="Arial"/>
          <w:sz w:val="20"/>
          <w:szCs w:val="20"/>
        </w:rPr>
        <w:tab/>
      </w:r>
      <w:r w:rsidR="00444604" w:rsidRPr="0015402F">
        <w:rPr>
          <w:rFonts w:ascii="Arial" w:hAnsi="Arial" w:cs="Arial"/>
          <w:sz w:val="20"/>
          <w:szCs w:val="20"/>
        </w:rPr>
        <w:t xml:space="preserve">A </w:t>
      </w:r>
      <w:r w:rsidR="007D4760" w:rsidRPr="0015402F">
        <w:rPr>
          <w:rFonts w:ascii="Arial" w:hAnsi="Arial" w:cs="Arial"/>
          <w:sz w:val="20"/>
          <w:szCs w:val="20"/>
        </w:rPr>
        <w:t xml:space="preserve">Guarantor </w:t>
      </w:r>
      <w:r w:rsidR="00444604" w:rsidRPr="0015402F">
        <w:rPr>
          <w:rFonts w:ascii="Arial" w:hAnsi="Arial" w:cs="Arial"/>
          <w:sz w:val="20"/>
          <w:szCs w:val="20"/>
        </w:rPr>
        <w:t xml:space="preserve">files </w:t>
      </w:r>
      <w:r w:rsidR="007D4760" w:rsidRPr="0015402F">
        <w:rPr>
          <w:rFonts w:ascii="Arial" w:hAnsi="Arial" w:cs="Arial"/>
          <w:sz w:val="20"/>
          <w:szCs w:val="20"/>
        </w:rPr>
        <w:t>for bankruptcy protection under the Bankruptcy Code or a Guarantor voluntarily becomes subject</w:t>
      </w:r>
      <w:r w:rsidR="00444604" w:rsidRPr="0015402F">
        <w:rPr>
          <w:rFonts w:ascii="Arial" w:hAnsi="Arial" w:cs="Arial"/>
          <w:sz w:val="20"/>
          <w:szCs w:val="20"/>
        </w:rPr>
        <w:t xml:space="preserve"> to any reorganization, receivership, insolvency proceeding or other similar proceeding pursuant to any other federal or state law affecting debtor and creditor rights</w:t>
      </w:r>
      <w:r w:rsidR="007D4760" w:rsidRPr="0015402F">
        <w:rPr>
          <w:rFonts w:ascii="Arial" w:hAnsi="Arial" w:cs="Arial"/>
          <w:sz w:val="20"/>
          <w:szCs w:val="20"/>
        </w:rPr>
        <w:t xml:space="preserve">, or </w:t>
      </w:r>
      <w:r w:rsidR="00820830" w:rsidRPr="0015402F">
        <w:rPr>
          <w:rFonts w:ascii="Arial" w:hAnsi="Arial" w:cs="Arial"/>
          <w:sz w:val="20"/>
          <w:szCs w:val="20"/>
        </w:rPr>
        <w:t xml:space="preserve">any creditor (other than Lender) of a Guarantor commences </w:t>
      </w:r>
      <w:r w:rsidR="007D4760" w:rsidRPr="0015402F">
        <w:rPr>
          <w:rFonts w:ascii="Arial" w:hAnsi="Arial" w:cs="Arial"/>
          <w:sz w:val="20"/>
          <w:szCs w:val="20"/>
        </w:rPr>
        <w:t>any involuntary case against a Guarantor pursuant to the Bankruptcy Code or other federal or state law affecting debtor and creditor rights, unless each of the following conditions is satisfied:</w:t>
      </w:r>
    </w:p>
    <w:p w:rsidR="00FE254D" w:rsidRPr="0015402F" w:rsidRDefault="00FE254D">
      <w:pPr>
        <w:spacing w:after="0"/>
        <w:rPr>
          <w:rFonts w:ascii="Arial" w:hAnsi="Arial" w:cs="Arial"/>
          <w:sz w:val="20"/>
          <w:szCs w:val="20"/>
        </w:rPr>
      </w:pPr>
    </w:p>
    <w:p w:rsidR="007D4760" w:rsidRPr="00F73A5C" w:rsidRDefault="007D4760" w:rsidP="005104B7">
      <w:pPr>
        <w:pStyle w:val="NormalHangingIndent3"/>
        <w:spacing w:after="0"/>
        <w:rPr>
          <w:rFonts w:ascii="Arial" w:hAnsi="Arial" w:cs="Arial"/>
          <w:sz w:val="20"/>
          <w:szCs w:val="20"/>
        </w:rPr>
      </w:pPr>
      <w:r w:rsidRPr="00F73A5C">
        <w:rPr>
          <w:rFonts w:ascii="Arial" w:hAnsi="Arial" w:cs="Arial"/>
          <w:sz w:val="20"/>
          <w:szCs w:val="20"/>
        </w:rPr>
        <w:t>(i)</w:t>
      </w:r>
      <w:r w:rsidRPr="00F73A5C">
        <w:rPr>
          <w:rFonts w:ascii="Arial" w:hAnsi="Arial" w:cs="Arial"/>
          <w:sz w:val="20"/>
          <w:szCs w:val="20"/>
        </w:rPr>
        <w:tab/>
        <w:t xml:space="preserve">Borrower or Guarantor provides Notice of such </w:t>
      </w:r>
      <w:r w:rsidR="00820830" w:rsidRPr="00F73A5C">
        <w:rPr>
          <w:rFonts w:ascii="Arial" w:hAnsi="Arial" w:cs="Arial"/>
          <w:sz w:val="20"/>
          <w:szCs w:val="20"/>
        </w:rPr>
        <w:t xml:space="preserve">action </w:t>
      </w:r>
      <w:r w:rsidRPr="00F73A5C">
        <w:rPr>
          <w:rFonts w:ascii="Arial" w:hAnsi="Arial" w:cs="Arial"/>
          <w:sz w:val="20"/>
          <w:szCs w:val="20"/>
        </w:rPr>
        <w:t>to Lender within 30</w:t>
      </w:r>
      <w:r w:rsidR="003A70D8" w:rsidRPr="00F73A5C">
        <w:rPr>
          <w:rFonts w:ascii="Arial" w:hAnsi="Arial" w:cs="Arial"/>
          <w:sz w:val="20"/>
          <w:szCs w:val="20"/>
        </w:rPr>
        <w:t xml:space="preserve"> </w:t>
      </w:r>
      <w:r w:rsidRPr="00F73A5C">
        <w:rPr>
          <w:rFonts w:ascii="Arial" w:hAnsi="Arial" w:cs="Arial"/>
          <w:sz w:val="20"/>
          <w:szCs w:val="20"/>
        </w:rPr>
        <w:t>days after the filing of such action.</w:t>
      </w:r>
    </w:p>
    <w:p w:rsidR="00FE254D" w:rsidRPr="00F73A5C" w:rsidRDefault="00FE254D">
      <w:pPr>
        <w:spacing w:after="0"/>
        <w:rPr>
          <w:rFonts w:ascii="Arial" w:hAnsi="Arial" w:cs="Arial"/>
          <w:sz w:val="20"/>
          <w:szCs w:val="20"/>
        </w:rPr>
      </w:pPr>
    </w:p>
    <w:p w:rsidR="007D4760" w:rsidRPr="00F73A5C" w:rsidRDefault="007D4760" w:rsidP="005104B7">
      <w:pPr>
        <w:pStyle w:val="NormalHangingIndent3"/>
        <w:spacing w:after="0"/>
        <w:rPr>
          <w:rFonts w:ascii="Arial" w:hAnsi="Arial" w:cs="Arial"/>
          <w:sz w:val="20"/>
          <w:szCs w:val="20"/>
        </w:rPr>
      </w:pPr>
      <w:r w:rsidRPr="00F73A5C">
        <w:rPr>
          <w:rFonts w:ascii="Arial" w:hAnsi="Arial" w:cs="Arial"/>
          <w:sz w:val="20"/>
          <w:szCs w:val="20"/>
        </w:rPr>
        <w:t>(ii)</w:t>
      </w:r>
      <w:r w:rsidRPr="00F73A5C">
        <w:rPr>
          <w:rFonts w:ascii="Arial" w:hAnsi="Arial" w:cs="Arial"/>
          <w:sz w:val="20"/>
          <w:szCs w:val="20"/>
        </w:rPr>
        <w:tab/>
        <w:t>Either (A)</w:t>
      </w:r>
      <w:r w:rsidR="003A70D8" w:rsidRPr="00F73A5C">
        <w:rPr>
          <w:rFonts w:ascii="Arial" w:hAnsi="Arial" w:cs="Arial"/>
          <w:sz w:val="20"/>
          <w:szCs w:val="20"/>
        </w:rPr>
        <w:t xml:space="preserve"> </w:t>
      </w:r>
      <w:r w:rsidRPr="00F73A5C">
        <w:rPr>
          <w:rFonts w:ascii="Arial" w:hAnsi="Arial" w:cs="Arial"/>
          <w:sz w:val="20"/>
          <w:szCs w:val="20"/>
        </w:rPr>
        <w:t>the case is dismissed or discharged within 90</w:t>
      </w:r>
      <w:r w:rsidR="003A70D8" w:rsidRPr="00F73A5C">
        <w:rPr>
          <w:rFonts w:ascii="Arial" w:hAnsi="Arial" w:cs="Arial"/>
          <w:sz w:val="20"/>
          <w:szCs w:val="20"/>
        </w:rPr>
        <w:t xml:space="preserve"> </w:t>
      </w:r>
      <w:r w:rsidRPr="00F73A5C">
        <w:rPr>
          <w:rFonts w:ascii="Arial" w:hAnsi="Arial" w:cs="Arial"/>
          <w:sz w:val="20"/>
          <w:szCs w:val="20"/>
        </w:rPr>
        <w:t>days after filing, or (B)</w:t>
      </w:r>
      <w:r w:rsidR="003A70D8" w:rsidRPr="00F73A5C">
        <w:rPr>
          <w:rFonts w:ascii="Arial" w:hAnsi="Arial" w:cs="Arial"/>
          <w:sz w:val="20"/>
          <w:szCs w:val="20"/>
        </w:rPr>
        <w:t xml:space="preserve"> </w:t>
      </w:r>
      <w:r w:rsidRPr="00F73A5C">
        <w:rPr>
          <w:rFonts w:ascii="Arial" w:hAnsi="Arial" w:cs="Arial"/>
          <w:sz w:val="20"/>
          <w:szCs w:val="20"/>
        </w:rPr>
        <w:t>within 90</w:t>
      </w:r>
      <w:r w:rsidR="003A70D8" w:rsidRPr="00F73A5C">
        <w:rPr>
          <w:rFonts w:ascii="Arial" w:hAnsi="Arial" w:cs="Arial"/>
          <w:sz w:val="20"/>
          <w:szCs w:val="20"/>
        </w:rPr>
        <w:t xml:space="preserve"> </w:t>
      </w:r>
      <w:r w:rsidRPr="00F73A5C">
        <w:rPr>
          <w:rFonts w:ascii="Arial" w:hAnsi="Arial" w:cs="Arial"/>
          <w:sz w:val="20"/>
          <w:szCs w:val="20"/>
        </w:rPr>
        <w:t>days following the date of such filing or commencement, the affected Guarantor is replaced with one or more other Persons acceptable to Lender</w:t>
      </w:r>
      <w:r w:rsidR="00E838B5" w:rsidRPr="00F73A5C">
        <w:rPr>
          <w:rFonts w:ascii="Arial" w:hAnsi="Arial" w:cs="Arial"/>
          <w:sz w:val="20"/>
          <w:szCs w:val="20"/>
        </w:rPr>
        <w:t xml:space="preserve">, </w:t>
      </w:r>
      <w:r w:rsidRPr="00F73A5C">
        <w:rPr>
          <w:rFonts w:ascii="Arial" w:hAnsi="Arial" w:cs="Arial"/>
          <w:sz w:val="20"/>
          <w:szCs w:val="20"/>
        </w:rPr>
        <w:t>each of whom executes and delivers to Lender a replacement Guaranty in form and content acceptable to Lender</w:t>
      </w:r>
      <w:r w:rsidR="00AE2799" w:rsidRPr="00F73A5C">
        <w:rPr>
          <w:rFonts w:ascii="Arial" w:hAnsi="Arial" w:cs="Arial"/>
          <w:sz w:val="20"/>
          <w:szCs w:val="20"/>
        </w:rPr>
        <w:t xml:space="preserve">; provided, however, that </w:t>
      </w:r>
      <w:r w:rsidR="007E67D3" w:rsidRPr="00F73A5C">
        <w:rPr>
          <w:rFonts w:ascii="Arial" w:hAnsi="Arial" w:cs="Arial"/>
          <w:sz w:val="20"/>
          <w:szCs w:val="20"/>
        </w:rPr>
        <w:t>if Lender determines</w:t>
      </w:r>
      <w:r w:rsidR="00E838B5" w:rsidRPr="00F73A5C">
        <w:rPr>
          <w:rFonts w:ascii="Arial" w:hAnsi="Arial" w:cs="Arial"/>
          <w:sz w:val="20"/>
          <w:szCs w:val="20"/>
        </w:rPr>
        <w:t xml:space="preserve"> </w:t>
      </w:r>
      <w:r w:rsidR="007E67D3" w:rsidRPr="00F73A5C">
        <w:rPr>
          <w:rFonts w:ascii="Arial" w:hAnsi="Arial" w:cs="Arial"/>
          <w:sz w:val="20"/>
          <w:szCs w:val="20"/>
        </w:rPr>
        <w:t xml:space="preserve">that any proposed replacement Guarantor is not acceptable, </w:t>
      </w:r>
      <w:r w:rsidR="00AE2799" w:rsidRPr="00F73A5C">
        <w:rPr>
          <w:rFonts w:ascii="Arial" w:hAnsi="Arial" w:cs="Arial"/>
          <w:sz w:val="20"/>
          <w:szCs w:val="20"/>
        </w:rPr>
        <w:t xml:space="preserve">then </w:t>
      </w:r>
      <w:r w:rsidR="007E67D3" w:rsidRPr="00F73A5C">
        <w:rPr>
          <w:rFonts w:ascii="Arial" w:hAnsi="Arial" w:cs="Arial"/>
          <w:sz w:val="20"/>
          <w:szCs w:val="20"/>
        </w:rPr>
        <w:t>the action will constitute a prohibited Transfer governed by Section</w:t>
      </w:r>
      <w:r w:rsidR="003A70D8" w:rsidRPr="00F73A5C">
        <w:rPr>
          <w:rFonts w:ascii="Arial" w:hAnsi="Arial" w:cs="Arial"/>
          <w:sz w:val="20"/>
          <w:szCs w:val="20"/>
        </w:rPr>
        <w:t xml:space="preserve"> </w:t>
      </w:r>
      <w:r w:rsidR="007E67D3" w:rsidRPr="00F73A5C">
        <w:rPr>
          <w:rFonts w:ascii="Arial" w:hAnsi="Arial" w:cs="Arial"/>
          <w:sz w:val="20"/>
          <w:szCs w:val="20"/>
        </w:rPr>
        <w:t>7.</w:t>
      </w:r>
      <w:r w:rsidR="00095160" w:rsidRPr="00F73A5C">
        <w:rPr>
          <w:rFonts w:ascii="Arial" w:hAnsi="Arial" w:cs="Arial"/>
          <w:sz w:val="20"/>
          <w:szCs w:val="20"/>
        </w:rPr>
        <w:t>0</w:t>
      </w:r>
      <w:r w:rsidR="007E67D3" w:rsidRPr="00F73A5C">
        <w:rPr>
          <w:rFonts w:ascii="Arial" w:hAnsi="Arial" w:cs="Arial"/>
          <w:sz w:val="20"/>
          <w:szCs w:val="20"/>
        </w:rPr>
        <w:t>2.</w:t>
      </w:r>
    </w:p>
    <w:p w:rsidR="00FE254D" w:rsidRPr="00F73A5C" w:rsidRDefault="00FE254D">
      <w:pPr>
        <w:spacing w:after="0"/>
        <w:rPr>
          <w:rFonts w:ascii="Arial" w:hAnsi="Arial" w:cs="Arial"/>
          <w:sz w:val="20"/>
          <w:szCs w:val="20"/>
        </w:rPr>
      </w:pPr>
    </w:p>
    <w:p w:rsidR="00FE254D" w:rsidRPr="0015402F" w:rsidRDefault="007D4760" w:rsidP="005104B7">
      <w:pPr>
        <w:pStyle w:val="NormalHangingIndent3"/>
        <w:spacing w:after="0"/>
        <w:rPr>
          <w:rFonts w:ascii="Arial" w:hAnsi="Arial" w:cs="Arial"/>
          <w:sz w:val="20"/>
          <w:szCs w:val="20"/>
        </w:rPr>
      </w:pPr>
      <w:r w:rsidRPr="00F73A5C">
        <w:rPr>
          <w:rFonts w:ascii="Arial" w:hAnsi="Arial" w:cs="Arial"/>
          <w:sz w:val="20"/>
          <w:szCs w:val="20"/>
        </w:rPr>
        <w:t>(iii)</w:t>
      </w:r>
      <w:r w:rsidRPr="00F73A5C">
        <w:rPr>
          <w:rFonts w:ascii="Arial" w:hAnsi="Arial" w:cs="Arial"/>
          <w:sz w:val="20"/>
          <w:szCs w:val="20"/>
        </w:rPr>
        <w:tab/>
      </w:r>
      <w:r w:rsidR="004F3AB7" w:rsidRPr="00F73A5C">
        <w:rPr>
          <w:rFonts w:ascii="Arial" w:hAnsi="Arial" w:cs="Arial"/>
          <w:sz w:val="20"/>
          <w:szCs w:val="20"/>
        </w:rPr>
        <w:t>If Borrower must provide a replacement Guarantor pursuant to</w:t>
      </w:r>
      <w:r w:rsidR="006C6722" w:rsidRPr="00F73A5C">
        <w:rPr>
          <w:rFonts w:ascii="Arial" w:hAnsi="Arial" w:cs="Arial"/>
          <w:sz w:val="20"/>
          <w:szCs w:val="20"/>
        </w:rPr>
        <w:t xml:space="preserve"> </w:t>
      </w:r>
      <w:r w:rsidR="004F3AB7" w:rsidRPr="00F73A5C">
        <w:rPr>
          <w:rFonts w:ascii="Arial" w:hAnsi="Arial" w:cs="Arial"/>
          <w:sz w:val="20"/>
          <w:szCs w:val="20"/>
        </w:rPr>
        <w:t>Section </w:t>
      </w:r>
      <w:r w:rsidR="00547CB5" w:rsidRPr="00F73A5C">
        <w:rPr>
          <w:rFonts w:ascii="Arial" w:hAnsi="Arial" w:cs="Arial"/>
          <w:sz w:val="20"/>
          <w:szCs w:val="20"/>
        </w:rPr>
        <w:t>8</w:t>
      </w:r>
      <w:r w:rsidR="004F3AB7" w:rsidRPr="00F73A5C">
        <w:rPr>
          <w:rFonts w:ascii="Arial" w:hAnsi="Arial" w:cs="Arial"/>
          <w:sz w:val="20"/>
          <w:szCs w:val="20"/>
        </w:rPr>
        <w:t>.01(</w:t>
      </w:r>
      <w:r w:rsidR="007E1B4A" w:rsidRPr="00F73A5C">
        <w:rPr>
          <w:rFonts w:ascii="Arial" w:hAnsi="Arial" w:cs="Arial"/>
          <w:sz w:val="20"/>
          <w:szCs w:val="20"/>
        </w:rPr>
        <w:t>n</w:t>
      </w:r>
      <w:r w:rsidR="004F3AB7" w:rsidRPr="00F73A5C">
        <w:rPr>
          <w:rFonts w:ascii="Arial" w:hAnsi="Arial" w:cs="Arial"/>
          <w:sz w:val="20"/>
          <w:szCs w:val="20"/>
        </w:rPr>
        <w:t>)(</w:t>
      </w:r>
      <w:r w:rsidR="000C625D" w:rsidRPr="00F73A5C">
        <w:rPr>
          <w:rFonts w:ascii="Arial" w:hAnsi="Arial" w:cs="Arial"/>
          <w:sz w:val="20"/>
          <w:szCs w:val="20"/>
        </w:rPr>
        <w:t>i</w:t>
      </w:r>
      <w:r w:rsidR="004F3AB7" w:rsidRPr="00F73A5C">
        <w:rPr>
          <w:rFonts w:ascii="Arial" w:hAnsi="Arial" w:cs="Arial"/>
          <w:sz w:val="20"/>
          <w:szCs w:val="20"/>
        </w:rPr>
        <w:t xml:space="preserve">i), </w:t>
      </w:r>
      <w:r w:rsidRPr="00F73A5C">
        <w:rPr>
          <w:rFonts w:ascii="Arial" w:hAnsi="Arial" w:cs="Arial"/>
          <w:sz w:val="20"/>
          <w:szCs w:val="20"/>
        </w:rPr>
        <w:t xml:space="preserve">Borrower pays the Transfer </w:t>
      </w:r>
      <w:r w:rsidR="00AB1D1E" w:rsidRPr="00F73A5C">
        <w:rPr>
          <w:rFonts w:ascii="Arial" w:hAnsi="Arial" w:cs="Arial"/>
          <w:sz w:val="20"/>
          <w:szCs w:val="20"/>
        </w:rPr>
        <w:t>Processing</w:t>
      </w:r>
      <w:r w:rsidRPr="00F73A5C">
        <w:rPr>
          <w:rFonts w:ascii="Arial" w:hAnsi="Arial" w:cs="Arial"/>
          <w:sz w:val="20"/>
          <w:szCs w:val="20"/>
        </w:rPr>
        <w:t xml:space="preserve"> Fee to Lender.</w:t>
      </w:r>
    </w:p>
    <w:p w:rsidR="00CF6994" w:rsidRPr="0015402F" w:rsidRDefault="00CF6994" w:rsidP="005104B7">
      <w:pPr>
        <w:pStyle w:val="NormalHangingIndent3"/>
        <w:spacing w:after="0"/>
        <w:rPr>
          <w:rFonts w:ascii="Arial" w:hAnsi="Arial" w:cs="Arial"/>
          <w:sz w:val="20"/>
          <w:szCs w:val="20"/>
        </w:rPr>
      </w:pPr>
    </w:p>
    <w:p w:rsidR="009A398E" w:rsidRDefault="009A398E" w:rsidP="005104B7">
      <w:pPr>
        <w:tabs>
          <w:tab w:val="left" w:pos="720"/>
        </w:tabs>
        <w:autoSpaceDE w:val="0"/>
        <w:autoSpaceDN w:val="0"/>
        <w:adjustRightInd w:val="0"/>
        <w:spacing w:after="0"/>
        <w:ind w:left="1440" w:hanging="1440"/>
        <w:rPr>
          <w:rFonts w:ascii="Arial" w:hAnsi="Arial" w:cs="Arial"/>
          <w:color w:val="000000"/>
          <w:sz w:val="20"/>
          <w:szCs w:val="20"/>
        </w:rPr>
      </w:pPr>
      <w:r>
        <w:rPr>
          <w:rFonts w:ascii="Arial" w:hAnsi="Arial" w:cs="Arial"/>
          <w:color w:val="000000"/>
          <w:sz w:val="20"/>
          <w:szCs w:val="20"/>
        </w:rPr>
        <w:tab/>
      </w:r>
      <w:r w:rsidRPr="00933106">
        <w:rPr>
          <w:rFonts w:ascii="Arial" w:hAnsi="Arial" w:cs="Arial"/>
          <w:color w:val="000000"/>
          <w:sz w:val="20"/>
          <w:szCs w:val="20"/>
        </w:rPr>
        <w:t>(</w:t>
      </w:r>
      <w:r w:rsidR="007E1B4A">
        <w:rPr>
          <w:rFonts w:ascii="Arial" w:hAnsi="Arial" w:cs="Arial"/>
          <w:color w:val="000000"/>
          <w:sz w:val="20"/>
          <w:szCs w:val="20"/>
        </w:rPr>
        <w:t>o</w:t>
      </w:r>
      <w:r w:rsidRPr="00933106">
        <w:rPr>
          <w:rFonts w:ascii="Arial" w:hAnsi="Arial" w:cs="Arial"/>
          <w:color w:val="000000"/>
          <w:sz w:val="20"/>
          <w:szCs w:val="20"/>
        </w:rPr>
        <w:t>)</w:t>
      </w:r>
      <w:r>
        <w:rPr>
          <w:rFonts w:ascii="Arial" w:hAnsi="Arial" w:cs="Arial"/>
          <w:color w:val="000000"/>
          <w:sz w:val="20"/>
          <w:szCs w:val="20"/>
        </w:rPr>
        <w:tab/>
      </w:r>
      <w:r w:rsidRPr="00E2641F">
        <w:rPr>
          <w:rFonts w:ascii="Arial" w:hAnsi="Arial" w:cs="Arial"/>
          <w:color w:val="000000"/>
          <w:sz w:val="20"/>
          <w:szCs w:val="20"/>
        </w:rPr>
        <w:t xml:space="preserve">The dissolution of any Guarantor </w:t>
      </w:r>
      <w:r w:rsidR="0089071D">
        <w:rPr>
          <w:rFonts w:ascii="Arial" w:hAnsi="Arial" w:cs="Arial"/>
          <w:color w:val="000000"/>
          <w:sz w:val="20"/>
          <w:szCs w:val="20"/>
        </w:rPr>
        <w:t>that</w:t>
      </w:r>
      <w:r w:rsidR="0089071D" w:rsidRPr="00E2641F">
        <w:rPr>
          <w:rFonts w:ascii="Arial" w:hAnsi="Arial" w:cs="Arial"/>
          <w:color w:val="000000"/>
          <w:sz w:val="20"/>
          <w:szCs w:val="20"/>
        </w:rPr>
        <w:t xml:space="preserve"> </w:t>
      </w:r>
      <w:r w:rsidRPr="00E2641F">
        <w:rPr>
          <w:rFonts w:ascii="Arial" w:hAnsi="Arial" w:cs="Arial"/>
          <w:color w:val="000000"/>
          <w:sz w:val="20"/>
          <w:szCs w:val="20"/>
        </w:rPr>
        <w:t>is an entity, unless within 30 days following the dissolution of Guarantor, Borrower causes one or more Persons acceptable to Lender</w:t>
      </w:r>
      <w:r w:rsidR="00E838B5">
        <w:rPr>
          <w:rFonts w:ascii="Arial" w:hAnsi="Arial" w:cs="Arial"/>
          <w:color w:val="000000"/>
          <w:sz w:val="20"/>
          <w:szCs w:val="20"/>
        </w:rPr>
        <w:t xml:space="preserve"> </w:t>
      </w:r>
      <w:r w:rsidRPr="00E2641F">
        <w:rPr>
          <w:rFonts w:ascii="Arial" w:hAnsi="Arial" w:cs="Arial"/>
          <w:color w:val="000000"/>
          <w:sz w:val="20"/>
          <w:szCs w:val="20"/>
        </w:rPr>
        <w:t xml:space="preserve">to execute and deliver to Lender a guaranty in a form acceptable to Lender and in substantially the same form as the Guaranty executed on the </w:t>
      </w:r>
      <w:r w:rsidR="00D96DC1">
        <w:rPr>
          <w:rFonts w:ascii="Arial" w:hAnsi="Arial" w:cs="Arial"/>
          <w:color w:val="000000"/>
          <w:sz w:val="20"/>
          <w:szCs w:val="20"/>
        </w:rPr>
        <w:t>Effective</w:t>
      </w:r>
      <w:r w:rsidR="00D96DC1" w:rsidRPr="00E2641F">
        <w:rPr>
          <w:rFonts w:ascii="Arial" w:hAnsi="Arial" w:cs="Arial"/>
          <w:color w:val="000000"/>
          <w:sz w:val="20"/>
          <w:szCs w:val="20"/>
        </w:rPr>
        <w:t xml:space="preserve"> </w:t>
      </w:r>
      <w:r w:rsidRPr="00E2641F">
        <w:rPr>
          <w:rFonts w:ascii="Arial" w:hAnsi="Arial" w:cs="Arial"/>
          <w:color w:val="000000"/>
          <w:sz w:val="20"/>
          <w:szCs w:val="20"/>
        </w:rPr>
        <w:t>Date, without any cost or expense to Lender.</w:t>
      </w:r>
    </w:p>
    <w:p w:rsidR="009A398E" w:rsidRPr="00E2641F" w:rsidRDefault="009A398E" w:rsidP="005104B7">
      <w:pPr>
        <w:tabs>
          <w:tab w:val="left" w:pos="720"/>
        </w:tabs>
        <w:autoSpaceDE w:val="0"/>
        <w:autoSpaceDN w:val="0"/>
        <w:adjustRightInd w:val="0"/>
        <w:spacing w:after="0"/>
        <w:ind w:left="1440" w:hanging="1440"/>
        <w:rPr>
          <w:rFonts w:ascii="Arial" w:hAnsi="Arial" w:cs="Arial"/>
          <w:color w:val="000000"/>
          <w:sz w:val="20"/>
          <w:szCs w:val="20"/>
        </w:rPr>
      </w:pPr>
    </w:p>
    <w:p w:rsidR="00D41D0F" w:rsidRPr="0015402F" w:rsidRDefault="00D41D0F" w:rsidP="00D41D0F">
      <w:pPr>
        <w:autoSpaceDE w:val="0"/>
        <w:autoSpaceDN w:val="0"/>
        <w:adjustRightInd w:val="0"/>
        <w:spacing w:after="0"/>
        <w:ind w:left="1440" w:hanging="720"/>
        <w:rPr>
          <w:rFonts w:ascii="Arial" w:hAnsi="Arial" w:cs="Arial"/>
          <w:color w:val="000000"/>
          <w:sz w:val="20"/>
          <w:szCs w:val="20"/>
        </w:rPr>
      </w:pPr>
      <w:r w:rsidRPr="0015402F">
        <w:rPr>
          <w:rFonts w:ascii="Arial" w:hAnsi="Arial" w:cs="Arial"/>
          <w:color w:val="000000"/>
          <w:sz w:val="20"/>
          <w:szCs w:val="20"/>
        </w:rPr>
        <w:t>(</w:t>
      </w:r>
      <w:r>
        <w:rPr>
          <w:rFonts w:ascii="Arial" w:hAnsi="Arial" w:cs="Arial"/>
          <w:color w:val="000000"/>
          <w:sz w:val="20"/>
          <w:szCs w:val="20"/>
        </w:rPr>
        <w:t>p</w:t>
      </w:r>
      <w:r w:rsidRPr="0015402F">
        <w:rPr>
          <w:rFonts w:ascii="Arial" w:hAnsi="Arial" w:cs="Arial"/>
          <w:color w:val="000000"/>
          <w:sz w:val="20"/>
          <w:szCs w:val="20"/>
        </w:rPr>
        <w:t>)</w:t>
      </w:r>
      <w:r w:rsidRPr="0015402F">
        <w:rPr>
          <w:rFonts w:ascii="Arial" w:hAnsi="Arial" w:cs="Arial"/>
          <w:color w:val="000000"/>
          <w:sz w:val="20"/>
          <w:szCs w:val="20"/>
        </w:rPr>
        <w:tab/>
        <w:t xml:space="preserve">The death of any Guarantor who is a natural person, unless Borrower </w:t>
      </w:r>
      <w:r>
        <w:rPr>
          <w:rFonts w:ascii="Arial" w:hAnsi="Arial" w:cs="Arial"/>
          <w:color w:val="000000"/>
          <w:sz w:val="20"/>
          <w:szCs w:val="20"/>
        </w:rPr>
        <w:t>satisfies one of the conditions set forth in Section 7.03(a)(iv)</w:t>
      </w:r>
      <w:r w:rsidRPr="0015402F">
        <w:rPr>
          <w:rFonts w:ascii="Arial" w:hAnsi="Arial" w:cs="Arial"/>
          <w:color w:val="000000"/>
          <w:sz w:val="20"/>
          <w:szCs w:val="20"/>
        </w:rPr>
        <w:t>.</w:t>
      </w:r>
    </w:p>
    <w:p w:rsidR="00D41D0F" w:rsidRDefault="00D41D0F" w:rsidP="00D41D0F">
      <w:pPr>
        <w:pStyle w:val="NormalHangingIndent1"/>
        <w:spacing w:after="0"/>
        <w:ind w:left="2880" w:firstLine="0"/>
        <w:rPr>
          <w:rFonts w:ascii="Arial" w:hAnsi="Arial" w:cs="Arial"/>
          <w:b/>
          <w:sz w:val="20"/>
          <w:szCs w:val="20"/>
        </w:rPr>
      </w:pPr>
    </w:p>
    <w:p w:rsidR="00D41D0F" w:rsidRPr="00954A21" w:rsidRDefault="00D41D0F" w:rsidP="00D41D0F">
      <w:pPr>
        <w:pStyle w:val="NormalHangingIndent2"/>
        <w:rPr>
          <w:rFonts w:ascii="Arial" w:hAnsi="Arial" w:cs="Arial"/>
          <w:sz w:val="20"/>
          <w:szCs w:val="20"/>
        </w:rPr>
      </w:pPr>
      <w:r>
        <w:rPr>
          <w:rFonts w:ascii="Arial" w:hAnsi="Arial" w:cs="Arial"/>
          <w:sz w:val="20"/>
          <w:szCs w:val="20"/>
        </w:rPr>
        <w:t>(q)</w:t>
      </w:r>
      <w:r>
        <w:rPr>
          <w:rFonts w:ascii="Arial" w:hAnsi="Arial" w:cs="Arial"/>
          <w:sz w:val="20"/>
          <w:szCs w:val="20"/>
        </w:rPr>
        <w:tab/>
        <w:t>If Guarantor is an entity whose term of existence expires prior to the Maturity Date, and such Guarantor does not comply with each of the requirements set forth in Section 14 of the Guaranty.</w:t>
      </w:r>
    </w:p>
    <w:p w:rsidR="00D41D0F" w:rsidRDefault="00D41D0F" w:rsidP="00D41D0F">
      <w:pPr>
        <w:pStyle w:val="NormalHangingIndent2"/>
        <w:spacing w:after="0"/>
        <w:rPr>
          <w:rFonts w:ascii="Arial" w:hAnsi="Arial" w:cs="Arial"/>
          <w:sz w:val="20"/>
          <w:szCs w:val="20"/>
        </w:rPr>
      </w:pPr>
      <w:r>
        <w:rPr>
          <w:rFonts w:ascii="Arial" w:hAnsi="Arial" w:cs="Arial"/>
          <w:sz w:val="20"/>
          <w:szCs w:val="20"/>
        </w:rPr>
        <w:t>(r)</w:t>
      </w:r>
      <w:r>
        <w:rPr>
          <w:rFonts w:ascii="Arial" w:hAnsi="Arial" w:cs="Arial"/>
          <w:sz w:val="20"/>
          <w:szCs w:val="20"/>
        </w:rPr>
        <w:tab/>
        <w:t xml:space="preserve">If a Process Agent is required by the Guaranty, either of the following circumstances occurs: </w:t>
      </w:r>
    </w:p>
    <w:p w:rsidR="00D41D0F" w:rsidRDefault="00D41D0F" w:rsidP="00D41D0F">
      <w:pPr>
        <w:pStyle w:val="NormalHangingIndent2"/>
        <w:spacing w:after="0"/>
        <w:ind w:left="2160"/>
        <w:rPr>
          <w:rFonts w:ascii="Arial" w:hAnsi="Arial" w:cs="Arial"/>
          <w:sz w:val="20"/>
          <w:szCs w:val="20"/>
        </w:rPr>
      </w:pPr>
    </w:p>
    <w:p w:rsidR="00D41D0F" w:rsidRDefault="00D41D0F" w:rsidP="00D41D0F">
      <w:pPr>
        <w:pStyle w:val="NormalHangingIndent2"/>
        <w:spacing w:after="0"/>
        <w:ind w:left="2160"/>
        <w:rPr>
          <w:rFonts w:ascii="Arial" w:hAnsi="Arial" w:cs="Arial"/>
          <w:sz w:val="20"/>
          <w:szCs w:val="20"/>
        </w:rPr>
      </w:pPr>
      <w:r>
        <w:rPr>
          <w:rFonts w:ascii="Arial" w:hAnsi="Arial" w:cs="Arial"/>
          <w:sz w:val="20"/>
          <w:szCs w:val="20"/>
        </w:rPr>
        <w:lastRenderedPageBreak/>
        <w:t>(i)</w:t>
      </w:r>
      <w:r>
        <w:rPr>
          <w:rFonts w:ascii="Arial" w:hAnsi="Arial" w:cs="Arial"/>
          <w:sz w:val="20"/>
          <w:szCs w:val="20"/>
        </w:rPr>
        <w:tab/>
      </w:r>
      <w:r w:rsidRPr="00E81718">
        <w:rPr>
          <w:rFonts w:ascii="Arial" w:hAnsi="Arial" w:cs="Arial"/>
          <w:sz w:val="20"/>
          <w:szCs w:val="20"/>
        </w:rPr>
        <w:t>Guarantor fails to appoint a substitute Process Agent in accordance with the requirements of the Guaranty.</w:t>
      </w:r>
      <w:r w:rsidRPr="00E81718" w:rsidDel="002A7D33">
        <w:rPr>
          <w:rFonts w:ascii="Arial" w:hAnsi="Arial" w:cs="Arial"/>
          <w:sz w:val="20"/>
          <w:szCs w:val="20"/>
        </w:rPr>
        <w:t xml:space="preserve"> </w:t>
      </w:r>
    </w:p>
    <w:p w:rsidR="00D41D0F" w:rsidRDefault="00D41D0F" w:rsidP="00D41D0F">
      <w:pPr>
        <w:pStyle w:val="NormalHangingIndent2"/>
        <w:spacing w:after="0"/>
        <w:ind w:left="2160"/>
        <w:rPr>
          <w:rFonts w:ascii="Arial" w:hAnsi="Arial" w:cs="Arial"/>
          <w:sz w:val="20"/>
          <w:szCs w:val="20"/>
        </w:rPr>
      </w:pPr>
    </w:p>
    <w:p w:rsidR="00D41D0F" w:rsidRDefault="00D41D0F" w:rsidP="00D41D0F">
      <w:pPr>
        <w:pStyle w:val="NormalHangingIndent2"/>
        <w:spacing w:after="0"/>
        <w:ind w:left="2160"/>
        <w:rPr>
          <w:rFonts w:ascii="Arial" w:hAnsi="Arial" w:cs="Arial"/>
          <w:sz w:val="20"/>
          <w:szCs w:val="20"/>
        </w:rPr>
      </w:pPr>
      <w:r>
        <w:rPr>
          <w:rFonts w:ascii="Arial" w:hAnsi="Arial" w:cs="Arial"/>
          <w:sz w:val="20"/>
          <w:szCs w:val="20"/>
        </w:rPr>
        <w:t>(ii)</w:t>
      </w:r>
      <w:r>
        <w:rPr>
          <w:rFonts w:ascii="Arial" w:hAnsi="Arial" w:cs="Arial"/>
          <w:sz w:val="20"/>
          <w:szCs w:val="20"/>
        </w:rPr>
        <w:tab/>
      </w:r>
      <w:r w:rsidRPr="00981FE5">
        <w:rPr>
          <w:rFonts w:ascii="Arial" w:hAnsi="Arial" w:cs="Arial"/>
          <w:sz w:val="20"/>
          <w:szCs w:val="20"/>
        </w:rPr>
        <w:t xml:space="preserve">Guarantor fails to maintain the Minimum U.S. Deposit </w:t>
      </w:r>
      <w:r>
        <w:rPr>
          <w:rFonts w:ascii="Arial" w:hAnsi="Arial" w:cs="Arial"/>
          <w:sz w:val="20"/>
          <w:szCs w:val="20"/>
        </w:rPr>
        <w:t>in accordance with the requirements of the Guaranty</w:t>
      </w:r>
      <w:r w:rsidRPr="00981FE5">
        <w:rPr>
          <w:rFonts w:ascii="Arial" w:hAnsi="Arial" w:cs="Arial"/>
          <w:sz w:val="20"/>
          <w:szCs w:val="20"/>
        </w:rPr>
        <w:t>.</w:t>
      </w:r>
      <w:r w:rsidDel="002A7D33">
        <w:rPr>
          <w:rFonts w:ascii="Arial" w:hAnsi="Arial" w:cs="Arial"/>
          <w:sz w:val="20"/>
          <w:szCs w:val="20"/>
        </w:rPr>
        <w:t xml:space="preserve"> </w:t>
      </w:r>
    </w:p>
    <w:p w:rsidR="00D41D0F" w:rsidRDefault="00D41D0F" w:rsidP="00D41D0F">
      <w:pPr>
        <w:pStyle w:val="NormalHangingIndent2"/>
        <w:spacing w:after="0"/>
        <w:rPr>
          <w:rFonts w:ascii="Arial" w:hAnsi="Arial" w:cs="Arial"/>
          <w:sz w:val="20"/>
          <w:szCs w:val="20"/>
        </w:rPr>
      </w:pPr>
    </w:p>
    <w:p w:rsidR="00D41D0F" w:rsidRDefault="00D41D0F" w:rsidP="00D41D0F">
      <w:pPr>
        <w:pStyle w:val="NormalHangingIndent2"/>
        <w:spacing w:after="0"/>
        <w:rPr>
          <w:rFonts w:ascii="Arial" w:hAnsi="Arial" w:cs="Arial"/>
          <w:sz w:val="20"/>
          <w:szCs w:val="20"/>
        </w:rPr>
      </w:pPr>
      <w:r w:rsidRPr="00F73A5C">
        <w:rPr>
          <w:rFonts w:ascii="Arial" w:hAnsi="Arial" w:cs="Arial"/>
          <w:sz w:val="20"/>
          <w:szCs w:val="20"/>
        </w:rPr>
        <w:t>(</w:t>
      </w:r>
      <w:r>
        <w:rPr>
          <w:rFonts w:ascii="Arial" w:hAnsi="Arial" w:cs="Arial"/>
          <w:sz w:val="20"/>
          <w:szCs w:val="20"/>
        </w:rPr>
        <w:t>s</w:t>
      </w:r>
      <w:r w:rsidRPr="00F73A5C">
        <w:rPr>
          <w:rFonts w:ascii="Arial" w:hAnsi="Arial" w:cs="Arial"/>
          <w:sz w:val="20"/>
          <w:szCs w:val="20"/>
        </w:rPr>
        <w:t>)</w:t>
      </w:r>
      <w:r w:rsidRPr="00F73A5C">
        <w:rPr>
          <w:rFonts w:ascii="Arial" w:hAnsi="Arial" w:cs="Arial"/>
          <w:sz w:val="20"/>
          <w:szCs w:val="20"/>
        </w:rPr>
        <w:tab/>
        <w:t>Borrower fails to perform any of its obligations under this Loan Agreement</w:t>
      </w:r>
      <w:r>
        <w:rPr>
          <w:rFonts w:ascii="Arial" w:hAnsi="Arial" w:cs="Arial"/>
          <w:sz w:val="20"/>
          <w:szCs w:val="20"/>
        </w:rPr>
        <w:t xml:space="preserve"> (other than those Events of Default specified in Sections 8.01(a) through (r) or included on any exhibit, schedule, or rider attached to this Loan Agreement) </w:t>
      </w:r>
      <w:r w:rsidRPr="00F73A5C">
        <w:rPr>
          <w:rFonts w:ascii="Arial" w:hAnsi="Arial" w:cs="Arial"/>
          <w:sz w:val="20"/>
          <w:szCs w:val="20"/>
        </w:rPr>
        <w:t xml:space="preserve">as and when required, and that failure continues for a period of 30 days after Notice of the failure by Lender to Borrower. </w:t>
      </w:r>
    </w:p>
    <w:p w:rsidR="00D41D0F" w:rsidRDefault="00D41D0F" w:rsidP="00D41D0F">
      <w:pPr>
        <w:pStyle w:val="NormalHangingIndent2"/>
        <w:spacing w:after="0"/>
        <w:rPr>
          <w:rFonts w:ascii="Arial" w:hAnsi="Arial" w:cs="Arial"/>
          <w:sz w:val="20"/>
          <w:szCs w:val="20"/>
        </w:rPr>
      </w:pPr>
    </w:p>
    <w:p w:rsidR="00D41D0F" w:rsidRDefault="00D41D0F" w:rsidP="00D41D0F">
      <w:pPr>
        <w:pStyle w:val="NormalHangingIndent2"/>
        <w:spacing w:after="0"/>
        <w:ind w:firstLine="0"/>
        <w:rPr>
          <w:rFonts w:ascii="Arial" w:hAnsi="Arial" w:cs="Arial"/>
          <w:sz w:val="20"/>
          <w:szCs w:val="20"/>
        </w:rPr>
      </w:pPr>
      <w:r w:rsidRPr="00F73A5C">
        <w:rPr>
          <w:rFonts w:ascii="Arial" w:hAnsi="Arial" w:cs="Arial"/>
          <w:sz w:val="20"/>
          <w:szCs w:val="20"/>
        </w:rPr>
        <w:t>However, if Borrower’s failure to perform its obligations as described in this Section 8.01(</w:t>
      </w:r>
      <w:r>
        <w:rPr>
          <w:rFonts w:ascii="Arial" w:hAnsi="Arial" w:cs="Arial"/>
          <w:sz w:val="20"/>
          <w:szCs w:val="20"/>
        </w:rPr>
        <w:t>s</w:t>
      </w:r>
      <w:r w:rsidRPr="00F73A5C">
        <w:rPr>
          <w:rFonts w:ascii="Arial" w:hAnsi="Arial" w:cs="Arial"/>
          <w:sz w:val="20"/>
          <w:szCs w:val="20"/>
        </w:rPr>
        <w:t>) is of the nature that it cannot be cured within the 30-day cure period after Notice from Lender but reasonably could be cured within 90 days, then Borrower will have additional time as determined</w:t>
      </w:r>
      <w:r w:rsidRPr="00E2641F">
        <w:rPr>
          <w:rFonts w:ascii="Arial" w:hAnsi="Arial" w:cs="Arial"/>
          <w:sz w:val="20"/>
          <w:szCs w:val="20"/>
        </w:rPr>
        <w:t xml:space="preserve"> by Lender</w:t>
      </w:r>
      <w:r>
        <w:rPr>
          <w:rFonts w:ascii="Arial" w:hAnsi="Arial" w:cs="Arial"/>
          <w:sz w:val="20"/>
          <w:szCs w:val="20"/>
        </w:rPr>
        <w:t xml:space="preserve"> (</w:t>
      </w:r>
      <w:r w:rsidRPr="00E2641F">
        <w:rPr>
          <w:rFonts w:ascii="Arial" w:hAnsi="Arial" w:cs="Arial"/>
          <w:sz w:val="20"/>
          <w:szCs w:val="20"/>
        </w:rPr>
        <w:t>not to exceed an additional 60 days</w:t>
      </w:r>
      <w:r>
        <w:rPr>
          <w:rFonts w:ascii="Arial" w:hAnsi="Arial" w:cs="Arial"/>
          <w:sz w:val="20"/>
          <w:szCs w:val="20"/>
        </w:rPr>
        <w:t>)</w:t>
      </w:r>
      <w:r w:rsidRPr="00E2641F">
        <w:rPr>
          <w:rFonts w:ascii="Arial" w:hAnsi="Arial" w:cs="Arial"/>
          <w:sz w:val="20"/>
          <w:szCs w:val="20"/>
        </w:rPr>
        <w:t xml:space="preserve"> in which to cure </w:t>
      </w:r>
      <w:r>
        <w:rPr>
          <w:rFonts w:ascii="Arial" w:hAnsi="Arial" w:cs="Arial"/>
          <w:sz w:val="20"/>
          <w:szCs w:val="20"/>
        </w:rPr>
        <w:t xml:space="preserve">the </w:t>
      </w:r>
      <w:r w:rsidRPr="00E2641F">
        <w:rPr>
          <w:rFonts w:ascii="Arial" w:hAnsi="Arial" w:cs="Arial"/>
          <w:sz w:val="20"/>
          <w:szCs w:val="20"/>
        </w:rPr>
        <w:t xml:space="preserve">default, provided that Borrower has diligently commenced to cure </w:t>
      </w:r>
      <w:r>
        <w:rPr>
          <w:rFonts w:ascii="Arial" w:hAnsi="Arial" w:cs="Arial"/>
          <w:sz w:val="20"/>
          <w:szCs w:val="20"/>
        </w:rPr>
        <w:t xml:space="preserve">the </w:t>
      </w:r>
      <w:r w:rsidRPr="00E2641F">
        <w:rPr>
          <w:rFonts w:ascii="Arial" w:hAnsi="Arial" w:cs="Arial"/>
          <w:sz w:val="20"/>
          <w:szCs w:val="20"/>
        </w:rPr>
        <w:t>default during the initial 30</w:t>
      </w:r>
      <w:r>
        <w:rPr>
          <w:rFonts w:ascii="Arial" w:hAnsi="Arial" w:cs="Arial"/>
          <w:sz w:val="20"/>
          <w:szCs w:val="20"/>
        </w:rPr>
        <w:t>-</w:t>
      </w:r>
      <w:r w:rsidRPr="00E2641F">
        <w:rPr>
          <w:rFonts w:ascii="Arial" w:hAnsi="Arial" w:cs="Arial"/>
          <w:sz w:val="20"/>
          <w:szCs w:val="20"/>
        </w:rPr>
        <w:t xml:space="preserve">day cure period and diligently pursues the cure of </w:t>
      </w:r>
      <w:r>
        <w:rPr>
          <w:rFonts w:ascii="Arial" w:hAnsi="Arial" w:cs="Arial"/>
          <w:sz w:val="20"/>
          <w:szCs w:val="20"/>
        </w:rPr>
        <w:t xml:space="preserve">the </w:t>
      </w:r>
      <w:r w:rsidRPr="00E2641F">
        <w:rPr>
          <w:rFonts w:ascii="Arial" w:hAnsi="Arial" w:cs="Arial"/>
          <w:sz w:val="20"/>
          <w:szCs w:val="20"/>
        </w:rPr>
        <w:t xml:space="preserve">default. </w:t>
      </w:r>
    </w:p>
    <w:p w:rsidR="00D41D0F" w:rsidRDefault="00D41D0F" w:rsidP="00D41D0F">
      <w:pPr>
        <w:pStyle w:val="NormalHangingIndent2"/>
        <w:spacing w:after="0"/>
        <w:ind w:firstLine="0"/>
        <w:rPr>
          <w:rFonts w:ascii="Arial" w:hAnsi="Arial" w:cs="Arial"/>
          <w:sz w:val="20"/>
          <w:szCs w:val="20"/>
        </w:rPr>
      </w:pPr>
    </w:p>
    <w:p w:rsidR="00D41D0F" w:rsidRPr="00E2641F" w:rsidRDefault="00D41D0F" w:rsidP="00D41D0F">
      <w:pPr>
        <w:pStyle w:val="NormalHangingIndent2"/>
        <w:spacing w:after="0"/>
        <w:ind w:firstLine="0"/>
        <w:rPr>
          <w:rFonts w:ascii="Arial" w:hAnsi="Arial" w:cs="Arial"/>
          <w:sz w:val="20"/>
          <w:szCs w:val="20"/>
        </w:rPr>
      </w:pPr>
      <w:r>
        <w:rPr>
          <w:rFonts w:ascii="Arial" w:hAnsi="Arial" w:cs="Arial"/>
          <w:sz w:val="20"/>
          <w:szCs w:val="20"/>
        </w:rPr>
        <w:t>N</w:t>
      </w:r>
      <w:r w:rsidRPr="00E2641F">
        <w:rPr>
          <w:rFonts w:ascii="Arial" w:hAnsi="Arial" w:cs="Arial"/>
          <w:sz w:val="20"/>
          <w:szCs w:val="20"/>
        </w:rPr>
        <w:t>o Notice or cure periods will apply in the case of any failure which could, in Lender’s judgment, absent immediate exercise by Lender of a right or remedy under this Loan Agreement, result in harm to Lender, danger to tenants or third parties, or impairment of the Note, the Security Instrument</w:t>
      </w:r>
      <w:r>
        <w:rPr>
          <w:rFonts w:ascii="Arial" w:hAnsi="Arial" w:cs="Arial"/>
          <w:sz w:val="20"/>
          <w:szCs w:val="20"/>
        </w:rPr>
        <w:t xml:space="preserve">, </w:t>
      </w:r>
      <w:r w:rsidRPr="00E2641F">
        <w:rPr>
          <w:rFonts w:ascii="Arial" w:hAnsi="Arial" w:cs="Arial"/>
          <w:sz w:val="20"/>
          <w:szCs w:val="20"/>
        </w:rPr>
        <w:t>this Loan Agreement</w:t>
      </w:r>
      <w:r>
        <w:rPr>
          <w:rFonts w:ascii="Arial" w:hAnsi="Arial" w:cs="Arial"/>
          <w:sz w:val="20"/>
          <w:szCs w:val="20"/>
        </w:rPr>
        <w:t>,</w:t>
      </w:r>
      <w:r w:rsidRPr="00E2641F">
        <w:rPr>
          <w:rFonts w:ascii="Arial" w:hAnsi="Arial" w:cs="Arial"/>
          <w:sz w:val="20"/>
          <w:szCs w:val="20"/>
        </w:rPr>
        <w:t xml:space="preserve"> or any other security given under any other Loan Document.</w:t>
      </w:r>
    </w:p>
    <w:p w:rsidR="00D41D0F" w:rsidRPr="00E2641F" w:rsidRDefault="00D41D0F" w:rsidP="00D41D0F">
      <w:pPr>
        <w:spacing w:after="0"/>
        <w:rPr>
          <w:rFonts w:ascii="Arial" w:hAnsi="Arial" w:cs="Arial"/>
          <w:sz w:val="20"/>
          <w:szCs w:val="20"/>
        </w:rPr>
      </w:pPr>
    </w:p>
    <w:p w:rsidR="00D41D0F" w:rsidRDefault="00D41D0F" w:rsidP="00D41D0F">
      <w:pPr>
        <w:pStyle w:val="NormalHangingIndent2"/>
        <w:spacing w:after="0"/>
        <w:rPr>
          <w:rFonts w:ascii="Arial" w:hAnsi="Arial" w:cs="Arial"/>
          <w:sz w:val="20"/>
          <w:szCs w:val="20"/>
        </w:rPr>
      </w:pPr>
      <w:r w:rsidRPr="00E2641F">
        <w:rPr>
          <w:rFonts w:ascii="Arial" w:hAnsi="Arial" w:cs="Arial"/>
          <w:sz w:val="20"/>
          <w:szCs w:val="20"/>
        </w:rPr>
        <w:t>(</w:t>
      </w:r>
      <w:r>
        <w:rPr>
          <w:rFonts w:ascii="Arial" w:hAnsi="Arial" w:cs="Arial"/>
          <w:sz w:val="20"/>
          <w:szCs w:val="20"/>
        </w:rPr>
        <w:t>t</w:t>
      </w:r>
      <w:r w:rsidRPr="00E2641F">
        <w:rPr>
          <w:rFonts w:ascii="Arial" w:hAnsi="Arial" w:cs="Arial"/>
          <w:sz w:val="20"/>
          <w:szCs w:val="20"/>
        </w:rPr>
        <w:t>)</w:t>
      </w:r>
      <w:r w:rsidRPr="00E2641F">
        <w:rPr>
          <w:rFonts w:ascii="Arial" w:hAnsi="Arial" w:cs="Arial"/>
          <w:sz w:val="20"/>
          <w:szCs w:val="20"/>
        </w:rPr>
        <w:tab/>
        <w:t xml:space="preserve">Borrower fails to perform any of its obligations as and when required under any Loan Document other than this Loan Agreement </w:t>
      </w:r>
      <w:r>
        <w:rPr>
          <w:rFonts w:ascii="Arial" w:hAnsi="Arial" w:cs="Arial"/>
          <w:sz w:val="20"/>
          <w:szCs w:val="20"/>
        </w:rPr>
        <w:t>and that</w:t>
      </w:r>
      <w:r w:rsidRPr="00E2641F">
        <w:rPr>
          <w:rFonts w:ascii="Arial" w:hAnsi="Arial" w:cs="Arial"/>
          <w:sz w:val="20"/>
          <w:szCs w:val="20"/>
        </w:rPr>
        <w:t xml:space="preserve"> failure continues beyond the applicable cure period, if any, specified in that Loan Document.</w:t>
      </w:r>
    </w:p>
    <w:p w:rsidR="00D41D0F" w:rsidRPr="009520A3" w:rsidRDefault="00D41D0F" w:rsidP="00D41D0F">
      <w:pPr>
        <w:spacing w:after="0"/>
      </w:pPr>
    </w:p>
    <w:p w:rsidR="00D41D0F" w:rsidRPr="001A745C" w:rsidRDefault="00D41D0F" w:rsidP="00D41D0F">
      <w:pPr>
        <w:rPr>
          <w:rFonts w:ascii="Arial" w:hAnsi="Arial" w:cs="Arial"/>
          <w:sz w:val="20"/>
          <w:szCs w:val="20"/>
        </w:rPr>
      </w:pPr>
      <w:r>
        <w:tab/>
      </w:r>
      <w:r w:rsidRPr="001A745C">
        <w:rPr>
          <w:rFonts w:ascii="Arial" w:hAnsi="Arial" w:cs="Arial"/>
          <w:sz w:val="20"/>
          <w:szCs w:val="20"/>
        </w:rPr>
        <w:t>(</w:t>
      </w:r>
      <w:r>
        <w:rPr>
          <w:rFonts w:ascii="Arial" w:hAnsi="Arial" w:cs="Arial"/>
          <w:sz w:val="20"/>
          <w:szCs w:val="20"/>
        </w:rPr>
        <w:t>u</w:t>
      </w:r>
      <w:r w:rsidRPr="001A745C">
        <w:rPr>
          <w:rFonts w:ascii="Arial" w:hAnsi="Arial" w:cs="Arial"/>
          <w:sz w:val="20"/>
          <w:szCs w:val="20"/>
        </w:rPr>
        <w:t>)</w:t>
      </w:r>
      <w:r w:rsidRPr="001A745C">
        <w:rPr>
          <w:rFonts w:ascii="Arial" w:hAnsi="Arial" w:cs="Arial"/>
          <w:sz w:val="20"/>
          <w:szCs w:val="20"/>
        </w:rPr>
        <w:tab/>
        <w:t xml:space="preserve">Reserved. [Subordinate Financing]  </w:t>
      </w:r>
    </w:p>
    <w:p w:rsidR="00D41D0F" w:rsidRDefault="00D41D0F" w:rsidP="00D41D0F">
      <w:pPr>
        <w:ind w:firstLine="720"/>
        <w:rPr>
          <w:rFonts w:ascii="Arial" w:hAnsi="Arial" w:cs="Arial"/>
          <w:sz w:val="20"/>
          <w:szCs w:val="20"/>
        </w:rPr>
      </w:pPr>
      <w:r w:rsidRPr="001A745C">
        <w:rPr>
          <w:rFonts w:ascii="Arial" w:hAnsi="Arial" w:cs="Arial"/>
          <w:sz w:val="20"/>
          <w:szCs w:val="20"/>
        </w:rPr>
        <w:t>(</w:t>
      </w:r>
      <w:r>
        <w:rPr>
          <w:rFonts w:ascii="Arial" w:hAnsi="Arial" w:cs="Arial"/>
          <w:sz w:val="20"/>
          <w:szCs w:val="20"/>
        </w:rPr>
        <w:t>v</w:t>
      </w:r>
      <w:r w:rsidRPr="001A745C">
        <w:rPr>
          <w:rFonts w:ascii="Arial" w:hAnsi="Arial" w:cs="Arial"/>
          <w:sz w:val="20"/>
          <w:szCs w:val="20"/>
        </w:rPr>
        <w:t>)</w:t>
      </w:r>
      <w:r w:rsidRPr="001A745C">
        <w:rPr>
          <w:rFonts w:ascii="Arial" w:hAnsi="Arial" w:cs="Arial"/>
          <w:sz w:val="20"/>
          <w:szCs w:val="20"/>
        </w:rPr>
        <w:tab/>
        <w:t>Reserved. [HAP Contract]</w:t>
      </w:r>
    </w:p>
    <w:p w:rsidR="00D41D0F" w:rsidRPr="001A745C" w:rsidRDefault="00D41D0F" w:rsidP="00D41D0F">
      <w:pPr>
        <w:ind w:firstLine="720"/>
        <w:rPr>
          <w:rFonts w:ascii="Arial" w:hAnsi="Arial" w:cs="Arial"/>
          <w:sz w:val="20"/>
          <w:szCs w:val="20"/>
        </w:rPr>
      </w:pPr>
      <w:r>
        <w:rPr>
          <w:rFonts w:ascii="Arial" w:hAnsi="Arial" w:cs="Arial"/>
          <w:sz w:val="20"/>
          <w:szCs w:val="20"/>
        </w:rPr>
        <w:t>(w)</w:t>
      </w:r>
      <w:r>
        <w:rPr>
          <w:rFonts w:ascii="Arial" w:hAnsi="Arial" w:cs="Arial"/>
          <w:sz w:val="20"/>
          <w:szCs w:val="20"/>
        </w:rPr>
        <w:tab/>
        <w:t>Reserved.</w:t>
      </w:r>
    </w:p>
    <w:p w:rsidR="003322A2" w:rsidRDefault="00D41D0F" w:rsidP="00D41D0F">
      <w:pPr>
        <w:ind w:firstLine="720"/>
        <w:rPr>
          <w:rFonts w:ascii="Arial" w:hAnsi="Arial" w:cs="Arial"/>
          <w:sz w:val="20"/>
          <w:szCs w:val="20"/>
        </w:rPr>
      </w:pPr>
      <w:r>
        <w:rPr>
          <w:rFonts w:ascii="Arial" w:hAnsi="Arial" w:cs="Arial"/>
          <w:sz w:val="20"/>
          <w:szCs w:val="20"/>
        </w:rPr>
        <w:t xml:space="preserve"> </w:t>
      </w:r>
      <w:r w:rsidR="003322A2">
        <w:rPr>
          <w:rFonts w:ascii="Arial" w:hAnsi="Arial" w:cs="Arial"/>
          <w:sz w:val="20"/>
          <w:szCs w:val="20"/>
        </w:rPr>
        <w:t>(x)</w:t>
      </w:r>
      <w:r w:rsidR="003322A2">
        <w:rPr>
          <w:rFonts w:ascii="Arial" w:hAnsi="Arial" w:cs="Arial"/>
          <w:sz w:val="20"/>
          <w:szCs w:val="20"/>
        </w:rPr>
        <w:tab/>
      </w:r>
      <w:r>
        <w:rPr>
          <w:rFonts w:ascii="Arial" w:hAnsi="Arial" w:cs="Arial"/>
          <w:sz w:val="20"/>
          <w:szCs w:val="20"/>
        </w:rPr>
        <w:t>Reserved. [</w:t>
      </w:r>
      <w:r w:rsidR="003322A2">
        <w:rPr>
          <w:rFonts w:ascii="Arial" w:hAnsi="Arial" w:cs="Arial"/>
          <w:sz w:val="20"/>
          <w:szCs w:val="20"/>
        </w:rPr>
        <w:t>Guarantor Requirements</w:t>
      </w:r>
      <w:r>
        <w:rPr>
          <w:rFonts w:ascii="Arial" w:hAnsi="Arial" w:cs="Arial"/>
          <w:sz w:val="20"/>
          <w:szCs w:val="20"/>
        </w:rPr>
        <w:t>]</w:t>
      </w:r>
    </w:p>
    <w:p w:rsidR="00C872A1" w:rsidRPr="00F73A5C" w:rsidRDefault="00C16005" w:rsidP="005104B7">
      <w:pPr>
        <w:pStyle w:val="NormalHangingIndent1"/>
        <w:keepNext/>
        <w:spacing w:after="0"/>
        <w:rPr>
          <w:rFonts w:ascii="Arial" w:hAnsi="Arial" w:cs="Arial"/>
          <w:b/>
          <w:sz w:val="20"/>
          <w:szCs w:val="20"/>
        </w:rPr>
      </w:pPr>
      <w:r w:rsidRPr="00F73A5C">
        <w:rPr>
          <w:rFonts w:ascii="Arial" w:hAnsi="Arial" w:cs="Arial"/>
          <w:b/>
          <w:sz w:val="20"/>
          <w:szCs w:val="20"/>
        </w:rPr>
        <w:t>8.</w:t>
      </w:r>
      <w:r w:rsidR="00C872A1" w:rsidRPr="00F73A5C">
        <w:rPr>
          <w:rFonts w:ascii="Arial" w:hAnsi="Arial" w:cs="Arial"/>
          <w:b/>
          <w:sz w:val="20"/>
          <w:szCs w:val="20"/>
        </w:rPr>
        <w:t>02</w:t>
      </w:r>
      <w:r w:rsidR="00C872A1" w:rsidRPr="00F73A5C">
        <w:rPr>
          <w:rFonts w:ascii="Arial" w:hAnsi="Arial" w:cs="Arial"/>
          <w:b/>
          <w:sz w:val="20"/>
          <w:szCs w:val="20"/>
        </w:rPr>
        <w:tab/>
        <w:t>Protection of Lender</w:t>
      </w:r>
      <w:r w:rsidR="0018442A" w:rsidRPr="00F73A5C">
        <w:rPr>
          <w:rFonts w:ascii="Arial" w:hAnsi="Arial" w:cs="Arial"/>
          <w:b/>
          <w:sz w:val="20"/>
          <w:szCs w:val="20"/>
        </w:rPr>
        <w:t>’</w:t>
      </w:r>
      <w:r w:rsidR="00C872A1" w:rsidRPr="00F73A5C">
        <w:rPr>
          <w:rFonts w:ascii="Arial" w:hAnsi="Arial" w:cs="Arial"/>
          <w:b/>
          <w:sz w:val="20"/>
          <w:szCs w:val="20"/>
        </w:rPr>
        <w:t>s Security; Security Instrument Secures Future Advances.</w:t>
      </w:r>
    </w:p>
    <w:p w:rsidR="00594290" w:rsidRPr="00F73A5C" w:rsidRDefault="00594290" w:rsidP="005104B7">
      <w:pPr>
        <w:pStyle w:val="NormalHangingIndent2"/>
        <w:spacing w:after="0"/>
        <w:rPr>
          <w:rFonts w:ascii="Arial" w:hAnsi="Arial" w:cs="Arial"/>
          <w:sz w:val="20"/>
          <w:szCs w:val="20"/>
        </w:rPr>
      </w:pPr>
    </w:p>
    <w:p w:rsidR="00C872A1" w:rsidRPr="00F73A5C" w:rsidRDefault="00C872A1" w:rsidP="005104B7">
      <w:pPr>
        <w:pStyle w:val="NormalHangingIndent2"/>
        <w:spacing w:after="0"/>
        <w:rPr>
          <w:rFonts w:ascii="Arial" w:hAnsi="Arial" w:cs="Arial"/>
          <w:sz w:val="20"/>
          <w:szCs w:val="20"/>
        </w:rPr>
      </w:pPr>
      <w:r w:rsidRPr="00F73A5C">
        <w:rPr>
          <w:rFonts w:ascii="Arial" w:hAnsi="Arial" w:cs="Arial"/>
          <w:sz w:val="20"/>
          <w:szCs w:val="20"/>
        </w:rPr>
        <w:t>(a)</w:t>
      </w:r>
      <w:r w:rsidRPr="00F73A5C">
        <w:rPr>
          <w:rFonts w:ascii="Arial" w:hAnsi="Arial" w:cs="Arial"/>
          <w:sz w:val="20"/>
          <w:szCs w:val="20"/>
        </w:rPr>
        <w:tab/>
        <w:t xml:space="preserve">If Borrower fails to perform any of its obligations under </w:t>
      </w:r>
      <w:r w:rsidR="004C04E9" w:rsidRPr="00F73A5C">
        <w:rPr>
          <w:rFonts w:ascii="Arial" w:hAnsi="Arial" w:cs="Arial"/>
          <w:sz w:val="20"/>
          <w:szCs w:val="20"/>
        </w:rPr>
        <w:t xml:space="preserve">this </w:t>
      </w:r>
      <w:r w:rsidR="00550123" w:rsidRPr="00F73A5C">
        <w:rPr>
          <w:rFonts w:ascii="Arial" w:hAnsi="Arial" w:cs="Arial"/>
          <w:sz w:val="20"/>
          <w:szCs w:val="20"/>
        </w:rPr>
        <w:t>Loan Agreement</w:t>
      </w:r>
      <w:r w:rsidRPr="00F73A5C">
        <w:rPr>
          <w:rFonts w:ascii="Arial" w:hAnsi="Arial" w:cs="Arial"/>
          <w:sz w:val="20"/>
          <w:szCs w:val="20"/>
        </w:rPr>
        <w:t xml:space="preserve"> or any other Loan Document, or if any action or proceeding is commenced which purports to affect the </w:t>
      </w:r>
      <w:r w:rsidR="005347C4" w:rsidRPr="00F73A5C">
        <w:rPr>
          <w:rFonts w:ascii="Arial" w:hAnsi="Arial" w:cs="Arial"/>
          <w:sz w:val="20"/>
          <w:szCs w:val="20"/>
        </w:rPr>
        <w:t>Mortgaged Property</w:t>
      </w:r>
      <w:r w:rsidRPr="00F73A5C">
        <w:rPr>
          <w:rFonts w:ascii="Arial" w:hAnsi="Arial" w:cs="Arial"/>
          <w:sz w:val="20"/>
          <w:szCs w:val="20"/>
        </w:rPr>
        <w:t>, Lender</w:t>
      </w:r>
      <w:r w:rsidR="0018442A" w:rsidRPr="00F73A5C">
        <w:rPr>
          <w:rFonts w:ascii="Arial" w:hAnsi="Arial" w:cs="Arial"/>
          <w:sz w:val="20"/>
          <w:szCs w:val="20"/>
        </w:rPr>
        <w:t>’</w:t>
      </w:r>
      <w:r w:rsidRPr="00F73A5C">
        <w:rPr>
          <w:rFonts w:ascii="Arial" w:hAnsi="Arial" w:cs="Arial"/>
          <w:sz w:val="20"/>
          <w:szCs w:val="20"/>
        </w:rPr>
        <w:t>s security or Lender</w:t>
      </w:r>
      <w:r w:rsidR="0018442A" w:rsidRPr="00F73A5C">
        <w:rPr>
          <w:rFonts w:ascii="Arial" w:hAnsi="Arial" w:cs="Arial"/>
          <w:sz w:val="20"/>
          <w:szCs w:val="20"/>
        </w:rPr>
        <w:t>’</w:t>
      </w:r>
      <w:r w:rsidRPr="00F73A5C">
        <w:rPr>
          <w:rFonts w:ascii="Arial" w:hAnsi="Arial" w:cs="Arial"/>
          <w:sz w:val="20"/>
          <w:szCs w:val="20"/>
        </w:rPr>
        <w:t xml:space="preserve">s rights under </w:t>
      </w:r>
      <w:r w:rsidR="004C04E9" w:rsidRPr="00F73A5C">
        <w:rPr>
          <w:rFonts w:ascii="Arial" w:hAnsi="Arial" w:cs="Arial"/>
          <w:sz w:val="20"/>
          <w:szCs w:val="20"/>
        </w:rPr>
        <w:t xml:space="preserve">this </w:t>
      </w:r>
      <w:r w:rsidR="00550123" w:rsidRPr="00F73A5C">
        <w:rPr>
          <w:rFonts w:ascii="Arial" w:hAnsi="Arial" w:cs="Arial"/>
          <w:sz w:val="20"/>
          <w:szCs w:val="20"/>
        </w:rPr>
        <w:t>Loan Agreement</w:t>
      </w:r>
      <w:r w:rsidRPr="00F73A5C">
        <w:rPr>
          <w:rFonts w:ascii="Arial" w:hAnsi="Arial" w:cs="Arial"/>
          <w:sz w:val="20"/>
          <w:szCs w:val="20"/>
        </w:rPr>
        <w:t>, including eminent domain, insolvency, code enforcement, civil or criminal forfeiture, enforcement of Hazardous Materials Laws, fraudulent conveyance or reorganizations or proceedings involving a bankrupt or decedent, then Lender may make such appearances, file such documents, disburse such sums and take such actions as Lender reasonably deems necessary to perform such obligations of Borrower and to protect Lender</w:t>
      </w:r>
      <w:r w:rsidR="0018442A" w:rsidRPr="00F73A5C">
        <w:rPr>
          <w:rFonts w:ascii="Arial" w:hAnsi="Arial" w:cs="Arial"/>
          <w:sz w:val="20"/>
          <w:szCs w:val="20"/>
        </w:rPr>
        <w:t>’</w:t>
      </w:r>
      <w:r w:rsidRPr="00F73A5C">
        <w:rPr>
          <w:rFonts w:ascii="Arial" w:hAnsi="Arial" w:cs="Arial"/>
          <w:sz w:val="20"/>
          <w:szCs w:val="20"/>
        </w:rPr>
        <w:t>s interest, including</w:t>
      </w:r>
      <w:r w:rsidR="00DD3856" w:rsidRPr="00F73A5C">
        <w:rPr>
          <w:rFonts w:ascii="Arial" w:hAnsi="Arial" w:cs="Arial"/>
          <w:sz w:val="20"/>
          <w:szCs w:val="20"/>
        </w:rPr>
        <w:t xml:space="preserve">: </w:t>
      </w:r>
      <w:r w:rsidRPr="00F73A5C">
        <w:rPr>
          <w:rFonts w:ascii="Arial" w:hAnsi="Arial" w:cs="Arial"/>
          <w:sz w:val="20"/>
          <w:szCs w:val="20"/>
        </w:rPr>
        <w:t xml:space="preserve"> (i) payment of Attorneys</w:t>
      </w:r>
      <w:r w:rsidR="0018442A" w:rsidRPr="00F73A5C">
        <w:rPr>
          <w:rFonts w:ascii="Arial" w:hAnsi="Arial" w:cs="Arial"/>
          <w:sz w:val="20"/>
          <w:szCs w:val="20"/>
        </w:rPr>
        <w:t>’</w:t>
      </w:r>
      <w:r w:rsidRPr="00F73A5C">
        <w:rPr>
          <w:rFonts w:ascii="Arial" w:hAnsi="Arial" w:cs="Arial"/>
          <w:sz w:val="20"/>
          <w:szCs w:val="20"/>
        </w:rPr>
        <w:t xml:space="preserve"> Fees and Costs, (ii) payment of fees and out-of-pocket expenses of accountants, inspectors and consultants, (iii) entry upon the </w:t>
      </w:r>
      <w:r w:rsidR="005347C4" w:rsidRPr="00F73A5C">
        <w:rPr>
          <w:rFonts w:ascii="Arial" w:hAnsi="Arial" w:cs="Arial"/>
          <w:sz w:val="20"/>
          <w:szCs w:val="20"/>
        </w:rPr>
        <w:t>Mortgaged Property</w:t>
      </w:r>
      <w:r w:rsidRPr="00F73A5C">
        <w:rPr>
          <w:rFonts w:ascii="Arial" w:hAnsi="Arial" w:cs="Arial"/>
          <w:sz w:val="20"/>
          <w:szCs w:val="20"/>
        </w:rPr>
        <w:t xml:space="preserve"> to make </w:t>
      </w:r>
      <w:r w:rsidR="005849A5" w:rsidRPr="00F73A5C">
        <w:rPr>
          <w:rFonts w:ascii="Arial" w:hAnsi="Arial" w:cs="Arial"/>
          <w:sz w:val="20"/>
          <w:szCs w:val="20"/>
        </w:rPr>
        <w:t>R</w:t>
      </w:r>
      <w:r w:rsidRPr="00F73A5C">
        <w:rPr>
          <w:rFonts w:ascii="Arial" w:hAnsi="Arial" w:cs="Arial"/>
          <w:sz w:val="20"/>
          <w:szCs w:val="20"/>
        </w:rPr>
        <w:t xml:space="preserve">epairs or secure the </w:t>
      </w:r>
      <w:r w:rsidR="005347C4" w:rsidRPr="00F73A5C">
        <w:rPr>
          <w:rFonts w:ascii="Arial" w:hAnsi="Arial" w:cs="Arial"/>
          <w:sz w:val="20"/>
          <w:szCs w:val="20"/>
        </w:rPr>
        <w:t>Mortgaged Property</w:t>
      </w:r>
      <w:r w:rsidRPr="00F73A5C">
        <w:rPr>
          <w:rFonts w:ascii="Arial" w:hAnsi="Arial" w:cs="Arial"/>
          <w:sz w:val="20"/>
          <w:szCs w:val="20"/>
        </w:rPr>
        <w:t xml:space="preserve">, (iv) procurement of the Insurance required by </w:t>
      </w:r>
      <w:r w:rsidR="006647CD" w:rsidRPr="00F73A5C">
        <w:rPr>
          <w:rFonts w:ascii="Arial" w:hAnsi="Arial" w:cs="Arial"/>
          <w:sz w:val="20"/>
          <w:szCs w:val="20"/>
        </w:rPr>
        <w:t>Section</w:t>
      </w:r>
      <w:r w:rsidR="003A70D8" w:rsidRPr="00F73A5C">
        <w:rPr>
          <w:rFonts w:ascii="Arial" w:hAnsi="Arial" w:cs="Arial"/>
          <w:sz w:val="20"/>
          <w:szCs w:val="20"/>
        </w:rPr>
        <w:t xml:space="preserve"> </w:t>
      </w:r>
      <w:r w:rsidRPr="00F73A5C">
        <w:rPr>
          <w:rFonts w:ascii="Arial" w:hAnsi="Arial" w:cs="Arial"/>
          <w:sz w:val="20"/>
          <w:szCs w:val="20"/>
        </w:rPr>
        <w:t xml:space="preserve">6.10, (v) payment of amounts which Borrower has failed to pay under </w:t>
      </w:r>
      <w:r w:rsidR="006647CD" w:rsidRPr="00F73A5C">
        <w:rPr>
          <w:rFonts w:ascii="Arial" w:hAnsi="Arial" w:cs="Arial"/>
          <w:sz w:val="20"/>
          <w:szCs w:val="20"/>
        </w:rPr>
        <w:t>Section</w:t>
      </w:r>
      <w:r w:rsidR="003A70D8" w:rsidRPr="00F73A5C">
        <w:rPr>
          <w:rFonts w:ascii="Arial" w:hAnsi="Arial" w:cs="Arial"/>
          <w:sz w:val="20"/>
          <w:szCs w:val="20"/>
        </w:rPr>
        <w:t xml:space="preserve"> </w:t>
      </w:r>
      <w:r w:rsidRPr="00F73A5C">
        <w:rPr>
          <w:rFonts w:ascii="Arial" w:hAnsi="Arial" w:cs="Arial"/>
          <w:sz w:val="20"/>
          <w:szCs w:val="20"/>
        </w:rPr>
        <w:t>6.08, (vi) performance of Borrower</w:t>
      </w:r>
      <w:r w:rsidR="0018442A" w:rsidRPr="00F73A5C">
        <w:rPr>
          <w:rFonts w:ascii="Arial" w:hAnsi="Arial" w:cs="Arial"/>
          <w:sz w:val="20"/>
          <w:szCs w:val="20"/>
        </w:rPr>
        <w:t>’</w:t>
      </w:r>
      <w:r w:rsidRPr="00F73A5C">
        <w:rPr>
          <w:rFonts w:ascii="Arial" w:hAnsi="Arial" w:cs="Arial"/>
          <w:sz w:val="20"/>
          <w:szCs w:val="20"/>
        </w:rPr>
        <w:t xml:space="preserve">s obligations under </w:t>
      </w:r>
      <w:r w:rsidR="006647CD" w:rsidRPr="00F73A5C">
        <w:rPr>
          <w:rFonts w:ascii="Arial" w:hAnsi="Arial" w:cs="Arial"/>
          <w:sz w:val="20"/>
          <w:szCs w:val="20"/>
        </w:rPr>
        <w:t>Section</w:t>
      </w:r>
      <w:r w:rsidR="003A70D8" w:rsidRPr="00F73A5C">
        <w:rPr>
          <w:rFonts w:ascii="Arial" w:hAnsi="Arial" w:cs="Arial"/>
          <w:sz w:val="20"/>
          <w:szCs w:val="20"/>
        </w:rPr>
        <w:t xml:space="preserve"> </w:t>
      </w:r>
      <w:r w:rsidRPr="00F73A5C">
        <w:rPr>
          <w:rFonts w:ascii="Arial" w:hAnsi="Arial" w:cs="Arial"/>
          <w:sz w:val="20"/>
          <w:szCs w:val="20"/>
        </w:rPr>
        <w:t>6.09, and (vii) advances made by Lender to pay, satisfy or discharge any obligation of Borrower for the payment of money that is secured by a Prior Lien.</w:t>
      </w:r>
    </w:p>
    <w:p w:rsidR="00594290" w:rsidRPr="00F73A5C" w:rsidRDefault="00594290">
      <w:pPr>
        <w:spacing w:after="0"/>
        <w:rPr>
          <w:rFonts w:ascii="Arial" w:hAnsi="Arial" w:cs="Arial"/>
          <w:sz w:val="20"/>
          <w:szCs w:val="20"/>
        </w:rPr>
      </w:pPr>
    </w:p>
    <w:p w:rsidR="00C872A1" w:rsidRPr="00F73A5C" w:rsidRDefault="00C872A1" w:rsidP="005104B7">
      <w:pPr>
        <w:pStyle w:val="NormalHangingIndent2"/>
        <w:spacing w:after="0"/>
        <w:rPr>
          <w:rFonts w:ascii="Arial" w:hAnsi="Arial" w:cs="Arial"/>
          <w:sz w:val="20"/>
          <w:szCs w:val="20"/>
        </w:rPr>
      </w:pPr>
      <w:r w:rsidRPr="00F73A5C">
        <w:rPr>
          <w:rFonts w:ascii="Arial" w:hAnsi="Arial" w:cs="Arial"/>
          <w:sz w:val="20"/>
          <w:szCs w:val="20"/>
        </w:rPr>
        <w:t>(b)</w:t>
      </w:r>
      <w:r w:rsidRPr="00F73A5C">
        <w:rPr>
          <w:rFonts w:ascii="Arial" w:hAnsi="Arial" w:cs="Arial"/>
          <w:sz w:val="20"/>
          <w:szCs w:val="20"/>
        </w:rPr>
        <w:tab/>
        <w:t xml:space="preserve">Any amounts disbursed by Lender under this </w:t>
      </w:r>
      <w:r w:rsidR="006647CD" w:rsidRPr="00F73A5C">
        <w:rPr>
          <w:rFonts w:ascii="Arial" w:hAnsi="Arial" w:cs="Arial"/>
          <w:sz w:val="20"/>
          <w:szCs w:val="20"/>
        </w:rPr>
        <w:t>Section</w:t>
      </w:r>
      <w:r w:rsidR="003A70D8" w:rsidRPr="00F73A5C">
        <w:rPr>
          <w:rFonts w:ascii="Arial" w:hAnsi="Arial" w:cs="Arial"/>
          <w:sz w:val="20"/>
          <w:szCs w:val="20"/>
        </w:rPr>
        <w:t xml:space="preserve"> </w:t>
      </w:r>
      <w:r w:rsidR="00547CB5" w:rsidRPr="00F73A5C">
        <w:rPr>
          <w:rFonts w:ascii="Arial" w:hAnsi="Arial" w:cs="Arial"/>
          <w:sz w:val="20"/>
          <w:szCs w:val="20"/>
        </w:rPr>
        <w:t>8</w:t>
      </w:r>
      <w:r w:rsidRPr="00F73A5C">
        <w:rPr>
          <w:rFonts w:ascii="Arial" w:hAnsi="Arial" w:cs="Arial"/>
          <w:sz w:val="20"/>
          <w:szCs w:val="20"/>
        </w:rPr>
        <w:t xml:space="preserve">.02, or under any other provision of </w:t>
      </w:r>
      <w:r w:rsidR="004C04E9" w:rsidRPr="00F73A5C">
        <w:rPr>
          <w:rFonts w:ascii="Arial" w:hAnsi="Arial" w:cs="Arial"/>
          <w:sz w:val="20"/>
          <w:szCs w:val="20"/>
        </w:rPr>
        <w:t xml:space="preserve">this </w:t>
      </w:r>
      <w:r w:rsidR="00550123" w:rsidRPr="00F73A5C">
        <w:rPr>
          <w:rFonts w:ascii="Arial" w:hAnsi="Arial" w:cs="Arial"/>
          <w:sz w:val="20"/>
          <w:szCs w:val="20"/>
        </w:rPr>
        <w:t>Loan Agreement</w:t>
      </w:r>
      <w:r w:rsidRPr="00F73A5C">
        <w:rPr>
          <w:rFonts w:ascii="Arial" w:hAnsi="Arial" w:cs="Arial"/>
          <w:sz w:val="20"/>
          <w:szCs w:val="20"/>
        </w:rPr>
        <w:t xml:space="preserve"> that treats such disbursement as being made under this </w:t>
      </w:r>
      <w:r w:rsidR="006647CD" w:rsidRPr="00F73A5C">
        <w:rPr>
          <w:rFonts w:ascii="Arial" w:hAnsi="Arial" w:cs="Arial"/>
          <w:sz w:val="20"/>
          <w:szCs w:val="20"/>
        </w:rPr>
        <w:t>Section</w:t>
      </w:r>
      <w:r w:rsidR="003A70D8" w:rsidRPr="00F73A5C">
        <w:rPr>
          <w:rFonts w:ascii="Arial" w:hAnsi="Arial" w:cs="Arial"/>
          <w:sz w:val="20"/>
          <w:szCs w:val="20"/>
        </w:rPr>
        <w:t xml:space="preserve"> </w:t>
      </w:r>
      <w:r w:rsidR="00547CB5" w:rsidRPr="00F73A5C">
        <w:rPr>
          <w:rFonts w:ascii="Arial" w:hAnsi="Arial" w:cs="Arial"/>
          <w:sz w:val="20"/>
          <w:szCs w:val="20"/>
        </w:rPr>
        <w:t>8</w:t>
      </w:r>
      <w:r w:rsidRPr="00F73A5C">
        <w:rPr>
          <w:rFonts w:ascii="Arial" w:hAnsi="Arial" w:cs="Arial"/>
          <w:sz w:val="20"/>
          <w:szCs w:val="20"/>
        </w:rPr>
        <w:t xml:space="preserve">.02, will be secured by the Security Instrument, will be added to, and become part of, the principal component of the Indebtedness, will be immediately due and payable and will bear interest from the date of disbursement until paid at the </w:t>
      </w:r>
      <w:r w:rsidRPr="00F73A5C">
        <w:rPr>
          <w:rFonts w:ascii="Arial" w:hAnsi="Arial" w:cs="Arial"/>
          <w:bCs/>
          <w:sz w:val="20"/>
          <w:szCs w:val="20"/>
        </w:rPr>
        <w:t>Default Rate</w:t>
      </w:r>
      <w:r w:rsidR="00C71225" w:rsidRPr="00F73A5C">
        <w:rPr>
          <w:rFonts w:ascii="Arial" w:hAnsi="Arial" w:cs="Arial"/>
          <w:sz w:val="20"/>
          <w:szCs w:val="20"/>
        </w:rPr>
        <w:t>.</w:t>
      </w:r>
    </w:p>
    <w:p w:rsidR="00594290" w:rsidRPr="00F73A5C" w:rsidRDefault="00594290">
      <w:pPr>
        <w:spacing w:after="0"/>
        <w:rPr>
          <w:rFonts w:ascii="Arial" w:hAnsi="Arial" w:cs="Arial"/>
          <w:sz w:val="20"/>
          <w:szCs w:val="20"/>
        </w:rPr>
      </w:pPr>
    </w:p>
    <w:p w:rsidR="00C872A1" w:rsidRPr="0015402F" w:rsidRDefault="00C872A1" w:rsidP="005104B7">
      <w:pPr>
        <w:pStyle w:val="NormalHangingIndent2"/>
        <w:spacing w:after="0"/>
        <w:rPr>
          <w:rFonts w:ascii="Arial" w:hAnsi="Arial" w:cs="Arial"/>
          <w:sz w:val="20"/>
          <w:szCs w:val="20"/>
        </w:rPr>
      </w:pPr>
      <w:r w:rsidRPr="00F73A5C">
        <w:rPr>
          <w:rFonts w:ascii="Arial" w:hAnsi="Arial" w:cs="Arial"/>
          <w:sz w:val="20"/>
          <w:szCs w:val="20"/>
        </w:rPr>
        <w:t>(c)</w:t>
      </w:r>
      <w:r w:rsidRPr="00F73A5C">
        <w:rPr>
          <w:rFonts w:ascii="Arial" w:hAnsi="Arial" w:cs="Arial"/>
          <w:sz w:val="20"/>
          <w:szCs w:val="20"/>
        </w:rPr>
        <w:tab/>
        <w:t xml:space="preserve">Nothing in this </w:t>
      </w:r>
      <w:r w:rsidR="006647CD" w:rsidRPr="00F73A5C">
        <w:rPr>
          <w:rFonts w:ascii="Arial" w:hAnsi="Arial" w:cs="Arial"/>
          <w:sz w:val="20"/>
          <w:szCs w:val="20"/>
        </w:rPr>
        <w:t>Section</w:t>
      </w:r>
      <w:r w:rsidR="003A70D8" w:rsidRPr="00F73A5C">
        <w:rPr>
          <w:rFonts w:ascii="Arial" w:hAnsi="Arial" w:cs="Arial"/>
          <w:sz w:val="20"/>
          <w:szCs w:val="20"/>
        </w:rPr>
        <w:t xml:space="preserve"> </w:t>
      </w:r>
      <w:r w:rsidR="00547CB5" w:rsidRPr="00F73A5C">
        <w:rPr>
          <w:rFonts w:ascii="Arial" w:hAnsi="Arial" w:cs="Arial"/>
          <w:sz w:val="20"/>
          <w:szCs w:val="20"/>
        </w:rPr>
        <w:t>8</w:t>
      </w:r>
      <w:r w:rsidRPr="00F73A5C">
        <w:rPr>
          <w:rFonts w:ascii="Arial" w:hAnsi="Arial" w:cs="Arial"/>
          <w:sz w:val="20"/>
          <w:szCs w:val="20"/>
        </w:rPr>
        <w:t>.02 will require Lender to incur any expense or take any action.</w:t>
      </w:r>
    </w:p>
    <w:p w:rsidR="00594290" w:rsidRPr="0015402F" w:rsidRDefault="00594290">
      <w:pPr>
        <w:spacing w:after="0"/>
        <w:rPr>
          <w:rFonts w:ascii="Arial" w:hAnsi="Arial" w:cs="Arial"/>
          <w:sz w:val="20"/>
          <w:szCs w:val="20"/>
        </w:rPr>
      </w:pPr>
    </w:p>
    <w:p w:rsidR="00C872A1" w:rsidRPr="0015402F" w:rsidRDefault="00C16005" w:rsidP="005C53D9">
      <w:pPr>
        <w:pStyle w:val="NormalHangingIndent1"/>
        <w:keepNext/>
        <w:spacing w:after="0"/>
        <w:rPr>
          <w:rFonts w:ascii="Arial" w:hAnsi="Arial" w:cs="Arial"/>
          <w:b/>
          <w:sz w:val="20"/>
          <w:szCs w:val="20"/>
        </w:rPr>
      </w:pPr>
      <w:r>
        <w:rPr>
          <w:rFonts w:ascii="Arial" w:hAnsi="Arial" w:cs="Arial"/>
          <w:b/>
          <w:sz w:val="20"/>
          <w:szCs w:val="20"/>
        </w:rPr>
        <w:t>8</w:t>
      </w:r>
      <w:r w:rsidR="00C872A1" w:rsidRPr="0015402F">
        <w:rPr>
          <w:rFonts w:ascii="Arial" w:hAnsi="Arial" w:cs="Arial"/>
          <w:b/>
          <w:sz w:val="20"/>
          <w:szCs w:val="20"/>
        </w:rPr>
        <w:t>.03</w:t>
      </w:r>
      <w:r w:rsidR="00C872A1" w:rsidRPr="0015402F">
        <w:rPr>
          <w:rFonts w:ascii="Arial" w:hAnsi="Arial" w:cs="Arial"/>
          <w:b/>
          <w:sz w:val="20"/>
          <w:szCs w:val="20"/>
        </w:rPr>
        <w:tab/>
        <w:t>Remedies.</w:t>
      </w:r>
    </w:p>
    <w:p w:rsidR="00594290" w:rsidRPr="0015402F" w:rsidRDefault="00594290" w:rsidP="005C53D9">
      <w:pPr>
        <w:pStyle w:val="NormalHangingIndent2"/>
        <w:keepNext/>
        <w:spacing w:after="0"/>
        <w:rPr>
          <w:rFonts w:ascii="Arial" w:hAnsi="Arial" w:cs="Arial"/>
          <w:sz w:val="20"/>
          <w:szCs w:val="20"/>
        </w:rPr>
      </w:pPr>
    </w:p>
    <w:p w:rsidR="00C872A1" w:rsidRPr="0015402F" w:rsidRDefault="00C872A1" w:rsidP="005104B7">
      <w:pPr>
        <w:pStyle w:val="NormalHangingIndent2"/>
        <w:spacing w:after="0"/>
        <w:rPr>
          <w:rFonts w:ascii="Arial" w:hAnsi="Arial" w:cs="Arial"/>
          <w:sz w:val="20"/>
          <w:szCs w:val="20"/>
        </w:rPr>
      </w:pPr>
      <w:r w:rsidRPr="0015402F">
        <w:rPr>
          <w:rFonts w:ascii="Arial" w:hAnsi="Arial" w:cs="Arial"/>
          <w:sz w:val="20"/>
          <w:szCs w:val="20"/>
        </w:rPr>
        <w:t>(a)</w:t>
      </w:r>
      <w:r w:rsidRPr="0015402F">
        <w:rPr>
          <w:rFonts w:ascii="Arial" w:hAnsi="Arial" w:cs="Arial"/>
          <w:sz w:val="20"/>
          <w:szCs w:val="20"/>
        </w:rPr>
        <w:tab/>
        <w:t xml:space="preserve">Upon an Event of Default, Lender may exercise any or </w:t>
      </w:r>
      <w:proofErr w:type="gramStart"/>
      <w:r w:rsidRPr="0015402F">
        <w:rPr>
          <w:rFonts w:ascii="Arial" w:hAnsi="Arial" w:cs="Arial"/>
          <w:sz w:val="20"/>
          <w:szCs w:val="20"/>
        </w:rPr>
        <w:t>all of</w:t>
      </w:r>
      <w:proofErr w:type="gramEnd"/>
      <w:r w:rsidRPr="0015402F">
        <w:rPr>
          <w:rFonts w:ascii="Arial" w:hAnsi="Arial" w:cs="Arial"/>
          <w:sz w:val="20"/>
          <w:szCs w:val="20"/>
        </w:rPr>
        <w:t xml:space="preserve"> its rights and remedies provided under the Loan Documents and Borrower will pay all </w:t>
      </w:r>
      <w:r w:rsidR="00167CF9">
        <w:rPr>
          <w:rFonts w:ascii="Arial" w:hAnsi="Arial" w:cs="Arial"/>
          <w:sz w:val="20"/>
          <w:szCs w:val="20"/>
        </w:rPr>
        <w:t xml:space="preserve">associated </w:t>
      </w:r>
      <w:r w:rsidRPr="0015402F">
        <w:rPr>
          <w:rFonts w:ascii="Arial" w:hAnsi="Arial" w:cs="Arial"/>
          <w:sz w:val="20"/>
          <w:szCs w:val="20"/>
        </w:rPr>
        <w:t>costs, including Attorneys</w:t>
      </w:r>
      <w:r w:rsidR="0018442A" w:rsidRPr="0015402F">
        <w:rPr>
          <w:rFonts w:ascii="Arial" w:hAnsi="Arial" w:cs="Arial"/>
          <w:sz w:val="20"/>
          <w:szCs w:val="20"/>
        </w:rPr>
        <w:t>’</w:t>
      </w:r>
      <w:r w:rsidRPr="0015402F">
        <w:rPr>
          <w:rFonts w:ascii="Arial" w:hAnsi="Arial" w:cs="Arial"/>
          <w:sz w:val="20"/>
          <w:szCs w:val="20"/>
        </w:rPr>
        <w:t xml:space="preserve"> Fees and Costs.</w:t>
      </w:r>
    </w:p>
    <w:p w:rsidR="00594290" w:rsidRPr="0015402F" w:rsidRDefault="00594290">
      <w:pPr>
        <w:spacing w:after="0"/>
        <w:rPr>
          <w:rFonts w:ascii="Arial" w:hAnsi="Arial" w:cs="Arial"/>
          <w:sz w:val="20"/>
          <w:szCs w:val="20"/>
        </w:rPr>
      </w:pPr>
    </w:p>
    <w:p w:rsidR="00C872A1" w:rsidRPr="0015402F" w:rsidRDefault="00C872A1" w:rsidP="005104B7">
      <w:pPr>
        <w:pStyle w:val="NormalHangingIndent2"/>
        <w:spacing w:after="0"/>
        <w:rPr>
          <w:rFonts w:ascii="Arial" w:hAnsi="Arial" w:cs="Arial"/>
          <w:sz w:val="20"/>
          <w:szCs w:val="20"/>
        </w:rPr>
      </w:pPr>
      <w:r w:rsidRPr="0015402F">
        <w:rPr>
          <w:rFonts w:ascii="Arial" w:hAnsi="Arial" w:cs="Arial"/>
          <w:sz w:val="20"/>
          <w:szCs w:val="20"/>
        </w:rPr>
        <w:t>(b)</w:t>
      </w:r>
      <w:r w:rsidRPr="0015402F">
        <w:rPr>
          <w:rFonts w:ascii="Arial" w:hAnsi="Arial" w:cs="Arial"/>
          <w:sz w:val="20"/>
          <w:szCs w:val="20"/>
        </w:rPr>
        <w:tab/>
        <w:t xml:space="preserve">Each right and remedy provided in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Pr="0015402F">
        <w:rPr>
          <w:rFonts w:ascii="Arial" w:hAnsi="Arial" w:cs="Arial"/>
          <w:sz w:val="20"/>
          <w:szCs w:val="20"/>
        </w:rPr>
        <w:t xml:space="preserve"> is distinct from all other rights or remedies under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Pr="0015402F">
        <w:rPr>
          <w:rFonts w:ascii="Arial" w:hAnsi="Arial" w:cs="Arial"/>
          <w:sz w:val="20"/>
          <w:szCs w:val="20"/>
        </w:rPr>
        <w:t xml:space="preserve"> or any other Loan Document or afforded by applicable law or equity, and each will be cumulative and may be exercised concurrently, independently or successively, in any order</w:t>
      </w:r>
      <w:r w:rsidR="0016237C" w:rsidRPr="0015402F">
        <w:rPr>
          <w:rFonts w:ascii="Arial" w:hAnsi="Arial" w:cs="Arial"/>
          <w:sz w:val="20"/>
          <w:szCs w:val="20"/>
        </w:rPr>
        <w:t xml:space="preserve">. </w:t>
      </w:r>
      <w:r w:rsidRPr="0015402F">
        <w:rPr>
          <w:rFonts w:ascii="Arial" w:hAnsi="Arial" w:cs="Arial"/>
          <w:sz w:val="20"/>
          <w:szCs w:val="20"/>
        </w:rPr>
        <w:t>Lender</w:t>
      </w:r>
      <w:r w:rsidR="0018442A" w:rsidRPr="0015402F">
        <w:rPr>
          <w:rFonts w:ascii="Arial" w:hAnsi="Arial" w:cs="Arial"/>
          <w:sz w:val="20"/>
          <w:szCs w:val="20"/>
        </w:rPr>
        <w:t>’</w:t>
      </w:r>
      <w:r w:rsidRPr="0015402F">
        <w:rPr>
          <w:rFonts w:ascii="Arial" w:hAnsi="Arial" w:cs="Arial"/>
          <w:sz w:val="20"/>
          <w:szCs w:val="20"/>
        </w:rPr>
        <w:t xml:space="preserve">s exercise of any </w:t>
      </w:r>
      <w:proofErr w:type="gramStart"/>
      <w:r w:rsidRPr="0015402F">
        <w:rPr>
          <w:rFonts w:ascii="Arial" w:hAnsi="Arial" w:cs="Arial"/>
          <w:sz w:val="20"/>
          <w:szCs w:val="20"/>
        </w:rPr>
        <w:t>particular right</w:t>
      </w:r>
      <w:proofErr w:type="gramEnd"/>
      <w:r w:rsidRPr="0015402F">
        <w:rPr>
          <w:rFonts w:ascii="Arial" w:hAnsi="Arial" w:cs="Arial"/>
          <w:sz w:val="20"/>
          <w:szCs w:val="20"/>
        </w:rPr>
        <w:t xml:space="preserve"> or remedy will not in any way prevent Lender from exercising any other right or remedy available to Lender</w:t>
      </w:r>
      <w:r w:rsidR="0016237C" w:rsidRPr="0015402F">
        <w:rPr>
          <w:rFonts w:ascii="Arial" w:hAnsi="Arial" w:cs="Arial"/>
          <w:sz w:val="20"/>
          <w:szCs w:val="20"/>
        </w:rPr>
        <w:t xml:space="preserve">. </w:t>
      </w:r>
      <w:r w:rsidR="005B4A33">
        <w:rPr>
          <w:rFonts w:ascii="Arial" w:hAnsi="Arial" w:cs="Arial"/>
          <w:sz w:val="20"/>
          <w:szCs w:val="20"/>
        </w:rPr>
        <w:t xml:space="preserve"> </w:t>
      </w:r>
      <w:r w:rsidRPr="0015402F">
        <w:rPr>
          <w:rFonts w:ascii="Arial" w:hAnsi="Arial" w:cs="Arial"/>
          <w:sz w:val="20"/>
          <w:szCs w:val="20"/>
        </w:rPr>
        <w:t>Lender may exercise any such remedies from time to time and as often as Lender chooses.</w:t>
      </w:r>
    </w:p>
    <w:p w:rsidR="00594290" w:rsidRPr="0015402F" w:rsidRDefault="00594290">
      <w:pPr>
        <w:spacing w:after="0"/>
        <w:rPr>
          <w:rFonts w:ascii="Arial" w:hAnsi="Arial" w:cs="Arial"/>
          <w:sz w:val="20"/>
          <w:szCs w:val="20"/>
        </w:rPr>
      </w:pPr>
    </w:p>
    <w:p w:rsidR="00594290" w:rsidRPr="0015402F" w:rsidRDefault="00C872A1" w:rsidP="005104B7">
      <w:pPr>
        <w:pStyle w:val="NormalHangingIndent2"/>
        <w:spacing w:after="0"/>
        <w:rPr>
          <w:rFonts w:ascii="Arial" w:hAnsi="Arial" w:cs="Arial"/>
          <w:sz w:val="20"/>
          <w:szCs w:val="20"/>
        </w:rPr>
      </w:pPr>
      <w:r w:rsidRPr="0015402F">
        <w:rPr>
          <w:rFonts w:ascii="Arial" w:hAnsi="Arial" w:cs="Arial"/>
          <w:sz w:val="20"/>
          <w:szCs w:val="20"/>
        </w:rPr>
        <w:t>(c)</w:t>
      </w:r>
      <w:r w:rsidRPr="0015402F">
        <w:rPr>
          <w:rFonts w:ascii="Arial" w:hAnsi="Arial" w:cs="Arial"/>
          <w:sz w:val="20"/>
          <w:szCs w:val="20"/>
        </w:rPr>
        <w:tab/>
        <w:t xml:space="preserve">Lender will have all remedies available to Lender under </w:t>
      </w:r>
      <w:r w:rsidRPr="005104B7">
        <w:rPr>
          <w:rFonts w:ascii="Arial" w:hAnsi="Arial" w:cs="Arial"/>
          <w:sz w:val="20"/>
          <w:szCs w:val="20"/>
        </w:rPr>
        <w:t>Revised Article 9</w:t>
      </w:r>
      <w:r w:rsidR="00C16005">
        <w:rPr>
          <w:rFonts w:ascii="Arial" w:hAnsi="Arial" w:cs="Arial"/>
          <w:sz w:val="20"/>
          <w:szCs w:val="20"/>
        </w:rPr>
        <w:t xml:space="preserve"> </w:t>
      </w:r>
      <w:r w:rsidRPr="0015402F">
        <w:rPr>
          <w:rFonts w:ascii="Arial" w:hAnsi="Arial" w:cs="Arial"/>
          <w:sz w:val="20"/>
          <w:szCs w:val="20"/>
        </w:rPr>
        <w:t>of the U</w:t>
      </w:r>
      <w:r w:rsidR="007C0426" w:rsidRPr="0015402F">
        <w:rPr>
          <w:rFonts w:ascii="Arial" w:hAnsi="Arial" w:cs="Arial"/>
          <w:sz w:val="20"/>
          <w:szCs w:val="20"/>
        </w:rPr>
        <w:t>CC</w:t>
      </w:r>
      <w:r w:rsidRPr="0015402F">
        <w:rPr>
          <w:rFonts w:ascii="Arial" w:hAnsi="Arial" w:cs="Arial"/>
          <w:sz w:val="20"/>
          <w:szCs w:val="20"/>
        </w:rPr>
        <w:t xml:space="preserve"> of the Property Jurisdiction, the Loan Documents and under applicable law</w:t>
      </w:r>
      <w:r w:rsidR="0016237C" w:rsidRPr="0015402F">
        <w:rPr>
          <w:rFonts w:ascii="Arial" w:hAnsi="Arial" w:cs="Arial"/>
          <w:sz w:val="20"/>
          <w:szCs w:val="20"/>
        </w:rPr>
        <w:t>.</w:t>
      </w:r>
    </w:p>
    <w:p w:rsidR="00C872A1" w:rsidRPr="0015402F" w:rsidRDefault="00C872A1" w:rsidP="005104B7">
      <w:pPr>
        <w:pStyle w:val="NormalHangingIndent2"/>
        <w:spacing w:after="0"/>
        <w:rPr>
          <w:rFonts w:ascii="Arial" w:hAnsi="Arial" w:cs="Arial"/>
          <w:sz w:val="20"/>
          <w:szCs w:val="20"/>
        </w:rPr>
      </w:pPr>
    </w:p>
    <w:p w:rsidR="00594290" w:rsidRPr="0015402F" w:rsidRDefault="00C872A1" w:rsidP="005104B7">
      <w:pPr>
        <w:pStyle w:val="NormalHangingIndent2"/>
        <w:spacing w:after="0"/>
        <w:rPr>
          <w:rFonts w:ascii="Arial" w:hAnsi="Arial" w:cs="Arial"/>
          <w:sz w:val="20"/>
          <w:szCs w:val="20"/>
        </w:rPr>
      </w:pPr>
      <w:r w:rsidRPr="0015402F">
        <w:rPr>
          <w:rFonts w:ascii="Arial" w:hAnsi="Arial" w:cs="Arial"/>
          <w:sz w:val="20"/>
          <w:szCs w:val="20"/>
        </w:rPr>
        <w:t>(d)</w:t>
      </w:r>
      <w:r w:rsidRPr="0015402F">
        <w:rPr>
          <w:rFonts w:ascii="Arial" w:hAnsi="Arial" w:cs="Arial"/>
          <w:sz w:val="20"/>
          <w:szCs w:val="20"/>
        </w:rPr>
        <w:tab/>
        <w:t>Lender may also retain all money in the Res</w:t>
      </w:r>
      <w:r w:rsidR="00F15599" w:rsidRPr="0015402F">
        <w:rPr>
          <w:rFonts w:ascii="Arial" w:hAnsi="Arial" w:cs="Arial"/>
          <w:sz w:val="20"/>
          <w:szCs w:val="20"/>
        </w:rPr>
        <w:t>erve Funds, including interest</w:t>
      </w:r>
      <w:r w:rsidR="000370B8" w:rsidRPr="0015402F">
        <w:rPr>
          <w:rFonts w:ascii="Arial" w:hAnsi="Arial" w:cs="Arial"/>
          <w:sz w:val="20"/>
          <w:szCs w:val="20"/>
        </w:rPr>
        <w:t xml:space="preserve">, </w:t>
      </w:r>
      <w:r w:rsidR="00AB3432" w:rsidRPr="0015402F">
        <w:rPr>
          <w:rFonts w:ascii="Arial" w:hAnsi="Arial" w:cs="Arial"/>
          <w:sz w:val="20"/>
          <w:szCs w:val="20"/>
        </w:rPr>
        <w:t xml:space="preserve">and </w:t>
      </w:r>
      <w:r w:rsidRPr="0015402F">
        <w:rPr>
          <w:rFonts w:ascii="Arial" w:hAnsi="Arial" w:cs="Arial"/>
          <w:sz w:val="20"/>
          <w:szCs w:val="20"/>
        </w:rPr>
        <w:t xml:space="preserve">in </w:t>
      </w:r>
      <w:r w:rsidR="00394D1F" w:rsidRPr="0015402F">
        <w:rPr>
          <w:rFonts w:ascii="Arial" w:hAnsi="Arial" w:cs="Arial"/>
          <w:sz w:val="20"/>
          <w:szCs w:val="20"/>
        </w:rPr>
        <w:t>Lender</w:t>
      </w:r>
      <w:r w:rsidR="0018442A" w:rsidRPr="0015402F">
        <w:rPr>
          <w:rFonts w:ascii="Arial" w:hAnsi="Arial" w:cs="Arial"/>
          <w:sz w:val="20"/>
          <w:szCs w:val="20"/>
        </w:rPr>
        <w:t>’</w:t>
      </w:r>
      <w:r w:rsidR="00394D1F" w:rsidRPr="0015402F">
        <w:rPr>
          <w:rFonts w:ascii="Arial" w:hAnsi="Arial" w:cs="Arial"/>
          <w:sz w:val="20"/>
          <w:szCs w:val="20"/>
        </w:rPr>
        <w:t xml:space="preserve">s </w:t>
      </w:r>
      <w:r w:rsidR="00CC1672" w:rsidRPr="0015402F">
        <w:rPr>
          <w:rFonts w:ascii="Arial" w:hAnsi="Arial" w:cs="Arial"/>
          <w:sz w:val="20"/>
          <w:szCs w:val="20"/>
        </w:rPr>
        <w:t>discretion</w:t>
      </w:r>
      <w:r w:rsidRPr="0015402F">
        <w:rPr>
          <w:rFonts w:ascii="Arial" w:hAnsi="Arial" w:cs="Arial"/>
          <w:sz w:val="20"/>
          <w:szCs w:val="20"/>
        </w:rPr>
        <w:t>, may apply such amounts, without restriction and without any specific order of priority, to the payment of any and all Indebtedness</w:t>
      </w:r>
      <w:r w:rsidR="0016237C" w:rsidRPr="0015402F">
        <w:rPr>
          <w:rFonts w:ascii="Arial" w:hAnsi="Arial" w:cs="Arial"/>
          <w:sz w:val="20"/>
          <w:szCs w:val="20"/>
        </w:rPr>
        <w:t>.</w:t>
      </w:r>
    </w:p>
    <w:p w:rsidR="00C872A1" w:rsidRPr="0015402F" w:rsidRDefault="00C872A1" w:rsidP="005104B7">
      <w:pPr>
        <w:pStyle w:val="NormalHangingIndent2"/>
        <w:spacing w:after="0"/>
        <w:rPr>
          <w:rFonts w:ascii="Arial" w:hAnsi="Arial" w:cs="Arial"/>
          <w:sz w:val="20"/>
          <w:szCs w:val="20"/>
        </w:rPr>
      </w:pPr>
    </w:p>
    <w:p w:rsidR="00C872A1" w:rsidRPr="0015402F" w:rsidRDefault="00C872A1" w:rsidP="005104B7">
      <w:pPr>
        <w:pStyle w:val="NormalHangingIndent2"/>
        <w:spacing w:after="0"/>
        <w:rPr>
          <w:rFonts w:ascii="Arial" w:hAnsi="Arial" w:cs="Arial"/>
          <w:sz w:val="20"/>
          <w:szCs w:val="20"/>
        </w:rPr>
      </w:pPr>
      <w:r w:rsidRPr="0015402F">
        <w:rPr>
          <w:rFonts w:ascii="Arial" w:hAnsi="Arial" w:cs="Arial"/>
          <w:sz w:val="20"/>
          <w:szCs w:val="20"/>
        </w:rPr>
        <w:t>(e)</w:t>
      </w:r>
      <w:r w:rsidRPr="0015402F">
        <w:rPr>
          <w:rFonts w:ascii="Arial" w:hAnsi="Arial" w:cs="Arial"/>
          <w:sz w:val="20"/>
          <w:szCs w:val="20"/>
        </w:rPr>
        <w:tab/>
      </w:r>
      <w:r w:rsidR="00B67577" w:rsidRPr="0015402F">
        <w:rPr>
          <w:rFonts w:ascii="Arial" w:hAnsi="Arial" w:cs="Arial"/>
          <w:sz w:val="20"/>
          <w:szCs w:val="20"/>
        </w:rPr>
        <w:t>If</w:t>
      </w:r>
      <w:r w:rsidRPr="0015402F">
        <w:rPr>
          <w:rFonts w:ascii="Arial" w:hAnsi="Arial" w:cs="Arial"/>
          <w:sz w:val="20"/>
          <w:szCs w:val="20"/>
        </w:rPr>
        <w:t xml:space="preserve"> a claim or adjudication is made that Lender has acted unreasonably or unreasonably delayed acting in any case where, by law or under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Pr="0015402F">
        <w:rPr>
          <w:rFonts w:ascii="Arial" w:hAnsi="Arial" w:cs="Arial"/>
          <w:sz w:val="20"/>
          <w:szCs w:val="20"/>
        </w:rPr>
        <w:t xml:space="preserve"> or the other Loan Documents, Lender has an obligation to act reasonably or promptly, </w:t>
      </w:r>
      <w:r w:rsidR="00A3518D" w:rsidRPr="0015402F">
        <w:rPr>
          <w:rFonts w:ascii="Arial" w:hAnsi="Arial" w:cs="Arial"/>
          <w:sz w:val="20"/>
          <w:szCs w:val="20"/>
        </w:rPr>
        <w:t xml:space="preserve">then </w:t>
      </w:r>
      <w:r w:rsidRPr="0015402F">
        <w:rPr>
          <w:rFonts w:ascii="Arial" w:hAnsi="Arial" w:cs="Arial"/>
          <w:sz w:val="20"/>
          <w:szCs w:val="20"/>
        </w:rPr>
        <w:t>Lender will not be liable for any monetary damages, and Borrower</w:t>
      </w:r>
      <w:r w:rsidR="0018442A" w:rsidRPr="0015402F">
        <w:rPr>
          <w:rFonts w:ascii="Arial" w:hAnsi="Arial" w:cs="Arial"/>
          <w:sz w:val="20"/>
          <w:szCs w:val="20"/>
        </w:rPr>
        <w:t>’</w:t>
      </w:r>
      <w:r w:rsidRPr="0015402F">
        <w:rPr>
          <w:rFonts w:ascii="Arial" w:hAnsi="Arial" w:cs="Arial"/>
          <w:sz w:val="20"/>
          <w:szCs w:val="20"/>
        </w:rPr>
        <w:t>s sole remedy will be limited to commencing an action seeking injunctive relief or declaratory judgment</w:t>
      </w:r>
      <w:r w:rsidR="0016237C" w:rsidRPr="0015402F">
        <w:rPr>
          <w:rFonts w:ascii="Arial" w:hAnsi="Arial" w:cs="Arial"/>
          <w:sz w:val="20"/>
          <w:szCs w:val="20"/>
        </w:rPr>
        <w:t xml:space="preserve">. </w:t>
      </w:r>
      <w:r w:rsidR="005B4A33">
        <w:rPr>
          <w:rFonts w:ascii="Arial" w:hAnsi="Arial" w:cs="Arial"/>
          <w:sz w:val="20"/>
          <w:szCs w:val="20"/>
        </w:rPr>
        <w:t xml:space="preserve"> </w:t>
      </w:r>
      <w:r w:rsidRPr="0015402F">
        <w:rPr>
          <w:rFonts w:ascii="Arial" w:hAnsi="Arial" w:cs="Arial"/>
          <w:sz w:val="20"/>
          <w:szCs w:val="20"/>
        </w:rPr>
        <w:t>Any action or proceeding to determine whether Lender has acted reasonably will be determined by an action seeking declaratory judgment.</w:t>
      </w:r>
    </w:p>
    <w:p w:rsidR="00594290" w:rsidRPr="0015402F" w:rsidRDefault="00594290">
      <w:pPr>
        <w:spacing w:after="0"/>
        <w:rPr>
          <w:rFonts w:ascii="Arial" w:hAnsi="Arial" w:cs="Arial"/>
          <w:sz w:val="20"/>
          <w:szCs w:val="20"/>
        </w:rPr>
      </w:pPr>
    </w:p>
    <w:p w:rsidR="00C872A1" w:rsidRPr="0015402F" w:rsidRDefault="00C16005" w:rsidP="00167CF9">
      <w:pPr>
        <w:pStyle w:val="NormalHangingIndent1"/>
        <w:keepNext/>
        <w:spacing w:after="0"/>
        <w:rPr>
          <w:rFonts w:ascii="Arial" w:hAnsi="Arial" w:cs="Arial"/>
          <w:b/>
          <w:sz w:val="20"/>
          <w:szCs w:val="20"/>
        </w:rPr>
      </w:pPr>
      <w:r>
        <w:rPr>
          <w:rFonts w:ascii="Arial" w:hAnsi="Arial" w:cs="Arial"/>
          <w:b/>
          <w:sz w:val="20"/>
          <w:szCs w:val="20"/>
        </w:rPr>
        <w:t>8</w:t>
      </w:r>
      <w:r w:rsidR="00C872A1" w:rsidRPr="0015402F">
        <w:rPr>
          <w:rFonts w:ascii="Arial" w:hAnsi="Arial" w:cs="Arial"/>
          <w:b/>
          <w:sz w:val="20"/>
          <w:szCs w:val="20"/>
        </w:rPr>
        <w:t>.04</w:t>
      </w:r>
      <w:r w:rsidR="00C872A1" w:rsidRPr="0015402F">
        <w:rPr>
          <w:rFonts w:ascii="Arial" w:hAnsi="Arial" w:cs="Arial"/>
          <w:b/>
          <w:sz w:val="20"/>
          <w:szCs w:val="20"/>
        </w:rPr>
        <w:tab/>
        <w:t>Forbearance.</w:t>
      </w:r>
    </w:p>
    <w:p w:rsidR="00594290" w:rsidRPr="0015402F" w:rsidRDefault="00594290" w:rsidP="00167CF9">
      <w:pPr>
        <w:pStyle w:val="NormalHangingIndent2"/>
        <w:keepNext/>
        <w:spacing w:after="0"/>
        <w:rPr>
          <w:rFonts w:ascii="Arial" w:hAnsi="Arial" w:cs="Arial"/>
          <w:sz w:val="20"/>
          <w:szCs w:val="20"/>
        </w:rPr>
      </w:pPr>
    </w:p>
    <w:p w:rsidR="00C872A1" w:rsidRPr="0015402F" w:rsidRDefault="00C872A1" w:rsidP="005104B7">
      <w:pPr>
        <w:pStyle w:val="NormalHangingIndent2"/>
        <w:spacing w:after="0"/>
        <w:rPr>
          <w:rFonts w:ascii="Arial" w:hAnsi="Arial" w:cs="Arial"/>
          <w:sz w:val="20"/>
          <w:szCs w:val="20"/>
        </w:rPr>
      </w:pPr>
      <w:r w:rsidRPr="0015402F">
        <w:rPr>
          <w:rFonts w:ascii="Arial" w:hAnsi="Arial" w:cs="Arial"/>
          <w:sz w:val="20"/>
          <w:szCs w:val="20"/>
        </w:rPr>
        <w:t>(a)</w:t>
      </w:r>
      <w:r w:rsidRPr="0015402F">
        <w:rPr>
          <w:rFonts w:ascii="Arial" w:hAnsi="Arial" w:cs="Arial"/>
          <w:sz w:val="20"/>
          <w:szCs w:val="20"/>
        </w:rPr>
        <w:tab/>
        <w:t xml:space="preserve">Lender may (but will not be obligated to) agree with Borrower, from time to time, and without giving </w:t>
      </w:r>
      <w:r w:rsidR="006F3D23" w:rsidRPr="0015402F">
        <w:rPr>
          <w:rFonts w:ascii="Arial" w:hAnsi="Arial" w:cs="Arial"/>
          <w:sz w:val="20"/>
          <w:szCs w:val="20"/>
        </w:rPr>
        <w:t>Notice</w:t>
      </w:r>
      <w:r w:rsidRPr="0015402F">
        <w:rPr>
          <w:rFonts w:ascii="Arial" w:hAnsi="Arial" w:cs="Arial"/>
          <w:sz w:val="20"/>
          <w:szCs w:val="20"/>
        </w:rPr>
        <w:t xml:space="preserve"> to, or obtaining the consent of, or having any effect upon the obligations of, any </w:t>
      </w:r>
      <w:r w:rsidR="003A4718" w:rsidRPr="0015402F">
        <w:rPr>
          <w:rFonts w:ascii="Arial" w:hAnsi="Arial" w:cs="Arial"/>
          <w:sz w:val="20"/>
          <w:szCs w:val="20"/>
        </w:rPr>
        <w:t>Guarantor</w:t>
      </w:r>
      <w:r w:rsidRPr="0015402F">
        <w:rPr>
          <w:rFonts w:ascii="Arial" w:hAnsi="Arial" w:cs="Arial"/>
          <w:sz w:val="20"/>
          <w:szCs w:val="20"/>
        </w:rPr>
        <w:t xml:space="preserve"> or other </w:t>
      </w:r>
      <w:proofErr w:type="gramStart"/>
      <w:r w:rsidRPr="0015402F">
        <w:rPr>
          <w:rFonts w:ascii="Arial" w:hAnsi="Arial" w:cs="Arial"/>
          <w:sz w:val="20"/>
          <w:szCs w:val="20"/>
        </w:rPr>
        <w:t>third party</w:t>
      </w:r>
      <w:proofErr w:type="gramEnd"/>
      <w:r w:rsidRPr="0015402F">
        <w:rPr>
          <w:rFonts w:ascii="Arial" w:hAnsi="Arial" w:cs="Arial"/>
          <w:sz w:val="20"/>
          <w:szCs w:val="20"/>
        </w:rPr>
        <w:t xml:space="preserve"> obligor, to take any of the following actions:</w:t>
      </w:r>
    </w:p>
    <w:p w:rsidR="00594290" w:rsidRPr="0015402F" w:rsidRDefault="00594290">
      <w:pPr>
        <w:spacing w:after="0"/>
        <w:rPr>
          <w:rFonts w:ascii="Arial" w:hAnsi="Arial" w:cs="Arial"/>
          <w:sz w:val="20"/>
          <w:szCs w:val="20"/>
        </w:rPr>
      </w:pPr>
    </w:p>
    <w:p w:rsidR="00C872A1" w:rsidRPr="0015402F" w:rsidRDefault="00C872A1" w:rsidP="005104B7">
      <w:pPr>
        <w:pStyle w:val="NormalHangingIndent3"/>
        <w:spacing w:after="0"/>
        <w:rPr>
          <w:rFonts w:ascii="Arial" w:hAnsi="Arial" w:cs="Arial"/>
          <w:sz w:val="20"/>
          <w:szCs w:val="20"/>
        </w:rPr>
      </w:pPr>
      <w:r w:rsidRPr="0015402F">
        <w:rPr>
          <w:rFonts w:ascii="Arial" w:hAnsi="Arial" w:cs="Arial"/>
          <w:sz w:val="20"/>
          <w:szCs w:val="20"/>
        </w:rPr>
        <w:t>(i)</w:t>
      </w:r>
      <w:r w:rsidRPr="0015402F">
        <w:rPr>
          <w:rFonts w:ascii="Arial" w:hAnsi="Arial" w:cs="Arial"/>
          <w:sz w:val="20"/>
          <w:szCs w:val="20"/>
        </w:rPr>
        <w:tab/>
      </w:r>
      <w:r w:rsidR="00C44FEB" w:rsidRPr="0015402F">
        <w:rPr>
          <w:rFonts w:ascii="Arial" w:hAnsi="Arial" w:cs="Arial"/>
          <w:sz w:val="20"/>
          <w:szCs w:val="20"/>
        </w:rPr>
        <w:t>E</w:t>
      </w:r>
      <w:r w:rsidRPr="0015402F">
        <w:rPr>
          <w:rFonts w:ascii="Arial" w:hAnsi="Arial" w:cs="Arial"/>
          <w:sz w:val="20"/>
          <w:szCs w:val="20"/>
        </w:rPr>
        <w:t xml:space="preserve">xtend the time for payment of all </w:t>
      </w:r>
      <w:r w:rsidR="00C44FEB" w:rsidRPr="0015402F">
        <w:rPr>
          <w:rFonts w:ascii="Arial" w:hAnsi="Arial" w:cs="Arial"/>
          <w:sz w:val="20"/>
          <w:szCs w:val="20"/>
        </w:rPr>
        <w:t>or any part of the Indebtedness.</w:t>
      </w:r>
    </w:p>
    <w:p w:rsidR="00594290" w:rsidRPr="0015402F" w:rsidRDefault="00594290">
      <w:pPr>
        <w:spacing w:after="0"/>
        <w:rPr>
          <w:rFonts w:ascii="Arial" w:hAnsi="Arial" w:cs="Arial"/>
          <w:sz w:val="20"/>
          <w:szCs w:val="20"/>
        </w:rPr>
      </w:pPr>
    </w:p>
    <w:p w:rsidR="00594290" w:rsidRPr="0015402F" w:rsidRDefault="00C872A1" w:rsidP="005104B7">
      <w:pPr>
        <w:pStyle w:val="NormalHangingIndent3"/>
        <w:spacing w:after="0"/>
        <w:rPr>
          <w:rFonts w:ascii="Arial" w:hAnsi="Arial" w:cs="Arial"/>
          <w:sz w:val="20"/>
          <w:szCs w:val="20"/>
        </w:rPr>
      </w:pPr>
      <w:r w:rsidRPr="0015402F">
        <w:rPr>
          <w:rFonts w:ascii="Arial" w:hAnsi="Arial" w:cs="Arial"/>
          <w:sz w:val="20"/>
          <w:szCs w:val="20"/>
        </w:rPr>
        <w:t>(ii)</w:t>
      </w:r>
      <w:r w:rsidRPr="0015402F">
        <w:rPr>
          <w:rFonts w:ascii="Arial" w:hAnsi="Arial" w:cs="Arial"/>
          <w:sz w:val="20"/>
          <w:szCs w:val="20"/>
        </w:rPr>
        <w:tab/>
      </w:r>
      <w:r w:rsidR="00C44FEB" w:rsidRPr="0015402F">
        <w:rPr>
          <w:rFonts w:ascii="Arial" w:hAnsi="Arial" w:cs="Arial"/>
          <w:sz w:val="20"/>
          <w:szCs w:val="20"/>
        </w:rPr>
        <w:t>R</w:t>
      </w:r>
      <w:r w:rsidRPr="0015402F">
        <w:rPr>
          <w:rFonts w:ascii="Arial" w:hAnsi="Arial" w:cs="Arial"/>
          <w:sz w:val="20"/>
          <w:szCs w:val="20"/>
        </w:rPr>
        <w:t xml:space="preserve">educe the payments due under any </w:t>
      </w:r>
      <w:r w:rsidR="00B60926">
        <w:rPr>
          <w:rFonts w:ascii="Arial" w:hAnsi="Arial" w:cs="Arial"/>
          <w:sz w:val="20"/>
          <w:szCs w:val="20"/>
        </w:rPr>
        <w:t>of the</w:t>
      </w:r>
      <w:r w:rsidRPr="0015402F">
        <w:rPr>
          <w:rFonts w:ascii="Arial" w:hAnsi="Arial" w:cs="Arial"/>
          <w:sz w:val="20"/>
          <w:szCs w:val="20"/>
        </w:rPr>
        <w:t xml:space="preserve"> Loan </w:t>
      </w:r>
      <w:r w:rsidR="00C44FEB" w:rsidRPr="0015402F">
        <w:rPr>
          <w:rFonts w:ascii="Arial" w:hAnsi="Arial" w:cs="Arial"/>
          <w:sz w:val="20"/>
          <w:szCs w:val="20"/>
        </w:rPr>
        <w:t>Document</w:t>
      </w:r>
      <w:r w:rsidR="00B60926">
        <w:rPr>
          <w:rFonts w:ascii="Arial" w:hAnsi="Arial" w:cs="Arial"/>
          <w:sz w:val="20"/>
          <w:szCs w:val="20"/>
        </w:rPr>
        <w:t>s</w:t>
      </w:r>
      <w:r w:rsidR="00C44FEB" w:rsidRPr="0015402F">
        <w:rPr>
          <w:rFonts w:ascii="Arial" w:hAnsi="Arial" w:cs="Arial"/>
          <w:sz w:val="20"/>
          <w:szCs w:val="20"/>
        </w:rPr>
        <w:t>.</w:t>
      </w:r>
    </w:p>
    <w:p w:rsidR="00C872A1" w:rsidRPr="0015402F" w:rsidRDefault="00C872A1" w:rsidP="005104B7">
      <w:pPr>
        <w:pStyle w:val="NormalHangingIndent3"/>
        <w:spacing w:after="0"/>
        <w:rPr>
          <w:rFonts w:ascii="Arial" w:hAnsi="Arial" w:cs="Arial"/>
          <w:sz w:val="20"/>
          <w:szCs w:val="20"/>
        </w:rPr>
      </w:pPr>
    </w:p>
    <w:p w:rsidR="00C872A1" w:rsidRPr="0015402F" w:rsidRDefault="00C872A1" w:rsidP="005104B7">
      <w:pPr>
        <w:pStyle w:val="NormalHangingIndent3"/>
        <w:spacing w:after="0"/>
        <w:rPr>
          <w:rFonts w:ascii="Arial" w:hAnsi="Arial" w:cs="Arial"/>
          <w:sz w:val="20"/>
          <w:szCs w:val="20"/>
        </w:rPr>
      </w:pPr>
      <w:r w:rsidRPr="0015402F">
        <w:rPr>
          <w:rFonts w:ascii="Arial" w:hAnsi="Arial" w:cs="Arial"/>
          <w:sz w:val="20"/>
          <w:szCs w:val="20"/>
        </w:rPr>
        <w:t>(iii)</w:t>
      </w:r>
      <w:r w:rsidRPr="0015402F">
        <w:rPr>
          <w:rFonts w:ascii="Arial" w:hAnsi="Arial" w:cs="Arial"/>
          <w:sz w:val="20"/>
          <w:szCs w:val="20"/>
        </w:rPr>
        <w:tab/>
      </w:r>
      <w:r w:rsidR="00C44FEB" w:rsidRPr="0015402F">
        <w:rPr>
          <w:rFonts w:ascii="Arial" w:hAnsi="Arial" w:cs="Arial"/>
          <w:sz w:val="20"/>
          <w:szCs w:val="20"/>
        </w:rPr>
        <w:t>R</w:t>
      </w:r>
      <w:r w:rsidRPr="0015402F">
        <w:rPr>
          <w:rFonts w:ascii="Arial" w:hAnsi="Arial" w:cs="Arial"/>
          <w:sz w:val="20"/>
          <w:szCs w:val="20"/>
        </w:rPr>
        <w:t xml:space="preserve">elease anyone liable for the payment of any amounts </w:t>
      </w:r>
      <w:r w:rsidR="00B60926">
        <w:rPr>
          <w:rFonts w:ascii="Arial" w:hAnsi="Arial" w:cs="Arial"/>
          <w:sz w:val="20"/>
          <w:szCs w:val="20"/>
        </w:rPr>
        <w:t xml:space="preserve">due </w:t>
      </w:r>
      <w:r w:rsidRPr="0015402F">
        <w:rPr>
          <w:rFonts w:ascii="Arial" w:hAnsi="Arial" w:cs="Arial"/>
          <w:sz w:val="20"/>
          <w:szCs w:val="20"/>
        </w:rPr>
        <w:t xml:space="preserve">under </w:t>
      </w:r>
      <w:r w:rsidR="00C44FEB" w:rsidRPr="0015402F">
        <w:rPr>
          <w:rFonts w:ascii="Arial" w:hAnsi="Arial" w:cs="Arial"/>
          <w:sz w:val="20"/>
          <w:szCs w:val="20"/>
        </w:rPr>
        <w:t>any o</w:t>
      </w:r>
      <w:r w:rsidR="00B60926">
        <w:rPr>
          <w:rFonts w:ascii="Arial" w:hAnsi="Arial" w:cs="Arial"/>
          <w:sz w:val="20"/>
          <w:szCs w:val="20"/>
        </w:rPr>
        <w:t xml:space="preserve">f </w:t>
      </w:r>
      <w:r w:rsidR="00C44FEB" w:rsidRPr="0015402F">
        <w:rPr>
          <w:rFonts w:ascii="Arial" w:hAnsi="Arial" w:cs="Arial"/>
          <w:sz w:val="20"/>
          <w:szCs w:val="20"/>
        </w:rPr>
        <w:t>the Loan Document</w:t>
      </w:r>
      <w:r w:rsidR="00B60926">
        <w:rPr>
          <w:rFonts w:ascii="Arial" w:hAnsi="Arial" w:cs="Arial"/>
          <w:sz w:val="20"/>
          <w:szCs w:val="20"/>
        </w:rPr>
        <w:t>s</w:t>
      </w:r>
      <w:r w:rsidR="00C44FEB" w:rsidRPr="0015402F">
        <w:rPr>
          <w:rFonts w:ascii="Arial" w:hAnsi="Arial" w:cs="Arial"/>
          <w:sz w:val="20"/>
          <w:szCs w:val="20"/>
        </w:rPr>
        <w:t>.</w:t>
      </w:r>
    </w:p>
    <w:p w:rsidR="00594290" w:rsidRPr="0015402F" w:rsidRDefault="00594290">
      <w:pPr>
        <w:spacing w:after="0"/>
        <w:rPr>
          <w:rFonts w:ascii="Arial" w:hAnsi="Arial" w:cs="Arial"/>
          <w:sz w:val="20"/>
          <w:szCs w:val="20"/>
        </w:rPr>
      </w:pPr>
    </w:p>
    <w:p w:rsidR="00594290" w:rsidRPr="0015402F" w:rsidRDefault="00C872A1" w:rsidP="005104B7">
      <w:pPr>
        <w:pStyle w:val="NormalHangingIndent3"/>
        <w:spacing w:after="0"/>
        <w:rPr>
          <w:rFonts w:ascii="Arial" w:hAnsi="Arial" w:cs="Arial"/>
          <w:sz w:val="20"/>
          <w:szCs w:val="20"/>
        </w:rPr>
      </w:pPr>
      <w:r w:rsidRPr="0015402F">
        <w:rPr>
          <w:rFonts w:ascii="Arial" w:hAnsi="Arial" w:cs="Arial"/>
          <w:sz w:val="20"/>
          <w:szCs w:val="20"/>
        </w:rPr>
        <w:t>(i</w:t>
      </w:r>
      <w:r w:rsidR="00C44FEB" w:rsidRPr="0015402F">
        <w:rPr>
          <w:rFonts w:ascii="Arial" w:hAnsi="Arial" w:cs="Arial"/>
          <w:sz w:val="20"/>
          <w:szCs w:val="20"/>
        </w:rPr>
        <w:t>v)</w:t>
      </w:r>
      <w:r w:rsidR="00C44FEB" w:rsidRPr="0015402F">
        <w:rPr>
          <w:rFonts w:ascii="Arial" w:hAnsi="Arial" w:cs="Arial"/>
          <w:sz w:val="20"/>
          <w:szCs w:val="20"/>
        </w:rPr>
        <w:tab/>
        <w:t>Accept a renewal of the Note.</w:t>
      </w:r>
    </w:p>
    <w:p w:rsidR="00C872A1" w:rsidRPr="0015402F" w:rsidRDefault="00C872A1" w:rsidP="005104B7">
      <w:pPr>
        <w:pStyle w:val="NormalHangingIndent3"/>
        <w:spacing w:after="0"/>
        <w:rPr>
          <w:rFonts w:ascii="Arial" w:hAnsi="Arial" w:cs="Arial"/>
          <w:sz w:val="20"/>
          <w:szCs w:val="20"/>
        </w:rPr>
      </w:pPr>
    </w:p>
    <w:p w:rsidR="00594290" w:rsidRPr="0015402F" w:rsidRDefault="00C872A1" w:rsidP="005104B7">
      <w:pPr>
        <w:pStyle w:val="NormalHangingIndent3"/>
        <w:spacing w:after="0"/>
        <w:rPr>
          <w:rFonts w:ascii="Arial" w:hAnsi="Arial" w:cs="Arial"/>
          <w:sz w:val="20"/>
          <w:szCs w:val="20"/>
        </w:rPr>
      </w:pPr>
      <w:r w:rsidRPr="0015402F">
        <w:rPr>
          <w:rFonts w:ascii="Arial" w:hAnsi="Arial" w:cs="Arial"/>
          <w:sz w:val="20"/>
          <w:szCs w:val="20"/>
        </w:rPr>
        <w:t>(v)</w:t>
      </w:r>
      <w:r w:rsidRPr="0015402F">
        <w:rPr>
          <w:rFonts w:ascii="Arial" w:hAnsi="Arial" w:cs="Arial"/>
          <w:sz w:val="20"/>
          <w:szCs w:val="20"/>
        </w:rPr>
        <w:tab/>
      </w:r>
      <w:r w:rsidR="00C44FEB" w:rsidRPr="0015402F">
        <w:rPr>
          <w:rFonts w:ascii="Arial" w:hAnsi="Arial" w:cs="Arial"/>
          <w:sz w:val="20"/>
          <w:szCs w:val="20"/>
        </w:rPr>
        <w:t>M</w:t>
      </w:r>
      <w:r w:rsidRPr="0015402F">
        <w:rPr>
          <w:rFonts w:ascii="Arial" w:hAnsi="Arial" w:cs="Arial"/>
          <w:sz w:val="20"/>
          <w:szCs w:val="20"/>
        </w:rPr>
        <w:t>odify the terms and time</w:t>
      </w:r>
      <w:r w:rsidR="00C44FEB" w:rsidRPr="0015402F">
        <w:rPr>
          <w:rFonts w:ascii="Arial" w:hAnsi="Arial" w:cs="Arial"/>
          <w:sz w:val="20"/>
          <w:szCs w:val="20"/>
        </w:rPr>
        <w:t xml:space="preserve"> of payment of the Indebtedness.</w:t>
      </w:r>
    </w:p>
    <w:p w:rsidR="00C872A1" w:rsidRPr="0015402F" w:rsidRDefault="00C872A1" w:rsidP="005104B7">
      <w:pPr>
        <w:pStyle w:val="NormalHangingIndent3"/>
        <w:spacing w:after="0"/>
        <w:rPr>
          <w:rFonts w:ascii="Arial" w:hAnsi="Arial" w:cs="Arial"/>
          <w:sz w:val="20"/>
          <w:szCs w:val="20"/>
        </w:rPr>
      </w:pPr>
    </w:p>
    <w:p w:rsidR="00C872A1" w:rsidRPr="0015402F" w:rsidRDefault="00C44FEB" w:rsidP="005104B7">
      <w:pPr>
        <w:pStyle w:val="NormalHangingIndent3"/>
        <w:spacing w:after="0"/>
        <w:rPr>
          <w:rFonts w:ascii="Arial" w:hAnsi="Arial" w:cs="Arial"/>
          <w:sz w:val="20"/>
          <w:szCs w:val="20"/>
        </w:rPr>
      </w:pPr>
      <w:r w:rsidRPr="0015402F">
        <w:rPr>
          <w:rFonts w:ascii="Arial" w:hAnsi="Arial" w:cs="Arial"/>
          <w:sz w:val="20"/>
          <w:szCs w:val="20"/>
        </w:rPr>
        <w:t>(vi)</w:t>
      </w:r>
      <w:r w:rsidRPr="0015402F">
        <w:rPr>
          <w:rFonts w:ascii="Arial" w:hAnsi="Arial" w:cs="Arial"/>
          <w:sz w:val="20"/>
          <w:szCs w:val="20"/>
        </w:rPr>
        <w:tab/>
        <w:t>J</w:t>
      </w:r>
      <w:r w:rsidR="00C872A1" w:rsidRPr="0015402F">
        <w:rPr>
          <w:rFonts w:ascii="Arial" w:hAnsi="Arial" w:cs="Arial"/>
          <w:sz w:val="20"/>
          <w:szCs w:val="20"/>
        </w:rPr>
        <w:t xml:space="preserve">oin in any extension </w:t>
      </w:r>
      <w:r w:rsidRPr="0015402F">
        <w:rPr>
          <w:rFonts w:ascii="Arial" w:hAnsi="Arial" w:cs="Arial"/>
          <w:sz w:val="20"/>
          <w:szCs w:val="20"/>
        </w:rPr>
        <w:t>or subordination agreement.</w:t>
      </w:r>
    </w:p>
    <w:p w:rsidR="00594290" w:rsidRPr="0015402F" w:rsidRDefault="00594290">
      <w:pPr>
        <w:spacing w:after="0"/>
        <w:rPr>
          <w:rFonts w:ascii="Arial" w:hAnsi="Arial" w:cs="Arial"/>
          <w:sz w:val="20"/>
          <w:szCs w:val="20"/>
        </w:rPr>
      </w:pPr>
    </w:p>
    <w:p w:rsidR="00594290" w:rsidRPr="0015402F" w:rsidRDefault="00C872A1" w:rsidP="005104B7">
      <w:pPr>
        <w:pStyle w:val="NormalHangingIndent3"/>
        <w:spacing w:after="0"/>
        <w:rPr>
          <w:rFonts w:ascii="Arial" w:hAnsi="Arial" w:cs="Arial"/>
          <w:sz w:val="20"/>
          <w:szCs w:val="20"/>
        </w:rPr>
      </w:pPr>
      <w:r w:rsidRPr="0015402F">
        <w:rPr>
          <w:rFonts w:ascii="Arial" w:hAnsi="Arial" w:cs="Arial"/>
          <w:sz w:val="20"/>
          <w:szCs w:val="20"/>
        </w:rPr>
        <w:t>(vii)</w:t>
      </w:r>
      <w:r w:rsidR="009B2BD3" w:rsidRPr="0015402F">
        <w:rPr>
          <w:rFonts w:ascii="Arial" w:hAnsi="Arial" w:cs="Arial"/>
          <w:sz w:val="20"/>
          <w:szCs w:val="20"/>
        </w:rPr>
        <w:tab/>
      </w:r>
      <w:r w:rsidR="00C44FEB" w:rsidRPr="0015402F">
        <w:rPr>
          <w:rFonts w:ascii="Arial" w:hAnsi="Arial" w:cs="Arial"/>
          <w:sz w:val="20"/>
          <w:szCs w:val="20"/>
        </w:rPr>
        <w:t>R</w:t>
      </w:r>
      <w:r w:rsidRPr="0015402F">
        <w:rPr>
          <w:rFonts w:ascii="Arial" w:hAnsi="Arial" w:cs="Arial"/>
          <w:sz w:val="20"/>
          <w:szCs w:val="20"/>
        </w:rPr>
        <w:t>elease any po</w:t>
      </w:r>
      <w:r w:rsidR="00C44FEB" w:rsidRPr="0015402F">
        <w:rPr>
          <w:rFonts w:ascii="Arial" w:hAnsi="Arial" w:cs="Arial"/>
          <w:sz w:val="20"/>
          <w:szCs w:val="20"/>
        </w:rPr>
        <w:t xml:space="preserve">rtion of the </w:t>
      </w:r>
      <w:r w:rsidR="005347C4" w:rsidRPr="0015402F">
        <w:rPr>
          <w:rFonts w:ascii="Arial" w:hAnsi="Arial" w:cs="Arial"/>
          <w:sz w:val="20"/>
          <w:szCs w:val="20"/>
        </w:rPr>
        <w:t>Mortgaged Property</w:t>
      </w:r>
      <w:r w:rsidR="00C44FEB" w:rsidRPr="0015402F">
        <w:rPr>
          <w:rFonts w:ascii="Arial" w:hAnsi="Arial" w:cs="Arial"/>
          <w:sz w:val="20"/>
          <w:szCs w:val="20"/>
        </w:rPr>
        <w:t>.</w:t>
      </w:r>
    </w:p>
    <w:p w:rsidR="00C872A1" w:rsidRPr="0015402F" w:rsidRDefault="00C872A1" w:rsidP="005104B7">
      <w:pPr>
        <w:pStyle w:val="NormalHangingIndent3"/>
        <w:spacing w:after="0"/>
        <w:rPr>
          <w:rFonts w:ascii="Arial" w:hAnsi="Arial" w:cs="Arial"/>
          <w:sz w:val="20"/>
          <w:szCs w:val="20"/>
        </w:rPr>
      </w:pPr>
    </w:p>
    <w:p w:rsidR="00594290" w:rsidRPr="0015402F" w:rsidRDefault="00C872A1" w:rsidP="005104B7">
      <w:pPr>
        <w:pStyle w:val="NormalHangingIndent3"/>
        <w:spacing w:after="0"/>
        <w:rPr>
          <w:rFonts w:ascii="Arial" w:hAnsi="Arial" w:cs="Arial"/>
          <w:sz w:val="20"/>
          <w:szCs w:val="20"/>
        </w:rPr>
      </w:pPr>
      <w:r w:rsidRPr="0015402F">
        <w:rPr>
          <w:rFonts w:ascii="Arial" w:hAnsi="Arial" w:cs="Arial"/>
          <w:sz w:val="20"/>
          <w:szCs w:val="20"/>
        </w:rPr>
        <w:t>(viii)</w:t>
      </w:r>
      <w:r w:rsidR="009B2BD3" w:rsidRPr="0015402F">
        <w:rPr>
          <w:rFonts w:ascii="Arial" w:hAnsi="Arial" w:cs="Arial"/>
          <w:sz w:val="20"/>
          <w:szCs w:val="20"/>
        </w:rPr>
        <w:tab/>
      </w:r>
      <w:r w:rsidR="00C44FEB" w:rsidRPr="0015402F">
        <w:rPr>
          <w:rFonts w:ascii="Arial" w:hAnsi="Arial" w:cs="Arial"/>
          <w:sz w:val="20"/>
          <w:szCs w:val="20"/>
        </w:rPr>
        <w:t>T</w:t>
      </w:r>
      <w:r w:rsidRPr="0015402F">
        <w:rPr>
          <w:rFonts w:ascii="Arial" w:hAnsi="Arial" w:cs="Arial"/>
          <w:sz w:val="20"/>
          <w:szCs w:val="20"/>
        </w:rPr>
        <w:t>ake or relea</w:t>
      </w:r>
      <w:r w:rsidR="00C44FEB" w:rsidRPr="0015402F">
        <w:rPr>
          <w:rFonts w:ascii="Arial" w:hAnsi="Arial" w:cs="Arial"/>
          <w:sz w:val="20"/>
          <w:szCs w:val="20"/>
        </w:rPr>
        <w:t>se other or additional security.</w:t>
      </w:r>
    </w:p>
    <w:p w:rsidR="00C872A1" w:rsidRPr="0015402F" w:rsidRDefault="00C872A1" w:rsidP="005104B7">
      <w:pPr>
        <w:pStyle w:val="NormalHangingIndent3"/>
        <w:spacing w:after="0"/>
        <w:rPr>
          <w:rFonts w:ascii="Arial" w:hAnsi="Arial" w:cs="Arial"/>
          <w:sz w:val="20"/>
          <w:szCs w:val="20"/>
        </w:rPr>
      </w:pPr>
    </w:p>
    <w:p w:rsidR="00594290" w:rsidRPr="0015402F" w:rsidRDefault="00C872A1" w:rsidP="005104B7">
      <w:pPr>
        <w:pStyle w:val="NormalHangingIndent3"/>
        <w:spacing w:after="0"/>
        <w:rPr>
          <w:rFonts w:ascii="Arial" w:hAnsi="Arial" w:cs="Arial"/>
          <w:sz w:val="20"/>
          <w:szCs w:val="20"/>
        </w:rPr>
      </w:pPr>
      <w:r w:rsidRPr="0015402F">
        <w:rPr>
          <w:rFonts w:ascii="Arial" w:hAnsi="Arial" w:cs="Arial"/>
          <w:sz w:val="20"/>
          <w:szCs w:val="20"/>
        </w:rPr>
        <w:t>(ix)</w:t>
      </w:r>
      <w:r w:rsidRPr="0015402F">
        <w:rPr>
          <w:rFonts w:ascii="Arial" w:hAnsi="Arial" w:cs="Arial"/>
          <w:sz w:val="20"/>
          <w:szCs w:val="20"/>
        </w:rPr>
        <w:tab/>
      </w:r>
      <w:r w:rsidR="00C44FEB" w:rsidRPr="0015402F">
        <w:rPr>
          <w:rFonts w:ascii="Arial" w:hAnsi="Arial" w:cs="Arial"/>
          <w:sz w:val="20"/>
          <w:szCs w:val="20"/>
        </w:rPr>
        <w:t>M</w:t>
      </w:r>
      <w:r w:rsidRPr="0015402F">
        <w:rPr>
          <w:rFonts w:ascii="Arial" w:hAnsi="Arial" w:cs="Arial"/>
          <w:sz w:val="20"/>
          <w:szCs w:val="20"/>
        </w:rPr>
        <w:t xml:space="preserve">odify the rate of interest or period of amortization of the Note or change the amount of the monthly </w:t>
      </w:r>
      <w:r w:rsidR="000D2DF7" w:rsidRPr="0015402F">
        <w:rPr>
          <w:rFonts w:ascii="Arial" w:hAnsi="Arial" w:cs="Arial"/>
          <w:sz w:val="20"/>
          <w:szCs w:val="20"/>
        </w:rPr>
        <w:t>payments</w:t>
      </w:r>
      <w:r w:rsidR="00C44FEB" w:rsidRPr="0015402F">
        <w:rPr>
          <w:rFonts w:ascii="Arial" w:hAnsi="Arial" w:cs="Arial"/>
          <w:sz w:val="20"/>
          <w:szCs w:val="20"/>
        </w:rPr>
        <w:t xml:space="preserve"> payable under the Note.</w:t>
      </w:r>
    </w:p>
    <w:p w:rsidR="00C872A1" w:rsidRPr="0015402F" w:rsidRDefault="00C872A1" w:rsidP="005104B7">
      <w:pPr>
        <w:pStyle w:val="NormalHangingIndent3"/>
        <w:spacing w:after="0"/>
        <w:rPr>
          <w:rFonts w:ascii="Arial" w:hAnsi="Arial" w:cs="Arial"/>
          <w:sz w:val="20"/>
          <w:szCs w:val="20"/>
        </w:rPr>
      </w:pPr>
    </w:p>
    <w:p w:rsidR="00C872A1" w:rsidRPr="0015402F" w:rsidRDefault="00C872A1" w:rsidP="005104B7">
      <w:pPr>
        <w:pStyle w:val="NormalHangingIndent3"/>
        <w:spacing w:after="0"/>
        <w:rPr>
          <w:rFonts w:ascii="Arial" w:hAnsi="Arial" w:cs="Arial"/>
          <w:sz w:val="20"/>
          <w:szCs w:val="20"/>
        </w:rPr>
      </w:pPr>
      <w:r w:rsidRPr="0015402F">
        <w:rPr>
          <w:rFonts w:ascii="Arial" w:hAnsi="Arial" w:cs="Arial"/>
          <w:sz w:val="20"/>
          <w:szCs w:val="20"/>
        </w:rPr>
        <w:t>(x)</w:t>
      </w:r>
      <w:r w:rsidRPr="0015402F">
        <w:rPr>
          <w:rFonts w:ascii="Arial" w:hAnsi="Arial" w:cs="Arial"/>
          <w:sz w:val="20"/>
          <w:szCs w:val="20"/>
        </w:rPr>
        <w:tab/>
      </w:r>
      <w:r w:rsidR="00C44FEB" w:rsidRPr="0015402F">
        <w:rPr>
          <w:rFonts w:ascii="Arial" w:hAnsi="Arial" w:cs="Arial"/>
          <w:sz w:val="20"/>
          <w:szCs w:val="20"/>
        </w:rPr>
        <w:t>O</w:t>
      </w:r>
      <w:r w:rsidRPr="0015402F">
        <w:rPr>
          <w:rFonts w:ascii="Arial" w:hAnsi="Arial" w:cs="Arial"/>
          <w:sz w:val="20"/>
          <w:szCs w:val="20"/>
        </w:rPr>
        <w:t xml:space="preserve">therwise modify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Pr="0015402F">
        <w:rPr>
          <w:rFonts w:ascii="Arial" w:hAnsi="Arial" w:cs="Arial"/>
          <w:sz w:val="20"/>
          <w:szCs w:val="20"/>
        </w:rPr>
        <w:t>, the Note or any other Loan Document.</w:t>
      </w:r>
    </w:p>
    <w:p w:rsidR="00594290" w:rsidRPr="0015402F" w:rsidRDefault="00594290">
      <w:pPr>
        <w:spacing w:after="0"/>
        <w:rPr>
          <w:rFonts w:ascii="Arial" w:hAnsi="Arial" w:cs="Arial"/>
          <w:sz w:val="20"/>
          <w:szCs w:val="20"/>
        </w:rPr>
      </w:pPr>
    </w:p>
    <w:p w:rsidR="00C872A1" w:rsidRPr="0015402F" w:rsidRDefault="00C872A1" w:rsidP="005104B7">
      <w:pPr>
        <w:pStyle w:val="NormalHangingIndent2"/>
        <w:spacing w:after="0"/>
        <w:rPr>
          <w:rFonts w:ascii="Arial" w:hAnsi="Arial" w:cs="Arial"/>
          <w:sz w:val="20"/>
          <w:szCs w:val="20"/>
        </w:rPr>
      </w:pPr>
      <w:r w:rsidRPr="0015402F">
        <w:rPr>
          <w:rFonts w:ascii="Arial" w:hAnsi="Arial" w:cs="Arial"/>
          <w:sz w:val="20"/>
          <w:szCs w:val="20"/>
        </w:rPr>
        <w:lastRenderedPageBreak/>
        <w:t>(b)</w:t>
      </w:r>
      <w:r w:rsidRPr="0015402F">
        <w:rPr>
          <w:rFonts w:ascii="Arial" w:hAnsi="Arial" w:cs="Arial"/>
          <w:sz w:val="20"/>
          <w:szCs w:val="20"/>
        </w:rPr>
        <w:tab/>
        <w:t xml:space="preserve">Any forbearance by Lender in exercising any right or remedy under any </w:t>
      </w:r>
      <w:r w:rsidR="00B60926">
        <w:rPr>
          <w:rFonts w:ascii="Arial" w:hAnsi="Arial" w:cs="Arial"/>
          <w:sz w:val="20"/>
          <w:szCs w:val="20"/>
        </w:rPr>
        <w:t>of the</w:t>
      </w:r>
      <w:r w:rsidRPr="0015402F">
        <w:rPr>
          <w:rFonts w:ascii="Arial" w:hAnsi="Arial" w:cs="Arial"/>
          <w:sz w:val="20"/>
          <w:szCs w:val="20"/>
        </w:rPr>
        <w:t xml:space="preserve"> Loan Document</w:t>
      </w:r>
      <w:r w:rsidR="00B60926">
        <w:rPr>
          <w:rFonts w:ascii="Arial" w:hAnsi="Arial" w:cs="Arial"/>
          <w:sz w:val="20"/>
          <w:szCs w:val="20"/>
        </w:rPr>
        <w:t>s,</w:t>
      </w:r>
      <w:r w:rsidRPr="0015402F">
        <w:rPr>
          <w:rFonts w:ascii="Arial" w:hAnsi="Arial" w:cs="Arial"/>
          <w:sz w:val="20"/>
          <w:szCs w:val="20"/>
        </w:rPr>
        <w:t xml:space="preserve"> or otherwise afforded by applicable law will not be a waiver of or preclude the exercise of any other right or remedy, or the subsequent exercise of any right or remedy</w:t>
      </w:r>
      <w:r w:rsidR="0016237C" w:rsidRPr="0015402F">
        <w:rPr>
          <w:rFonts w:ascii="Arial" w:hAnsi="Arial" w:cs="Arial"/>
          <w:sz w:val="20"/>
          <w:szCs w:val="20"/>
        </w:rPr>
        <w:t xml:space="preserve">. </w:t>
      </w:r>
      <w:r w:rsidR="00B60926">
        <w:rPr>
          <w:rFonts w:ascii="Arial" w:hAnsi="Arial" w:cs="Arial"/>
          <w:sz w:val="20"/>
          <w:szCs w:val="20"/>
        </w:rPr>
        <w:t xml:space="preserve"> </w:t>
      </w:r>
      <w:r w:rsidRPr="0015402F">
        <w:rPr>
          <w:rFonts w:ascii="Arial" w:hAnsi="Arial" w:cs="Arial"/>
          <w:sz w:val="20"/>
          <w:szCs w:val="20"/>
        </w:rPr>
        <w:t>The acceptance by Lender of payment of all or any part of the Indebtedness after the due date of such payment, or in an amount which is less than the required payment, will not be a waiver of Lender</w:t>
      </w:r>
      <w:r w:rsidR="0018442A" w:rsidRPr="0015402F">
        <w:rPr>
          <w:rFonts w:ascii="Arial" w:hAnsi="Arial" w:cs="Arial"/>
          <w:sz w:val="20"/>
          <w:szCs w:val="20"/>
        </w:rPr>
        <w:t>’</w:t>
      </w:r>
      <w:r w:rsidRPr="0015402F">
        <w:rPr>
          <w:rFonts w:ascii="Arial" w:hAnsi="Arial" w:cs="Arial"/>
          <w:sz w:val="20"/>
          <w:szCs w:val="20"/>
        </w:rPr>
        <w:t>s right to require prompt payment when due of all other payments on account of the Indebtedness or to exercise any remedies for any failure to make prompt payment</w:t>
      </w:r>
      <w:r w:rsidR="0016237C" w:rsidRPr="0015402F">
        <w:rPr>
          <w:rFonts w:ascii="Arial" w:hAnsi="Arial" w:cs="Arial"/>
          <w:sz w:val="20"/>
          <w:szCs w:val="20"/>
        </w:rPr>
        <w:t xml:space="preserve">. </w:t>
      </w:r>
      <w:r w:rsidR="00B60926">
        <w:rPr>
          <w:rFonts w:ascii="Arial" w:hAnsi="Arial" w:cs="Arial"/>
          <w:sz w:val="20"/>
          <w:szCs w:val="20"/>
        </w:rPr>
        <w:t xml:space="preserve"> </w:t>
      </w:r>
      <w:r w:rsidRPr="0015402F">
        <w:rPr>
          <w:rFonts w:ascii="Arial" w:hAnsi="Arial" w:cs="Arial"/>
          <w:sz w:val="20"/>
          <w:szCs w:val="20"/>
        </w:rPr>
        <w:t xml:space="preserve">Enforcement by Lender of any security for the Indebtedness will not constitute an election of remedies </w:t>
      </w:r>
      <w:r w:rsidR="0089071D" w:rsidRPr="0015402F">
        <w:rPr>
          <w:rFonts w:ascii="Arial" w:hAnsi="Arial" w:cs="Arial"/>
          <w:sz w:val="20"/>
          <w:szCs w:val="20"/>
        </w:rPr>
        <w:t xml:space="preserve">by Lender </w:t>
      </w:r>
      <w:proofErr w:type="gramStart"/>
      <w:r w:rsidRPr="0015402F">
        <w:rPr>
          <w:rFonts w:ascii="Arial" w:hAnsi="Arial" w:cs="Arial"/>
          <w:sz w:val="20"/>
          <w:szCs w:val="20"/>
        </w:rPr>
        <w:t>so as to</w:t>
      </w:r>
      <w:proofErr w:type="gramEnd"/>
      <w:r w:rsidRPr="0015402F">
        <w:rPr>
          <w:rFonts w:ascii="Arial" w:hAnsi="Arial" w:cs="Arial"/>
          <w:sz w:val="20"/>
          <w:szCs w:val="20"/>
        </w:rPr>
        <w:t xml:space="preserve"> preclude </w:t>
      </w:r>
      <w:r w:rsidRPr="00167CF9">
        <w:rPr>
          <w:rFonts w:ascii="Arial" w:hAnsi="Arial" w:cs="Arial"/>
          <w:sz w:val="20"/>
          <w:szCs w:val="20"/>
        </w:rPr>
        <w:t>the exercise of any other right available to Lender</w:t>
      </w:r>
      <w:r w:rsidR="0016237C" w:rsidRPr="00167CF9">
        <w:rPr>
          <w:rFonts w:ascii="Arial" w:hAnsi="Arial" w:cs="Arial"/>
          <w:sz w:val="20"/>
          <w:szCs w:val="20"/>
        </w:rPr>
        <w:t xml:space="preserve">. </w:t>
      </w:r>
      <w:r w:rsidR="00B60926" w:rsidRPr="00167CF9">
        <w:rPr>
          <w:rFonts w:ascii="Arial" w:hAnsi="Arial" w:cs="Arial"/>
          <w:sz w:val="20"/>
          <w:szCs w:val="20"/>
        </w:rPr>
        <w:t xml:space="preserve"> </w:t>
      </w:r>
      <w:r w:rsidRPr="00167CF9">
        <w:rPr>
          <w:rFonts w:ascii="Arial" w:hAnsi="Arial" w:cs="Arial"/>
          <w:sz w:val="20"/>
          <w:szCs w:val="20"/>
        </w:rPr>
        <w:t>Lender</w:t>
      </w:r>
      <w:r w:rsidR="0018442A" w:rsidRPr="00167CF9">
        <w:rPr>
          <w:rFonts w:ascii="Arial" w:hAnsi="Arial" w:cs="Arial"/>
          <w:sz w:val="20"/>
          <w:szCs w:val="20"/>
        </w:rPr>
        <w:t>’</w:t>
      </w:r>
      <w:r w:rsidRPr="00167CF9">
        <w:rPr>
          <w:rFonts w:ascii="Arial" w:hAnsi="Arial" w:cs="Arial"/>
          <w:sz w:val="20"/>
          <w:szCs w:val="20"/>
        </w:rPr>
        <w:t>s receipt of any awards or proceeds under Sections 6.10 and 6.11 will</w:t>
      </w:r>
      <w:r w:rsidRPr="0015402F">
        <w:rPr>
          <w:rFonts w:ascii="Arial" w:hAnsi="Arial" w:cs="Arial"/>
          <w:sz w:val="20"/>
          <w:szCs w:val="20"/>
        </w:rPr>
        <w:t xml:space="preserve"> not operate to cure or waive any Event of Default.</w:t>
      </w:r>
    </w:p>
    <w:p w:rsidR="00272E8A" w:rsidRPr="0015402F" w:rsidRDefault="00272E8A">
      <w:pPr>
        <w:spacing w:after="0"/>
        <w:rPr>
          <w:rFonts w:ascii="Arial" w:hAnsi="Arial" w:cs="Arial"/>
          <w:sz w:val="20"/>
          <w:szCs w:val="20"/>
        </w:rPr>
      </w:pPr>
    </w:p>
    <w:p w:rsidR="00C872A1" w:rsidRPr="0015402F" w:rsidRDefault="00C16005" w:rsidP="005104B7">
      <w:pPr>
        <w:pStyle w:val="NormalHangingIndent1"/>
        <w:spacing w:after="0"/>
        <w:rPr>
          <w:rFonts w:ascii="Arial" w:hAnsi="Arial" w:cs="Arial"/>
          <w:sz w:val="20"/>
          <w:szCs w:val="20"/>
        </w:rPr>
      </w:pPr>
      <w:r>
        <w:rPr>
          <w:rFonts w:ascii="Arial" w:hAnsi="Arial" w:cs="Arial"/>
          <w:b/>
          <w:sz w:val="20"/>
          <w:szCs w:val="20"/>
        </w:rPr>
        <w:t>8</w:t>
      </w:r>
      <w:r w:rsidR="00C872A1" w:rsidRPr="0015402F">
        <w:rPr>
          <w:rFonts w:ascii="Arial" w:hAnsi="Arial" w:cs="Arial"/>
          <w:b/>
          <w:sz w:val="20"/>
          <w:szCs w:val="20"/>
        </w:rPr>
        <w:t>.05</w:t>
      </w:r>
      <w:r w:rsidR="00C872A1" w:rsidRPr="0015402F">
        <w:rPr>
          <w:rFonts w:ascii="Arial" w:hAnsi="Arial" w:cs="Arial"/>
          <w:b/>
          <w:sz w:val="20"/>
          <w:szCs w:val="20"/>
        </w:rPr>
        <w:tab/>
        <w:t>Waiver of Marshalling.</w:t>
      </w:r>
      <w:r w:rsidR="00C872A1" w:rsidRPr="0015402F">
        <w:rPr>
          <w:rFonts w:ascii="Arial" w:hAnsi="Arial" w:cs="Arial"/>
          <w:sz w:val="20"/>
          <w:szCs w:val="20"/>
        </w:rPr>
        <w:t xml:space="preserve"> </w:t>
      </w:r>
      <w:r w:rsidR="00B60926">
        <w:rPr>
          <w:rFonts w:ascii="Arial" w:hAnsi="Arial" w:cs="Arial"/>
          <w:sz w:val="20"/>
          <w:szCs w:val="20"/>
        </w:rPr>
        <w:t xml:space="preserve"> </w:t>
      </w:r>
      <w:r w:rsidR="00C872A1" w:rsidRPr="0015402F">
        <w:rPr>
          <w:rFonts w:ascii="Arial" w:hAnsi="Arial" w:cs="Arial"/>
          <w:sz w:val="20"/>
          <w:szCs w:val="20"/>
        </w:rPr>
        <w:t xml:space="preserve">Notwithstanding the existence of any other security interests in the </w:t>
      </w:r>
      <w:r w:rsidR="005347C4" w:rsidRPr="0015402F">
        <w:rPr>
          <w:rFonts w:ascii="Arial" w:hAnsi="Arial" w:cs="Arial"/>
          <w:sz w:val="20"/>
          <w:szCs w:val="20"/>
        </w:rPr>
        <w:t>Mortgaged Property</w:t>
      </w:r>
      <w:r w:rsidR="00C872A1" w:rsidRPr="0015402F">
        <w:rPr>
          <w:rFonts w:ascii="Arial" w:hAnsi="Arial" w:cs="Arial"/>
          <w:sz w:val="20"/>
          <w:szCs w:val="20"/>
        </w:rPr>
        <w:t xml:space="preserve"> held by Lender or by any other party, Lender will have the right to determine the order in which any or </w:t>
      </w:r>
      <w:proofErr w:type="gramStart"/>
      <w:r w:rsidR="00C872A1" w:rsidRPr="0015402F">
        <w:rPr>
          <w:rFonts w:ascii="Arial" w:hAnsi="Arial" w:cs="Arial"/>
          <w:sz w:val="20"/>
          <w:szCs w:val="20"/>
        </w:rPr>
        <w:t>all of</w:t>
      </w:r>
      <w:proofErr w:type="gramEnd"/>
      <w:r w:rsidR="00C872A1" w:rsidRPr="0015402F">
        <w:rPr>
          <w:rFonts w:ascii="Arial" w:hAnsi="Arial" w:cs="Arial"/>
          <w:sz w:val="20"/>
          <w:szCs w:val="20"/>
        </w:rPr>
        <w:t xml:space="preserve"> the </w:t>
      </w:r>
      <w:r w:rsidR="005347C4" w:rsidRPr="0015402F">
        <w:rPr>
          <w:rFonts w:ascii="Arial" w:hAnsi="Arial" w:cs="Arial"/>
          <w:sz w:val="20"/>
          <w:szCs w:val="20"/>
        </w:rPr>
        <w:t>Mortgaged Property</w:t>
      </w:r>
      <w:r w:rsidR="00C872A1" w:rsidRPr="0015402F">
        <w:rPr>
          <w:rFonts w:ascii="Arial" w:hAnsi="Arial" w:cs="Arial"/>
          <w:sz w:val="20"/>
          <w:szCs w:val="20"/>
        </w:rPr>
        <w:t xml:space="preserve"> will be subjected to the remedies provided in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00C872A1" w:rsidRPr="0015402F">
        <w:rPr>
          <w:rFonts w:ascii="Arial" w:hAnsi="Arial" w:cs="Arial"/>
          <w:sz w:val="20"/>
          <w:szCs w:val="20"/>
        </w:rPr>
        <w:t xml:space="preserve"> or any other Loan Document or applicable law</w:t>
      </w:r>
      <w:r w:rsidR="0016237C" w:rsidRPr="0015402F">
        <w:rPr>
          <w:rFonts w:ascii="Arial" w:hAnsi="Arial" w:cs="Arial"/>
          <w:sz w:val="20"/>
          <w:szCs w:val="20"/>
        </w:rPr>
        <w:t xml:space="preserve">. </w:t>
      </w:r>
      <w:r w:rsidR="00C872A1" w:rsidRPr="0015402F">
        <w:rPr>
          <w:rFonts w:ascii="Arial" w:hAnsi="Arial" w:cs="Arial"/>
          <w:sz w:val="20"/>
          <w:szCs w:val="20"/>
        </w:rPr>
        <w:t>Lender will have the right to determine the order in which any or all portions of the Indebtedness are satisfied from the proceeds realized upon the exercise of such remedies</w:t>
      </w:r>
      <w:r w:rsidR="0016237C" w:rsidRPr="0015402F">
        <w:rPr>
          <w:rFonts w:ascii="Arial" w:hAnsi="Arial" w:cs="Arial"/>
          <w:sz w:val="20"/>
          <w:szCs w:val="20"/>
        </w:rPr>
        <w:t xml:space="preserve">. </w:t>
      </w:r>
      <w:r w:rsidR="00B60926">
        <w:rPr>
          <w:rFonts w:ascii="Arial" w:hAnsi="Arial" w:cs="Arial"/>
          <w:sz w:val="20"/>
          <w:szCs w:val="20"/>
        </w:rPr>
        <w:t xml:space="preserve"> </w:t>
      </w:r>
      <w:r w:rsidR="00C872A1" w:rsidRPr="0015402F">
        <w:rPr>
          <w:rFonts w:ascii="Arial" w:hAnsi="Arial" w:cs="Arial"/>
          <w:sz w:val="20"/>
          <w:szCs w:val="20"/>
        </w:rPr>
        <w:t xml:space="preserve">Borrower and any party who now or in the future </w:t>
      </w:r>
      <w:r w:rsidR="0089071D">
        <w:rPr>
          <w:rFonts w:ascii="Arial" w:hAnsi="Arial" w:cs="Arial"/>
          <w:sz w:val="20"/>
          <w:szCs w:val="20"/>
        </w:rPr>
        <w:t xml:space="preserve">owns or </w:t>
      </w:r>
      <w:r w:rsidR="00C872A1" w:rsidRPr="0015402F">
        <w:rPr>
          <w:rFonts w:ascii="Arial" w:hAnsi="Arial" w:cs="Arial"/>
          <w:sz w:val="20"/>
          <w:szCs w:val="20"/>
        </w:rPr>
        <w:t xml:space="preserve">acquires a security interest in the </w:t>
      </w:r>
      <w:r w:rsidR="005347C4" w:rsidRPr="0015402F">
        <w:rPr>
          <w:rFonts w:ascii="Arial" w:hAnsi="Arial" w:cs="Arial"/>
          <w:sz w:val="20"/>
          <w:szCs w:val="20"/>
        </w:rPr>
        <w:t>Mortgaged Property</w:t>
      </w:r>
      <w:r w:rsidR="00C872A1" w:rsidRPr="0015402F">
        <w:rPr>
          <w:rFonts w:ascii="Arial" w:hAnsi="Arial" w:cs="Arial"/>
          <w:sz w:val="20"/>
          <w:szCs w:val="20"/>
        </w:rPr>
        <w:t xml:space="preserve"> and who has actual or constructive notice of the Security Instrument waives any and all right to require the marshalling of assets or to require that any of the </w:t>
      </w:r>
      <w:r w:rsidR="005347C4" w:rsidRPr="0015402F">
        <w:rPr>
          <w:rFonts w:ascii="Arial" w:hAnsi="Arial" w:cs="Arial"/>
          <w:sz w:val="20"/>
          <w:szCs w:val="20"/>
        </w:rPr>
        <w:t>Mortgaged Property</w:t>
      </w:r>
      <w:r w:rsidR="00C872A1" w:rsidRPr="0015402F">
        <w:rPr>
          <w:rFonts w:ascii="Arial" w:hAnsi="Arial" w:cs="Arial"/>
          <w:sz w:val="20"/>
          <w:szCs w:val="20"/>
        </w:rPr>
        <w:t xml:space="preserve"> be sold in the inverse order of alienation or that any of the </w:t>
      </w:r>
      <w:r w:rsidR="005347C4" w:rsidRPr="0015402F">
        <w:rPr>
          <w:rFonts w:ascii="Arial" w:hAnsi="Arial" w:cs="Arial"/>
          <w:sz w:val="20"/>
          <w:szCs w:val="20"/>
        </w:rPr>
        <w:t>Mortgaged Property</w:t>
      </w:r>
      <w:r w:rsidR="00C872A1" w:rsidRPr="0015402F">
        <w:rPr>
          <w:rFonts w:ascii="Arial" w:hAnsi="Arial" w:cs="Arial"/>
          <w:sz w:val="20"/>
          <w:szCs w:val="20"/>
        </w:rPr>
        <w:t xml:space="preserve"> be sold in parcels or as an entirety in connection with the exercise of any of the remedies permitted by applicable law or provided in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00C872A1" w:rsidRPr="0015402F">
        <w:rPr>
          <w:rFonts w:ascii="Arial" w:hAnsi="Arial" w:cs="Arial"/>
          <w:sz w:val="20"/>
          <w:szCs w:val="20"/>
        </w:rPr>
        <w:t>.</w:t>
      </w:r>
    </w:p>
    <w:p w:rsidR="00272E8A" w:rsidRPr="0015402F" w:rsidRDefault="00272E8A" w:rsidP="00A647CA">
      <w:pPr>
        <w:spacing w:after="0"/>
        <w:rPr>
          <w:rFonts w:ascii="Arial" w:hAnsi="Arial" w:cs="Arial"/>
          <w:sz w:val="20"/>
          <w:szCs w:val="20"/>
        </w:rPr>
      </w:pPr>
    </w:p>
    <w:p w:rsidR="00C872A1" w:rsidRPr="0015402F" w:rsidRDefault="00C872A1" w:rsidP="00A647CA">
      <w:pPr>
        <w:pStyle w:val="HeadingJustified"/>
        <w:spacing w:after="0"/>
        <w:jc w:val="left"/>
        <w:rPr>
          <w:rFonts w:ascii="Arial" w:hAnsi="Arial" w:cs="Arial"/>
          <w:sz w:val="20"/>
          <w:szCs w:val="20"/>
        </w:rPr>
      </w:pPr>
      <w:r w:rsidRPr="00167CF9">
        <w:rPr>
          <w:rFonts w:ascii="Arial" w:hAnsi="Arial" w:cs="Arial"/>
          <w:sz w:val="20"/>
          <w:szCs w:val="20"/>
        </w:rPr>
        <w:t xml:space="preserve">ARTICLE </w:t>
      </w:r>
      <w:r w:rsidR="00C16005" w:rsidRPr="00167CF9">
        <w:rPr>
          <w:rFonts w:ascii="Arial" w:hAnsi="Arial" w:cs="Arial"/>
          <w:sz w:val="20"/>
          <w:szCs w:val="20"/>
        </w:rPr>
        <w:t>I</w:t>
      </w:r>
      <w:r w:rsidRPr="00167CF9">
        <w:rPr>
          <w:rFonts w:ascii="Arial" w:hAnsi="Arial" w:cs="Arial"/>
          <w:sz w:val="20"/>
          <w:szCs w:val="20"/>
        </w:rPr>
        <w:t>X</w:t>
      </w:r>
      <w:r w:rsidR="000B3C1D" w:rsidRPr="00167CF9">
        <w:rPr>
          <w:rFonts w:ascii="Arial" w:hAnsi="Arial" w:cs="Arial"/>
          <w:sz w:val="20"/>
          <w:szCs w:val="20"/>
        </w:rPr>
        <w:tab/>
      </w:r>
      <w:r w:rsidR="00EB3CC9" w:rsidRPr="00167CF9">
        <w:rPr>
          <w:rFonts w:ascii="Arial" w:hAnsi="Arial" w:cs="Arial"/>
          <w:sz w:val="20"/>
          <w:szCs w:val="20"/>
        </w:rPr>
        <w:t>RELEASE</w:t>
      </w:r>
      <w:r w:rsidRPr="00167CF9">
        <w:rPr>
          <w:rFonts w:ascii="Arial" w:hAnsi="Arial" w:cs="Arial"/>
          <w:sz w:val="20"/>
          <w:szCs w:val="20"/>
        </w:rPr>
        <w:t>; INDEMNITY.</w:t>
      </w:r>
    </w:p>
    <w:p w:rsidR="00930DF9" w:rsidRPr="0015402F" w:rsidRDefault="00930DF9" w:rsidP="00A647CA">
      <w:pPr>
        <w:pStyle w:val="NormalHangingIndent1"/>
        <w:spacing w:after="0"/>
        <w:jc w:val="left"/>
        <w:rPr>
          <w:rFonts w:ascii="Arial" w:hAnsi="Arial" w:cs="Arial"/>
          <w:b/>
          <w:sz w:val="20"/>
          <w:szCs w:val="20"/>
        </w:rPr>
      </w:pPr>
    </w:p>
    <w:p w:rsidR="00C872A1" w:rsidRPr="0015402F" w:rsidRDefault="00C16005" w:rsidP="005104B7">
      <w:pPr>
        <w:pStyle w:val="NormalHangingIndent1"/>
        <w:spacing w:after="0"/>
        <w:rPr>
          <w:rFonts w:ascii="Arial" w:hAnsi="Arial" w:cs="Arial"/>
          <w:sz w:val="20"/>
          <w:szCs w:val="20"/>
        </w:rPr>
      </w:pPr>
      <w:r>
        <w:rPr>
          <w:rFonts w:ascii="Arial" w:hAnsi="Arial" w:cs="Arial"/>
          <w:b/>
          <w:sz w:val="20"/>
          <w:szCs w:val="20"/>
        </w:rPr>
        <w:t>9</w:t>
      </w:r>
      <w:r w:rsidR="00C872A1" w:rsidRPr="0015402F">
        <w:rPr>
          <w:rFonts w:ascii="Arial" w:hAnsi="Arial" w:cs="Arial"/>
          <w:b/>
          <w:sz w:val="20"/>
          <w:szCs w:val="20"/>
        </w:rPr>
        <w:t>.01</w:t>
      </w:r>
      <w:r w:rsidR="00C872A1" w:rsidRPr="0015402F">
        <w:rPr>
          <w:rFonts w:ascii="Arial" w:hAnsi="Arial" w:cs="Arial"/>
          <w:b/>
          <w:sz w:val="20"/>
          <w:szCs w:val="20"/>
        </w:rPr>
        <w:tab/>
        <w:t>Release</w:t>
      </w:r>
      <w:r w:rsidR="0016237C" w:rsidRPr="0015402F">
        <w:rPr>
          <w:rFonts w:ascii="Arial" w:hAnsi="Arial" w:cs="Arial"/>
          <w:b/>
          <w:sz w:val="20"/>
          <w:szCs w:val="20"/>
        </w:rPr>
        <w:t>.</w:t>
      </w:r>
      <w:r w:rsidR="0016237C" w:rsidRPr="0015402F">
        <w:rPr>
          <w:rFonts w:ascii="Arial" w:hAnsi="Arial" w:cs="Arial"/>
          <w:sz w:val="20"/>
          <w:szCs w:val="20"/>
        </w:rPr>
        <w:t xml:space="preserve"> </w:t>
      </w:r>
      <w:r w:rsidR="00E1506C">
        <w:rPr>
          <w:rFonts w:ascii="Arial" w:hAnsi="Arial" w:cs="Arial"/>
          <w:sz w:val="20"/>
          <w:szCs w:val="20"/>
        </w:rPr>
        <w:t xml:space="preserve"> </w:t>
      </w:r>
      <w:r w:rsidR="00C872A1" w:rsidRPr="0015402F">
        <w:rPr>
          <w:rFonts w:ascii="Arial" w:hAnsi="Arial" w:cs="Arial"/>
          <w:sz w:val="20"/>
          <w:szCs w:val="20"/>
        </w:rPr>
        <w:t xml:space="preserve">Borrower covenants and agrees that, in performing any of its duties under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00C872A1" w:rsidRPr="0015402F">
        <w:rPr>
          <w:rFonts w:ascii="Arial" w:hAnsi="Arial" w:cs="Arial"/>
          <w:sz w:val="20"/>
          <w:szCs w:val="20"/>
        </w:rPr>
        <w:t xml:space="preserve">, none of Lender, </w:t>
      </w:r>
      <w:r w:rsidR="00064C64" w:rsidRPr="0015402F">
        <w:rPr>
          <w:rFonts w:ascii="Arial" w:hAnsi="Arial" w:cs="Arial"/>
          <w:sz w:val="20"/>
          <w:szCs w:val="20"/>
        </w:rPr>
        <w:t xml:space="preserve">Loan </w:t>
      </w:r>
      <w:r w:rsidR="00943CA8" w:rsidRPr="0015402F">
        <w:rPr>
          <w:rFonts w:ascii="Arial" w:hAnsi="Arial" w:cs="Arial"/>
          <w:sz w:val="20"/>
          <w:szCs w:val="20"/>
        </w:rPr>
        <w:t>Servicer</w:t>
      </w:r>
      <w:r w:rsidR="00C872A1" w:rsidRPr="0015402F">
        <w:rPr>
          <w:rFonts w:ascii="Arial" w:hAnsi="Arial" w:cs="Arial"/>
          <w:sz w:val="20"/>
          <w:szCs w:val="20"/>
        </w:rPr>
        <w:t xml:space="preserve"> or any of their respective agents or employees will be liable for any losses, claims, damages, liabilities</w:t>
      </w:r>
      <w:r w:rsidR="0089071D">
        <w:rPr>
          <w:rFonts w:ascii="Arial" w:hAnsi="Arial" w:cs="Arial"/>
          <w:sz w:val="20"/>
          <w:szCs w:val="20"/>
        </w:rPr>
        <w:t>, or</w:t>
      </w:r>
      <w:r w:rsidR="00C872A1" w:rsidRPr="0015402F">
        <w:rPr>
          <w:rFonts w:ascii="Arial" w:hAnsi="Arial" w:cs="Arial"/>
          <w:sz w:val="20"/>
          <w:szCs w:val="20"/>
        </w:rPr>
        <w:t xml:space="preserve"> expenses that may be incurred by any of them as a result of such performance, except that no party will be released from liability for any losses, claims, damages, liabilities or expenses arising out of the willful misconduct or gross negligence of such party.</w:t>
      </w:r>
    </w:p>
    <w:p w:rsidR="00930DF9" w:rsidRPr="0015402F" w:rsidRDefault="00930DF9">
      <w:pPr>
        <w:spacing w:after="0"/>
        <w:rPr>
          <w:rFonts w:ascii="Arial" w:hAnsi="Arial" w:cs="Arial"/>
          <w:sz w:val="20"/>
          <w:szCs w:val="20"/>
        </w:rPr>
      </w:pPr>
    </w:p>
    <w:p w:rsidR="00C872A1" w:rsidRPr="0015402F" w:rsidRDefault="00C16005" w:rsidP="005104B7">
      <w:pPr>
        <w:pStyle w:val="NormalHangingIndent1"/>
        <w:keepNext/>
        <w:spacing w:after="0"/>
        <w:rPr>
          <w:rFonts w:ascii="Arial" w:hAnsi="Arial" w:cs="Arial"/>
          <w:b/>
          <w:sz w:val="20"/>
          <w:szCs w:val="20"/>
        </w:rPr>
      </w:pPr>
      <w:r>
        <w:rPr>
          <w:rFonts w:ascii="Arial" w:hAnsi="Arial" w:cs="Arial"/>
          <w:b/>
          <w:sz w:val="20"/>
          <w:szCs w:val="20"/>
        </w:rPr>
        <w:t>9</w:t>
      </w:r>
      <w:r w:rsidR="00C872A1" w:rsidRPr="0015402F">
        <w:rPr>
          <w:rFonts w:ascii="Arial" w:hAnsi="Arial" w:cs="Arial"/>
          <w:b/>
          <w:sz w:val="20"/>
          <w:szCs w:val="20"/>
        </w:rPr>
        <w:t>.02</w:t>
      </w:r>
      <w:r w:rsidR="00C872A1" w:rsidRPr="0015402F">
        <w:rPr>
          <w:rFonts w:ascii="Arial" w:hAnsi="Arial" w:cs="Arial"/>
          <w:b/>
          <w:sz w:val="20"/>
          <w:szCs w:val="20"/>
        </w:rPr>
        <w:tab/>
        <w:t>Indemnity.</w:t>
      </w:r>
    </w:p>
    <w:p w:rsidR="00930DF9" w:rsidRPr="0015402F" w:rsidRDefault="00930DF9" w:rsidP="005104B7">
      <w:pPr>
        <w:pStyle w:val="NormalHangingIndent2"/>
        <w:spacing w:after="0"/>
        <w:rPr>
          <w:rFonts w:ascii="Arial" w:hAnsi="Arial" w:cs="Arial"/>
          <w:sz w:val="20"/>
          <w:szCs w:val="20"/>
        </w:rPr>
      </w:pPr>
    </w:p>
    <w:p w:rsidR="00C872A1" w:rsidRPr="0015402F" w:rsidRDefault="00C872A1" w:rsidP="005104B7">
      <w:pPr>
        <w:pStyle w:val="NormalHangingIndent2"/>
        <w:spacing w:after="0"/>
        <w:rPr>
          <w:rFonts w:ascii="Arial" w:hAnsi="Arial" w:cs="Arial"/>
          <w:sz w:val="20"/>
          <w:szCs w:val="20"/>
        </w:rPr>
      </w:pPr>
      <w:r w:rsidRPr="0015402F">
        <w:rPr>
          <w:rFonts w:ascii="Arial" w:hAnsi="Arial" w:cs="Arial"/>
          <w:sz w:val="20"/>
          <w:szCs w:val="20"/>
        </w:rPr>
        <w:t>(a)</w:t>
      </w:r>
      <w:r w:rsidRPr="0015402F">
        <w:rPr>
          <w:rFonts w:ascii="Arial" w:hAnsi="Arial" w:cs="Arial"/>
          <w:sz w:val="20"/>
          <w:szCs w:val="20"/>
        </w:rPr>
        <w:tab/>
      </w:r>
      <w:r w:rsidR="0060730B" w:rsidRPr="0015402F">
        <w:rPr>
          <w:rFonts w:ascii="Arial" w:hAnsi="Arial" w:cs="Arial"/>
          <w:sz w:val="20"/>
          <w:szCs w:val="20"/>
          <w:u w:val="single"/>
        </w:rPr>
        <w:t>General Indemnity</w:t>
      </w:r>
      <w:r w:rsidR="0060730B" w:rsidRPr="0015402F">
        <w:rPr>
          <w:rFonts w:ascii="Arial" w:hAnsi="Arial" w:cs="Arial"/>
          <w:sz w:val="20"/>
          <w:szCs w:val="20"/>
        </w:rPr>
        <w:t xml:space="preserve">. </w:t>
      </w:r>
      <w:r w:rsidR="0060730B">
        <w:rPr>
          <w:rFonts w:ascii="Arial" w:hAnsi="Arial" w:cs="Arial"/>
          <w:sz w:val="20"/>
          <w:szCs w:val="20"/>
        </w:rPr>
        <w:t xml:space="preserve"> </w:t>
      </w:r>
      <w:r w:rsidR="0060730B" w:rsidRPr="0015402F">
        <w:rPr>
          <w:rFonts w:ascii="Arial" w:hAnsi="Arial" w:cs="Arial"/>
          <w:sz w:val="20"/>
          <w:szCs w:val="20"/>
        </w:rPr>
        <w:t>Borrower agrees to indemnify, hold harmless and defend Lender, including any custodian, trustee and other fiduciaries who hold or have held a full or partial interest in the Loan for the benefit of third parties,</w:t>
      </w:r>
      <w:r w:rsidR="0060730B" w:rsidRPr="0015402F">
        <w:rPr>
          <w:rFonts w:ascii="Arial" w:hAnsi="Arial" w:cs="Arial"/>
          <w:b/>
          <w:sz w:val="20"/>
          <w:szCs w:val="20"/>
        </w:rPr>
        <w:t xml:space="preserve"> </w:t>
      </w:r>
      <w:r w:rsidR="0060730B" w:rsidRPr="0015402F">
        <w:rPr>
          <w:rFonts w:ascii="Arial" w:hAnsi="Arial" w:cs="Arial"/>
          <w:sz w:val="20"/>
          <w:szCs w:val="20"/>
        </w:rPr>
        <w:t>any prior owner or holder of the Note, the Loan Servicer, any prior Loan Servicer, the officers, directors, shareholders, partners, employees and trustees of each of the foregoing, and the heirs, legal representatives, successors and assigns of each of the foregoing (collectively, “</w:t>
      </w:r>
      <w:r w:rsidR="0060730B" w:rsidRPr="0015402F">
        <w:rPr>
          <w:rFonts w:ascii="Arial" w:hAnsi="Arial" w:cs="Arial"/>
          <w:b/>
          <w:bCs/>
          <w:sz w:val="20"/>
          <w:szCs w:val="20"/>
        </w:rPr>
        <w:t>Indemnitees</w:t>
      </w:r>
      <w:r w:rsidR="0060730B" w:rsidRPr="0015402F">
        <w:rPr>
          <w:rFonts w:ascii="Arial" w:hAnsi="Arial" w:cs="Arial"/>
          <w:sz w:val="20"/>
          <w:szCs w:val="20"/>
        </w:rPr>
        <w:t>”) against any and all losses, claims, damages, liabilities</w:t>
      </w:r>
      <w:r w:rsidR="0060730B">
        <w:rPr>
          <w:rFonts w:ascii="Arial" w:hAnsi="Arial" w:cs="Arial"/>
          <w:sz w:val="20"/>
          <w:szCs w:val="20"/>
        </w:rPr>
        <w:t>,</w:t>
      </w:r>
      <w:r w:rsidR="0060730B" w:rsidRPr="0015402F">
        <w:rPr>
          <w:rFonts w:ascii="Arial" w:hAnsi="Arial" w:cs="Arial"/>
          <w:sz w:val="20"/>
          <w:szCs w:val="20"/>
        </w:rPr>
        <w:t xml:space="preserve"> and expenses</w:t>
      </w:r>
      <w:r w:rsidR="0060730B">
        <w:rPr>
          <w:rFonts w:ascii="Arial" w:hAnsi="Arial" w:cs="Arial"/>
          <w:sz w:val="20"/>
          <w:szCs w:val="20"/>
        </w:rPr>
        <w:t>,</w:t>
      </w:r>
      <w:r w:rsidR="0060730B" w:rsidRPr="0015402F">
        <w:rPr>
          <w:rFonts w:ascii="Arial" w:hAnsi="Arial" w:cs="Arial"/>
          <w:sz w:val="20"/>
          <w:szCs w:val="20"/>
        </w:rPr>
        <w:t xml:space="preserve"> including Attorneys’ Fees and Costs, which may be imposed or incurred by any of them directly or indirectly arising out of, or in any way relating to, or as a result of:  (i) any failure of the Mortgaged Property to comply with the laws, regulations, ordinance</w:t>
      </w:r>
      <w:r w:rsidR="0060730B">
        <w:rPr>
          <w:rFonts w:ascii="Arial" w:hAnsi="Arial" w:cs="Arial"/>
          <w:sz w:val="20"/>
          <w:szCs w:val="20"/>
        </w:rPr>
        <w:t>s</w:t>
      </w:r>
      <w:r w:rsidR="0060730B" w:rsidRPr="0015402F">
        <w:rPr>
          <w:rFonts w:ascii="Arial" w:hAnsi="Arial" w:cs="Arial"/>
          <w:sz w:val="20"/>
          <w:szCs w:val="20"/>
        </w:rPr>
        <w:t>, code</w:t>
      </w:r>
      <w:r w:rsidR="0060730B">
        <w:rPr>
          <w:rFonts w:ascii="Arial" w:hAnsi="Arial" w:cs="Arial"/>
          <w:sz w:val="20"/>
          <w:szCs w:val="20"/>
        </w:rPr>
        <w:t>s</w:t>
      </w:r>
      <w:r w:rsidR="0060730B" w:rsidRPr="0015402F">
        <w:rPr>
          <w:rFonts w:ascii="Arial" w:hAnsi="Arial" w:cs="Arial"/>
          <w:sz w:val="20"/>
          <w:szCs w:val="20"/>
        </w:rPr>
        <w:t xml:space="preserve"> or decree</w:t>
      </w:r>
      <w:r w:rsidR="0060730B">
        <w:rPr>
          <w:rFonts w:ascii="Arial" w:hAnsi="Arial" w:cs="Arial"/>
          <w:sz w:val="20"/>
          <w:szCs w:val="20"/>
        </w:rPr>
        <w:t>s</w:t>
      </w:r>
      <w:r w:rsidR="0060730B" w:rsidRPr="0015402F">
        <w:rPr>
          <w:rFonts w:ascii="Arial" w:hAnsi="Arial" w:cs="Arial"/>
          <w:sz w:val="20"/>
          <w:szCs w:val="20"/>
        </w:rPr>
        <w:t xml:space="preserve"> of any Governmental Authority, including those pertaining to the Americans with Disabilities Act, zoning, occupancy and subdivision of real property, (ii) </w:t>
      </w:r>
      <w:r w:rsidR="0060730B">
        <w:rPr>
          <w:rFonts w:ascii="Arial" w:hAnsi="Arial" w:cs="Arial"/>
          <w:sz w:val="20"/>
          <w:szCs w:val="20"/>
        </w:rPr>
        <w:t xml:space="preserve">failure of Borrower or any Borrower Principal to comply with the Economic Sanction Laws or AML Laws, (iii) </w:t>
      </w:r>
      <w:r w:rsidR="0060730B" w:rsidRPr="0015402F">
        <w:rPr>
          <w:rFonts w:ascii="Arial" w:hAnsi="Arial" w:cs="Arial"/>
          <w:sz w:val="20"/>
          <w:szCs w:val="20"/>
        </w:rPr>
        <w:t xml:space="preserve">any obligation of </w:t>
      </w:r>
      <w:r w:rsidR="0060730B">
        <w:rPr>
          <w:rFonts w:ascii="Arial" w:hAnsi="Arial" w:cs="Arial"/>
          <w:sz w:val="20"/>
          <w:szCs w:val="20"/>
        </w:rPr>
        <w:t>Borrower under any Lease, and (</w:t>
      </w:r>
      <w:r w:rsidR="0060730B" w:rsidRPr="0015402F">
        <w:rPr>
          <w:rFonts w:ascii="Arial" w:hAnsi="Arial" w:cs="Arial"/>
          <w:sz w:val="20"/>
          <w:szCs w:val="20"/>
        </w:rPr>
        <w:t>i</w:t>
      </w:r>
      <w:r w:rsidR="0060730B">
        <w:rPr>
          <w:rFonts w:ascii="Arial" w:hAnsi="Arial" w:cs="Arial"/>
          <w:sz w:val="20"/>
          <w:szCs w:val="20"/>
        </w:rPr>
        <w:t>v</w:t>
      </w:r>
      <w:r w:rsidR="0060730B" w:rsidRPr="0015402F">
        <w:rPr>
          <w:rFonts w:ascii="Arial" w:hAnsi="Arial" w:cs="Arial"/>
          <w:sz w:val="20"/>
          <w:szCs w:val="20"/>
        </w:rPr>
        <w:t>) any accident, injury or death to any natural person on the Mortgaged Property or any damage to personal property located on the Mortgaged Property, except that no such party will be indemnified from liability for any losses, claims, damages, liabilities or expenses arising out of the willful misconduct or gross negligence of such party.</w:t>
      </w:r>
    </w:p>
    <w:p w:rsidR="00930DF9" w:rsidRPr="0015402F" w:rsidRDefault="00930DF9">
      <w:pPr>
        <w:spacing w:after="0"/>
        <w:rPr>
          <w:rFonts w:ascii="Arial" w:hAnsi="Arial" w:cs="Arial"/>
          <w:sz w:val="20"/>
          <w:szCs w:val="20"/>
        </w:rPr>
      </w:pPr>
    </w:p>
    <w:p w:rsidR="00C872A1" w:rsidRPr="0015402F" w:rsidRDefault="00C872A1" w:rsidP="005104B7">
      <w:pPr>
        <w:pStyle w:val="NormalHangingIndent2"/>
        <w:spacing w:after="0"/>
        <w:rPr>
          <w:rFonts w:ascii="Arial" w:hAnsi="Arial" w:cs="Arial"/>
          <w:sz w:val="20"/>
          <w:szCs w:val="20"/>
        </w:rPr>
      </w:pPr>
      <w:r w:rsidRPr="0015402F">
        <w:rPr>
          <w:rFonts w:ascii="Arial" w:hAnsi="Arial" w:cs="Arial"/>
          <w:sz w:val="20"/>
          <w:szCs w:val="20"/>
        </w:rPr>
        <w:t>(b)</w:t>
      </w:r>
      <w:r w:rsidRPr="0015402F">
        <w:rPr>
          <w:rFonts w:ascii="Arial" w:hAnsi="Arial" w:cs="Arial"/>
          <w:sz w:val="20"/>
          <w:szCs w:val="20"/>
        </w:rPr>
        <w:tab/>
      </w:r>
      <w:r w:rsidRPr="0015402F">
        <w:rPr>
          <w:rFonts w:ascii="Arial" w:hAnsi="Arial" w:cs="Arial"/>
          <w:sz w:val="20"/>
          <w:szCs w:val="20"/>
          <w:u w:val="single"/>
        </w:rPr>
        <w:t>Environmental Indemnity</w:t>
      </w:r>
      <w:r w:rsidR="0016237C" w:rsidRPr="0015402F">
        <w:rPr>
          <w:rFonts w:ascii="Arial" w:hAnsi="Arial" w:cs="Arial"/>
          <w:sz w:val="20"/>
          <w:szCs w:val="20"/>
        </w:rPr>
        <w:t xml:space="preserve">. </w:t>
      </w:r>
      <w:r w:rsidR="00E1506C">
        <w:rPr>
          <w:rFonts w:ascii="Arial" w:hAnsi="Arial" w:cs="Arial"/>
          <w:sz w:val="20"/>
          <w:szCs w:val="20"/>
        </w:rPr>
        <w:t xml:space="preserve"> </w:t>
      </w:r>
      <w:r w:rsidRPr="0015402F">
        <w:rPr>
          <w:rFonts w:ascii="Arial" w:hAnsi="Arial" w:cs="Arial"/>
          <w:sz w:val="20"/>
          <w:szCs w:val="20"/>
        </w:rPr>
        <w:t>Borrower agrees to indemnify, hold harmless and defend Indemnitees from and against all proceedings, claims, damages, penalties and costs (whether initiated or sought by Governmental Authorities or private parties), including Attorneys</w:t>
      </w:r>
      <w:r w:rsidR="0018442A" w:rsidRPr="0015402F">
        <w:rPr>
          <w:rFonts w:ascii="Arial" w:hAnsi="Arial" w:cs="Arial"/>
          <w:sz w:val="20"/>
          <w:szCs w:val="20"/>
        </w:rPr>
        <w:t>’</w:t>
      </w:r>
      <w:r w:rsidRPr="0015402F">
        <w:rPr>
          <w:rFonts w:ascii="Arial" w:hAnsi="Arial" w:cs="Arial"/>
          <w:sz w:val="20"/>
          <w:szCs w:val="20"/>
        </w:rPr>
        <w:t xml:space="preserve"> Fees and Costs and remediation costs, whether incurred in connection with any judicial or administrative process or otherwise, arising directly or indirectly from any of the following:</w:t>
      </w:r>
    </w:p>
    <w:p w:rsidR="00930DF9" w:rsidRPr="0015402F" w:rsidRDefault="00930DF9">
      <w:pPr>
        <w:spacing w:after="0"/>
        <w:rPr>
          <w:rFonts w:ascii="Arial" w:hAnsi="Arial" w:cs="Arial"/>
          <w:sz w:val="20"/>
          <w:szCs w:val="20"/>
        </w:rPr>
      </w:pPr>
    </w:p>
    <w:p w:rsidR="00C872A1" w:rsidRPr="00167CF9" w:rsidRDefault="00C872A1" w:rsidP="005104B7">
      <w:pPr>
        <w:pStyle w:val="NormalHangingIndent3"/>
        <w:spacing w:after="0"/>
        <w:rPr>
          <w:rFonts w:ascii="Arial" w:hAnsi="Arial" w:cs="Arial"/>
          <w:sz w:val="20"/>
          <w:szCs w:val="20"/>
        </w:rPr>
      </w:pPr>
      <w:r w:rsidRPr="00167CF9">
        <w:rPr>
          <w:rFonts w:ascii="Arial" w:hAnsi="Arial" w:cs="Arial"/>
          <w:sz w:val="20"/>
          <w:szCs w:val="20"/>
        </w:rPr>
        <w:t>(i)</w:t>
      </w:r>
      <w:r w:rsidRPr="00167CF9">
        <w:rPr>
          <w:rFonts w:ascii="Arial" w:hAnsi="Arial" w:cs="Arial"/>
          <w:sz w:val="20"/>
          <w:szCs w:val="20"/>
        </w:rPr>
        <w:tab/>
      </w:r>
      <w:r w:rsidR="00C44FEB" w:rsidRPr="00167CF9">
        <w:rPr>
          <w:rFonts w:ascii="Arial" w:hAnsi="Arial" w:cs="Arial"/>
          <w:sz w:val="20"/>
          <w:szCs w:val="20"/>
        </w:rPr>
        <w:t>A</w:t>
      </w:r>
      <w:r w:rsidRPr="00167CF9">
        <w:rPr>
          <w:rFonts w:ascii="Arial" w:hAnsi="Arial" w:cs="Arial"/>
          <w:sz w:val="20"/>
          <w:szCs w:val="20"/>
        </w:rPr>
        <w:t xml:space="preserve">ny breach of any representation or warranty of Borrower in </w:t>
      </w:r>
      <w:r w:rsidR="006647CD" w:rsidRPr="00167CF9">
        <w:rPr>
          <w:rFonts w:ascii="Arial" w:hAnsi="Arial" w:cs="Arial"/>
          <w:sz w:val="20"/>
          <w:szCs w:val="20"/>
        </w:rPr>
        <w:t>Section</w:t>
      </w:r>
      <w:r w:rsidR="003C578A" w:rsidRPr="00167CF9">
        <w:rPr>
          <w:rFonts w:ascii="Arial" w:hAnsi="Arial" w:cs="Arial"/>
          <w:sz w:val="20"/>
          <w:szCs w:val="20"/>
        </w:rPr>
        <w:t xml:space="preserve"> </w:t>
      </w:r>
      <w:r w:rsidRPr="00167CF9">
        <w:rPr>
          <w:rFonts w:ascii="Arial" w:hAnsi="Arial" w:cs="Arial"/>
          <w:sz w:val="20"/>
          <w:szCs w:val="20"/>
        </w:rPr>
        <w:t>5.</w:t>
      </w:r>
      <w:r w:rsidR="002941E5" w:rsidRPr="00167CF9">
        <w:rPr>
          <w:rFonts w:ascii="Arial" w:hAnsi="Arial" w:cs="Arial"/>
          <w:sz w:val="20"/>
          <w:szCs w:val="20"/>
        </w:rPr>
        <w:t>05</w:t>
      </w:r>
      <w:r w:rsidR="00C44FEB" w:rsidRPr="00167CF9">
        <w:rPr>
          <w:rFonts w:ascii="Arial" w:hAnsi="Arial" w:cs="Arial"/>
          <w:sz w:val="20"/>
          <w:szCs w:val="20"/>
        </w:rPr>
        <w:t>.</w:t>
      </w:r>
    </w:p>
    <w:p w:rsidR="00930DF9" w:rsidRPr="00167CF9" w:rsidRDefault="00930DF9">
      <w:pPr>
        <w:spacing w:after="0"/>
        <w:rPr>
          <w:rFonts w:ascii="Arial" w:hAnsi="Arial" w:cs="Arial"/>
          <w:sz w:val="20"/>
          <w:szCs w:val="20"/>
        </w:rPr>
      </w:pPr>
    </w:p>
    <w:p w:rsidR="00C872A1" w:rsidRPr="0015402F" w:rsidRDefault="00C872A1" w:rsidP="005104B7">
      <w:pPr>
        <w:pStyle w:val="NormalHangingIndent3"/>
        <w:spacing w:after="0"/>
        <w:rPr>
          <w:rFonts w:ascii="Arial" w:hAnsi="Arial" w:cs="Arial"/>
          <w:sz w:val="20"/>
          <w:szCs w:val="20"/>
        </w:rPr>
      </w:pPr>
      <w:r w:rsidRPr="00167CF9">
        <w:rPr>
          <w:rFonts w:ascii="Arial" w:hAnsi="Arial" w:cs="Arial"/>
          <w:sz w:val="20"/>
          <w:szCs w:val="20"/>
        </w:rPr>
        <w:lastRenderedPageBreak/>
        <w:t>(ii)</w:t>
      </w:r>
      <w:r w:rsidRPr="00167CF9">
        <w:rPr>
          <w:rFonts w:ascii="Arial" w:hAnsi="Arial" w:cs="Arial"/>
          <w:sz w:val="20"/>
          <w:szCs w:val="20"/>
        </w:rPr>
        <w:tab/>
      </w:r>
      <w:r w:rsidR="00C44FEB" w:rsidRPr="00167CF9">
        <w:rPr>
          <w:rFonts w:ascii="Arial" w:hAnsi="Arial" w:cs="Arial"/>
          <w:sz w:val="20"/>
          <w:szCs w:val="20"/>
        </w:rPr>
        <w:t>A</w:t>
      </w:r>
      <w:r w:rsidRPr="00167CF9">
        <w:rPr>
          <w:rFonts w:ascii="Arial" w:hAnsi="Arial" w:cs="Arial"/>
          <w:sz w:val="20"/>
          <w:szCs w:val="20"/>
        </w:rPr>
        <w:t xml:space="preserve">ny failure by Borrower to perform any of its obligations under </w:t>
      </w:r>
      <w:r w:rsidR="006647CD" w:rsidRPr="00167CF9">
        <w:rPr>
          <w:rFonts w:ascii="Arial" w:hAnsi="Arial" w:cs="Arial"/>
          <w:sz w:val="20"/>
          <w:szCs w:val="20"/>
        </w:rPr>
        <w:t>Section</w:t>
      </w:r>
      <w:r w:rsidR="003C578A" w:rsidRPr="00167CF9">
        <w:rPr>
          <w:rFonts w:ascii="Arial" w:hAnsi="Arial" w:cs="Arial"/>
          <w:sz w:val="20"/>
          <w:szCs w:val="20"/>
        </w:rPr>
        <w:t xml:space="preserve"> </w:t>
      </w:r>
      <w:r w:rsidRPr="00167CF9">
        <w:rPr>
          <w:rFonts w:ascii="Arial" w:hAnsi="Arial" w:cs="Arial"/>
          <w:sz w:val="20"/>
          <w:szCs w:val="20"/>
        </w:rPr>
        <w:t>6.12</w:t>
      </w:r>
      <w:r w:rsidR="00C44FEB" w:rsidRPr="00167CF9">
        <w:rPr>
          <w:rFonts w:ascii="Arial" w:hAnsi="Arial" w:cs="Arial"/>
          <w:sz w:val="20"/>
          <w:szCs w:val="20"/>
        </w:rPr>
        <w:t>.</w:t>
      </w:r>
    </w:p>
    <w:p w:rsidR="00930DF9" w:rsidRPr="0015402F" w:rsidRDefault="00930DF9">
      <w:pPr>
        <w:spacing w:after="0"/>
        <w:rPr>
          <w:rFonts w:ascii="Arial" w:hAnsi="Arial" w:cs="Arial"/>
          <w:sz w:val="20"/>
          <w:szCs w:val="20"/>
        </w:rPr>
      </w:pPr>
    </w:p>
    <w:p w:rsidR="00C872A1" w:rsidRPr="0015402F" w:rsidRDefault="00C872A1" w:rsidP="005104B7">
      <w:pPr>
        <w:pStyle w:val="NormalHangingIndent3"/>
        <w:spacing w:after="0"/>
        <w:rPr>
          <w:rFonts w:ascii="Arial" w:hAnsi="Arial" w:cs="Arial"/>
          <w:sz w:val="20"/>
          <w:szCs w:val="20"/>
        </w:rPr>
      </w:pPr>
      <w:r w:rsidRPr="0015402F">
        <w:rPr>
          <w:rFonts w:ascii="Arial" w:hAnsi="Arial" w:cs="Arial"/>
          <w:sz w:val="20"/>
          <w:szCs w:val="20"/>
        </w:rPr>
        <w:t>(iii)</w:t>
      </w:r>
      <w:r w:rsidRPr="0015402F">
        <w:rPr>
          <w:rFonts w:ascii="Arial" w:hAnsi="Arial" w:cs="Arial"/>
          <w:sz w:val="20"/>
          <w:szCs w:val="20"/>
        </w:rPr>
        <w:tab/>
      </w:r>
      <w:r w:rsidR="00C44FEB" w:rsidRPr="0015402F">
        <w:rPr>
          <w:rFonts w:ascii="Arial" w:hAnsi="Arial" w:cs="Arial"/>
          <w:sz w:val="20"/>
          <w:szCs w:val="20"/>
        </w:rPr>
        <w:t>T</w:t>
      </w:r>
      <w:r w:rsidRPr="0015402F">
        <w:rPr>
          <w:rFonts w:ascii="Arial" w:hAnsi="Arial" w:cs="Arial"/>
          <w:sz w:val="20"/>
          <w:szCs w:val="20"/>
        </w:rPr>
        <w:t>he existence or alleged existence of any P</w:t>
      </w:r>
      <w:r w:rsidR="00C44FEB" w:rsidRPr="0015402F">
        <w:rPr>
          <w:rFonts w:ascii="Arial" w:hAnsi="Arial" w:cs="Arial"/>
          <w:sz w:val="20"/>
          <w:szCs w:val="20"/>
        </w:rPr>
        <w:t>rohibited Activity or Condition.</w:t>
      </w:r>
    </w:p>
    <w:p w:rsidR="00930DF9" w:rsidRPr="0015402F" w:rsidRDefault="00930DF9">
      <w:pPr>
        <w:spacing w:after="0"/>
        <w:rPr>
          <w:rFonts w:ascii="Arial" w:hAnsi="Arial" w:cs="Arial"/>
          <w:sz w:val="20"/>
          <w:szCs w:val="20"/>
        </w:rPr>
      </w:pPr>
    </w:p>
    <w:p w:rsidR="00C872A1" w:rsidRPr="0015402F" w:rsidRDefault="00C872A1" w:rsidP="005104B7">
      <w:pPr>
        <w:pStyle w:val="NormalHangingIndent3"/>
        <w:spacing w:after="0"/>
        <w:rPr>
          <w:rFonts w:ascii="Arial" w:hAnsi="Arial" w:cs="Arial"/>
          <w:sz w:val="20"/>
          <w:szCs w:val="20"/>
        </w:rPr>
      </w:pPr>
      <w:r w:rsidRPr="0015402F">
        <w:rPr>
          <w:rFonts w:ascii="Arial" w:hAnsi="Arial" w:cs="Arial"/>
          <w:sz w:val="20"/>
          <w:szCs w:val="20"/>
        </w:rPr>
        <w:t>(iv)</w:t>
      </w:r>
      <w:r w:rsidRPr="0015402F">
        <w:rPr>
          <w:rFonts w:ascii="Arial" w:hAnsi="Arial" w:cs="Arial"/>
          <w:sz w:val="20"/>
          <w:szCs w:val="20"/>
        </w:rPr>
        <w:tab/>
      </w:r>
      <w:r w:rsidR="00C44FEB" w:rsidRPr="0015402F">
        <w:rPr>
          <w:rFonts w:ascii="Arial" w:hAnsi="Arial" w:cs="Arial"/>
          <w:sz w:val="20"/>
          <w:szCs w:val="20"/>
        </w:rPr>
        <w:t>T</w:t>
      </w:r>
      <w:r w:rsidRPr="0015402F">
        <w:rPr>
          <w:rFonts w:ascii="Arial" w:hAnsi="Arial" w:cs="Arial"/>
          <w:sz w:val="20"/>
          <w:szCs w:val="20"/>
        </w:rPr>
        <w:t xml:space="preserve">he presence or alleged presence of Hazardous Materials on or under the </w:t>
      </w:r>
      <w:r w:rsidR="005347C4" w:rsidRPr="0015402F">
        <w:rPr>
          <w:rFonts w:ascii="Arial" w:hAnsi="Arial" w:cs="Arial"/>
          <w:sz w:val="20"/>
          <w:szCs w:val="20"/>
        </w:rPr>
        <w:t>Mortgaged Property</w:t>
      </w:r>
      <w:r w:rsidRPr="0015402F">
        <w:rPr>
          <w:rFonts w:ascii="Arial" w:hAnsi="Arial" w:cs="Arial"/>
          <w:sz w:val="20"/>
          <w:szCs w:val="20"/>
        </w:rPr>
        <w:t xml:space="preserve"> or</w:t>
      </w:r>
      <w:r w:rsidR="00C44FEB" w:rsidRPr="0015402F">
        <w:rPr>
          <w:rFonts w:ascii="Arial" w:hAnsi="Arial" w:cs="Arial"/>
          <w:sz w:val="20"/>
          <w:szCs w:val="20"/>
        </w:rPr>
        <w:t xml:space="preserve"> in any of the Improvements.</w:t>
      </w:r>
    </w:p>
    <w:p w:rsidR="00930DF9" w:rsidRPr="0015402F" w:rsidRDefault="00930DF9">
      <w:pPr>
        <w:spacing w:after="0"/>
        <w:rPr>
          <w:rFonts w:ascii="Arial" w:hAnsi="Arial" w:cs="Arial"/>
          <w:sz w:val="20"/>
          <w:szCs w:val="20"/>
        </w:rPr>
      </w:pPr>
    </w:p>
    <w:p w:rsidR="00C872A1" w:rsidRPr="0015402F" w:rsidRDefault="00C872A1" w:rsidP="005104B7">
      <w:pPr>
        <w:pStyle w:val="NormalHangingIndent3"/>
        <w:spacing w:after="0"/>
        <w:rPr>
          <w:rFonts w:ascii="Arial" w:hAnsi="Arial" w:cs="Arial"/>
          <w:sz w:val="20"/>
          <w:szCs w:val="20"/>
        </w:rPr>
      </w:pPr>
      <w:r w:rsidRPr="0015402F">
        <w:rPr>
          <w:rFonts w:ascii="Arial" w:hAnsi="Arial" w:cs="Arial"/>
          <w:sz w:val="20"/>
          <w:szCs w:val="20"/>
        </w:rPr>
        <w:t>(v)</w:t>
      </w:r>
      <w:r w:rsidRPr="0015402F">
        <w:rPr>
          <w:rFonts w:ascii="Arial" w:hAnsi="Arial" w:cs="Arial"/>
          <w:sz w:val="20"/>
          <w:szCs w:val="20"/>
        </w:rPr>
        <w:tab/>
      </w:r>
      <w:r w:rsidR="00C44FEB" w:rsidRPr="0015402F">
        <w:rPr>
          <w:rFonts w:ascii="Arial" w:hAnsi="Arial" w:cs="Arial"/>
          <w:sz w:val="20"/>
          <w:szCs w:val="20"/>
        </w:rPr>
        <w:t>T</w:t>
      </w:r>
      <w:r w:rsidRPr="0015402F">
        <w:rPr>
          <w:rFonts w:ascii="Arial" w:hAnsi="Arial" w:cs="Arial"/>
          <w:sz w:val="20"/>
          <w:szCs w:val="20"/>
        </w:rPr>
        <w:t>he actual or alleged violation of any Hazardous Materials Law.</w:t>
      </w:r>
    </w:p>
    <w:p w:rsidR="00930DF9" w:rsidRPr="0015402F" w:rsidRDefault="00930DF9">
      <w:pPr>
        <w:spacing w:after="0"/>
        <w:rPr>
          <w:rFonts w:ascii="Arial" w:hAnsi="Arial" w:cs="Arial"/>
          <w:sz w:val="20"/>
          <w:szCs w:val="20"/>
        </w:rPr>
      </w:pPr>
    </w:p>
    <w:p w:rsidR="00C872A1" w:rsidRPr="0015402F" w:rsidRDefault="00C872A1" w:rsidP="005104B7">
      <w:pPr>
        <w:pStyle w:val="NormalHangingIndent2"/>
        <w:spacing w:after="0"/>
        <w:rPr>
          <w:rFonts w:ascii="Arial" w:hAnsi="Arial" w:cs="Arial"/>
          <w:b/>
          <w:bCs/>
          <w:sz w:val="20"/>
          <w:szCs w:val="20"/>
        </w:rPr>
      </w:pPr>
      <w:r w:rsidRPr="0015402F">
        <w:rPr>
          <w:rFonts w:ascii="Arial" w:hAnsi="Arial" w:cs="Arial"/>
          <w:sz w:val="20"/>
          <w:szCs w:val="20"/>
        </w:rPr>
        <w:t>(c)</w:t>
      </w:r>
      <w:r w:rsidRPr="0015402F">
        <w:rPr>
          <w:rFonts w:ascii="Arial" w:hAnsi="Arial" w:cs="Arial"/>
          <w:sz w:val="20"/>
          <w:szCs w:val="20"/>
        </w:rPr>
        <w:tab/>
      </w:r>
      <w:r w:rsidRPr="005104B7">
        <w:rPr>
          <w:rFonts w:ascii="Arial" w:hAnsi="Arial" w:cs="Arial"/>
          <w:sz w:val="20"/>
          <w:szCs w:val="20"/>
          <w:u w:val="single"/>
        </w:rPr>
        <w:t>Indemnification Regarding ERISA Covenants</w:t>
      </w:r>
      <w:r w:rsidR="0016237C" w:rsidRPr="005104B7">
        <w:rPr>
          <w:rFonts w:ascii="Arial" w:hAnsi="Arial" w:cs="Arial"/>
          <w:sz w:val="20"/>
          <w:szCs w:val="20"/>
        </w:rPr>
        <w:t xml:space="preserve">. </w:t>
      </w:r>
      <w:r w:rsidR="00E1506C" w:rsidRPr="005104B7">
        <w:rPr>
          <w:rFonts w:ascii="Arial" w:hAnsi="Arial" w:cs="Arial"/>
          <w:sz w:val="20"/>
          <w:szCs w:val="20"/>
        </w:rPr>
        <w:t xml:space="preserve"> </w:t>
      </w:r>
      <w:r w:rsidRPr="005104B7">
        <w:rPr>
          <w:rFonts w:ascii="Arial" w:hAnsi="Arial" w:cs="Arial"/>
          <w:b/>
          <w:bCs/>
          <w:sz w:val="20"/>
          <w:szCs w:val="20"/>
        </w:rPr>
        <w:t>BORROWER WILL INDEMNIFY LENDER AND DEFEND AND HOLD LENDER HARMLESS FROM AND AGAINST ALL CIVIL PENALTIES, EXCISE TAXES, OR OTHER LOSS, COST, DAMAGE AND EXPENSE (INCLUDING REASONABLE ATTORNEYS</w:t>
      </w:r>
      <w:r w:rsidR="0018442A" w:rsidRPr="005104B7">
        <w:rPr>
          <w:rFonts w:ascii="Arial" w:hAnsi="Arial" w:cs="Arial"/>
          <w:b/>
          <w:bCs/>
          <w:sz w:val="20"/>
          <w:szCs w:val="20"/>
        </w:rPr>
        <w:t>’</w:t>
      </w:r>
      <w:r w:rsidRPr="005104B7">
        <w:rPr>
          <w:rFonts w:ascii="Arial" w:hAnsi="Arial" w:cs="Arial"/>
          <w:b/>
          <w:bCs/>
          <w:sz w:val="20"/>
          <w:szCs w:val="20"/>
        </w:rPr>
        <w:t xml:space="preserve"> FEES AND COSTS INCURRED IN THE INVESTIGATION, DEFENSE AND SETTLEMENT OF CLAIMS AND LOSSES INCURRED IN CORRECTING ANY PROHIBITED TRANSACTION OR IN THE SALE OF A PROHIBITED LOAN, AND IN OBTAINING ANY INDIVIDUAL PROHIBITED TRANSACTION EXEMPTION UNDER ERISA THAT MAY BE REQUIRED, IN LENDER</w:t>
      </w:r>
      <w:r w:rsidR="0018442A" w:rsidRPr="005104B7">
        <w:rPr>
          <w:rFonts w:ascii="Arial" w:hAnsi="Arial" w:cs="Arial"/>
          <w:b/>
          <w:bCs/>
          <w:sz w:val="20"/>
          <w:szCs w:val="20"/>
        </w:rPr>
        <w:t>’</w:t>
      </w:r>
      <w:r w:rsidRPr="005104B7">
        <w:rPr>
          <w:rFonts w:ascii="Arial" w:hAnsi="Arial" w:cs="Arial"/>
          <w:b/>
          <w:bCs/>
          <w:sz w:val="20"/>
          <w:szCs w:val="20"/>
        </w:rPr>
        <w:t xml:space="preserve">S </w:t>
      </w:r>
      <w:r w:rsidR="00F3199D" w:rsidRPr="005104B7">
        <w:rPr>
          <w:rFonts w:ascii="Arial" w:hAnsi="Arial" w:cs="Arial"/>
          <w:b/>
          <w:bCs/>
          <w:sz w:val="20"/>
          <w:szCs w:val="20"/>
        </w:rPr>
        <w:t>DISCRETION</w:t>
      </w:r>
      <w:r w:rsidRPr="005104B7">
        <w:rPr>
          <w:rFonts w:ascii="Arial" w:hAnsi="Arial" w:cs="Arial"/>
          <w:b/>
          <w:bCs/>
          <w:sz w:val="20"/>
          <w:szCs w:val="20"/>
        </w:rPr>
        <w:t xml:space="preserve">) THAT LENDER MAY INCUR, DIRECTLY OR INDIRECTLY, AS A RESULT OF </w:t>
      </w:r>
      <w:r w:rsidRPr="00167CF9">
        <w:rPr>
          <w:rFonts w:ascii="Arial" w:hAnsi="Arial" w:cs="Arial"/>
          <w:b/>
          <w:bCs/>
          <w:sz w:val="20"/>
          <w:szCs w:val="20"/>
        </w:rPr>
        <w:t>DEFAULT UNDER SECTION</w:t>
      </w:r>
      <w:r w:rsidR="003C578A" w:rsidRPr="00167CF9">
        <w:rPr>
          <w:rFonts w:ascii="Arial" w:hAnsi="Arial" w:cs="Arial"/>
          <w:b/>
          <w:bCs/>
          <w:sz w:val="20"/>
          <w:szCs w:val="20"/>
        </w:rPr>
        <w:t xml:space="preserve"> </w:t>
      </w:r>
      <w:r w:rsidR="00156DF9" w:rsidRPr="00167CF9">
        <w:rPr>
          <w:rFonts w:ascii="Arial" w:hAnsi="Arial" w:cs="Arial"/>
          <w:b/>
          <w:bCs/>
          <w:sz w:val="20"/>
          <w:szCs w:val="20"/>
        </w:rPr>
        <w:t>6.</w:t>
      </w:r>
      <w:r w:rsidR="00C94AE7" w:rsidRPr="00167CF9">
        <w:rPr>
          <w:rFonts w:ascii="Arial" w:hAnsi="Arial" w:cs="Arial"/>
          <w:b/>
          <w:bCs/>
          <w:sz w:val="20"/>
          <w:szCs w:val="20"/>
        </w:rPr>
        <w:t>1</w:t>
      </w:r>
      <w:r w:rsidR="00167CF9" w:rsidRPr="00167CF9">
        <w:rPr>
          <w:rFonts w:ascii="Arial" w:hAnsi="Arial" w:cs="Arial"/>
          <w:b/>
          <w:bCs/>
          <w:sz w:val="20"/>
          <w:szCs w:val="20"/>
        </w:rPr>
        <w:t>8</w:t>
      </w:r>
      <w:r w:rsidR="0016237C" w:rsidRPr="00167CF9">
        <w:rPr>
          <w:rFonts w:ascii="Arial" w:hAnsi="Arial" w:cs="Arial"/>
          <w:b/>
          <w:bCs/>
          <w:sz w:val="20"/>
          <w:szCs w:val="20"/>
        </w:rPr>
        <w:t>.</w:t>
      </w:r>
      <w:r w:rsidR="0016237C" w:rsidRPr="005104B7">
        <w:rPr>
          <w:rFonts w:ascii="Arial" w:hAnsi="Arial" w:cs="Arial"/>
          <w:b/>
          <w:bCs/>
          <w:sz w:val="20"/>
          <w:szCs w:val="20"/>
        </w:rPr>
        <w:t xml:space="preserve"> </w:t>
      </w:r>
      <w:r w:rsidRPr="005104B7">
        <w:rPr>
          <w:rFonts w:ascii="Arial" w:hAnsi="Arial" w:cs="Arial"/>
          <w:b/>
          <w:bCs/>
          <w:sz w:val="20"/>
          <w:szCs w:val="20"/>
        </w:rPr>
        <w:t>THIS INDEMNITY WILL SURVIVE ANY TERMINATION, SATISFACTION OR FORECLOSURE OF THE SECURITY INSTRUMENT.</w:t>
      </w:r>
      <w:r w:rsidR="00E1506C">
        <w:rPr>
          <w:rFonts w:ascii="Arial" w:hAnsi="Arial" w:cs="Arial"/>
          <w:b/>
          <w:bCs/>
          <w:sz w:val="20"/>
          <w:szCs w:val="20"/>
        </w:rPr>
        <w:t xml:space="preserve"> </w:t>
      </w:r>
    </w:p>
    <w:p w:rsidR="00930DF9" w:rsidRPr="0015402F" w:rsidRDefault="00930DF9">
      <w:pPr>
        <w:spacing w:after="0"/>
        <w:rPr>
          <w:rFonts w:ascii="Arial" w:hAnsi="Arial" w:cs="Arial"/>
          <w:sz w:val="20"/>
          <w:szCs w:val="20"/>
        </w:rPr>
      </w:pPr>
    </w:p>
    <w:p w:rsidR="00C872A1" w:rsidRPr="0015402F" w:rsidRDefault="000452AE" w:rsidP="005104B7">
      <w:pPr>
        <w:pStyle w:val="NormalHangingIndent2"/>
        <w:spacing w:after="0"/>
        <w:rPr>
          <w:rFonts w:ascii="Arial" w:hAnsi="Arial" w:cs="Arial"/>
          <w:sz w:val="20"/>
          <w:szCs w:val="20"/>
        </w:rPr>
      </w:pPr>
      <w:r w:rsidRPr="00167CF9">
        <w:rPr>
          <w:rFonts w:ascii="Arial" w:hAnsi="Arial" w:cs="Arial"/>
          <w:sz w:val="20"/>
          <w:szCs w:val="20"/>
        </w:rPr>
        <w:t>(d</w:t>
      </w:r>
      <w:r w:rsidR="00C872A1" w:rsidRPr="00167CF9">
        <w:rPr>
          <w:rFonts w:ascii="Arial" w:hAnsi="Arial" w:cs="Arial"/>
          <w:sz w:val="20"/>
          <w:szCs w:val="20"/>
        </w:rPr>
        <w:t>)</w:t>
      </w:r>
      <w:r w:rsidR="00C872A1" w:rsidRPr="00167CF9">
        <w:rPr>
          <w:rFonts w:ascii="Arial" w:hAnsi="Arial" w:cs="Arial"/>
          <w:sz w:val="20"/>
          <w:szCs w:val="20"/>
        </w:rPr>
        <w:tab/>
      </w:r>
      <w:r w:rsidR="00C872A1" w:rsidRPr="00167CF9">
        <w:rPr>
          <w:rFonts w:ascii="Arial" w:hAnsi="Arial" w:cs="Arial"/>
          <w:sz w:val="20"/>
          <w:szCs w:val="20"/>
          <w:u w:val="single"/>
        </w:rPr>
        <w:t>Selection and Direction of Counsel</w:t>
      </w:r>
      <w:r w:rsidR="0016237C" w:rsidRPr="00167CF9">
        <w:rPr>
          <w:rFonts w:ascii="Arial" w:hAnsi="Arial" w:cs="Arial"/>
          <w:sz w:val="20"/>
          <w:szCs w:val="20"/>
        </w:rPr>
        <w:t xml:space="preserve">. </w:t>
      </w:r>
      <w:r w:rsidR="00E1506C" w:rsidRPr="00167CF9">
        <w:rPr>
          <w:rFonts w:ascii="Arial" w:hAnsi="Arial" w:cs="Arial"/>
          <w:sz w:val="20"/>
          <w:szCs w:val="20"/>
        </w:rPr>
        <w:t xml:space="preserve"> </w:t>
      </w:r>
      <w:r w:rsidR="00C872A1" w:rsidRPr="00167CF9">
        <w:rPr>
          <w:rFonts w:ascii="Arial" w:hAnsi="Arial" w:cs="Arial"/>
          <w:sz w:val="20"/>
          <w:szCs w:val="20"/>
        </w:rPr>
        <w:t>Counsel selected by Borrower to defend Indemnitees will be subject to the approval of those Indemnitees</w:t>
      </w:r>
      <w:r w:rsidR="0016237C" w:rsidRPr="00167CF9">
        <w:rPr>
          <w:rFonts w:ascii="Arial" w:hAnsi="Arial" w:cs="Arial"/>
          <w:sz w:val="20"/>
          <w:szCs w:val="20"/>
        </w:rPr>
        <w:t xml:space="preserve">. </w:t>
      </w:r>
      <w:r w:rsidR="00C872A1" w:rsidRPr="00167CF9">
        <w:rPr>
          <w:rFonts w:ascii="Arial" w:hAnsi="Arial" w:cs="Arial"/>
          <w:sz w:val="20"/>
          <w:szCs w:val="20"/>
        </w:rPr>
        <w:t xml:space="preserve">In any circumstances in which the indemnity under this Article </w:t>
      </w:r>
      <w:r w:rsidR="00C16005" w:rsidRPr="00167CF9">
        <w:rPr>
          <w:rFonts w:ascii="Arial" w:hAnsi="Arial" w:cs="Arial"/>
          <w:sz w:val="20"/>
          <w:szCs w:val="20"/>
        </w:rPr>
        <w:t>I</w:t>
      </w:r>
      <w:r w:rsidR="00C872A1" w:rsidRPr="00167CF9">
        <w:rPr>
          <w:rFonts w:ascii="Arial" w:hAnsi="Arial" w:cs="Arial"/>
          <w:sz w:val="20"/>
          <w:szCs w:val="20"/>
        </w:rPr>
        <w:t>X applies, Lender may employ its own legal counsel and consultants to prosecute, defend or negotiate any claim or legal or administrative proceeding and Lender, with the prior written consent of Borrower (which will not be unreasonably withheld, delayed or conditioned) may settle or compromise any action or legal or administrative proceeding</w:t>
      </w:r>
      <w:r w:rsidR="0016237C" w:rsidRPr="00167CF9">
        <w:rPr>
          <w:rFonts w:ascii="Arial" w:hAnsi="Arial" w:cs="Arial"/>
          <w:sz w:val="20"/>
          <w:szCs w:val="20"/>
        </w:rPr>
        <w:t xml:space="preserve">. </w:t>
      </w:r>
      <w:r w:rsidR="00E1506C" w:rsidRPr="00167CF9">
        <w:rPr>
          <w:rFonts w:ascii="Arial" w:hAnsi="Arial" w:cs="Arial"/>
          <w:sz w:val="20"/>
          <w:szCs w:val="20"/>
        </w:rPr>
        <w:t xml:space="preserve"> </w:t>
      </w:r>
      <w:r w:rsidR="00C872A1" w:rsidRPr="00167CF9">
        <w:rPr>
          <w:rFonts w:ascii="Arial" w:hAnsi="Arial" w:cs="Arial"/>
          <w:sz w:val="20"/>
          <w:szCs w:val="20"/>
        </w:rPr>
        <w:t xml:space="preserve">However, unless an Event of Default has occurred and is continuing, or the interests of Borrower and Lender are in conflict, as determined by Lender, Lender will permit Borrower to undertake the actions referenced in this Article </w:t>
      </w:r>
      <w:r w:rsidR="00C16005" w:rsidRPr="00167CF9">
        <w:rPr>
          <w:rFonts w:ascii="Arial" w:hAnsi="Arial" w:cs="Arial"/>
          <w:sz w:val="20"/>
          <w:szCs w:val="20"/>
        </w:rPr>
        <w:t>I</w:t>
      </w:r>
      <w:r w:rsidR="00C872A1" w:rsidRPr="00167CF9">
        <w:rPr>
          <w:rFonts w:ascii="Arial" w:hAnsi="Arial" w:cs="Arial"/>
          <w:sz w:val="20"/>
          <w:szCs w:val="20"/>
        </w:rPr>
        <w:t>X so long as Lender approves such action, which approval will not be unreasonably withheld or delayed</w:t>
      </w:r>
      <w:r w:rsidR="0016237C" w:rsidRPr="00167CF9">
        <w:rPr>
          <w:rFonts w:ascii="Arial" w:hAnsi="Arial" w:cs="Arial"/>
          <w:sz w:val="20"/>
          <w:szCs w:val="20"/>
        </w:rPr>
        <w:t xml:space="preserve">. </w:t>
      </w:r>
      <w:r w:rsidR="00E1506C" w:rsidRPr="00167CF9">
        <w:rPr>
          <w:rFonts w:ascii="Arial" w:hAnsi="Arial" w:cs="Arial"/>
          <w:sz w:val="20"/>
          <w:szCs w:val="20"/>
        </w:rPr>
        <w:t xml:space="preserve"> </w:t>
      </w:r>
      <w:r w:rsidR="00C872A1" w:rsidRPr="00167CF9">
        <w:rPr>
          <w:rFonts w:ascii="Arial" w:hAnsi="Arial" w:cs="Arial"/>
          <w:sz w:val="20"/>
          <w:szCs w:val="20"/>
        </w:rPr>
        <w:t>Borrower will reimburse Lender upon demand for all costs and expenses incurred by Lender, including all costs</w:t>
      </w:r>
      <w:r w:rsidR="00C872A1" w:rsidRPr="0015402F">
        <w:rPr>
          <w:rFonts w:ascii="Arial" w:hAnsi="Arial" w:cs="Arial"/>
          <w:sz w:val="20"/>
          <w:szCs w:val="20"/>
        </w:rPr>
        <w:t xml:space="preserve"> of settlements </w:t>
      </w:r>
      <w:proofErr w:type="gramStart"/>
      <w:r w:rsidR="00C872A1" w:rsidRPr="0015402F">
        <w:rPr>
          <w:rFonts w:ascii="Arial" w:hAnsi="Arial" w:cs="Arial"/>
          <w:sz w:val="20"/>
          <w:szCs w:val="20"/>
        </w:rPr>
        <w:t>entered into</w:t>
      </w:r>
      <w:proofErr w:type="gramEnd"/>
      <w:r w:rsidR="00C872A1" w:rsidRPr="0015402F">
        <w:rPr>
          <w:rFonts w:ascii="Arial" w:hAnsi="Arial" w:cs="Arial"/>
          <w:sz w:val="20"/>
          <w:szCs w:val="20"/>
        </w:rPr>
        <w:t xml:space="preserve"> in good faith, consultants</w:t>
      </w:r>
      <w:r w:rsidR="0018442A" w:rsidRPr="0015402F">
        <w:rPr>
          <w:rFonts w:ascii="Arial" w:hAnsi="Arial" w:cs="Arial"/>
          <w:sz w:val="20"/>
          <w:szCs w:val="20"/>
        </w:rPr>
        <w:t>’</w:t>
      </w:r>
      <w:r w:rsidR="00C872A1" w:rsidRPr="0015402F">
        <w:rPr>
          <w:rFonts w:ascii="Arial" w:hAnsi="Arial" w:cs="Arial"/>
          <w:sz w:val="20"/>
          <w:szCs w:val="20"/>
        </w:rPr>
        <w:t xml:space="preserve"> fees and Attorneys</w:t>
      </w:r>
      <w:r w:rsidR="0018442A" w:rsidRPr="0015402F">
        <w:rPr>
          <w:rFonts w:ascii="Arial" w:hAnsi="Arial" w:cs="Arial"/>
          <w:sz w:val="20"/>
          <w:szCs w:val="20"/>
        </w:rPr>
        <w:t>’</w:t>
      </w:r>
      <w:r w:rsidR="00C872A1" w:rsidRPr="0015402F">
        <w:rPr>
          <w:rFonts w:ascii="Arial" w:hAnsi="Arial" w:cs="Arial"/>
          <w:sz w:val="20"/>
          <w:szCs w:val="20"/>
        </w:rPr>
        <w:t xml:space="preserve"> Fees and Costs.</w:t>
      </w:r>
    </w:p>
    <w:p w:rsidR="00930DF9" w:rsidRPr="0015402F" w:rsidRDefault="00930DF9">
      <w:pPr>
        <w:spacing w:after="0"/>
        <w:rPr>
          <w:rFonts w:ascii="Arial" w:hAnsi="Arial" w:cs="Arial"/>
          <w:sz w:val="20"/>
          <w:szCs w:val="20"/>
        </w:rPr>
      </w:pPr>
    </w:p>
    <w:p w:rsidR="00C872A1" w:rsidRPr="0015402F" w:rsidRDefault="000452AE" w:rsidP="005104B7">
      <w:pPr>
        <w:pStyle w:val="NormalHangingIndent2"/>
        <w:spacing w:after="0"/>
        <w:rPr>
          <w:rFonts w:ascii="Arial" w:hAnsi="Arial" w:cs="Arial"/>
          <w:sz w:val="20"/>
          <w:szCs w:val="20"/>
        </w:rPr>
      </w:pPr>
      <w:r w:rsidRPr="0015402F">
        <w:rPr>
          <w:rFonts w:ascii="Arial" w:hAnsi="Arial" w:cs="Arial"/>
          <w:sz w:val="20"/>
          <w:szCs w:val="20"/>
        </w:rPr>
        <w:t>(e</w:t>
      </w:r>
      <w:r w:rsidR="00C872A1" w:rsidRPr="0015402F">
        <w:rPr>
          <w:rFonts w:ascii="Arial" w:hAnsi="Arial" w:cs="Arial"/>
          <w:sz w:val="20"/>
          <w:szCs w:val="20"/>
        </w:rPr>
        <w:t>)</w:t>
      </w:r>
      <w:r w:rsidR="00C872A1" w:rsidRPr="0015402F">
        <w:rPr>
          <w:rFonts w:ascii="Arial" w:hAnsi="Arial" w:cs="Arial"/>
          <w:sz w:val="20"/>
          <w:szCs w:val="20"/>
        </w:rPr>
        <w:tab/>
      </w:r>
      <w:r w:rsidR="00C872A1" w:rsidRPr="0015402F">
        <w:rPr>
          <w:rFonts w:ascii="Arial" w:hAnsi="Arial" w:cs="Arial"/>
          <w:sz w:val="20"/>
          <w:szCs w:val="20"/>
          <w:u w:val="single"/>
        </w:rPr>
        <w:t>Settlement or Compromise of Claims</w:t>
      </w:r>
      <w:r w:rsidR="0016237C" w:rsidRPr="0015402F">
        <w:rPr>
          <w:rFonts w:ascii="Arial" w:hAnsi="Arial" w:cs="Arial"/>
          <w:sz w:val="20"/>
          <w:szCs w:val="20"/>
        </w:rPr>
        <w:t xml:space="preserve">. </w:t>
      </w:r>
      <w:r w:rsidR="00E1506C">
        <w:rPr>
          <w:rFonts w:ascii="Arial" w:hAnsi="Arial" w:cs="Arial"/>
          <w:sz w:val="20"/>
          <w:szCs w:val="20"/>
        </w:rPr>
        <w:t xml:space="preserve"> </w:t>
      </w:r>
      <w:r w:rsidR="00C872A1" w:rsidRPr="0015402F">
        <w:rPr>
          <w:rFonts w:ascii="Arial" w:hAnsi="Arial" w:cs="Arial"/>
          <w:sz w:val="20"/>
          <w:szCs w:val="20"/>
        </w:rPr>
        <w:t xml:space="preserve">Borrower will not, without the prior written consent of those Indemnitees who are named as parties to a claim or legal </w:t>
      </w:r>
      <w:r w:rsidR="00E160D0" w:rsidRPr="0015402F">
        <w:rPr>
          <w:rFonts w:ascii="Arial" w:hAnsi="Arial" w:cs="Arial"/>
          <w:sz w:val="20"/>
          <w:szCs w:val="20"/>
        </w:rPr>
        <w:t>or administrative proceeding (</w:t>
      </w:r>
      <w:r w:rsidR="0018442A" w:rsidRPr="0015402F">
        <w:rPr>
          <w:rFonts w:ascii="Arial" w:hAnsi="Arial" w:cs="Arial"/>
          <w:sz w:val="20"/>
          <w:szCs w:val="20"/>
        </w:rPr>
        <w:t>“</w:t>
      </w:r>
      <w:r w:rsidR="00C872A1" w:rsidRPr="0015402F">
        <w:rPr>
          <w:rFonts w:ascii="Arial" w:hAnsi="Arial" w:cs="Arial"/>
          <w:b/>
          <w:bCs/>
          <w:sz w:val="20"/>
          <w:szCs w:val="20"/>
        </w:rPr>
        <w:t>Claim</w:t>
      </w:r>
      <w:r w:rsidR="0018442A" w:rsidRPr="0015402F">
        <w:rPr>
          <w:rFonts w:ascii="Arial" w:hAnsi="Arial" w:cs="Arial"/>
          <w:sz w:val="20"/>
          <w:szCs w:val="20"/>
        </w:rPr>
        <w:t>”</w:t>
      </w:r>
      <w:r w:rsidR="00C872A1" w:rsidRPr="0015402F">
        <w:rPr>
          <w:rFonts w:ascii="Arial" w:hAnsi="Arial" w:cs="Arial"/>
          <w:sz w:val="20"/>
          <w:szCs w:val="20"/>
        </w:rPr>
        <w:t xml:space="preserve">), settle or compromise the Claim if the settlement (i) results in the entry of any judgment that does not include as an unconditional term the delivery by the claimant or plaintiff to Lender of a written release of those Indemnitees, satisfactory </w:t>
      </w:r>
      <w:r w:rsidR="00CD6EEF" w:rsidRPr="0015402F">
        <w:rPr>
          <w:rFonts w:ascii="Arial" w:hAnsi="Arial" w:cs="Arial"/>
          <w:sz w:val="20"/>
          <w:szCs w:val="20"/>
        </w:rPr>
        <w:t>in form and substance to Lender</w:t>
      </w:r>
      <w:r w:rsidR="00A63C1C" w:rsidRPr="0015402F">
        <w:rPr>
          <w:rFonts w:ascii="Arial" w:hAnsi="Arial" w:cs="Arial"/>
          <w:sz w:val="20"/>
          <w:szCs w:val="20"/>
        </w:rPr>
        <w:t>,</w:t>
      </w:r>
      <w:r w:rsidR="00C872A1" w:rsidRPr="0015402F">
        <w:rPr>
          <w:rFonts w:ascii="Arial" w:hAnsi="Arial" w:cs="Arial"/>
          <w:sz w:val="20"/>
          <w:szCs w:val="20"/>
        </w:rPr>
        <w:t xml:space="preserve"> or (ii) may materially and adversely affect Lender, as determined by Lender.</w:t>
      </w:r>
    </w:p>
    <w:p w:rsidR="00930DF9" w:rsidRPr="0015402F" w:rsidRDefault="00930DF9">
      <w:pPr>
        <w:spacing w:after="0"/>
        <w:rPr>
          <w:rFonts w:ascii="Arial" w:hAnsi="Arial" w:cs="Arial"/>
          <w:sz w:val="20"/>
          <w:szCs w:val="20"/>
        </w:rPr>
      </w:pPr>
    </w:p>
    <w:p w:rsidR="00C872A1" w:rsidRPr="0015402F" w:rsidRDefault="000452AE" w:rsidP="005104B7">
      <w:pPr>
        <w:pStyle w:val="NormalHangingIndent2"/>
        <w:spacing w:after="0"/>
        <w:rPr>
          <w:rFonts w:ascii="Arial" w:hAnsi="Arial" w:cs="Arial"/>
          <w:sz w:val="20"/>
          <w:szCs w:val="20"/>
        </w:rPr>
      </w:pPr>
      <w:r w:rsidRPr="0015402F">
        <w:rPr>
          <w:rFonts w:ascii="Arial" w:hAnsi="Arial" w:cs="Arial"/>
          <w:sz w:val="20"/>
          <w:szCs w:val="20"/>
        </w:rPr>
        <w:t>(f</w:t>
      </w:r>
      <w:r w:rsidR="00C872A1" w:rsidRPr="0015402F">
        <w:rPr>
          <w:rFonts w:ascii="Arial" w:hAnsi="Arial" w:cs="Arial"/>
          <w:sz w:val="20"/>
          <w:szCs w:val="20"/>
        </w:rPr>
        <w:t>)</w:t>
      </w:r>
      <w:r w:rsidR="00C872A1" w:rsidRPr="0015402F">
        <w:rPr>
          <w:rFonts w:ascii="Arial" w:hAnsi="Arial" w:cs="Arial"/>
          <w:sz w:val="20"/>
          <w:szCs w:val="20"/>
        </w:rPr>
        <w:tab/>
      </w:r>
      <w:r w:rsidR="00C872A1" w:rsidRPr="0015402F">
        <w:rPr>
          <w:rFonts w:ascii="Arial" w:hAnsi="Arial" w:cs="Arial"/>
          <w:sz w:val="20"/>
          <w:szCs w:val="20"/>
          <w:u w:val="single"/>
        </w:rPr>
        <w:t>Effect of Changes to Loan on Indemnification Obligations</w:t>
      </w:r>
      <w:r w:rsidR="0016237C" w:rsidRPr="0015402F">
        <w:rPr>
          <w:rFonts w:ascii="Arial" w:hAnsi="Arial" w:cs="Arial"/>
          <w:sz w:val="20"/>
          <w:szCs w:val="20"/>
        </w:rPr>
        <w:t xml:space="preserve">. </w:t>
      </w:r>
      <w:r w:rsidR="00E1506C">
        <w:rPr>
          <w:rFonts w:ascii="Arial" w:hAnsi="Arial" w:cs="Arial"/>
          <w:sz w:val="20"/>
          <w:szCs w:val="20"/>
        </w:rPr>
        <w:t xml:space="preserve"> </w:t>
      </w:r>
      <w:r w:rsidR="00C872A1" w:rsidRPr="0015402F">
        <w:rPr>
          <w:rFonts w:ascii="Arial" w:hAnsi="Arial" w:cs="Arial"/>
          <w:sz w:val="20"/>
          <w:szCs w:val="20"/>
        </w:rPr>
        <w:t>Borrower</w:t>
      </w:r>
      <w:r w:rsidR="0018442A" w:rsidRPr="0015402F">
        <w:rPr>
          <w:rFonts w:ascii="Arial" w:hAnsi="Arial" w:cs="Arial"/>
          <w:sz w:val="20"/>
          <w:szCs w:val="20"/>
        </w:rPr>
        <w:t>’</w:t>
      </w:r>
      <w:r w:rsidR="00C872A1" w:rsidRPr="0015402F">
        <w:rPr>
          <w:rFonts w:ascii="Arial" w:hAnsi="Arial" w:cs="Arial"/>
          <w:sz w:val="20"/>
          <w:szCs w:val="20"/>
        </w:rPr>
        <w:t xml:space="preserve">s obligation to indemnify the Indemnitees will not be limited or impaired by any of the following, or by any failure of Borrower or any </w:t>
      </w:r>
      <w:r w:rsidR="003A4718" w:rsidRPr="0015402F">
        <w:rPr>
          <w:rFonts w:ascii="Arial" w:hAnsi="Arial" w:cs="Arial"/>
          <w:sz w:val="20"/>
          <w:szCs w:val="20"/>
        </w:rPr>
        <w:t>Guarantor</w:t>
      </w:r>
      <w:r w:rsidR="00C872A1" w:rsidRPr="0015402F">
        <w:rPr>
          <w:rFonts w:ascii="Arial" w:hAnsi="Arial" w:cs="Arial"/>
          <w:sz w:val="20"/>
          <w:szCs w:val="20"/>
        </w:rPr>
        <w:t xml:space="preserve"> to receive notice of or consideration for any of the following:</w:t>
      </w:r>
    </w:p>
    <w:p w:rsidR="00930DF9" w:rsidRPr="0015402F" w:rsidRDefault="00930DF9">
      <w:pPr>
        <w:spacing w:after="0"/>
        <w:rPr>
          <w:rFonts w:ascii="Arial" w:hAnsi="Arial" w:cs="Arial"/>
          <w:sz w:val="20"/>
          <w:szCs w:val="20"/>
        </w:rPr>
      </w:pPr>
    </w:p>
    <w:p w:rsidR="00C872A1" w:rsidRPr="0015402F" w:rsidRDefault="00C872A1" w:rsidP="005104B7">
      <w:pPr>
        <w:pStyle w:val="NormalHangingIndent3"/>
        <w:spacing w:after="0"/>
        <w:rPr>
          <w:rFonts w:ascii="Arial" w:hAnsi="Arial" w:cs="Arial"/>
          <w:sz w:val="20"/>
          <w:szCs w:val="20"/>
        </w:rPr>
      </w:pPr>
      <w:r w:rsidRPr="0015402F">
        <w:rPr>
          <w:rFonts w:ascii="Arial" w:hAnsi="Arial" w:cs="Arial"/>
          <w:sz w:val="20"/>
          <w:szCs w:val="20"/>
        </w:rPr>
        <w:t>(i)</w:t>
      </w:r>
      <w:r w:rsidRPr="0015402F">
        <w:rPr>
          <w:rFonts w:ascii="Arial" w:hAnsi="Arial" w:cs="Arial"/>
          <w:sz w:val="20"/>
          <w:szCs w:val="20"/>
        </w:rPr>
        <w:tab/>
      </w:r>
      <w:r w:rsidR="001B574A" w:rsidRPr="0015402F">
        <w:rPr>
          <w:rFonts w:ascii="Arial" w:hAnsi="Arial" w:cs="Arial"/>
          <w:sz w:val="20"/>
          <w:szCs w:val="20"/>
        </w:rPr>
        <w:t>A</w:t>
      </w:r>
      <w:r w:rsidRPr="0015402F">
        <w:rPr>
          <w:rFonts w:ascii="Arial" w:hAnsi="Arial" w:cs="Arial"/>
          <w:sz w:val="20"/>
          <w:szCs w:val="20"/>
        </w:rPr>
        <w:t>ny amendment or mo</w:t>
      </w:r>
      <w:r w:rsidR="001B574A" w:rsidRPr="0015402F">
        <w:rPr>
          <w:rFonts w:ascii="Arial" w:hAnsi="Arial" w:cs="Arial"/>
          <w:sz w:val="20"/>
          <w:szCs w:val="20"/>
        </w:rPr>
        <w:t>dification of any Loan Document.</w:t>
      </w:r>
    </w:p>
    <w:p w:rsidR="00930DF9" w:rsidRPr="0015402F" w:rsidRDefault="00930DF9">
      <w:pPr>
        <w:spacing w:after="0"/>
        <w:rPr>
          <w:rFonts w:ascii="Arial" w:hAnsi="Arial" w:cs="Arial"/>
          <w:sz w:val="20"/>
          <w:szCs w:val="20"/>
        </w:rPr>
      </w:pPr>
    </w:p>
    <w:p w:rsidR="00C872A1" w:rsidRPr="0015402F" w:rsidRDefault="00C872A1" w:rsidP="005104B7">
      <w:pPr>
        <w:pStyle w:val="NormalHangingIndent3"/>
        <w:spacing w:after="0"/>
        <w:rPr>
          <w:rFonts w:ascii="Arial" w:hAnsi="Arial" w:cs="Arial"/>
          <w:sz w:val="20"/>
          <w:szCs w:val="20"/>
        </w:rPr>
      </w:pPr>
      <w:r w:rsidRPr="0015402F">
        <w:rPr>
          <w:rFonts w:ascii="Arial" w:hAnsi="Arial" w:cs="Arial"/>
          <w:sz w:val="20"/>
          <w:szCs w:val="20"/>
        </w:rPr>
        <w:t>(ii)</w:t>
      </w:r>
      <w:r w:rsidRPr="0015402F">
        <w:rPr>
          <w:rFonts w:ascii="Arial" w:hAnsi="Arial" w:cs="Arial"/>
          <w:sz w:val="20"/>
          <w:szCs w:val="20"/>
        </w:rPr>
        <w:tab/>
      </w:r>
      <w:r w:rsidR="001B574A" w:rsidRPr="0015402F">
        <w:rPr>
          <w:rFonts w:ascii="Arial" w:hAnsi="Arial" w:cs="Arial"/>
          <w:sz w:val="20"/>
          <w:szCs w:val="20"/>
        </w:rPr>
        <w:t>A</w:t>
      </w:r>
      <w:r w:rsidRPr="0015402F">
        <w:rPr>
          <w:rFonts w:ascii="Arial" w:hAnsi="Arial" w:cs="Arial"/>
          <w:sz w:val="20"/>
          <w:szCs w:val="20"/>
        </w:rPr>
        <w:t>ny extensions of time for performanc</w:t>
      </w:r>
      <w:r w:rsidR="001B574A" w:rsidRPr="0015402F">
        <w:rPr>
          <w:rFonts w:ascii="Arial" w:hAnsi="Arial" w:cs="Arial"/>
          <w:sz w:val="20"/>
          <w:szCs w:val="20"/>
        </w:rPr>
        <w:t>e required by any Loan Document.</w:t>
      </w:r>
    </w:p>
    <w:p w:rsidR="00930DF9" w:rsidRPr="0015402F" w:rsidRDefault="00930DF9">
      <w:pPr>
        <w:spacing w:after="0"/>
        <w:rPr>
          <w:rFonts w:ascii="Arial" w:hAnsi="Arial" w:cs="Arial"/>
          <w:sz w:val="20"/>
          <w:szCs w:val="20"/>
        </w:rPr>
      </w:pPr>
    </w:p>
    <w:p w:rsidR="00C872A1" w:rsidRPr="0015402F" w:rsidRDefault="00C872A1" w:rsidP="005104B7">
      <w:pPr>
        <w:pStyle w:val="NormalHangingIndent3"/>
        <w:spacing w:after="0"/>
        <w:rPr>
          <w:rFonts w:ascii="Arial" w:hAnsi="Arial" w:cs="Arial"/>
          <w:sz w:val="20"/>
          <w:szCs w:val="20"/>
        </w:rPr>
      </w:pPr>
      <w:r w:rsidRPr="0015402F">
        <w:rPr>
          <w:rFonts w:ascii="Arial" w:hAnsi="Arial" w:cs="Arial"/>
          <w:sz w:val="20"/>
          <w:szCs w:val="20"/>
        </w:rPr>
        <w:t>(iii)</w:t>
      </w:r>
      <w:r w:rsidRPr="0015402F">
        <w:rPr>
          <w:rFonts w:ascii="Arial" w:hAnsi="Arial" w:cs="Arial"/>
          <w:sz w:val="20"/>
          <w:szCs w:val="20"/>
        </w:rPr>
        <w:tab/>
      </w:r>
      <w:r w:rsidR="001B574A" w:rsidRPr="0015402F">
        <w:rPr>
          <w:rFonts w:ascii="Arial" w:hAnsi="Arial" w:cs="Arial"/>
          <w:sz w:val="20"/>
          <w:szCs w:val="20"/>
        </w:rPr>
        <w:t>A</w:t>
      </w:r>
      <w:r w:rsidRPr="0015402F">
        <w:rPr>
          <w:rFonts w:ascii="Arial" w:hAnsi="Arial" w:cs="Arial"/>
          <w:sz w:val="20"/>
          <w:szCs w:val="20"/>
        </w:rPr>
        <w:t>ny provision in any of the Loan Documents limiting Lender</w:t>
      </w:r>
      <w:r w:rsidR="0018442A" w:rsidRPr="0015402F">
        <w:rPr>
          <w:rFonts w:ascii="Arial" w:hAnsi="Arial" w:cs="Arial"/>
          <w:sz w:val="20"/>
          <w:szCs w:val="20"/>
        </w:rPr>
        <w:t>’</w:t>
      </w:r>
      <w:r w:rsidRPr="0015402F">
        <w:rPr>
          <w:rFonts w:ascii="Arial" w:hAnsi="Arial" w:cs="Arial"/>
          <w:sz w:val="20"/>
          <w:szCs w:val="20"/>
        </w:rPr>
        <w:t xml:space="preserve">s recourse to property securing the </w:t>
      </w:r>
      <w:proofErr w:type="gramStart"/>
      <w:r w:rsidRPr="0015402F">
        <w:rPr>
          <w:rFonts w:ascii="Arial" w:hAnsi="Arial" w:cs="Arial"/>
          <w:sz w:val="20"/>
          <w:szCs w:val="20"/>
        </w:rPr>
        <w:t>Indebtedness, or</w:t>
      </w:r>
      <w:proofErr w:type="gramEnd"/>
      <w:r w:rsidRPr="0015402F">
        <w:rPr>
          <w:rFonts w:ascii="Arial" w:hAnsi="Arial" w:cs="Arial"/>
          <w:sz w:val="20"/>
          <w:szCs w:val="20"/>
        </w:rPr>
        <w:t xml:space="preserve"> limiting the personal liability of Borrower or any other party for payment of all </w:t>
      </w:r>
      <w:r w:rsidR="001B574A" w:rsidRPr="0015402F">
        <w:rPr>
          <w:rFonts w:ascii="Arial" w:hAnsi="Arial" w:cs="Arial"/>
          <w:sz w:val="20"/>
          <w:szCs w:val="20"/>
        </w:rPr>
        <w:t>or any part of the Indebtedness.</w:t>
      </w:r>
    </w:p>
    <w:p w:rsidR="00930DF9" w:rsidRPr="0015402F" w:rsidRDefault="00930DF9">
      <w:pPr>
        <w:spacing w:after="0"/>
        <w:rPr>
          <w:rFonts w:ascii="Arial" w:hAnsi="Arial" w:cs="Arial"/>
          <w:sz w:val="20"/>
          <w:szCs w:val="20"/>
        </w:rPr>
      </w:pPr>
    </w:p>
    <w:p w:rsidR="00C872A1" w:rsidRPr="0015402F" w:rsidRDefault="00C872A1" w:rsidP="005104B7">
      <w:pPr>
        <w:pStyle w:val="NormalHangingIndent3"/>
        <w:spacing w:after="0"/>
        <w:rPr>
          <w:rFonts w:ascii="Arial" w:hAnsi="Arial" w:cs="Arial"/>
          <w:sz w:val="20"/>
          <w:szCs w:val="20"/>
        </w:rPr>
      </w:pPr>
      <w:r w:rsidRPr="0015402F">
        <w:rPr>
          <w:rFonts w:ascii="Arial" w:hAnsi="Arial" w:cs="Arial"/>
          <w:sz w:val="20"/>
          <w:szCs w:val="20"/>
        </w:rPr>
        <w:t>(iv)</w:t>
      </w:r>
      <w:r w:rsidRPr="0015402F">
        <w:rPr>
          <w:rFonts w:ascii="Arial" w:hAnsi="Arial" w:cs="Arial"/>
          <w:sz w:val="20"/>
          <w:szCs w:val="20"/>
        </w:rPr>
        <w:tab/>
      </w:r>
      <w:r w:rsidR="001B574A" w:rsidRPr="0015402F">
        <w:rPr>
          <w:rFonts w:ascii="Arial" w:hAnsi="Arial" w:cs="Arial"/>
          <w:sz w:val="20"/>
          <w:szCs w:val="20"/>
        </w:rPr>
        <w:t>T</w:t>
      </w:r>
      <w:r w:rsidRPr="0015402F">
        <w:rPr>
          <w:rFonts w:ascii="Arial" w:hAnsi="Arial" w:cs="Arial"/>
          <w:sz w:val="20"/>
          <w:szCs w:val="20"/>
        </w:rPr>
        <w:t>he accuracy or inaccuracy of any representations and warranties made by Borrower under any o</w:t>
      </w:r>
      <w:r w:rsidR="00CF0999">
        <w:rPr>
          <w:rFonts w:ascii="Arial" w:hAnsi="Arial" w:cs="Arial"/>
          <w:sz w:val="20"/>
          <w:szCs w:val="20"/>
        </w:rPr>
        <w:t xml:space="preserve">f </w:t>
      </w:r>
      <w:r w:rsidRPr="0015402F">
        <w:rPr>
          <w:rFonts w:ascii="Arial" w:hAnsi="Arial" w:cs="Arial"/>
          <w:sz w:val="20"/>
          <w:szCs w:val="20"/>
        </w:rPr>
        <w:t>the Loan Document</w:t>
      </w:r>
      <w:r w:rsidR="00CF0999">
        <w:rPr>
          <w:rFonts w:ascii="Arial" w:hAnsi="Arial" w:cs="Arial"/>
          <w:sz w:val="20"/>
          <w:szCs w:val="20"/>
        </w:rPr>
        <w:t>s</w:t>
      </w:r>
      <w:r w:rsidR="001B574A" w:rsidRPr="0015402F">
        <w:rPr>
          <w:rFonts w:ascii="Arial" w:hAnsi="Arial" w:cs="Arial"/>
          <w:sz w:val="20"/>
          <w:szCs w:val="20"/>
        </w:rPr>
        <w:t>.</w:t>
      </w:r>
    </w:p>
    <w:p w:rsidR="00930DF9" w:rsidRPr="0015402F" w:rsidRDefault="00930DF9">
      <w:pPr>
        <w:spacing w:after="0"/>
        <w:rPr>
          <w:rFonts w:ascii="Arial" w:hAnsi="Arial" w:cs="Arial"/>
          <w:sz w:val="20"/>
          <w:szCs w:val="20"/>
        </w:rPr>
      </w:pPr>
    </w:p>
    <w:p w:rsidR="00C872A1" w:rsidRPr="0015402F" w:rsidRDefault="00C872A1" w:rsidP="005104B7">
      <w:pPr>
        <w:pStyle w:val="NormalHangingIndent3"/>
        <w:spacing w:after="0"/>
        <w:rPr>
          <w:rFonts w:ascii="Arial" w:hAnsi="Arial" w:cs="Arial"/>
          <w:sz w:val="20"/>
          <w:szCs w:val="20"/>
        </w:rPr>
      </w:pPr>
      <w:r w:rsidRPr="0015402F">
        <w:rPr>
          <w:rFonts w:ascii="Arial" w:hAnsi="Arial" w:cs="Arial"/>
          <w:sz w:val="20"/>
          <w:szCs w:val="20"/>
        </w:rPr>
        <w:t>(v)</w:t>
      </w:r>
      <w:r w:rsidRPr="0015402F">
        <w:rPr>
          <w:rFonts w:ascii="Arial" w:hAnsi="Arial" w:cs="Arial"/>
          <w:sz w:val="20"/>
          <w:szCs w:val="20"/>
        </w:rPr>
        <w:tab/>
      </w:r>
      <w:r w:rsidR="001B574A" w:rsidRPr="0015402F">
        <w:rPr>
          <w:rFonts w:ascii="Arial" w:hAnsi="Arial" w:cs="Arial"/>
          <w:sz w:val="20"/>
          <w:szCs w:val="20"/>
        </w:rPr>
        <w:t>T</w:t>
      </w:r>
      <w:r w:rsidRPr="0015402F">
        <w:rPr>
          <w:rFonts w:ascii="Arial" w:hAnsi="Arial" w:cs="Arial"/>
          <w:sz w:val="20"/>
          <w:szCs w:val="20"/>
        </w:rPr>
        <w:t>he release of Borrower or any other Person, by Lender or by operation of law, from performance of any obligation under any Loan Document</w:t>
      </w:r>
      <w:r w:rsidR="001B574A" w:rsidRPr="0015402F">
        <w:rPr>
          <w:rFonts w:ascii="Arial" w:hAnsi="Arial" w:cs="Arial"/>
          <w:sz w:val="20"/>
          <w:szCs w:val="20"/>
        </w:rPr>
        <w:t>.</w:t>
      </w:r>
    </w:p>
    <w:p w:rsidR="00930DF9" w:rsidRPr="0015402F" w:rsidRDefault="00930DF9">
      <w:pPr>
        <w:spacing w:after="0"/>
        <w:rPr>
          <w:rFonts w:ascii="Arial" w:hAnsi="Arial" w:cs="Arial"/>
          <w:sz w:val="20"/>
          <w:szCs w:val="20"/>
        </w:rPr>
      </w:pPr>
    </w:p>
    <w:p w:rsidR="00C872A1" w:rsidRPr="0015402F" w:rsidRDefault="00C872A1" w:rsidP="005104B7">
      <w:pPr>
        <w:pStyle w:val="NormalHangingIndent3"/>
        <w:spacing w:after="0"/>
        <w:rPr>
          <w:rFonts w:ascii="Arial" w:hAnsi="Arial" w:cs="Arial"/>
          <w:sz w:val="20"/>
          <w:szCs w:val="20"/>
        </w:rPr>
      </w:pPr>
      <w:r w:rsidRPr="0015402F">
        <w:rPr>
          <w:rFonts w:ascii="Arial" w:hAnsi="Arial" w:cs="Arial"/>
          <w:sz w:val="20"/>
          <w:szCs w:val="20"/>
        </w:rPr>
        <w:t>(vi)</w:t>
      </w:r>
      <w:r w:rsidRPr="0015402F">
        <w:rPr>
          <w:rFonts w:ascii="Arial" w:hAnsi="Arial" w:cs="Arial"/>
          <w:sz w:val="20"/>
          <w:szCs w:val="20"/>
        </w:rPr>
        <w:tab/>
      </w:r>
      <w:r w:rsidR="001B574A" w:rsidRPr="0015402F">
        <w:rPr>
          <w:rFonts w:ascii="Arial" w:hAnsi="Arial" w:cs="Arial"/>
          <w:sz w:val="20"/>
          <w:szCs w:val="20"/>
        </w:rPr>
        <w:t>T</w:t>
      </w:r>
      <w:r w:rsidRPr="0015402F">
        <w:rPr>
          <w:rFonts w:ascii="Arial" w:hAnsi="Arial" w:cs="Arial"/>
          <w:sz w:val="20"/>
          <w:szCs w:val="20"/>
        </w:rPr>
        <w:t>he release or substitution in whole or in part of any security for the Indebtedness</w:t>
      </w:r>
      <w:r w:rsidR="001B574A" w:rsidRPr="0015402F">
        <w:rPr>
          <w:rFonts w:ascii="Arial" w:hAnsi="Arial" w:cs="Arial"/>
          <w:sz w:val="20"/>
          <w:szCs w:val="20"/>
        </w:rPr>
        <w:t>.</w:t>
      </w:r>
    </w:p>
    <w:p w:rsidR="007964FB" w:rsidRPr="0015402F" w:rsidRDefault="007964FB">
      <w:pPr>
        <w:spacing w:after="0"/>
        <w:rPr>
          <w:rFonts w:ascii="Arial" w:hAnsi="Arial" w:cs="Arial"/>
          <w:sz w:val="20"/>
          <w:szCs w:val="20"/>
        </w:rPr>
      </w:pPr>
    </w:p>
    <w:p w:rsidR="00C872A1" w:rsidRPr="0015402F" w:rsidRDefault="00C872A1" w:rsidP="005104B7">
      <w:pPr>
        <w:pStyle w:val="NormalHangingIndent3"/>
        <w:spacing w:after="0"/>
        <w:rPr>
          <w:rFonts w:ascii="Arial" w:hAnsi="Arial" w:cs="Arial"/>
          <w:sz w:val="20"/>
          <w:szCs w:val="20"/>
        </w:rPr>
      </w:pPr>
      <w:r w:rsidRPr="0015402F">
        <w:rPr>
          <w:rFonts w:ascii="Arial" w:hAnsi="Arial" w:cs="Arial"/>
          <w:sz w:val="20"/>
          <w:szCs w:val="20"/>
        </w:rPr>
        <w:t>(vii)</w:t>
      </w:r>
      <w:r w:rsidR="00696787" w:rsidRPr="0015402F">
        <w:rPr>
          <w:rFonts w:ascii="Arial" w:hAnsi="Arial" w:cs="Arial"/>
          <w:sz w:val="20"/>
          <w:szCs w:val="20"/>
        </w:rPr>
        <w:tab/>
      </w:r>
      <w:r w:rsidRPr="0015402F">
        <w:rPr>
          <w:rFonts w:ascii="Arial" w:hAnsi="Arial" w:cs="Arial"/>
          <w:sz w:val="20"/>
          <w:szCs w:val="20"/>
        </w:rPr>
        <w:t>Lender</w:t>
      </w:r>
      <w:r w:rsidR="0018442A" w:rsidRPr="0015402F">
        <w:rPr>
          <w:rFonts w:ascii="Arial" w:hAnsi="Arial" w:cs="Arial"/>
          <w:sz w:val="20"/>
          <w:szCs w:val="20"/>
        </w:rPr>
        <w:t>’</w:t>
      </w:r>
      <w:r w:rsidRPr="0015402F">
        <w:rPr>
          <w:rFonts w:ascii="Arial" w:hAnsi="Arial" w:cs="Arial"/>
          <w:sz w:val="20"/>
          <w:szCs w:val="20"/>
        </w:rPr>
        <w:t xml:space="preserve">s failure to properly perfect any </w:t>
      </w:r>
      <w:r w:rsidR="007501F6" w:rsidRPr="0015402F">
        <w:rPr>
          <w:rFonts w:ascii="Arial" w:hAnsi="Arial" w:cs="Arial"/>
          <w:sz w:val="20"/>
          <w:szCs w:val="20"/>
        </w:rPr>
        <w:t>Lien</w:t>
      </w:r>
      <w:r w:rsidRPr="0015402F">
        <w:rPr>
          <w:rFonts w:ascii="Arial" w:hAnsi="Arial" w:cs="Arial"/>
          <w:sz w:val="20"/>
          <w:szCs w:val="20"/>
        </w:rPr>
        <w:t xml:space="preserve"> or security interest given as security for the Indebtedness.</w:t>
      </w:r>
    </w:p>
    <w:p w:rsidR="007964FB" w:rsidRPr="0015402F" w:rsidRDefault="007964FB">
      <w:pPr>
        <w:spacing w:after="0"/>
        <w:rPr>
          <w:rFonts w:ascii="Arial" w:hAnsi="Arial" w:cs="Arial"/>
          <w:sz w:val="20"/>
          <w:szCs w:val="20"/>
        </w:rPr>
      </w:pPr>
    </w:p>
    <w:p w:rsidR="00C872A1" w:rsidRPr="0015402F" w:rsidRDefault="000452AE" w:rsidP="005104B7">
      <w:pPr>
        <w:pStyle w:val="NormalHangingIndent2"/>
        <w:spacing w:after="0"/>
        <w:rPr>
          <w:rFonts w:ascii="Arial" w:hAnsi="Arial" w:cs="Arial"/>
          <w:sz w:val="20"/>
          <w:szCs w:val="20"/>
        </w:rPr>
      </w:pPr>
      <w:r w:rsidRPr="0015402F">
        <w:rPr>
          <w:rFonts w:ascii="Arial" w:hAnsi="Arial" w:cs="Arial"/>
          <w:sz w:val="20"/>
          <w:szCs w:val="20"/>
        </w:rPr>
        <w:t>(g</w:t>
      </w:r>
      <w:r w:rsidR="00C872A1" w:rsidRPr="0015402F">
        <w:rPr>
          <w:rFonts w:ascii="Arial" w:hAnsi="Arial" w:cs="Arial"/>
          <w:sz w:val="20"/>
          <w:szCs w:val="20"/>
        </w:rPr>
        <w:t>)</w:t>
      </w:r>
      <w:r w:rsidR="00C872A1" w:rsidRPr="0015402F">
        <w:rPr>
          <w:rFonts w:ascii="Arial" w:hAnsi="Arial" w:cs="Arial"/>
          <w:sz w:val="20"/>
          <w:szCs w:val="20"/>
        </w:rPr>
        <w:tab/>
      </w:r>
      <w:r w:rsidR="00C872A1" w:rsidRPr="0015402F">
        <w:rPr>
          <w:rFonts w:ascii="Arial" w:hAnsi="Arial" w:cs="Arial"/>
          <w:sz w:val="20"/>
          <w:szCs w:val="20"/>
          <w:u w:val="single"/>
        </w:rPr>
        <w:t>Payments by Borrower</w:t>
      </w:r>
      <w:r w:rsidR="0016237C" w:rsidRPr="0015402F">
        <w:rPr>
          <w:rFonts w:ascii="Arial" w:hAnsi="Arial" w:cs="Arial"/>
          <w:sz w:val="20"/>
          <w:szCs w:val="20"/>
        </w:rPr>
        <w:t xml:space="preserve">. </w:t>
      </w:r>
      <w:r w:rsidR="00CF0999">
        <w:rPr>
          <w:rFonts w:ascii="Arial" w:hAnsi="Arial" w:cs="Arial"/>
          <w:sz w:val="20"/>
          <w:szCs w:val="20"/>
        </w:rPr>
        <w:t xml:space="preserve"> </w:t>
      </w:r>
      <w:r w:rsidR="00C872A1" w:rsidRPr="0015402F">
        <w:rPr>
          <w:rFonts w:ascii="Arial" w:hAnsi="Arial" w:cs="Arial"/>
          <w:sz w:val="20"/>
          <w:szCs w:val="20"/>
        </w:rPr>
        <w:t xml:space="preserve">Borrower will, at its own cost and expense, do </w:t>
      </w:r>
      <w:proofErr w:type="gramStart"/>
      <w:r w:rsidR="00C872A1" w:rsidRPr="0015402F">
        <w:rPr>
          <w:rFonts w:ascii="Arial" w:hAnsi="Arial" w:cs="Arial"/>
          <w:sz w:val="20"/>
          <w:szCs w:val="20"/>
        </w:rPr>
        <w:t>all of</w:t>
      </w:r>
      <w:proofErr w:type="gramEnd"/>
      <w:r w:rsidR="00C872A1" w:rsidRPr="0015402F">
        <w:rPr>
          <w:rFonts w:ascii="Arial" w:hAnsi="Arial" w:cs="Arial"/>
          <w:sz w:val="20"/>
          <w:szCs w:val="20"/>
        </w:rPr>
        <w:t xml:space="preserve"> the following:</w:t>
      </w:r>
    </w:p>
    <w:p w:rsidR="007964FB" w:rsidRPr="0015402F" w:rsidRDefault="007964FB">
      <w:pPr>
        <w:spacing w:after="0"/>
        <w:rPr>
          <w:rFonts w:ascii="Arial" w:hAnsi="Arial" w:cs="Arial"/>
          <w:sz w:val="20"/>
          <w:szCs w:val="20"/>
        </w:rPr>
      </w:pPr>
    </w:p>
    <w:p w:rsidR="00C872A1" w:rsidRPr="00167CF9" w:rsidRDefault="00C872A1" w:rsidP="005104B7">
      <w:pPr>
        <w:pStyle w:val="NormalHangingIndent3"/>
        <w:spacing w:after="0"/>
        <w:rPr>
          <w:rFonts w:ascii="Arial" w:hAnsi="Arial" w:cs="Arial"/>
          <w:sz w:val="20"/>
          <w:szCs w:val="20"/>
        </w:rPr>
      </w:pPr>
      <w:r w:rsidRPr="00167CF9">
        <w:rPr>
          <w:rFonts w:ascii="Arial" w:hAnsi="Arial" w:cs="Arial"/>
          <w:sz w:val="20"/>
          <w:szCs w:val="20"/>
        </w:rPr>
        <w:t>(i)</w:t>
      </w:r>
      <w:r w:rsidRPr="00167CF9">
        <w:rPr>
          <w:rFonts w:ascii="Arial" w:hAnsi="Arial" w:cs="Arial"/>
          <w:sz w:val="20"/>
          <w:szCs w:val="20"/>
        </w:rPr>
        <w:tab/>
      </w:r>
      <w:r w:rsidR="001B574A" w:rsidRPr="00167CF9">
        <w:rPr>
          <w:rFonts w:ascii="Arial" w:hAnsi="Arial" w:cs="Arial"/>
          <w:sz w:val="20"/>
          <w:szCs w:val="20"/>
        </w:rPr>
        <w:t>P</w:t>
      </w:r>
      <w:r w:rsidRPr="00167CF9">
        <w:rPr>
          <w:rFonts w:ascii="Arial" w:hAnsi="Arial" w:cs="Arial"/>
          <w:sz w:val="20"/>
          <w:szCs w:val="20"/>
        </w:rPr>
        <w:t xml:space="preserve">ay or satisfy any judgment or decree that may be entered against any Indemnitee or Indemnitees in any legal or administrative proceeding </w:t>
      </w:r>
      <w:r w:rsidR="0089071D">
        <w:rPr>
          <w:rFonts w:ascii="Arial" w:hAnsi="Arial" w:cs="Arial"/>
          <w:sz w:val="20"/>
          <w:szCs w:val="20"/>
        </w:rPr>
        <w:t>arising out of</w:t>
      </w:r>
      <w:r w:rsidRPr="00167CF9">
        <w:rPr>
          <w:rFonts w:ascii="Arial" w:hAnsi="Arial" w:cs="Arial"/>
          <w:sz w:val="20"/>
          <w:szCs w:val="20"/>
        </w:rPr>
        <w:t xml:space="preserve"> any matters against which Indemnitees are entitled to be i</w:t>
      </w:r>
      <w:r w:rsidR="001B574A" w:rsidRPr="00167CF9">
        <w:rPr>
          <w:rFonts w:ascii="Arial" w:hAnsi="Arial" w:cs="Arial"/>
          <w:sz w:val="20"/>
          <w:szCs w:val="20"/>
        </w:rPr>
        <w:t xml:space="preserve">ndemnified under this Article </w:t>
      </w:r>
      <w:r w:rsidR="00C16005" w:rsidRPr="00167CF9">
        <w:rPr>
          <w:rFonts w:ascii="Arial" w:hAnsi="Arial" w:cs="Arial"/>
          <w:sz w:val="20"/>
          <w:szCs w:val="20"/>
        </w:rPr>
        <w:t>I</w:t>
      </w:r>
      <w:r w:rsidR="001B574A" w:rsidRPr="00167CF9">
        <w:rPr>
          <w:rFonts w:ascii="Arial" w:hAnsi="Arial" w:cs="Arial"/>
          <w:sz w:val="20"/>
          <w:szCs w:val="20"/>
        </w:rPr>
        <w:t>X</w:t>
      </w:r>
      <w:r w:rsidR="00167CF9" w:rsidRPr="00167CF9">
        <w:rPr>
          <w:rFonts w:ascii="Arial" w:hAnsi="Arial" w:cs="Arial"/>
          <w:sz w:val="20"/>
          <w:szCs w:val="20"/>
        </w:rPr>
        <w:t>.</w:t>
      </w:r>
    </w:p>
    <w:p w:rsidR="007964FB" w:rsidRPr="00167CF9" w:rsidRDefault="007964FB">
      <w:pPr>
        <w:spacing w:after="0"/>
        <w:rPr>
          <w:rFonts w:ascii="Arial" w:hAnsi="Arial" w:cs="Arial"/>
          <w:sz w:val="20"/>
          <w:szCs w:val="20"/>
        </w:rPr>
      </w:pPr>
    </w:p>
    <w:p w:rsidR="00C872A1" w:rsidRPr="00167CF9" w:rsidRDefault="00C872A1" w:rsidP="005104B7">
      <w:pPr>
        <w:pStyle w:val="NormalHangingIndent3"/>
        <w:spacing w:after="0"/>
        <w:rPr>
          <w:rFonts w:ascii="Arial" w:hAnsi="Arial" w:cs="Arial"/>
          <w:sz w:val="20"/>
          <w:szCs w:val="20"/>
        </w:rPr>
      </w:pPr>
      <w:r w:rsidRPr="00167CF9">
        <w:rPr>
          <w:rFonts w:ascii="Arial" w:hAnsi="Arial" w:cs="Arial"/>
          <w:sz w:val="20"/>
          <w:szCs w:val="20"/>
        </w:rPr>
        <w:t>(ii)</w:t>
      </w:r>
      <w:r w:rsidRPr="00167CF9">
        <w:rPr>
          <w:rFonts w:ascii="Arial" w:hAnsi="Arial" w:cs="Arial"/>
          <w:sz w:val="20"/>
          <w:szCs w:val="20"/>
        </w:rPr>
        <w:tab/>
      </w:r>
      <w:r w:rsidR="001B574A" w:rsidRPr="00167CF9">
        <w:rPr>
          <w:rFonts w:ascii="Arial" w:hAnsi="Arial" w:cs="Arial"/>
          <w:sz w:val="20"/>
          <w:szCs w:val="20"/>
        </w:rPr>
        <w:t>R</w:t>
      </w:r>
      <w:r w:rsidRPr="00167CF9">
        <w:rPr>
          <w:rFonts w:ascii="Arial" w:hAnsi="Arial" w:cs="Arial"/>
          <w:sz w:val="20"/>
          <w:szCs w:val="20"/>
        </w:rPr>
        <w:t>eimburse Indemnitees for any expenses paid or incurred in connection with any matters against which Indemnitees are entitled to be indem</w:t>
      </w:r>
      <w:r w:rsidR="001B574A" w:rsidRPr="00167CF9">
        <w:rPr>
          <w:rFonts w:ascii="Arial" w:hAnsi="Arial" w:cs="Arial"/>
          <w:sz w:val="20"/>
          <w:szCs w:val="20"/>
        </w:rPr>
        <w:t xml:space="preserve">nified under this Article </w:t>
      </w:r>
      <w:r w:rsidR="00C16005" w:rsidRPr="00167CF9">
        <w:rPr>
          <w:rFonts w:ascii="Arial" w:hAnsi="Arial" w:cs="Arial"/>
          <w:sz w:val="20"/>
          <w:szCs w:val="20"/>
        </w:rPr>
        <w:t>I</w:t>
      </w:r>
      <w:r w:rsidR="001B574A" w:rsidRPr="00167CF9">
        <w:rPr>
          <w:rFonts w:ascii="Arial" w:hAnsi="Arial" w:cs="Arial"/>
          <w:sz w:val="20"/>
          <w:szCs w:val="20"/>
        </w:rPr>
        <w:t>X.</w:t>
      </w:r>
    </w:p>
    <w:p w:rsidR="007964FB" w:rsidRPr="00167CF9" w:rsidRDefault="007964FB">
      <w:pPr>
        <w:spacing w:after="0"/>
        <w:rPr>
          <w:rFonts w:ascii="Arial" w:hAnsi="Arial" w:cs="Arial"/>
          <w:sz w:val="20"/>
          <w:szCs w:val="20"/>
        </w:rPr>
      </w:pPr>
    </w:p>
    <w:p w:rsidR="00C872A1" w:rsidRPr="00167CF9" w:rsidRDefault="00C872A1" w:rsidP="005104B7">
      <w:pPr>
        <w:pStyle w:val="NormalHangingIndent3"/>
        <w:spacing w:after="0"/>
        <w:rPr>
          <w:rFonts w:ascii="Arial" w:hAnsi="Arial" w:cs="Arial"/>
          <w:sz w:val="20"/>
          <w:szCs w:val="20"/>
        </w:rPr>
      </w:pPr>
      <w:r w:rsidRPr="00167CF9">
        <w:rPr>
          <w:rFonts w:ascii="Arial" w:hAnsi="Arial" w:cs="Arial"/>
          <w:sz w:val="20"/>
          <w:szCs w:val="20"/>
        </w:rPr>
        <w:t>(iii)</w:t>
      </w:r>
      <w:r w:rsidRPr="00167CF9">
        <w:rPr>
          <w:rFonts w:ascii="Arial" w:hAnsi="Arial" w:cs="Arial"/>
          <w:sz w:val="20"/>
          <w:szCs w:val="20"/>
        </w:rPr>
        <w:tab/>
      </w:r>
      <w:r w:rsidR="001B574A" w:rsidRPr="00167CF9">
        <w:rPr>
          <w:rFonts w:ascii="Arial" w:hAnsi="Arial" w:cs="Arial"/>
          <w:sz w:val="20"/>
          <w:szCs w:val="20"/>
        </w:rPr>
        <w:t>R</w:t>
      </w:r>
      <w:r w:rsidRPr="00167CF9">
        <w:rPr>
          <w:rFonts w:ascii="Arial" w:hAnsi="Arial" w:cs="Arial"/>
          <w:sz w:val="20"/>
          <w:szCs w:val="20"/>
        </w:rPr>
        <w:t>eimburse Indemnitees for any and all expenses, including Attorneys</w:t>
      </w:r>
      <w:r w:rsidR="0018442A" w:rsidRPr="00167CF9">
        <w:rPr>
          <w:rFonts w:ascii="Arial" w:hAnsi="Arial" w:cs="Arial"/>
          <w:sz w:val="20"/>
          <w:szCs w:val="20"/>
        </w:rPr>
        <w:t>’</w:t>
      </w:r>
      <w:r w:rsidRPr="00167CF9">
        <w:rPr>
          <w:rFonts w:ascii="Arial" w:hAnsi="Arial" w:cs="Arial"/>
          <w:sz w:val="20"/>
          <w:szCs w:val="20"/>
        </w:rPr>
        <w:t xml:space="preserve"> Fees and Costs, paid or incurred in connection with the enforcement by Indemnitees of their rights under this Article</w:t>
      </w:r>
      <w:r w:rsidR="003C578A" w:rsidRPr="00167CF9">
        <w:rPr>
          <w:rFonts w:ascii="Arial" w:hAnsi="Arial" w:cs="Arial"/>
          <w:sz w:val="20"/>
          <w:szCs w:val="20"/>
        </w:rPr>
        <w:t xml:space="preserve"> </w:t>
      </w:r>
      <w:r w:rsidR="00C16005" w:rsidRPr="00167CF9">
        <w:rPr>
          <w:rFonts w:ascii="Arial" w:hAnsi="Arial" w:cs="Arial"/>
          <w:sz w:val="20"/>
          <w:szCs w:val="20"/>
        </w:rPr>
        <w:t>I</w:t>
      </w:r>
      <w:r w:rsidRPr="00167CF9">
        <w:rPr>
          <w:rFonts w:ascii="Arial" w:hAnsi="Arial" w:cs="Arial"/>
          <w:sz w:val="20"/>
          <w:szCs w:val="20"/>
        </w:rPr>
        <w:t>X, or in monitoring and participating in any legal or administrative proceeding.</w:t>
      </w:r>
    </w:p>
    <w:p w:rsidR="007964FB" w:rsidRPr="00167CF9" w:rsidRDefault="007964FB">
      <w:pPr>
        <w:spacing w:after="0"/>
        <w:rPr>
          <w:rFonts w:ascii="Arial" w:hAnsi="Arial" w:cs="Arial"/>
          <w:sz w:val="20"/>
          <w:szCs w:val="20"/>
        </w:rPr>
      </w:pPr>
    </w:p>
    <w:p w:rsidR="00C872A1" w:rsidRPr="00167CF9" w:rsidRDefault="000452AE" w:rsidP="005104B7">
      <w:pPr>
        <w:pStyle w:val="NormalHangingIndent2"/>
        <w:spacing w:after="0"/>
        <w:rPr>
          <w:rFonts w:ascii="Arial" w:hAnsi="Arial" w:cs="Arial"/>
          <w:sz w:val="20"/>
          <w:szCs w:val="20"/>
        </w:rPr>
      </w:pPr>
      <w:r w:rsidRPr="00167CF9">
        <w:rPr>
          <w:rFonts w:ascii="Arial" w:hAnsi="Arial" w:cs="Arial"/>
          <w:sz w:val="20"/>
          <w:szCs w:val="20"/>
        </w:rPr>
        <w:t>(h)</w:t>
      </w:r>
      <w:r w:rsidRPr="00167CF9">
        <w:rPr>
          <w:rFonts w:ascii="Arial" w:hAnsi="Arial" w:cs="Arial"/>
          <w:sz w:val="20"/>
          <w:szCs w:val="20"/>
        </w:rPr>
        <w:tab/>
      </w:r>
      <w:r w:rsidR="00C872A1" w:rsidRPr="00167CF9">
        <w:rPr>
          <w:rFonts w:ascii="Arial" w:hAnsi="Arial" w:cs="Arial"/>
          <w:sz w:val="20"/>
          <w:szCs w:val="20"/>
          <w:u w:val="single"/>
        </w:rPr>
        <w:t>Other Obligations</w:t>
      </w:r>
      <w:r w:rsidR="0016237C" w:rsidRPr="00167CF9">
        <w:rPr>
          <w:rFonts w:ascii="Arial" w:hAnsi="Arial" w:cs="Arial"/>
          <w:sz w:val="20"/>
          <w:szCs w:val="20"/>
        </w:rPr>
        <w:t xml:space="preserve">. </w:t>
      </w:r>
      <w:r w:rsidR="00554ECE" w:rsidRPr="00167CF9">
        <w:rPr>
          <w:rFonts w:ascii="Arial" w:hAnsi="Arial" w:cs="Arial"/>
          <w:sz w:val="20"/>
          <w:szCs w:val="20"/>
        </w:rPr>
        <w:t xml:space="preserve"> </w:t>
      </w:r>
      <w:r w:rsidR="00C872A1" w:rsidRPr="00167CF9">
        <w:rPr>
          <w:rFonts w:ascii="Arial" w:hAnsi="Arial" w:cs="Arial"/>
          <w:sz w:val="20"/>
          <w:szCs w:val="20"/>
        </w:rPr>
        <w:t xml:space="preserve">The provisions of this Article </w:t>
      </w:r>
      <w:r w:rsidR="00C16005" w:rsidRPr="00167CF9">
        <w:rPr>
          <w:rFonts w:ascii="Arial" w:hAnsi="Arial" w:cs="Arial"/>
          <w:sz w:val="20"/>
          <w:szCs w:val="20"/>
        </w:rPr>
        <w:t>I</w:t>
      </w:r>
      <w:r w:rsidR="00C872A1" w:rsidRPr="00167CF9">
        <w:rPr>
          <w:rFonts w:ascii="Arial" w:hAnsi="Arial" w:cs="Arial"/>
          <w:sz w:val="20"/>
          <w:szCs w:val="20"/>
        </w:rPr>
        <w:t xml:space="preserve">X will be in addition to any and all other obligations and liabilities that Borrower may have under applicable law or under other Loan Documents, and each Indemnitee will be entitled to indemnification under this Article </w:t>
      </w:r>
      <w:r w:rsidR="00C16005" w:rsidRPr="00167CF9">
        <w:rPr>
          <w:rFonts w:ascii="Arial" w:hAnsi="Arial" w:cs="Arial"/>
          <w:sz w:val="20"/>
          <w:szCs w:val="20"/>
        </w:rPr>
        <w:t>I</w:t>
      </w:r>
      <w:r w:rsidR="00C872A1" w:rsidRPr="00167CF9">
        <w:rPr>
          <w:rFonts w:ascii="Arial" w:hAnsi="Arial" w:cs="Arial"/>
          <w:sz w:val="20"/>
          <w:szCs w:val="20"/>
        </w:rPr>
        <w:t xml:space="preserve">X without regard to whether Lender or that Indemnitee has exercised any rights against the </w:t>
      </w:r>
      <w:r w:rsidR="005347C4" w:rsidRPr="00167CF9">
        <w:rPr>
          <w:rFonts w:ascii="Arial" w:hAnsi="Arial" w:cs="Arial"/>
          <w:sz w:val="20"/>
          <w:szCs w:val="20"/>
        </w:rPr>
        <w:t>Mortgaged Property</w:t>
      </w:r>
      <w:r w:rsidR="00C872A1" w:rsidRPr="00167CF9">
        <w:rPr>
          <w:rFonts w:ascii="Arial" w:hAnsi="Arial" w:cs="Arial"/>
          <w:sz w:val="20"/>
          <w:szCs w:val="20"/>
        </w:rPr>
        <w:t xml:space="preserve"> or any other security, pursued any rights against any </w:t>
      </w:r>
      <w:r w:rsidR="003A4718" w:rsidRPr="00167CF9">
        <w:rPr>
          <w:rFonts w:ascii="Arial" w:hAnsi="Arial" w:cs="Arial"/>
          <w:sz w:val="20"/>
          <w:szCs w:val="20"/>
        </w:rPr>
        <w:t>Guarantor</w:t>
      </w:r>
      <w:r w:rsidR="00C872A1" w:rsidRPr="00167CF9">
        <w:rPr>
          <w:rFonts w:ascii="Arial" w:hAnsi="Arial" w:cs="Arial"/>
          <w:sz w:val="20"/>
          <w:szCs w:val="20"/>
        </w:rPr>
        <w:t>, or pursued any</w:t>
      </w:r>
      <w:r w:rsidR="00C872A1" w:rsidRPr="0015402F">
        <w:rPr>
          <w:rFonts w:ascii="Arial" w:hAnsi="Arial" w:cs="Arial"/>
          <w:sz w:val="20"/>
          <w:szCs w:val="20"/>
        </w:rPr>
        <w:t xml:space="preserve"> other rights available under the Loan Documents or applicable law</w:t>
      </w:r>
      <w:r w:rsidR="0016237C" w:rsidRPr="0015402F">
        <w:rPr>
          <w:rFonts w:ascii="Arial" w:hAnsi="Arial" w:cs="Arial"/>
          <w:sz w:val="20"/>
          <w:szCs w:val="20"/>
        </w:rPr>
        <w:t>.</w:t>
      </w:r>
      <w:r w:rsidR="00554ECE">
        <w:rPr>
          <w:rFonts w:ascii="Arial" w:hAnsi="Arial" w:cs="Arial"/>
          <w:sz w:val="20"/>
          <w:szCs w:val="20"/>
        </w:rPr>
        <w:t xml:space="preserve"> </w:t>
      </w:r>
      <w:r w:rsidR="0016237C" w:rsidRPr="0015402F">
        <w:rPr>
          <w:rFonts w:ascii="Arial" w:hAnsi="Arial" w:cs="Arial"/>
          <w:sz w:val="20"/>
          <w:szCs w:val="20"/>
        </w:rPr>
        <w:t xml:space="preserve"> </w:t>
      </w:r>
      <w:r w:rsidR="00C872A1" w:rsidRPr="0015402F">
        <w:rPr>
          <w:rFonts w:ascii="Arial" w:hAnsi="Arial" w:cs="Arial"/>
          <w:sz w:val="20"/>
          <w:szCs w:val="20"/>
        </w:rPr>
        <w:t xml:space="preserve">If Borrower consists of more than </w:t>
      </w:r>
      <w:r w:rsidR="00C872A1" w:rsidRPr="00167CF9">
        <w:rPr>
          <w:rFonts w:ascii="Arial" w:hAnsi="Arial" w:cs="Arial"/>
          <w:sz w:val="20"/>
          <w:szCs w:val="20"/>
        </w:rPr>
        <w:t xml:space="preserve">one Person, </w:t>
      </w:r>
      <w:r w:rsidR="0089071D">
        <w:rPr>
          <w:rFonts w:ascii="Arial" w:hAnsi="Arial" w:cs="Arial"/>
          <w:sz w:val="20"/>
          <w:szCs w:val="20"/>
        </w:rPr>
        <w:t xml:space="preserve">then </w:t>
      </w:r>
      <w:r w:rsidR="00C872A1" w:rsidRPr="00167CF9">
        <w:rPr>
          <w:rFonts w:ascii="Arial" w:hAnsi="Arial" w:cs="Arial"/>
          <w:sz w:val="20"/>
          <w:szCs w:val="20"/>
        </w:rPr>
        <w:t xml:space="preserve">the obligation of those Persons to indemnify the Indemnitees under this Article </w:t>
      </w:r>
      <w:r w:rsidR="00C16005" w:rsidRPr="00167CF9">
        <w:rPr>
          <w:rFonts w:ascii="Arial" w:hAnsi="Arial" w:cs="Arial"/>
          <w:sz w:val="20"/>
          <w:szCs w:val="20"/>
        </w:rPr>
        <w:t>I</w:t>
      </w:r>
      <w:r w:rsidR="00C872A1" w:rsidRPr="00167CF9">
        <w:rPr>
          <w:rFonts w:ascii="Arial" w:hAnsi="Arial" w:cs="Arial"/>
          <w:sz w:val="20"/>
          <w:szCs w:val="20"/>
        </w:rPr>
        <w:t>X will be joint and several</w:t>
      </w:r>
      <w:r w:rsidR="0016237C" w:rsidRPr="00167CF9">
        <w:rPr>
          <w:rFonts w:ascii="Arial" w:hAnsi="Arial" w:cs="Arial"/>
          <w:sz w:val="20"/>
          <w:szCs w:val="20"/>
        </w:rPr>
        <w:t xml:space="preserve">. </w:t>
      </w:r>
      <w:r w:rsidR="00C872A1" w:rsidRPr="00167CF9">
        <w:rPr>
          <w:rFonts w:ascii="Arial" w:hAnsi="Arial" w:cs="Arial"/>
          <w:sz w:val="20"/>
          <w:szCs w:val="20"/>
        </w:rPr>
        <w:t xml:space="preserve">The obligation of Borrower to indemnify the Indemnitees under this Article </w:t>
      </w:r>
      <w:r w:rsidR="00C16005" w:rsidRPr="00167CF9">
        <w:rPr>
          <w:rFonts w:ascii="Arial" w:hAnsi="Arial" w:cs="Arial"/>
          <w:sz w:val="20"/>
          <w:szCs w:val="20"/>
        </w:rPr>
        <w:t>I</w:t>
      </w:r>
      <w:r w:rsidR="00C872A1" w:rsidRPr="00167CF9">
        <w:rPr>
          <w:rFonts w:ascii="Arial" w:hAnsi="Arial" w:cs="Arial"/>
          <w:sz w:val="20"/>
          <w:szCs w:val="20"/>
        </w:rPr>
        <w:t>X will survive any repayment or discharge of the Indebtedness, any foreclosure proceeding, any foreclosure sale, any delivery of any deed in lieu of foreclosure, and any release of record of the Lien of the Security Instrument</w:t>
      </w:r>
      <w:r w:rsidR="0016237C" w:rsidRPr="00167CF9">
        <w:rPr>
          <w:rFonts w:ascii="Arial" w:hAnsi="Arial" w:cs="Arial"/>
          <w:sz w:val="20"/>
          <w:szCs w:val="20"/>
        </w:rPr>
        <w:t xml:space="preserve">. </w:t>
      </w:r>
      <w:r w:rsidR="0089071D">
        <w:rPr>
          <w:rFonts w:ascii="Arial" w:hAnsi="Arial" w:cs="Arial"/>
          <w:sz w:val="20"/>
          <w:szCs w:val="20"/>
        </w:rPr>
        <w:t>However</w:t>
      </w:r>
      <w:r w:rsidR="00C872A1" w:rsidRPr="00167CF9">
        <w:rPr>
          <w:rFonts w:ascii="Arial" w:hAnsi="Arial" w:cs="Arial"/>
          <w:sz w:val="20"/>
          <w:szCs w:val="20"/>
        </w:rPr>
        <w:t xml:space="preserve">, if Lender has never been a mortgagee-in-possession of, or held title to, the </w:t>
      </w:r>
      <w:r w:rsidR="005347C4" w:rsidRPr="00167CF9">
        <w:rPr>
          <w:rFonts w:ascii="Arial" w:hAnsi="Arial" w:cs="Arial"/>
          <w:sz w:val="20"/>
          <w:szCs w:val="20"/>
        </w:rPr>
        <w:t>Mortgaged Property</w:t>
      </w:r>
      <w:r w:rsidR="00C872A1" w:rsidRPr="00167CF9">
        <w:rPr>
          <w:rFonts w:ascii="Arial" w:hAnsi="Arial" w:cs="Arial"/>
          <w:sz w:val="20"/>
          <w:szCs w:val="20"/>
        </w:rPr>
        <w:t xml:space="preserve">, Borrower will have no obligation to indemnify the Indemnitees under this Article </w:t>
      </w:r>
      <w:r w:rsidR="00C16005" w:rsidRPr="00167CF9">
        <w:rPr>
          <w:rFonts w:ascii="Arial" w:hAnsi="Arial" w:cs="Arial"/>
          <w:sz w:val="20"/>
          <w:szCs w:val="20"/>
        </w:rPr>
        <w:t>I</w:t>
      </w:r>
      <w:r w:rsidR="00C872A1" w:rsidRPr="00167CF9">
        <w:rPr>
          <w:rFonts w:ascii="Arial" w:hAnsi="Arial" w:cs="Arial"/>
          <w:sz w:val="20"/>
          <w:szCs w:val="20"/>
        </w:rPr>
        <w:t>X after the date of the release of record of the Lien of the Security Instrument by payment in full at the Maturity Date or by voluntary prepayment in full.</w:t>
      </w:r>
    </w:p>
    <w:p w:rsidR="007964FB" w:rsidRPr="00167CF9" w:rsidRDefault="007964FB" w:rsidP="00A647CA">
      <w:pPr>
        <w:spacing w:after="0"/>
        <w:rPr>
          <w:rFonts w:ascii="Arial" w:hAnsi="Arial" w:cs="Arial"/>
          <w:sz w:val="20"/>
          <w:szCs w:val="20"/>
        </w:rPr>
      </w:pPr>
    </w:p>
    <w:p w:rsidR="00D95330" w:rsidRPr="00167CF9" w:rsidRDefault="00D95330" w:rsidP="005104B7">
      <w:pPr>
        <w:pStyle w:val="NormalHangingIndent1"/>
        <w:spacing w:after="0"/>
        <w:jc w:val="left"/>
        <w:rPr>
          <w:rFonts w:ascii="Arial" w:hAnsi="Arial" w:cs="Arial"/>
          <w:b/>
          <w:sz w:val="20"/>
          <w:szCs w:val="20"/>
        </w:rPr>
      </w:pPr>
    </w:p>
    <w:p w:rsidR="00C872A1" w:rsidRPr="0015402F" w:rsidRDefault="00C872A1" w:rsidP="005C53D9">
      <w:pPr>
        <w:pStyle w:val="HeadingJustified"/>
        <w:spacing w:after="0"/>
        <w:jc w:val="left"/>
        <w:rPr>
          <w:rFonts w:ascii="Arial" w:hAnsi="Arial" w:cs="Arial"/>
          <w:sz w:val="20"/>
          <w:szCs w:val="20"/>
        </w:rPr>
      </w:pPr>
      <w:r w:rsidRPr="00167CF9">
        <w:rPr>
          <w:rFonts w:ascii="Arial" w:hAnsi="Arial" w:cs="Arial"/>
          <w:sz w:val="20"/>
          <w:szCs w:val="20"/>
        </w:rPr>
        <w:t>ARTICLE X</w:t>
      </w:r>
      <w:r w:rsidR="00EB3CC9" w:rsidRPr="00167CF9">
        <w:rPr>
          <w:rFonts w:ascii="Arial" w:hAnsi="Arial" w:cs="Arial"/>
          <w:sz w:val="20"/>
          <w:szCs w:val="20"/>
        </w:rPr>
        <w:t xml:space="preserve"> </w:t>
      </w:r>
      <w:r w:rsidR="00BA6998" w:rsidRPr="00167CF9">
        <w:rPr>
          <w:rFonts w:ascii="Arial" w:hAnsi="Arial" w:cs="Arial"/>
          <w:sz w:val="20"/>
          <w:szCs w:val="20"/>
        </w:rPr>
        <w:tab/>
      </w:r>
      <w:r w:rsidR="00EB3CC9" w:rsidRPr="00167CF9">
        <w:rPr>
          <w:rFonts w:ascii="Arial" w:hAnsi="Arial" w:cs="Arial"/>
          <w:sz w:val="20"/>
          <w:szCs w:val="20"/>
        </w:rPr>
        <w:t xml:space="preserve">MISCELLANEOUS </w:t>
      </w:r>
      <w:r w:rsidRPr="00167CF9">
        <w:rPr>
          <w:rFonts w:ascii="Arial" w:hAnsi="Arial" w:cs="Arial"/>
          <w:sz w:val="20"/>
          <w:szCs w:val="20"/>
        </w:rPr>
        <w:t>PROVISIONS.</w:t>
      </w:r>
    </w:p>
    <w:p w:rsidR="007964FB" w:rsidRDefault="007964FB" w:rsidP="005C53D9">
      <w:pPr>
        <w:keepNext/>
        <w:spacing w:after="0"/>
        <w:ind w:left="748" w:hanging="748"/>
        <w:jc w:val="left"/>
        <w:rPr>
          <w:rFonts w:ascii="Arial" w:hAnsi="Arial" w:cs="Arial"/>
          <w:b/>
          <w:sz w:val="20"/>
          <w:szCs w:val="20"/>
        </w:rPr>
      </w:pPr>
    </w:p>
    <w:p w:rsidR="00C872A1" w:rsidRPr="0015402F" w:rsidRDefault="00C872A1" w:rsidP="005104B7">
      <w:pPr>
        <w:spacing w:after="0"/>
        <w:ind w:left="720" w:hanging="720"/>
        <w:rPr>
          <w:rFonts w:ascii="Arial" w:hAnsi="Arial" w:cs="Arial"/>
          <w:sz w:val="20"/>
          <w:szCs w:val="20"/>
        </w:rPr>
      </w:pPr>
      <w:r w:rsidRPr="0015402F">
        <w:rPr>
          <w:rFonts w:ascii="Arial" w:hAnsi="Arial" w:cs="Arial"/>
          <w:b/>
          <w:sz w:val="20"/>
          <w:szCs w:val="20"/>
        </w:rPr>
        <w:t>1</w:t>
      </w:r>
      <w:r w:rsidR="00171E4F">
        <w:rPr>
          <w:rFonts w:ascii="Arial" w:hAnsi="Arial" w:cs="Arial"/>
          <w:b/>
          <w:sz w:val="20"/>
          <w:szCs w:val="20"/>
        </w:rPr>
        <w:t>0</w:t>
      </w:r>
      <w:r w:rsidRPr="0015402F">
        <w:rPr>
          <w:rFonts w:ascii="Arial" w:hAnsi="Arial" w:cs="Arial"/>
          <w:b/>
          <w:sz w:val="20"/>
          <w:szCs w:val="20"/>
        </w:rPr>
        <w:t>.01</w:t>
      </w:r>
      <w:r w:rsidRPr="0015402F">
        <w:rPr>
          <w:rFonts w:ascii="Arial" w:hAnsi="Arial" w:cs="Arial"/>
          <w:b/>
          <w:sz w:val="20"/>
          <w:szCs w:val="20"/>
        </w:rPr>
        <w:tab/>
        <w:t>Waiver of Statute of Limitations, Offsets and Counterclaims</w:t>
      </w:r>
      <w:r w:rsidR="0016237C" w:rsidRPr="0015402F">
        <w:rPr>
          <w:rFonts w:ascii="Arial" w:hAnsi="Arial" w:cs="Arial"/>
          <w:b/>
          <w:sz w:val="20"/>
          <w:szCs w:val="20"/>
        </w:rPr>
        <w:t>.</w:t>
      </w:r>
      <w:r w:rsidR="0016237C" w:rsidRPr="0015402F">
        <w:rPr>
          <w:rFonts w:ascii="Arial" w:hAnsi="Arial" w:cs="Arial"/>
          <w:sz w:val="20"/>
          <w:szCs w:val="20"/>
        </w:rPr>
        <w:t xml:space="preserve"> </w:t>
      </w:r>
      <w:r w:rsidR="00747EF6">
        <w:rPr>
          <w:rFonts w:ascii="Arial" w:hAnsi="Arial" w:cs="Arial"/>
          <w:sz w:val="20"/>
          <w:szCs w:val="20"/>
        </w:rPr>
        <w:t xml:space="preserve"> </w:t>
      </w:r>
      <w:r w:rsidRPr="0015402F">
        <w:rPr>
          <w:rFonts w:ascii="Arial" w:hAnsi="Arial" w:cs="Arial"/>
          <w:sz w:val="20"/>
          <w:szCs w:val="20"/>
        </w:rPr>
        <w:t xml:space="preserve">Borrower waives the right to assert any statute of limitations as a bar to the enforcement of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Pr="0015402F">
        <w:rPr>
          <w:rFonts w:ascii="Arial" w:hAnsi="Arial" w:cs="Arial"/>
          <w:sz w:val="20"/>
          <w:szCs w:val="20"/>
        </w:rPr>
        <w:t xml:space="preserve"> or the Lien of the Security Instrument or to any action brought to enforce any Loan Document</w:t>
      </w:r>
      <w:r w:rsidR="0016237C" w:rsidRPr="0015402F">
        <w:rPr>
          <w:rFonts w:ascii="Arial" w:hAnsi="Arial" w:cs="Arial"/>
          <w:sz w:val="20"/>
          <w:szCs w:val="20"/>
        </w:rPr>
        <w:t xml:space="preserve">. </w:t>
      </w:r>
      <w:r w:rsidR="00747EF6">
        <w:rPr>
          <w:rFonts w:ascii="Arial" w:hAnsi="Arial" w:cs="Arial"/>
          <w:sz w:val="20"/>
          <w:szCs w:val="20"/>
        </w:rPr>
        <w:t xml:space="preserve"> </w:t>
      </w:r>
      <w:r w:rsidRPr="0015402F">
        <w:rPr>
          <w:rFonts w:ascii="Arial" w:hAnsi="Arial" w:cs="Arial"/>
          <w:sz w:val="20"/>
          <w:szCs w:val="20"/>
        </w:rPr>
        <w:t>Borrower waives the right to assert a counterclaim, other than a compulsory counterclaim, in any action or proceeding brought against it by Lender or otherwise to offset any obligations to make the payments required by the Loan Documents</w:t>
      </w:r>
      <w:r w:rsidR="0016237C" w:rsidRPr="0015402F">
        <w:rPr>
          <w:rFonts w:ascii="Arial" w:hAnsi="Arial" w:cs="Arial"/>
          <w:sz w:val="20"/>
          <w:szCs w:val="20"/>
        </w:rPr>
        <w:t xml:space="preserve">. </w:t>
      </w:r>
      <w:r w:rsidR="00747EF6">
        <w:rPr>
          <w:rFonts w:ascii="Arial" w:hAnsi="Arial" w:cs="Arial"/>
          <w:sz w:val="20"/>
          <w:szCs w:val="20"/>
        </w:rPr>
        <w:t xml:space="preserve"> </w:t>
      </w:r>
      <w:r w:rsidRPr="0015402F">
        <w:rPr>
          <w:rFonts w:ascii="Arial" w:hAnsi="Arial" w:cs="Arial"/>
          <w:sz w:val="20"/>
          <w:szCs w:val="20"/>
        </w:rPr>
        <w:t>No failure by Lender to perform any of its obligations under the Loan Documents will be a valid defense to, or result in any offset against, any payments that Borrower is obligated to make under any of the Loan Documents.</w:t>
      </w:r>
      <w:r w:rsidR="00C025B9">
        <w:rPr>
          <w:rFonts w:ascii="Arial" w:hAnsi="Arial" w:cs="Arial"/>
          <w:sz w:val="20"/>
          <w:szCs w:val="20"/>
        </w:rPr>
        <w:t xml:space="preserve">  </w:t>
      </w:r>
    </w:p>
    <w:p w:rsidR="007964FB" w:rsidRPr="0015402F" w:rsidRDefault="007964FB" w:rsidP="00A647CA">
      <w:pPr>
        <w:spacing w:after="0"/>
        <w:ind w:left="748" w:hanging="748"/>
        <w:jc w:val="left"/>
        <w:rPr>
          <w:rFonts w:ascii="Arial" w:hAnsi="Arial" w:cs="Arial"/>
          <w:sz w:val="20"/>
          <w:szCs w:val="20"/>
        </w:rPr>
      </w:pPr>
    </w:p>
    <w:p w:rsidR="00C872A1" w:rsidRPr="009F6E55" w:rsidRDefault="00C872A1" w:rsidP="005C53D9">
      <w:pPr>
        <w:pStyle w:val="NormalHangingIndent1"/>
        <w:keepNext/>
        <w:spacing w:after="0"/>
        <w:jc w:val="left"/>
        <w:rPr>
          <w:rFonts w:ascii="Arial" w:hAnsi="Arial" w:cs="Arial"/>
          <w:b/>
          <w:sz w:val="20"/>
          <w:szCs w:val="20"/>
        </w:rPr>
      </w:pPr>
      <w:r w:rsidRPr="009F6E55">
        <w:rPr>
          <w:rFonts w:ascii="Arial" w:hAnsi="Arial" w:cs="Arial"/>
          <w:b/>
          <w:sz w:val="20"/>
          <w:szCs w:val="20"/>
        </w:rPr>
        <w:t>1</w:t>
      </w:r>
      <w:r w:rsidR="00171E4F" w:rsidRPr="009F6E55">
        <w:rPr>
          <w:rFonts w:ascii="Arial" w:hAnsi="Arial" w:cs="Arial"/>
          <w:b/>
          <w:sz w:val="20"/>
          <w:szCs w:val="20"/>
        </w:rPr>
        <w:t>0</w:t>
      </w:r>
      <w:r w:rsidRPr="009F6E55">
        <w:rPr>
          <w:rFonts w:ascii="Arial" w:hAnsi="Arial" w:cs="Arial"/>
          <w:b/>
          <w:sz w:val="20"/>
          <w:szCs w:val="20"/>
        </w:rPr>
        <w:t>.02</w:t>
      </w:r>
      <w:r w:rsidRPr="009F6E55">
        <w:rPr>
          <w:rFonts w:ascii="Arial" w:hAnsi="Arial" w:cs="Arial"/>
          <w:b/>
          <w:sz w:val="20"/>
          <w:szCs w:val="20"/>
        </w:rPr>
        <w:tab/>
        <w:t xml:space="preserve">Governing Law; Consent to Jurisdiction and Venue. </w:t>
      </w:r>
    </w:p>
    <w:p w:rsidR="007964FB" w:rsidRPr="009F6E55" w:rsidRDefault="007964FB" w:rsidP="005C53D9">
      <w:pPr>
        <w:keepNext/>
        <w:spacing w:after="0"/>
        <w:rPr>
          <w:rFonts w:ascii="Arial" w:hAnsi="Arial" w:cs="Arial"/>
          <w:sz w:val="20"/>
          <w:szCs w:val="20"/>
        </w:rPr>
      </w:pPr>
    </w:p>
    <w:p w:rsidR="00C872A1" w:rsidRPr="009F6E55" w:rsidRDefault="005E340E" w:rsidP="005104B7">
      <w:pPr>
        <w:pStyle w:val="NormalHangingIndent2"/>
        <w:spacing w:after="0"/>
        <w:rPr>
          <w:rFonts w:ascii="Arial" w:hAnsi="Arial" w:cs="Arial"/>
          <w:sz w:val="20"/>
          <w:szCs w:val="20"/>
        </w:rPr>
      </w:pPr>
      <w:r w:rsidRPr="009F6E55">
        <w:rPr>
          <w:rFonts w:ascii="Arial" w:hAnsi="Arial" w:cs="Arial"/>
          <w:sz w:val="20"/>
          <w:szCs w:val="20"/>
        </w:rPr>
        <w:t>(a)</w:t>
      </w:r>
      <w:r w:rsidRPr="009F6E55">
        <w:rPr>
          <w:rFonts w:ascii="Arial" w:hAnsi="Arial" w:cs="Arial"/>
          <w:sz w:val="20"/>
          <w:szCs w:val="20"/>
        </w:rPr>
        <w:tab/>
      </w:r>
      <w:r w:rsidR="004C04E9" w:rsidRPr="009F6E55">
        <w:rPr>
          <w:rFonts w:ascii="Arial" w:hAnsi="Arial" w:cs="Arial"/>
          <w:sz w:val="20"/>
          <w:szCs w:val="20"/>
        </w:rPr>
        <w:t xml:space="preserve">This </w:t>
      </w:r>
      <w:r w:rsidR="00550123" w:rsidRPr="009F6E55">
        <w:rPr>
          <w:rFonts w:ascii="Arial" w:hAnsi="Arial" w:cs="Arial"/>
          <w:sz w:val="20"/>
          <w:szCs w:val="20"/>
        </w:rPr>
        <w:t>Loan Agreement</w:t>
      </w:r>
      <w:r w:rsidR="00C872A1" w:rsidRPr="009F6E55">
        <w:rPr>
          <w:rFonts w:ascii="Arial" w:hAnsi="Arial" w:cs="Arial"/>
          <w:sz w:val="20"/>
          <w:szCs w:val="20"/>
        </w:rPr>
        <w:t xml:space="preserve">, and any Loan Document which </w:t>
      </w:r>
      <w:proofErr w:type="gramStart"/>
      <w:r w:rsidR="00C872A1" w:rsidRPr="009F6E55">
        <w:rPr>
          <w:rFonts w:ascii="Arial" w:hAnsi="Arial" w:cs="Arial"/>
          <w:sz w:val="20"/>
          <w:szCs w:val="20"/>
        </w:rPr>
        <w:t>does not itself expressly identify</w:t>
      </w:r>
      <w:proofErr w:type="gramEnd"/>
      <w:r w:rsidR="00C872A1" w:rsidRPr="009F6E55">
        <w:rPr>
          <w:rFonts w:ascii="Arial" w:hAnsi="Arial" w:cs="Arial"/>
          <w:sz w:val="20"/>
          <w:szCs w:val="20"/>
        </w:rPr>
        <w:t xml:space="preserve"> the law </w:t>
      </w:r>
      <w:r w:rsidR="00793F06">
        <w:rPr>
          <w:rFonts w:ascii="Arial" w:hAnsi="Arial" w:cs="Arial"/>
          <w:sz w:val="20"/>
          <w:szCs w:val="20"/>
        </w:rPr>
        <w:t>that</w:t>
      </w:r>
      <w:r w:rsidR="00793F06" w:rsidRPr="009F6E55">
        <w:rPr>
          <w:rFonts w:ascii="Arial" w:hAnsi="Arial" w:cs="Arial"/>
          <w:sz w:val="20"/>
          <w:szCs w:val="20"/>
        </w:rPr>
        <w:t xml:space="preserve"> </w:t>
      </w:r>
      <w:r w:rsidR="00C025B9" w:rsidRPr="009F6E55">
        <w:rPr>
          <w:rFonts w:ascii="Arial" w:hAnsi="Arial" w:cs="Arial"/>
          <w:sz w:val="20"/>
          <w:szCs w:val="20"/>
        </w:rPr>
        <w:t>applies</w:t>
      </w:r>
      <w:r w:rsidR="00C872A1" w:rsidRPr="009F6E55">
        <w:rPr>
          <w:rFonts w:ascii="Arial" w:hAnsi="Arial" w:cs="Arial"/>
          <w:sz w:val="20"/>
          <w:szCs w:val="20"/>
        </w:rPr>
        <w:t xml:space="preserve"> to it, will be governed by the laws of the Property Jurisdiction.</w:t>
      </w:r>
    </w:p>
    <w:p w:rsidR="007964FB" w:rsidRPr="009F6E55" w:rsidRDefault="007964FB">
      <w:pPr>
        <w:spacing w:after="0"/>
        <w:rPr>
          <w:rFonts w:ascii="Arial" w:hAnsi="Arial" w:cs="Arial"/>
          <w:sz w:val="20"/>
          <w:szCs w:val="20"/>
        </w:rPr>
      </w:pPr>
    </w:p>
    <w:p w:rsidR="00C872A1" w:rsidRPr="009F6E55" w:rsidRDefault="00C872A1" w:rsidP="005104B7">
      <w:pPr>
        <w:pStyle w:val="NormalHangingIndent2"/>
        <w:spacing w:after="0"/>
        <w:rPr>
          <w:rFonts w:ascii="Arial" w:hAnsi="Arial" w:cs="Arial"/>
          <w:sz w:val="20"/>
          <w:szCs w:val="20"/>
        </w:rPr>
      </w:pPr>
      <w:r w:rsidRPr="009F6E55">
        <w:rPr>
          <w:rFonts w:ascii="Arial" w:hAnsi="Arial" w:cs="Arial"/>
          <w:sz w:val="20"/>
          <w:szCs w:val="20"/>
        </w:rPr>
        <w:t>(b)</w:t>
      </w:r>
      <w:r w:rsidRPr="009F6E55">
        <w:rPr>
          <w:rFonts w:ascii="Arial" w:hAnsi="Arial" w:cs="Arial"/>
          <w:sz w:val="20"/>
          <w:szCs w:val="20"/>
        </w:rPr>
        <w:tab/>
        <w:t xml:space="preserve">Borrower agrees that any controversy arising under or in relation to the Note, the Security Instrument, </w:t>
      </w:r>
      <w:r w:rsidR="004C04E9" w:rsidRPr="009F6E55">
        <w:rPr>
          <w:rFonts w:ascii="Arial" w:hAnsi="Arial" w:cs="Arial"/>
          <w:sz w:val="20"/>
          <w:szCs w:val="20"/>
        </w:rPr>
        <w:t xml:space="preserve">this </w:t>
      </w:r>
      <w:r w:rsidR="00550123" w:rsidRPr="009F6E55">
        <w:rPr>
          <w:rFonts w:ascii="Arial" w:hAnsi="Arial" w:cs="Arial"/>
          <w:sz w:val="20"/>
          <w:szCs w:val="20"/>
        </w:rPr>
        <w:t>Loan Agreement</w:t>
      </w:r>
      <w:r w:rsidRPr="009F6E55">
        <w:rPr>
          <w:rFonts w:ascii="Arial" w:hAnsi="Arial" w:cs="Arial"/>
          <w:sz w:val="20"/>
          <w:szCs w:val="20"/>
        </w:rPr>
        <w:t xml:space="preserve"> or any other Loan Document may be litigated in the Property Jurisdiction</w:t>
      </w:r>
      <w:r w:rsidR="0016237C" w:rsidRPr="009F6E55">
        <w:rPr>
          <w:rFonts w:ascii="Arial" w:hAnsi="Arial" w:cs="Arial"/>
          <w:sz w:val="20"/>
          <w:szCs w:val="20"/>
        </w:rPr>
        <w:t xml:space="preserve">. </w:t>
      </w:r>
      <w:r w:rsidR="00747EF6" w:rsidRPr="009F6E55">
        <w:rPr>
          <w:rFonts w:ascii="Arial" w:hAnsi="Arial" w:cs="Arial"/>
          <w:sz w:val="20"/>
          <w:szCs w:val="20"/>
        </w:rPr>
        <w:t xml:space="preserve"> </w:t>
      </w:r>
      <w:r w:rsidRPr="009F6E55">
        <w:rPr>
          <w:rFonts w:ascii="Arial" w:hAnsi="Arial" w:cs="Arial"/>
          <w:sz w:val="20"/>
          <w:szCs w:val="20"/>
        </w:rPr>
        <w:t>The state and federal courts and authorities with jurisdiction in the Property Jurisdiction will have jurisdiction over all controversies that may arise under or in relation to the Note, any security for the Indebtedness or any other Loan Document</w:t>
      </w:r>
      <w:r w:rsidR="0016237C" w:rsidRPr="009F6E55">
        <w:rPr>
          <w:rFonts w:ascii="Arial" w:hAnsi="Arial" w:cs="Arial"/>
          <w:sz w:val="20"/>
          <w:szCs w:val="20"/>
        </w:rPr>
        <w:t xml:space="preserve">. </w:t>
      </w:r>
      <w:r w:rsidRPr="009F6E55">
        <w:rPr>
          <w:rFonts w:ascii="Arial" w:hAnsi="Arial" w:cs="Arial"/>
          <w:sz w:val="20"/>
          <w:szCs w:val="20"/>
        </w:rPr>
        <w:t>Borrower irrevocably consents to service, jurisdiction and venue of such courts for any such litigation and waives any other venue to which it might be entitled by virtue of domicile, habitual residence or otherwise</w:t>
      </w:r>
      <w:r w:rsidR="0016237C" w:rsidRPr="009F6E55">
        <w:rPr>
          <w:rFonts w:ascii="Arial" w:hAnsi="Arial" w:cs="Arial"/>
          <w:sz w:val="20"/>
          <w:szCs w:val="20"/>
        </w:rPr>
        <w:t xml:space="preserve">. </w:t>
      </w:r>
      <w:r w:rsidR="00747EF6" w:rsidRPr="009F6E55">
        <w:rPr>
          <w:rFonts w:ascii="Arial" w:hAnsi="Arial" w:cs="Arial"/>
          <w:sz w:val="20"/>
          <w:szCs w:val="20"/>
        </w:rPr>
        <w:t xml:space="preserve"> </w:t>
      </w:r>
      <w:r w:rsidRPr="009F6E55">
        <w:rPr>
          <w:rFonts w:ascii="Arial" w:hAnsi="Arial" w:cs="Arial"/>
          <w:sz w:val="20"/>
          <w:szCs w:val="20"/>
        </w:rPr>
        <w:lastRenderedPageBreak/>
        <w:t xml:space="preserve">However, nothing in this </w:t>
      </w:r>
      <w:r w:rsidR="006647CD" w:rsidRPr="009F6E55">
        <w:rPr>
          <w:rFonts w:ascii="Arial" w:hAnsi="Arial" w:cs="Arial"/>
          <w:sz w:val="20"/>
          <w:szCs w:val="20"/>
        </w:rPr>
        <w:t>Section</w:t>
      </w:r>
      <w:r w:rsidR="003C578A" w:rsidRPr="009F6E55">
        <w:rPr>
          <w:rFonts w:ascii="Arial" w:hAnsi="Arial" w:cs="Arial"/>
          <w:sz w:val="20"/>
          <w:szCs w:val="20"/>
        </w:rPr>
        <w:t xml:space="preserve"> </w:t>
      </w:r>
      <w:r w:rsidRPr="009F6E55">
        <w:rPr>
          <w:rFonts w:ascii="Arial" w:hAnsi="Arial" w:cs="Arial"/>
          <w:sz w:val="20"/>
          <w:szCs w:val="20"/>
        </w:rPr>
        <w:t>1</w:t>
      </w:r>
      <w:r w:rsidR="00171E4F" w:rsidRPr="009F6E55">
        <w:rPr>
          <w:rFonts w:ascii="Arial" w:hAnsi="Arial" w:cs="Arial"/>
          <w:sz w:val="20"/>
          <w:szCs w:val="20"/>
        </w:rPr>
        <w:t>0</w:t>
      </w:r>
      <w:r w:rsidRPr="009F6E55">
        <w:rPr>
          <w:rFonts w:ascii="Arial" w:hAnsi="Arial" w:cs="Arial"/>
          <w:sz w:val="20"/>
          <w:szCs w:val="20"/>
        </w:rPr>
        <w:t>.02 is intended to limit Lender</w:t>
      </w:r>
      <w:r w:rsidR="0018442A" w:rsidRPr="009F6E55">
        <w:rPr>
          <w:rFonts w:ascii="Arial" w:hAnsi="Arial" w:cs="Arial"/>
          <w:sz w:val="20"/>
          <w:szCs w:val="20"/>
        </w:rPr>
        <w:t>’</w:t>
      </w:r>
      <w:r w:rsidRPr="009F6E55">
        <w:rPr>
          <w:rFonts w:ascii="Arial" w:hAnsi="Arial" w:cs="Arial"/>
          <w:sz w:val="20"/>
          <w:szCs w:val="20"/>
        </w:rPr>
        <w:t xml:space="preserve">s right to bring any suit, action or proceeding relating to matters under </w:t>
      </w:r>
      <w:r w:rsidR="004C04E9" w:rsidRPr="009F6E55">
        <w:rPr>
          <w:rFonts w:ascii="Arial" w:hAnsi="Arial" w:cs="Arial"/>
          <w:sz w:val="20"/>
          <w:szCs w:val="20"/>
        </w:rPr>
        <w:t xml:space="preserve">this </w:t>
      </w:r>
      <w:r w:rsidR="00550123" w:rsidRPr="009F6E55">
        <w:rPr>
          <w:rFonts w:ascii="Arial" w:hAnsi="Arial" w:cs="Arial"/>
          <w:sz w:val="20"/>
          <w:szCs w:val="20"/>
        </w:rPr>
        <w:t>Loan Agreement</w:t>
      </w:r>
      <w:r w:rsidRPr="009F6E55">
        <w:rPr>
          <w:rFonts w:ascii="Arial" w:hAnsi="Arial" w:cs="Arial"/>
          <w:sz w:val="20"/>
          <w:szCs w:val="20"/>
        </w:rPr>
        <w:t xml:space="preserve"> in any court of any other jurisdiction.</w:t>
      </w:r>
    </w:p>
    <w:p w:rsidR="007964FB" w:rsidRPr="009F6E55" w:rsidRDefault="007964FB" w:rsidP="00A647CA">
      <w:pPr>
        <w:spacing w:after="0"/>
        <w:rPr>
          <w:rFonts w:ascii="Arial" w:hAnsi="Arial" w:cs="Arial"/>
          <w:sz w:val="20"/>
          <w:szCs w:val="20"/>
        </w:rPr>
      </w:pPr>
    </w:p>
    <w:p w:rsidR="00C872A1" w:rsidRPr="009F6E55" w:rsidRDefault="00C872A1" w:rsidP="00A647CA">
      <w:pPr>
        <w:pStyle w:val="NormalHangingIndent1"/>
        <w:keepNext/>
        <w:spacing w:after="0"/>
        <w:jc w:val="left"/>
        <w:rPr>
          <w:rFonts w:ascii="Arial" w:hAnsi="Arial" w:cs="Arial"/>
          <w:b/>
          <w:sz w:val="20"/>
          <w:szCs w:val="20"/>
        </w:rPr>
      </w:pPr>
      <w:r w:rsidRPr="009F6E55">
        <w:rPr>
          <w:rFonts w:ascii="Arial" w:hAnsi="Arial" w:cs="Arial"/>
          <w:b/>
          <w:sz w:val="20"/>
          <w:szCs w:val="20"/>
        </w:rPr>
        <w:t>1</w:t>
      </w:r>
      <w:r w:rsidR="00171E4F" w:rsidRPr="009F6E55">
        <w:rPr>
          <w:rFonts w:ascii="Arial" w:hAnsi="Arial" w:cs="Arial"/>
          <w:b/>
          <w:sz w:val="20"/>
          <w:szCs w:val="20"/>
        </w:rPr>
        <w:t>0</w:t>
      </w:r>
      <w:r w:rsidRPr="009F6E55">
        <w:rPr>
          <w:rFonts w:ascii="Arial" w:hAnsi="Arial" w:cs="Arial"/>
          <w:b/>
          <w:sz w:val="20"/>
          <w:szCs w:val="20"/>
        </w:rPr>
        <w:t>.03</w:t>
      </w:r>
      <w:r w:rsidRPr="009F6E55">
        <w:rPr>
          <w:rFonts w:ascii="Arial" w:hAnsi="Arial" w:cs="Arial"/>
          <w:b/>
          <w:sz w:val="20"/>
          <w:szCs w:val="20"/>
        </w:rPr>
        <w:tab/>
        <w:t xml:space="preserve">Notice. </w:t>
      </w:r>
    </w:p>
    <w:p w:rsidR="007964FB" w:rsidRPr="009F6E55" w:rsidRDefault="007964FB" w:rsidP="00A647CA">
      <w:pPr>
        <w:spacing w:after="0"/>
        <w:rPr>
          <w:rFonts w:ascii="Arial" w:hAnsi="Arial" w:cs="Arial"/>
          <w:sz w:val="20"/>
          <w:szCs w:val="20"/>
        </w:rPr>
      </w:pPr>
    </w:p>
    <w:p w:rsidR="00C872A1" w:rsidRPr="009F6E55" w:rsidRDefault="00C872A1" w:rsidP="005104B7">
      <w:pPr>
        <w:pStyle w:val="NormalHangingIndent2"/>
        <w:spacing w:after="0"/>
        <w:rPr>
          <w:rFonts w:ascii="Arial" w:hAnsi="Arial" w:cs="Arial"/>
          <w:sz w:val="20"/>
          <w:szCs w:val="20"/>
        </w:rPr>
      </w:pPr>
      <w:r w:rsidRPr="009F6E55">
        <w:rPr>
          <w:rFonts w:ascii="Arial" w:hAnsi="Arial" w:cs="Arial"/>
          <w:sz w:val="20"/>
          <w:szCs w:val="20"/>
        </w:rPr>
        <w:t>(a)</w:t>
      </w:r>
      <w:r w:rsidRPr="009F6E55">
        <w:rPr>
          <w:rFonts w:ascii="Arial" w:hAnsi="Arial" w:cs="Arial"/>
          <w:sz w:val="20"/>
          <w:szCs w:val="20"/>
        </w:rPr>
        <w:tab/>
        <w:t xml:space="preserve">All Notices under or concerning </w:t>
      </w:r>
      <w:r w:rsidR="004C04E9" w:rsidRPr="009F6E55">
        <w:rPr>
          <w:rFonts w:ascii="Arial" w:hAnsi="Arial" w:cs="Arial"/>
          <w:sz w:val="20"/>
          <w:szCs w:val="20"/>
        </w:rPr>
        <w:t xml:space="preserve">this </w:t>
      </w:r>
      <w:r w:rsidR="00550123" w:rsidRPr="009F6E55">
        <w:rPr>
          <w:rFonts w:ascii="Arial" w:hAnsi="Arial" w:cs="Arial"/>
          <w:sz w:val="20"/>
          <w:szCs w:val="20"/>
        </w:rPr>
        <w:t>Loan Agreement</w:t>
      </w:r>
      <w:r w:rsidRPr="009F6E55">
        <w:rPr>
          <w:rFonts w:ascii="Arial" w:hAnsi="Arial" w:cs="Arial"/>
          <w:sz w:val="20"/>
          <w:szCs w:val="20"/>
        </w:rPr>
        <w:t xml:space="preserve"> will be in writing</w:t>
      </w:r>
      <w:r w:rsidR="0016237C" w:rsidRPr="009F6E55">
        <w:rPr>
          <w:rFonts w:ascii="Arial" w:hAnsi="Arial" w:cs="Arial"/>
          <w:sz w:val="20"/>
          <w:szCs w:val="20"/>
        </w:rPr>
        <w:t xml:space="preserve">. </w:t>
      </w:r>
      <w:r w:rsidR="00747EF6" w:rsidRPr="009F6E55">
        <w:rPr>
          <w:rFonts w:ascii="Arial" w:hAnsi="Arial" w:cs="Arial"/>
          <w:sz w:val="20"/>
          <w:szCs w:val="20"/>
        </w:rPr>
        <w:t xml:space="preserve"> </w:t>
      </w:r>
      <w:r w:rsidRPr="009F6E55">
        <w:rPr>
          <w:rFonts w:ascii="Arial" w:hAnsi="Arial" w:cs="Arial"/>
          <w:sz w:val="20"/>
          <w:szCs w:val="20"/>
        </w:rPr>
        <w:t>Each Notice will be deemed given on the earliest to occur of</w:t>
      </w:r>
      <w:r w:rsidR="008037DD" w:rsidRPr="009F6E55">
        <w:rPr>
          <w:rFonts w:ascii="Arial" w:hAnsi="Arial" w:cs="Arial"/>
          <w:sz w:val="20"/>
          <w:szCs w:val="20"/>
        </w:rPr>
        <w:t>: (</w:t>
      </w:r>
      <w:r w:rsidRPr="009F6E55">
        <w:rPr>
          <w:rFonts w:ascii="Arial" w:hAnsi="Arial" w:cs="Arial"/>
          <w:sz w:val="20"/>
          <w:szCs w:val="20"/>
        </w:rPr>
        <w:t>i) the date when the Notice is received by the</w:t>
      </w:r>
      <w:r w:rsidR="00A63C1C" w:rsidRPr="009F6E55">
        <w:rPr>
          <w:rFonts w:ascii="Arial" w:hAnsi="Arial" w:cs="Arial"/>
          <w:sz w:val="20"/>
          <w:szCs w:val="20"/>
        </w:rPr>
        <w:t xml:space="preserve"> addressee,</w:t>
      </w:r>
      <w:r w:rsidRPr="009F6E55">
        <w:rPr>
          <w:rFonts w:ascii="Arial" w:hAnsi="Arial" w:cs="Arial"/>
          <w:sz w:val="20"/>
          <w:szCs w:val="20"/>
        </w:rPr>
        <w:t xml:space="preserve"> (ii) the first Business Day after the Notice is delivered to a recognized overnight courier service, with arrangements made for payment of charges</w:t>
      </w:r>
      <w:r w:rsidR="00A63C1C" w:rsidRPr="009F6E55">
        <w:rPr>
          <w:rFonts w:ascii="Arial" w:hAnsi="Arial" w:cs="Arial"/>
          <w:sz w:val="20"/>
          <w:szCs w:val="20"/>
        </w:rPr>
        <w:t xml:space="preserve"> for next Business Day delivery,</w:t>
      </w:r>
      <w:r w:rsidRPr="009F6E55">
        <w:rPr>
          <w:rFonts w:ascii="Arial" w:hAnsi="Arial" w:cs="Arial"/>
          <w:sz w:val="20"/>
          <w:szCs w:val="20"/>
        </w:rPr>
        <w:t xml:space="preserve"> or (iii) the third Business Day after the Notice is deposited in the United States mail with postage prepaid, certified mail, return receipt requested</w:t>
      </w:r>
      <w:r w:rsidR="0016237C" w:rsidRPr="009F6E55">
        <w:rPr>
          <w:rFonts w:ascii="Arial" w:hAnsi="Arial" w:cs="Arial"/>
          <w:sz w:val="20"/>
          <w:szCs w:val="20"/>
        </w:rPr>
        <w:t xml:space="preserve">. </w:t>
      </w:r>
      <w:r w:rsidRPr="009F6E55">
        <w:rPr>
          <w:rFonts w:ascii="Arial" w:hAnsi="Arial" w:cs="Arial"/>
          <w:sz w:val="20"/>
          <w:szCs w:val="20"/>
        </w:rPr>
        <w:t xml:space="preserve">Addresses for Notice are as </w:t>
      </w:r>
      <w:r w:rsidR="00167DFC" w:rsidRPr="009F6E55">
        <w:rPr>
          <w:rFonts w:ascii="Arial" w:hAnsi="Arial" w:cs="Arial"/>
          <w:sz w:val="20"/>
          <w:szCs w:val="20"/>
        </w:rPr>
        <w:t xml:space="preserve">shown in </w:t>
      </w:r>
      <w:r w:rsidR="00523188">
        <w:rPr>
          <w:rFonts w:ascii="Arial" w:hAnsi="Arial" w:cs="Arial"/>
          <w:sz w:val="20"/>
          <w:szCs w:val="20"/>
        </w:rPr>
        <w:t>Article I</w:t>
      </w:r>
      <w:r w:rsidR="00167DFC" w:rsidRPr="009F6E55">
        <w:rPr>
          <w:rFonts w:ascii="Arial" w:hAnsi="Arial" w:cs="Arial"/>
          <w:sz w:val="20"/>
          <w:szCs w:val="20"/>
        </w:rPr>
        <w:t>.</w:t>
      </w:r>
    </w:p>
    <w:p w:rsidR="003C578A" w:rsidRPr="009F6E55" w:rsidRDefault="003C578A">
      <w:pPr>
        <w:spacing w:after="0"/>
        <w:rPr>
          <w:rFonts w:ascii="Arial" w:hAnsi="Arial" w:cs="Arial"/>
          <w:sz w:val="20"/>
          <w:szCs w:val="20"/>
        </w:rPr>
      </w:pPr>
    </w:p>
    <w:p w:rsidR="00C872A1" w:rsidRPr="0015402F" w:rsidRDefault="00C872A1" w:rsidP="005104B7">
      <w:pPr>
        <w:pStyle w:val="NormalHangingIndent2"/>
        <w:spacing w:after="0"/>
        <w:rPr>
          <w:rFonts w:ascii="Arial" w:hAnsi="Arial" w:cs="Arial"/>
          <w:sz w:val="20"/>
          <w:szCs w:val="20"/>
        </w:rPr>
      </w:pPr>
      <w:r w:rsidRPr="009F6E55">
        <w:rPr>
          <w:rFonts w:ascii="Arial" w:hAnsi="Arial" w:cs="Arial"/>
          <w:sz w:val="20"/>
          <w:szCs w:val="20"/>
        </w:rPr>
        <w:t>(b)</w:t>
      </w:r>
      <w:r w:rsidRPr="009F6E55">
        <w:rPr>
          <w:rFonts w:ascii="Arial" w:hAnsi="Arial" w:cs="Arial"/>
          <w:sz w:val="20"/>
          <w:szCs w:val="20"/>
        </w:rPr>
        <w:tab/>
        <w:t xml:space="preserve">Any party to </w:t>
      </w:r>
      <w:r w:rsidR="004C04E9" w:rsidRPr="009F6E55">
        <w:rPr>
          <w:rFonts w:ascii="Arial" w:hAnsi="Arial" w:cs="Arial"/>
          <w:sz w:val="20"/>
          <w:szCs w:val="20"/>
        </w:rPr>
        <w:t xml:space="preserve">this </w:t>
      </w:r>
      <w:r w:rsidR="00550123" w:rsidRPr="009F6E55">
        <w:rPr>
          <w:rFonts w:ascii="Arial" w:hAnsi="Arial" w:cs="Arial"/>
          <w:sz w:val="20"/>
          <w:szCs w:val="20"/>
        </w:rPr>
        <w:t>Loan Agreement</w:t>
      </w:r>
      <w:r w:rsidRPr="009F6E55">
        <w:rPr>
          <w:rFonts w:ascii="Arial" w:hAnsi="Arial" w:cs="Arial"/>
          <w:sz w:val="20"/>
          <w:szCs w:val="20"/>
        </w:rPr>
        <w:t xml:space="preserve"> may change the address to which Notices intended for it are to be directed by means of Notice given to the other </w:t>
      </w:r>
      <w:r w:rsidR="00034739" w:rsidRPr="009F6E55">
        <w:rPr>
          <w:rFonts w:ascii="Arial" w:hAnsi="Arial" w:cs="Arial"/>
          <w:sz w:val="20"/>
          <w:szCs w:val="20"/>
        </w:rPr>
        <w:t>party</w:t>
      </w:r>
      <w:r w:rsidRPr="009F6E55">
        <w:rPr>
          <w:rFonts w:ascii="Arial" w:hAnsi="Arial" w:cs="Arial"/>
          <w:sz w:val="20"/>
          <w:szCs w:val="20"/>
        </w:rPr>
        <w:t xml:space="preserve"> in accordance with this </w:t>
      </w:r>
      <w:r w:rsidR="006647CD" w:rsidRPr="009F6E55">
        <w:rPr>
          <w:rFonts w:ascii="Arial" w:hAnsi="Arial" w:cs="Arial"/>
          <w:sz w:val="20"/>
          <w:szCs w:val="20"/>
        </w:rPr>
        <w:t>Section</w:t>
      </w:r>
      <w:r w:rsidR="003C578A" w:rsidRPr="009F6E55">
        <w:rPr>
          <w:rFonts w:ascii="Arial" w:hAnsi="Arial" w:cs="Arial"/>
          <w:sz w:val="20"/>
          <w:szCs w:val="20"/>
        </w:rPr>
        <w:t xml:space="preserve"> </w:t>
      </w:r>
      <w:r w:rsidRPr="009F6E55">
        <w:rPr>
          <w:rFonts w:ascii="Arial" w:hAnsi="Arial" w:cs="Arial"/>
          <w:sz w:val="20"/>
          <w:szCs w:val="20"/>
        </w:rPr>
        <w:t>1</w:t>
      </w:r>
      <w:r w:rsidR="00171E4F" w:rsidRPr="009F6E55">
        <w:rPr>
          <w:rFonts w:ascii="Arial" w:hAnsi="Arial" w:cs="Arial"/>
          <w:sz w:val="20"/>
          <w:szCs w:val="20"/>
        </w:rPr>
        <w:t>0</w:t>
      </w:r>
      <w:r w:rsidRPr="009F6E55">
        <w:rPr>
          <w:rFonts w:ascii="Arial" w:hAnsi="Arial" w:cs="Arial"/>
          <w:sz w:val="20"/>
          <w:szCs w:val="20"/>
        </w:rPr>
        <w:t>.03</w:t>
      </w:r>
      <w:r w:rsidR="0016237C" w:rsidRPr="009F6E55">
        <w:rPr>
          <w:rFonts w:ascii="Arial" w:hAnsi="Arial" w:cs="Arial"/>
          <w:sz w:val="20"/>
          <w:szCs w:val="20"/>
        </w:rPr>
        <w:t xml:space="preserve">. </w:t>
      </w:r>
      <w:r w:rsidR="00747EF6" w:rsidRPr="009F6E55">
        <w:rPr>
          <w:rFonts w:ascii="Arial" w:hAnsi="Arial" w:cs="Arial"/>
          <w:sz w:val="20"/>
          <w:szCs w:val="20"/>
        </w:rPr>
        <w:t xml:space="preserve"> </w:t>
      </w:r>
      <w:r w:rsidRPr="009F6E55">
        <w:rPr>
          <w:rFonts w:ascii="Arial" w:hAnsi="Arial" w:cs="Arial"/>
          <w:sz w:val="20"/>
          <w:szCs w:val="20"/>
        </w:rPr>
        <w:t xml:space="preserve">Each party agrees that it will not refuse or reject delivery of any Notice given in accordance with this </w:t>
      </w:r>
      <w:r w:rsidR="006647CD" w:rsidRPr="009F6E55">
        <w:rPr>
          <w:rFonts w:ascii="Arial" w:hAnsi="Arial" w:cs="Arial"/>
          <w:sz w:val="20"/>
          <w:szCs w:val="20"/>
        </w:rPr>
        <w:t>Section</w:t>
      </w:r>
      <w:r w:rsidR="003C578A" w:rsidRPr="009F6E55">
        <w:rPr>
          <w:rFonts w:ascii="Arial" w:hAnsi="Arial" w:cs="Arial"/>
          <w:sz w:val="20"/>
          <w:szCs w:val="20"/>
        </w:rPr>
        <w:t xml:space="preserve"> </w:t>
      </w:r>
      <w:r w:rsidRPr="009F6E55">
        <w:rPr>
          <w:rFonts w:ascii="Arial" w:hAnsi="Arial" w:cs="Arial"/>
          <w:sz w:val="20"/>
          <w:szCs w:val="20"/>
        </w:rPr>
        <w:t>1</w:t>
      </w:r>
      <w:r w:rsidR="00171E4F" w:rsidRPr="009F6E55">
        <w:rPr>
          <w:rFonts w:ascii="Arial" w:hAnsi="Arial" w:cs="Arial"/>
          <w:sz w:val="20"/>
          <w:szCs w:val="20"/>
        </w:rPr>
        <w:t>0</w:t>
      </w:r>
      <w:r w:rsidRPr="009F6E55">
        <w:rPr>
          <w:rFonts w:ascii="Arial" w:hAnsi="Arial" w:cs="Arial"/>
          <w:sz w:val="20"/>
          <w:szCs w:val="20"/>
        </w:rPr>
        <w:t xml:space="preserve">.03, that it will acknowledge, in writing, the receipt of any Notice upon request by the other party and that any Notice </w:t>
      </w:r>
      <w:r w:rsidR="00793F06">
        <w:rPr>
          <w:rFonts w:ascii="Arial" w:hAnsi="Arial" w:cs="Arial"/>
          <w:sz w:val="20"/>
          <w:szCs w:val="20"/>
        </w:rPr>
        <w:t xml:space="preserve">that it </w:t>
      </w:r>
      <w:r w:rsidRPr="009F6E55">
        <w:rPr>
          <w:rFonts w:ascii="Arial" w:hAnsi="Arial" w:cs="Arial"/>
          <w:sz w:val="20"/>
          <w:szCs w:val="20"/>
        </w:rPr>
        <w:t>reject</w:t>
      </w:r>
      <w:r w:rsidR="00793F06">
        <w:rPr>
          <w:rFonts w:ascii="Arial" w:hAnsi="Arial" w:cs="Arial"/>
          <w:sz w:val="20"/>
          <w:szCs w:val="20"/>
        </w:rPr>
        <w:t>s</w:t>
      </w:r>
      <w:r w:rsidRPr="009F6E55">
        <w:rPr>
          <w:rFonts w:ascii="Arial" w:hAnsi="Arial" w:cs="Arial"/>
          <w:sz w:val="20"/>
          <w:szCs w:val="20"/>
        </w:rPr>
        <w:t xml:space="preserve"> or refuse</w:t>
      </w:r>
      <w:r w:rsidR="00793F06">
        <w:rPr>
          <w:rFonts w:ascii="Arial" w:hAnsi="Arial" w:cs="Arial"/>
          <w:sz w:val="20"/>
          <w:szCs w:val="20"/>
        </w:rPr>
        <w:t>s</w:t>
      </w:r>
      <w:r w:rsidRPr="009F6E55">
        <w:rPr>
          <w:rFonts w:ascii="Arial" w:hAnsi="Arial" w:cs="Arial"/>
          <w:sz w:val="20"/>
          <w:szCs w:val="20"/>
        </w:rPr>
        <w:t xml:space="preserve"> will be deemed for purposes of this </w:t>
      </w:r>
      <w:r w:rsidR="006647CD" w:rsidRPr="009F6E55">
        <w:rPr>
          <w:rFonts w:ascii="Arial" w:hAnsi="Arial" w:cs="Arial"/>
          <w:sz w:val="20"/>
          <w:szCs w:val="20"/>
        </w:rPr>
        <w:t>Section</w:t>
      </w:r>
      <w:r w:rsidR="003C578A" w:rsidRPr="009F6E55">
        <w:rPr>
          <w:rFonts w:ascii="Arial" w:hAnsi="Arial" w:cs="Arial"/>
          <w:sz w:val="20"/>
          <w:szCs w:val="20"/>
        </w:rPr>
        <w:t xml:space="preserve"> </w:t>
      </w:r>
      <w:r w:rsidRPr="009F6E55">
        <w:rPr>
          <w:rFonts w:ascii="Arial" w:hAnsi="Arial" w:cs="Arial"/>
          <w:sz w:val="20"/>
          <w:szCs w:val="20"/>
        </w:rPr>
        <w:t>1</w:t>
      </w:r>
      <w:r w:rsidR="00171E4F" w:rsidRPr="009F6E55">
        <w:rPr>
          <w:rFonts w:ascii="Arial" w:hAnsi="Arial" w:cs="Arial"/>
          <w:sz w:val="20"/>
          <w:szCs w:val="20"/>
        </w:rPr>
        <w:t>0</w:t>
      </w:r>
      <w:r w:rsidRPr="009F6E55">
        <w:rPr>
          <w:rFonts w:ascii="Arial" w:hAnsi="Arial" w:cs="Arial"/>
          <w:sz w:val="20"/>
          <w:szCs w:val="20"/>
        </w:rPr>
        <w:t>.03 to have been received by the rejecting party on the date so refused or rejected, as conclusively established by the records of the U.S. Postal Service or the courier service.</w:t>
      </w:r>
    </w:p>
    <w:p w:rsidR="007964FB" w:rsidRPr="0015402F" w:rsidRDefault="007964FB">
      <w:pPr>
        <w:spacing w:after="0"/>
        <w:rPr>
          <w:rFonts w:ascii="Arial" w:hAnsi="Arial" w:cs="Arial"/>
          <w:sz w:val="20"/>
          <w:szCs w:val="20"/>
        </w:rPr>
      </w:pPr>
    </w:p>
    <w:p w:rsidR="00C872A1" w:rsidRPr="0015402F" w:rsidRDefault="00C872A1" w:rsidP="005104B7">
      <w:pPr>
        <w:pStyle w:val="NormalHangingIndent2"/>
        <w:spacing w:after="0"/>
        <w:rPr>
          <w:rFonts w:ascii="Arial" w:hAnsi="Arial" w:cs="Arial"/>
          <w:sz w:val="20"/>
          <w:szCs w:val="20"/>
        </w:rPr>
      </w:pPr>
      <w:r w:rsidRPr="009F6E55">
        <w:rPr>
          <w:rFonts w:ascii="Arial" w:hAnsi="Arial" w:cs="Arial"/>
          <w:sz w:val="20"/>
          <w:szCs w:val="20"/>
        </w:rPr>
        <w:t>(c)</w:t>
      </w:r>
      <w:r w:rsidRPr="009F6E55">
        <w:rPr>
          <w:rFonts w:ascii="Arial" w:hAnsi="Arial" w:cs="Arial"/>
          <w:sz w:val="20"/>
          <w:szCs w:val="20"/>
        </w:rPr>
        <w:tab/>
        <w:t xml:space="preserve">Any Notice under any other Loan Document that does not specify how Notices are to be given will be given in accordance with this </w:t>
      </w:r>
      <w:r w:rsidR="006647CD" w:rsidRPr="009F6E55">
        <w:rPr>
          <w:rFonts w:ascii="Arial" w:hAnsi="Arial" w:cs="Arial"/>
          <w:sz w:val="20"/>
          <w:szCs w:val="20"/>
        </w:rPr>
        <w:t>Section</w:t>
      </w:r>
      <w:r w:rsidR="003C578A" w:rsidRPr="009F6E55">
        <w:rPr>
          <w:rFonts w:ascii="Arial" w:hAnsi="Arial" w:cs="Arial"/>
          <w:sz w:val="20"/>
          <w:szCs w:val="20"/>
        </w:rPr>
        <w:t xml:space="preserve"> </w:t>
      </w:r>
      <w:r w:rsidRPr="009F6E55">
        <w:rPr>
          <w:rFonts w:ascii="Arial" w:hAnsi="Arial" w:cs="Arial"/>
          <w:sz w:val="20"/>
          <w:szCs w:val="20"/>
        </w:rPr>
        <w:t>1</w:t>
      </w:r>
      <w:r w:rsidR="00171E4F" w:rsidRPr="009F6E55">
        <w:rPr>
          <w:rFonts w:ascii="Arial" w:hAnsi="Arial" w:cs="Arial"/>
          <w:sz w:val="20"/>
          <w:szCs w:val="20"/>
        </w:rPr>
        <w:t>0</w:t>
      </w:r>
      <w:r w:rsidRPr="009F6E55">
        <w:rPr>
          <w:rFonts w:ascii="Arial" w:hAnsi="Arial" w:cs="Arial"/>
          <w:sz w:val="20"/>
          <w:szCs w:val="20"/>
        </w:rPr>
        <w:t>.03.</w:t>
      </w:r>
    </w:p>
    <w:p w:rsidR="007964FB" w:rsidRPr="0015402F" w:rsidRDefault="007964FB" w:rsidP="00A647CA">
      <w:pPr>
        <w:spacing w:after="0"/>
        <w:rPr>
          <w:rFonts w:ascii="Arial" w:hAnsi="Arial" w:cs="Arial"/>
          <w:sz w:val="20"/>
          <w:szCs w:val="20"/>
        </w:rPr>
      </w:pPr>
    </w:p>
    <w:p w:rsidR="007964FB" w:rsidRPr="0015402F" w:rsidRDefault="00C872A1" w:rsidP="005104B7">
      <w:pPr>
        <w:pStyle w:val="NormalHangingIndent1"/>
        <w:spacing w:after="0"/>
        <w:rPr>
          <w:rFonts w:ascii="Arial" w:hAnsi="Arial" w:cs="Arial"/>
          <w:sz w:val="20"/>
          <w:szCs w:val="20"/>
        </w:rPr>
      </w:pPr>
      <w:r w:rsidRPr="0015402F">
        <w:rPr>
          <w:rFonts w:ascii="Arial" w:hAnsi="Arial" w:cs="Arial"/>
          <w:b/>
          <w:sz w:val="20"/>
          <w:szCs w:val="20"/>
        </w:rPr>
        <w:t>1</w:t>
      </w:r>
      <w:r w:rsidR="00171E4F">
        <w:rPr>
          <w:rFonts w:ascii="Arial" w:hAnsi="Arial" w:cs="Arial"/>
          <w:b/>
          <w:sz w:val="20"/>
          <w:szCs w:val="20"/>
        </w:rPr>
        <w:t>0</w:t>
      </w:r>
      <w:r w:rsidRPr="0015402F">
        <w:rPr>
          <w:rFonts w:ascii="Arial" w:hAnsi="Arial" w:cs="Arial"/>
          <w:b/>
          <w:sz w:val="20"/>
          <w:szCs w:val="20"/>
        </w:rPr>
        <w:t>.04</w:t>
      </w:r>
      <w:r w:rsidRPr="0015402F">
        <w:rPr>
          <w:rFonts w:ascii="Arial" w:hAnsi="Arial" w:cs="Arial"/>
          <w:b/>
          <w:sz w:val="20"/>
          <w:szCs w:val="20"/>
        </w:rPr>
        <w:tab/>
        <w:t>Successors and Assigns Bound.</w:t>
      </w:r>
      <w:r w:rsidRPr="0015402F">
        <w:rPr>
          <w:rFonts w:ascii="Arial" w:hAnsi="Arial" w:cs="Arial"/>
          <w:sz w:val="20"/>
          <w:szCs w:val="20"/>
        </w:rPr>
        <w:t xml:space="preserve"> </w:t>
      </w:r>
      <w:r w:rsidR="00747EF6">
        <w:rPr>
          <w:rFonts w:ascii="Arial" w:hAnsi="Arial" w:cs="Arial"/>
          <w:sz w:val="20"/>
          <w:szCs w:val="20"/>
        </w:rPr>
        <w:t xml:space="preserve">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Pr="0015402F">
        <w:rPr>
          <w:rFonts w:ascii="Arial" w:hAnsi="Arial" w:cs="Arial"/>
          <w:sz w:val="20"/>
          <w:szCs w:val="20"/>
        </w:rPr>
        <w:t xml:space="preserve"> will bind the respective successors and assigns of Borrower and Lender, and the rights granted by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Pr="0015402F">
        <w:rPr>
          <w:rFonts w:ascii="Arial" w:hAnsi="Arial" w:cs="Arial"/>
          <w:sz w:val="20"/>
          <w:szCs w:val="20"/>
        </w:rPr>
        <w:t xml:space="preserve"> will inure to Lender</w:t>
      </w:r>
      <w:r w:rsidR="0018442A" w:rsidRPr="0015402F">
        <w:rPr>
          <w:rFonts w:ascii="Arial" w:hAnsi="Arial" w:cs="Arial"/>
          <w:sz w:val="20"/>
          <w:szCs w:val="20"/>
        </w:rPr>
        <w:t>’</w:t>
      </w:r>
      <w:r w:rsidRPr="0015402F">
        <w:rPr>
          <w:rFonts w:ascii="Arial" w:hAnsi="Arial" w:cs="Arial"/>
          <w:sz w:val="20"/>
          <w:szCs w:val="20"/>
        </w:rPr>
        <w:t>s successors and assigns.</w:t>
      </w:r>
    </w:p>
    <w:p w:rsidR="00C872A1" w:rsidRPr="0015402F" w:rsidRDefault="00C872A1" w:rsidP="00A647CA">
      <w:pPr>
        <w:pStyle w:val="NormalHangingIndent1"/>
        <w:spacing w:after="0"/>
        <w:jc w:val="left"/>
        <w:rPr>
          <w:rFonts w:ascii="Arial" w:hAnsi="Arial" w:cs="Arial"/>
          <w:sz w:val="20"/>
          <w:szCs w:val="20"/>
        </w:rPr>
      </w:pPr>
    </w:p>
    <w:p w:rsidR="00C872A1" w:rsidRPr="0015402F" w:rsidRDefault="00C872A1" w:rsidP="005104B7">
      <w:pPr>
        <w:pStyle w:val="NormalHangingIndent1"/>
        <w:spacing w:after="0"/>
        <w:rPr>
          <w:rFonts w:ascii="Arial" w:hAnsi="Arial" w:cs="Arial"/>
          <w:sz w:val="20"/>
          <w:szCs w:val="20"/>
        </w:rPr>
      </w:pPr>
      <w:r w:rsidRPr="0015402F">
        <w:rPr>
          <w:rFonts w:ascii="Arial" w:hAnsi="Arial" w:cs="Arial"/>
          <w:b/>
          <w:sz w:val="20"/>
          <w:szCs w:val="20"/>
        </w:rPr>
        <w:t>1</w:t>
      </w:r>
      <w:r w:rsidR="00171E4F">
        <w:rPr>
          <w:rFonts w:ascii="Arial" w:hAnsi="Arial" w:cs="Arial"/>
          <w:b/>
          <w:sz w:val="20"/>
          <w:szCs w:val="20"/>
        </w:rPr>
        <w:t>0</w:t>
      </w:r>
      <w:r w:rsidRPr="0015402F">
        <w:rPr>
          <w:rFonts w:ascii="Arial" w:hAnsi="Arial" w:cs="Arial"/>
          <w:b/>
          <w:sz w:val="20"/>
          <w:szCs w:val="20"/>
        </w:rPr>
        <w:t>.05</w:t>
      </w:r>
      <w:r w:rsidRPr="0015402F">
        <w:rPr>
          <w:rFonts w:ascii="Arial" w:hAnsi="Arial" w:cs="Arial"/>
          <w:b/>
          <w:sz w:val="20"/>
          <w:szCs w:val="20"/>
        </w:rPr>
        <w:tab/>
        <w:t xml:space="preserve">Joint and Several </w:t>
      </w:r>
      <w:r w:rsidR="00400B3C" w:rsidRPr="0015402F">
        <w:rPr>
          <w:rFonts w:ascii="Arial" w:hAnsi="Arial" w:cs="Arial"/>
          <w:b/>
          <w:sz w:val="20"/>
          <w:szCs w:val="20"/>
        </w:rPr>
        <w:t>(and</w:t>
      </w:r>
      <w:r w:rsidR="00C266DE" w:rsidRPr="0015402F">
        <w:rPr>
          <w:rFonts w:ascii="Arial" w:hAnsi="Arial" w:cs="Arial"/>
          <w:b/>
          <w:sz w:val="20"/>
          <w:szCs w:val="20"/>
        </w:rPr>
        <w:t xml:space="preserve"> Solidary) </w:t>
      </w:r>
      <w:r w:rsidRPr="0015402F">
        <w:rPr>
          <w:rFonts w:ascii="Arial" w:hAnsi="Arial" w:cs="Arial"/>
          <w:b/>
          <w:sz w:val="20"/>
          <w:szCs w:val="20"/>
        </w:rPr>
        <w:t>Liability.</w:t>
      </w:r>
      <w:r w:rsidRPr="0015402F">
        <w:rPr>
          <w:rFonts w:ascii="Arial" w:hAnsi="Arial" w:cs="Arial"/>
          <w:sz w:val="20"/>
          <w:szCs w:val="20"/>
        </w:rPr>
        <w:t xml:space="preserve"> </w:t>
      </w:r>
      <w:r w:rsidR="00747EF6">
        <w:rPr>
          <w:rFonts w:ascii="Arial" w:hAnsi="Arial" w:cs="Arial"/>
          <w:sz w:val="20"/>
          <w:szCs w:val="20"/>
        </w:rPr>
        <w:t xml:space="preserve"> </w:t>
      </w:r>
      <w:r w:rsidRPr="0015402F">
        <w:rPr>
          <w:rFonts w:ascii="Arial" w:hAnsi="Arial" w:cs="Arial"/>
          <w:sz w:val="20"/>
          <w:szCs w:val="20"/>
        </w:rPr>
        <w:t xml:space="preserve">If more than one Person signs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Pr="0015402F">
        <w:rPr>
          <w:rFonts w:ascii="Arial" w:hAnsi="Arial" w:cs="Arial"/>
          <w:sz w:val="20"/>
          <w:szCs w:val="20"/>
        </w:rPr>
        <w:t xml:space="preserve"> as Borrower, </w:t>
      </w:r>
      <w:r w:rsidR="00793F06">
        <w:rPr>
          <w:rFonts w:ascii="Arial" w:hAnsi="Arial" w:cs="Arial"/>
          <w:sz w:val="20"/>
          <w:szCs w:val="20"/>
        </w:rPr>
        <w:t xml:space="preserve">then </w:t>
      </w:r>
      <w:r w:rsidRPr="0015402F">
        <w:rPr>
          <w:rFonts w:ascii="Arial" w:hAnsi="Arial" w:cs="Arial"/>
          <w:sz w:val="20"/>
          <w:szCs w:val="20"/>
        </w:rPr>
        <w:t xml:space="preserve">the obligations of such </w:t>
      </w:r>
      <w:r w:rsidR="00E5358C" w:rsidRPr="0015402F">
        <w:rPr>
          <w:rFonts w:ascii="Arial" w:hAnsi="Arial" w:cs="Arial"/>
          <w:sz w:val="20"/>
          <w:szCs w:val="20"/>
        </w:rPr>
        <w:t>Persons</w:t>
      </w:r>
      <w:r w:rsidRPr="0015402F">
        <w:rPr>
          <w:rFonts w:ascii="Arial" w:hAnsi="Arial" w:cs="Arial"/>
          <w:sz w:val="20"/>
          <w:szCs w:val="20"/>
        </w:rPr>
        <w:t xml:space="preserve"> will be joint and several</w:t>
      </w:r>
      <w:r w:rsidR="00400B3C" w:rsidRPr="0015402F">
        <w:rPr>
          <w:rFonts w:ascii="Arial" w:hAnsi="Arial" w:cs="Arial"/>
          <w:sz w:val="20"/>
          <w:szCs w:val="20"/>
        </w:rPr>
        <w:t xml:space="preserve">. </w:t>
      </w:r>
      <w:r w:rsidR="00747EF6">
        <w:rPr>
          <w:rFonts w:ascii="Arial" w:hAnsi="Arial" w:cs="Arial"/>
          <w:sz w:val="20"/>
          <w:szCs w:val="20"/>
        </w:rPr>
        <w:t xml:space="preserve"> </w:t>
      </w:r>
      <w:r w:rsidR="00400B3C" w:rsidRPr="0015402F">
        <w:rPr>
          <w:rFonts w:ascii="Arial" w:hAnsi="Arial" w:cs="Arial"/>
          <w:sz w:val="20"/>
          <w:szCs w:val="20"/>
        </w:rPr>
        <w:t xml:space="preserve">For a </w:t>
      </w:r>
      <w:r w:rsidR="005347C4" w:rsidRPr="0015402F">
        <w:rPr>
          <w:rFonts w:ascii="Arial" w:hAnsi="Arial" w:cs="Arial"/>
          <w:sz w:val="20"/>
          <w:szCs w:val="20"/>
        </w:rPr>
        <w:t>Mortgaged Property</w:t>
      </w:r>
      <w:r w:rsidR="00400B3C" w:rsidRPr="0015402F">
        <w:rPr>
          <w:rFonts w:ascii="Arial" w:hAnsi="Arial" w:cs="Arial"/>
          <w:sz w:val="20"/>
          <w:szCs w:val="20"/>
        </w:rPr>
        <w:t xml:space="preserve"> located </w:t>
      </w:r>
      <w:r w:rsidR="000D0BE5" w:rsidRPr="0015402F">
        <w:rPr>
          <w:rFonts w:ascii="Arial" w:hAnsi="Arial" w:cs="Arial"/>
          <w:sz w:val="20"/>
          <w:szCs w:val="20"/>
        </w:rPr>
        <w:t xml:space="preserve">in </w:t>
      </w:r>
      <w:r w:rsidR="00400B3C" w:rsidRPr="0015402F">
        <w:rPr>
          <w:rFonts w:ascii="Arial" w:hAnsi="Arial" w:cs="Arial"/>
          <w:sz w:val="20"/>
          <w:szCs w:val="20"/>
        </w:rPr>
        <w:t xml:space="preserve">Louisiana, if more than one Person signs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00400B3C" w:rsidRPr="0015402F">
        <w:rPr>
          <w:rFonts w:ascii="Arial" w:hAnsi="Arial" w:cs="Arial"/>
          <w:sz w:val="20"/>
          <w:szCs w:val="20"/>
        </w:rPr>
        <w:t xml:space="preserve"> as Borrower, </w:t>
      </w:r>
      <w:r w:rsidR="00793F06">
        <w:rPr>
          <w:rFonts w:ascii="Arial" w:hAnsi="Arial" w:cs="Arial"/>
          <w:sz w:val="20"/>
          <w:szCs w:val="20"/>
        </w:rPr>
        <w:t xml:space="preserve">then </w:t>
      </w:r>
      <w:r w:rsidR="00400B3C" w:rsidRPr="0015402F">
        <w:rPr>
          <w:rFonts w:ascii="Arial" w:hAnsi="Arial" w:cs="Arial"/>
          <w:sz w:val="20"/>
          <w:szCs w:val="20"/>
        </w:rPr>
        <w:t xml:space="preserve">the obligations of such Persons </w:t>
      </w:r>
      <w:r w:rsidR="00793F06">
        <w:rPr>
          <w:rFonts w:ascii="Arial" w:hAnsi="Arial" w:cs="Arial"/>
          <w:sz w:val="20"/>
          <w:szCs w:val="20"/>
        </w:rPr>
        <w:t xml:space="preserve">will </w:t>
      </w:r>
      <w:r w:rsidR="00400B3C" w:rsidRPr="0015402F">
        <w:rPr>
          <w:rFonts w:ascii="Arial" w:hAnsi="Arial" w:cs="Arial"/>
          <w:sz w:val="20"/>
          <w:szCs w:val="20"/>
        </w:rPr>
        <w:t xml:space="preserve">be joint and several and solidary, and wherever the phrase “joint and several” appears in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00400B3C" w:rsidRPr="0015402F">
        <w:rPr>
          <w:rFonts w:ascii="Arial" w:hAnsi="Arial" w:cs="Arial"/>
          <w:sz w:val="20"/>
          <w:szCs w:val="20"/>
        </w:rPr>
        <w:t>, the phrase is amended to read “joint, several</w:t>
      </w:r>
      <w:r w:rsidR="009F6E55">
        <w:rPr>
          <w:rFonts w:ascii="Arial" w:hAnsi="Arial" w:cs="Arial"/>
          <w:sz w:val="20"/>
          <w:szCs w:val="20"/>
        </w:rPr>
        <w:t>,</w:t>
      </w:r>
      <w:r w:rsidR="00400B3C" w:rsidRPr="0015402F">
        <w:rPr>
          <w:rFonts w:ascii="Arial" w:hAnsi="Arial" w:cs="Arial"/>
          <w:sz w:val="20"/>
          <w:szCs w:val="20"/>
        </w:rPr>
        <w:t xml:space="preserve"> and solidary.”</w:t>
      </w:r>
    </w:p>
    <w:p w:rsidR="007964FB" w:rsidRPr="0015402F" w:rsidRDefault="007964FB" w:rsidP="00A647CA">
      <w:pPr>
        <w:spacing w:after="0"/>
        <w:rPr>
          <w:rFonts w:ascii="Arial" w:hAnsi="Arial" w:cs="Arial"/>
          <w:sz w:val="20"/>
          <w:szCs w:val="20"/>
        </w:rPr>
      </w:pPr>
    </w:p>
    <w:p w:rsidR="00C872A1" w:rsidRPr="0015402F" w:rsidRDefault="00C872A1" w:rsidP="00A647CA">
      <w:pPr>
        <w:pStyle w:val="NormalHangingIndent1"/>
        <w:keepNext/>
        <w:spacing w:after="0"/>
        <w:jc w:val="left"/>
        <w:rPr>
          <w:rFonts w:ascii="Arial" w:hAnsi="Arial" w:cs="Arial"/>
          <w:b/>
          <w:sz w:val="20"/>
          <w:szCs w:val="20"/>
        </w:rPr>
      </w:pPr>
      <w:r w:rsidRPr="0015402F">
        <w:rPr>
          <w:rFonts w:ascii="Arial" w:hAnsi="Arial" w:cs="Arial"/>
          <w:b/>
          <w:sz w:val="20"/>
          <w:szCs w:val="20"/>
        </w:rPr>
        <w:t>1</w:t>
      </w:r>
      <w:r w:rsidR="00171E4F">
        <w:rPr>
          <w:rFonts w:ascii="Arial" w:hAnsi="Arial" w:cs="Arial"/>
          <w:b/>
          <w:sz w:val="20"/>
          <w:szCs w:val="20"/>
        </w:rPr>
        <w:t>0</w:t>
      </w:r>
      <w:r w:rsidRPr="0015402F">
        <w:rPr>
          <w:rFonts w:ascii="Arial" w:hAnsi="Arial" w:cs="Arial"/>
          <w:b/>
          <w:sz w:val="20"/>
          <w:szCs w:val="20"/>
        </w:rPr>
        <w:t>.06</w:t>
      </w:r>
      <w:r w:rsidRPr="0015402F">
        <w:rPr>
          <w:rFonts w:ascii="Arial" w:hAnsi="Arial" w:cs="Arial"/>
          <w:b/>
          <w:sz w:val="20"/>
          <w:szCs w:val="20"/>
        </w:rPr>
        <w:tab/>
        <w:t xml:space="preserve">Relationship of Parties; No </w:t>
      </w:r>
      <w:proofErr w:type="gramStart"/>
      <w:r w:rsidRPr="0015402F">
        <w:rPr>
          <w:rFonts w:ascii="Arial" w:hAnsi="Arial" w:cs="Arial"/>
          <w:b/>
          <w:sz w:val="20"/>
          <w:szCs w:val="20"/>
        </w:rPr>
        <w:t>Third Party</w:t>
      </w:r>
      <w:proofErr w:type="gramEnd"/>
      <w:r w:rsidRPr="0015402F">
        <w:rPr>
          <w:rFonts w:ascii="Arial" w:hAnsi="Arial" w:cs="Arial"/>
          <w:b/>
          <w:sz w:val="20"/>
          <w:szCs w:val="20"/>
        </w:rPr>
        <w:t xml:space="preserve"> Beneficiary.</w:t>
      </w:r>
    </w:p>
    <w:p w:rsidR="007964FB" w:rsidRPr="0015402F" w:rsidRDefault="007964FB" w:rsidP="00A647CA">
      <w:pPr>
        <w:pStyle w:val="NormalHangingIndent2"/>
        <w:spacing w:after="0"/>
        <w:jc w:val="left"/>
        <w:rPr>
          <w:rFonts w:ascii="Arial" w:hAnsi="Arial" w:cs="Arial"/>
          <w:sz w:val="20"/>
          <w:szCs w:val="20"/>
        </w:rPr>
      </w:pPr>
    </w:p>
    <w:p w:rsidR="00C872A1" w:rsidRPr="0015402F" w:rsidRDefault="00C872A1" w:rsidP="005104B7">
      <w:pPr>
        <w:pStyle w:val="NormalHangingIndent2"/>
        <w:spacing w:after="0"/>
        <w:rPr>
          <w:rFonts w:ascii="Arial" w:hAnsi="Arial" w:cs="Arial"/>
          <w:sz w:val="20"/>
          <w:szCs w:val="20"/>
        </w:rPr>
      </w:pPr>
      <w:r w:rsidRPr="0015402F">
        <w:rPr>
          <w:rFonts w:ascii="Arial" w:hAnsi="Arial" w:cs="Arial"/>
          <w:sz w:val="20"/>
          <w:szCs w:val="20"/>
        </w:rPr>
        <w:t>(a)</w:t>
      </w:r>
      <w:r w:rsidRPr="0015402F">
        <w:rPr>
          <w:rFonts w:ascii="Arial" w:hAnsi="Arial" w:cs="Arial"/>
          <w:sz w:val="20"/>
          <w:szCs w:val="20"/>
        </w:rPr>
        <w:tab/>
        <w:t xml:space="preserve">The relationship between Lender and Borrower will be solely that of creditor and debtor, respectively, and nothing contained in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Pr="0015402F">
        <w:rPr>
          <w:rFonts w:ascii="Arial" w:hAnsi="Arial" w:cs="Arial"/>
          <w:sz w:val="20"/>
          <w:szCs w:val="20"/>
        </w:rPr>
        <w:t xml:space="preserve"> will create any other relationship between Lender and Borrower</w:t>
      </w:r>
      <w:r w:rsidR="0016237C" w:rsidRPr="0015402F">
        <w:rPr>
          <w:rFonts w:ascii="Arial" w:hAnsi="Arial" w:cs="Arial"/>
          <w:sz w:val="20"/>
          <w:szCs w:val="20"/>
        </w:rPr>
        <w:t xml:space="preserve">. </w:t>
      </w:r>
      <w:r w:rsidR="00747EF6">
        <w:rPr>
          <w:rFonts w:ascii="Arial" w:hAnsi="Arial" w:cs="Arial"/>
          <w:sz w:val="20"/>
          <w:szCs w:val="20"/>
        </w:rPr>
        <w:t xml:space="preserve"> </w:t>
      </w:r>
      <w:r w:rsidRPr="0015402F">
        <w:rPr>
          <w:rFonts w:ascii="Arial" w:hAnsi="Arial" w:cs="Arial"/>
          <w:sz w:val="20"/>
          <w:szCs w:val="20"/>
        </w:rPr>
        <w:t xml:space="preserve">Nothing contained in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Pr="0015402F">
        <w:rPr>
          <w:rFonts w:ascii="Arial" w:hAnsi="Arial" w:cs="Arial"/>
          <w:sz w:val="20"/>
          <w:szCs w:val="20"/>
        </w:rPr>
        <w:t xml:space="preserve"> will constitute Lender as a joint </w:t>
      </w:r>
      <w:proofErr w:type="spellStart"/>
      <w:r w:rsidRPr="0015402F">
        <w:rPr>
          <w:rFonts w:ascii="Arial" w:hAnsi="Arial" w:cs="Arial"/>
          <w:sz w:val="20"/>
          <w:szCs w:val="20"/>
        </w:rPr>
        <w:t>venturer</w:t>
      </w:r>
      <w:proofErr w:type="spellEnd"/>
      <w:r w:rsidRPr="0015402F">
        <w:rPr>
          <w:rFonts w:ascii="Arial" w:hAnsi="Arial" w:cs="Arial"/>
          <w:sz w:val="20"/>
          <w:szCs w:val="20"/>
        </w:rPr>
        <w:t>, partner or agent of Borrower, or render Lender liable for any debts, obligations, acts, omissions, representations or contracts of Borrower.</w:t>
      </w:r>
    </w:p>
    <w:p w:rsidR="007964FB" w:rsidRPr="0015402F" w:rsidRDefault="007964FB">
      <w:pPr>
        <w:spacing w:after="0"/>
        <w:rPr>
          <w:rFonts w:ascii="Arial" w:hAnsi="Arial" w:cs="Arial"/>
          <w:sz w:val="20"/>
          <w:szCs w:val="20"/>
        </w:rPr>
      </w:pPr>
    </w:p>
    <w:p w:rsidR="00C872A1" w:rsidRDefault="00C872A1" w:rsidP="005104B7">
      <w:pPr>
        <w:pStyle w:val="NormalHangingIndent2"/>
        <w:spacing w:after="0"/>
        <w:rPr>
          <w:rFonts w:ascii="Arial" w:hAnsi="Arial" w:cs="Arial"/>
          <w:sz w:val="20"/>
          <w:szCs w:val="20"/>
        </w:rPr>
      </w:pPr>
      <w:r w:rsidRPr="0015402F">
        <w:rPr>
          <w:rFonts w:ascii="Arial" w:hAnsi="Arial" w:cs="Arial"/>
          <w:sz w:val="20"/>
          <w:szCs w:val="20"/>
        </w:rPr>
        <w:t>(b)</w:t>
      </w:r>
      <w:r w:rsidRPr="0015402F">
        <w:rPr>
          <w:rFonts w:ascii="Arial" w:hAnsi="Arial" w:cs="Arial"/>
          <w:sz w:val="20"/>
          <w:szCs w:val="20"/>
        </w:rPr>
        <w:tab/>
        <w:t xml:space="preserve">No creditor of any party to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Pr="0015402F">
        <w:rPr>
          <w:rFonts w:ascii="Arial" w:hAnsi="Arial" w:cs="Arial"/>
          <w:sz w:val="20"/>
          <w:szCs w:val="20"/>
        </w:rPr>
        <w:t xml:space="preserve"> and no other </w:t>
      </w:r>
      <w:r w:rsidR="00AD02D8" w:rsidRPr="0015402F">
        <w:rPr>
          <w:rFonts w:ascii="Arial" w:hAnsi="Arial" w:cs="Arial"/>
          <w:sz w:val="20"/>
          <w:szCs w:val="20"/>
        </w:rPr>
        <w:t>P</w:t>
      </w:r>
      <w:r w:rsidRPr="0015402F">
        <w:rPr>
          <w:rFonts w:ascii="Arial" w:hAnsi="Arial" w:cs="Arial"/>
          <w:sz w:val="20"/>
          <w:szCs w:val="20"/>
        </w:rPr>
        <w:t xml:space="preserve">erson will be a </w:t>
      </w:r>
      <w:proofErr w:type="gramStart"/>
      <w:r w:rsidRPr="0015402F">
        <w:rPr>
          <w:rFonts w:ascii="Arial" w:hAnsi="Arial" w:cs="Arial"/>
          <w:sz w:val="20"/>
          <w:szCs w:val="20"/>
        </w:rPr>
        <w:t>third party</w:t>
      </w:r>
      <w:proofErr w:type="gramEnd"/>
      <w:r w:rsidRPr="0015402F">
        <w:rPr>
          <w:rFonts w:ascii="Arial" w:hAnsi="Arial" w:cs="Arial"/>
          <w:sz w:val="20"/>
          <w:szCs w:val="20"/>
        </w:rPr>
        <w:t xml:space="preserve"> beneficiary of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Pr="0015402F">
        <w:rPr>
          <w:rFonts w:ascii="Arial" w:hAnsi="Arial" w:cs="Arial"/>
          <w:sz w:val="20"/>
          <w:szCs w:val="20"/>
        </w:rPr>
        <w:t xml:space="preserve"> or any other Loan Document</w:t>
      </w:r>
      <w:r w:rsidR="0016237C" w:rsidRPr="0015402F">
        <w:rPr>
          <w:rFonts w:ascii="Arial" w:hAnsi="Arial" w:cs="Arial"/>
          <w:sz w:val="20"/>
          <w:szCs w:val="20"/>
        </w:rPr>
        <w:t xml:space="preserve">. </w:t>
      </w:r>
      <w:r w:rsidR="00FC4F7F" w:rsidRPr="00C31362">
        <w:rPr>
          <w:rFonts w:ascii="Arial" w:hAnsi="Arial" w:cs="Arial"/>
          <w:sz w:val="20"/>
          <w:szCs w:val="20"/>
        </w:rPr>
        <w:t>A</w:t>
      </w:r>
      <w:r w:rsidRPr="00C31362">
        <w:rPr>
          <w:rFonts w:ascii="Arial" w:hAnsi="Arial" w:cs="Arial"/>
          <w:sz w:val="20"/>
          <w:szCs w:val="20"/>
        </w:rPr>
        <w:t xml:space="preserve">ny </w:t>
      </w:r>
      <w:r w:rsidR="00E57E28" w:rsidRPr="00C31362">
        <w:rPr>
          <w:rFonts w:ascii="Arial" w:hAnsi="Arial" w:cs="Arial"/>
          <w:sz w:val="20"/>
          <w:szCs w:val="20"/>
        </w:rPr>
        <w:t>arrangement between</w:t>
      </w:r>
      <w:r w:rsidRPr="00C31362">
        <w:rPr>
          <w:rFonts w:ascii="Arial" w:hAnsi="Arial" w:cs="Arial"/>
          <w:sz w:val="20"/>
          <w:szCs w:val="20"/>
        </w:rPr>
        <w:t xml:space="preserve"> Lender and any </w:t>
      </w:r>
      <w:r w:rsidR="00064C64" w:rsidRPr="00C31362">
        <w:rPr>
          <w:rFonts w:ascii="Arial" w:hAnsi="Arial" w:cs="Arial"/>
          <w:sz w:val="20"/>
          <w:szCs w:val="20"/>
        </w:rPr>
        <w:t xml:space="preserve">Loan </w:t>
      </w:r>
      <w:r w:rsidR="00943CA8" w:rsidRPr="00C31362">
        <w:rPr>
          <w:rFonts w:ascii="Arial" w:hAnsi="Arial" w:cs="Arial"/>
          <w:sz w:val="20"/>
          <w:szCs w:val="20"/>
        </w:rPr>
        <w:t>Servicer</w:t>
      </w:r>
      <w:r w:rsidRPr="00C31362">
        <w:rPr>
          <w:rFonts w:ascii="Arial" w:hAnsi="Arial" w:cs="Arial"/>
          <w:sz w:val="20"/>
          <w:szCs w:val="20"/>
        </w:rPr>
        <w:t xml:space="preserve"> for loss sharing or interim advancement of funds </w:t>
      </w:r>
      <w:r w:rsidR="00C31362" w:rsidRPr="009E2467">
        <w:rPr>
          <w:rFonts w:ascii="Arial" w:hAnsi="Arial" w:cs="Arial"/>
          <w:sz w:val="20"/>
          <w:szCs w:val="20"/>
        </w:rPr>
        <w:t>(“</w:t>
      </w:r>
      <w:r w:rsidR="00C31362" w:rsidRPr="009E2467">
        <w:rPr>
          <w:rFonts w:ascii="Arial" w:hAnsi="Arial" w:cs="Arial"/>
          <w:b/>
          <w:bCs/>
          <w:sz w:val="20"/>
          <w:szCs w:val="20"/>
        </w:rPr>
        <w:t>Servicing Arrangement</w:t>
      </w:r>
      <w:r w:rsidR="00C31362" w:rsidRPr="009E2467">
        <w:rPr>
          <w:rFonts w:ascii="Arial" w:hAnsi="Arial" w:cs="Arial"/>
          <w:sz w:val="20"/>
          <w:szCs w:val="20"/>
        </w:rPr>
        <w:t xml:space="preserve">”) </w:t>
      </w:r>
      <w:r w:rsidRPr="00C31362">
        <w:rPr>
          <w:rFonts w:ascii="Arial" w:hAnsi="Arial" w:cs="Arial"/>
          <w:sz w:val="20"/>
          <w:szCs w:val="20"/>
        </w:rPr>
        <w:t xml:space="preserve">will constitute a contractual obligation of such </w:t>
      </w:r>
      <w:r w:rsidR="00064C64" w:rsidRPr="00C31362">
        <w:rPr>
          <w:rFonts w:ascii="Arial" w:hAnsi="Arial" w:cs="Arial"/>
          <w:sz w:val="20"/>
          <w:szCs w:val="20"/>
        </w:rPr>
        <w:t xml:space="preserve">Loan </w:t>
      </w:r>
      <w:r w:rsidR="00943CA8" w:rsidRPr="00C31362">
        <w:rPr>
          <w:rFonts w:ascii="Arial" w:hAnsi="Arial" w:cs="Arial"/>
          <w:sz w:val="20"/>
          <w:szCs w:val="20"/>
        </w:rPr>
        <w:t>Servicer</w:t>
      </w:r>
      <w:r w:rsidRPr="00C31362">
        <w:rPr>
          <w:rFonts w:ascii="Arial" w:hAnsi="Arial" w:cs="Arial"/>
          <w:sz w:val="20"/>
          <w:szCs w:val="20"/>
        </w:rPr>
        <w:t xml:space="preserve"> that is independent of the obligation of Borrower for the payment of the Indebtedness</w:t>
      </w:r>
      <w:r w:rsidR="00C31362" w:rsidRPr="009E2467">
        <w:rPr>
          <w:rFonts w:ascii="Arial" w:hAnsi="Arial" w:cs="Arial"/>
          <w:sz w:val="20"/>
          <w:szCs w:val="20"/>
        </w:rPr>
        <w:t>.</w:t>
      </w:r>
      <w:r w:rsidR="00C31362" w:rsidRPr="00C31362">
        <w:rPr>
          <w:rFonts w:ascii="Arial" w:hAnsi="Arial" w:cs="Arial"/>
          <w:sz w:val="20"/>
          <w:szCs w:val="20"/>
        </w:rPr>
        <w:t xml:space="preserve"> </w:t>
      </w:r>
      <w:r w:rsidRPr="00C31362">
        <w:rPr>
          <w:rFonts w:ascii="Arial" w:hAnsi="Arial" w:cs="Arial"/>
          <w:sz w:val="20"/>
          <w:szCs w:val="20"/>
        </w:rPr>
        <w:t xml:space="preserve">Borrower will not be a </w:t>
      </w:r>
      <w:proofErr w:type="gramStart"/>
      <w:r w:rsidRPr="00C31362">
        <w:rPr>
          <w:rFonts w:ascii="Arial" w:hAnsi="Arial" w:cs="Arial"/>
          <w:sz w:val="20"/>
          <w:szCs w:val="20"/>
        </w:rPr>
        <w:t>third party</w:t>
      </w:r>
      <w:proofErr w:type="gramEnd"/>
      <w:r w:rsidRPr="00C31362">
        <w:rPr>
          <w:rFonts w:ascii="Arial" w:hAnsi="Arial" w:cs="Arial"/>
          <w:sz w:val="20"/>
          <w:szCs w:val="20"/>
        </w:rPr>
        <w:t xml:space="preserve"> beneficiary of any Servicing Arrangement</w:t>
      </w:r>
      <w:r w:rsidR="00C31362" w:rsidRPr="009E2467">
        <w:rPr>
          <w:rFonts w:ascii="Arial" w:hAnsi="Arial" w:cs="Arial"/>
          <w:sz w:val="20"/>
          <w:szCs w:val="20"/>
        </w:rPr>
        <w:t>. N</w:t>
      </w:r>
      <w:r w:rsidRPr="00C31362">
        <w:rPr>
          <w:rFonts w:ascii="Arial" w:hAnsi="Arial" w:cs="Arial"/>
          <w:sz w:val="20"/>
          <w:szCs w:val="20"/>
        </w:rPr>
        <w:t xml:space="preserve">o payment by the </w:t>
      </w:r>
      <w:r w:rsidR="00064C64" w:rsidRPr="00C31362">
        <w:rPr>
          <w:rFonts w:ascii="Arial" w:hAnsi="Arial" w:cs="Arial"/>
          <w:sz w:val="20"/>
          <w:szCs w:val="20"/>
        </w:rPr>
        <w:t xml:space="preserve">Loan </w:t>
      </w:r>
      <w:r w:rsidR="00943CA8" w:rsidRPr="00C31362">
        <w:rPr>
          <w:rFonts w:ascii="Arial" w:hAnsi="Arial" w:cs="Arial"/>
          <w:sz w:val="20"/>
          <w:szCs w:val="20"/>
        </w:rPr>
        <w:t>Servicer</w:t>
      </w:r>
      <w:r w:rsidRPr="00C31362">
        <w:rPr>
          <w:rFonts w:ascii="Arial" w:hAnsi="Arial" w:cs="Arial"/>
          <w:sz w:val="20"/>
          <w:szCs w:val="20"/>
        </w:rPr>
        <w:t xml:space="preserve"> under any Servicing Arrangement will reduce the amount of the Indebtedness.</w:t>
      </w:r>
    </w:p>
    <w:p w:rsidR="00C025B9" w:rsidRDefault="00C025B9" w:rsidP="005104B7">
      <w:pPr>
        <w:spacing w:after="0"/>
      </w:pPr>
    </w:p>
    <w:p w:rsidR="00C025B9" w:rsidRPr="005104B7" w:rsidRDefault="00C025B9" w:rsidP="005104B7">
      <w:pPr>
        <w:spacing w:after="0"/>
        <w:ind w:left="720" w:hanging="720"/>
      </w:pPr>
      <w:r w:rsidRPr="00201342">
        <w:rPr>
          <w:rFonts w:ascii="Arial" w:hAnsi="Arial" w:cs="Arial"/>
          <w:b/>
          <w:sz w:val="20"/>
          <w:szCs w:val="20"/>
        </w:rPr>
        <w:t>1</w:t>
      </w:r>
      <w:r w:rsidR="00171E4F" w:rsidRPr="00201342">
        <w:rPr>
          <w:rFonts w:ascii="Arial" w:hAnsi="Arial" w:cs="Arial"/>
          <w:b/>
          <w:sz w:val="20"/>
          <w:szCs w:val="20"/>
        </w:rPr>
        <w:t>0</w:t>
      </w:r>
      <w:r w:rsidRPr="00201342">
        <w:rPr>
          <w:rFonts w:ascii="Arial" w:hAnsi="Arial" w:cs="Arial"/>
          <w:b/>
          <w:sz w:val="20"/>
          <w:szCs w:val="20"/>
        </w:rPr>
        <w:t>.07</w:t>
      </w:r>
      <w:r w:rsidRPr="00201342">
        <w:rPr>
          <w:rFonts w:ascii="Arial" w:hAnsi="Arial" w:cs="Arial"/>
          <w:b/>
          <w:sz w:val="20"/>
          <w:szCs w:val="20"/>
        </w:rPr>
        <w:tab/>
        <w:t xml:space="preserve">Subrogation.  </w:t>
      </w:r>
      <w:r w:rsidRPr="00201342">
        <w:rPr>
          <w:rFonts w:ascii="Arial" w:hAnsi="Arial" w:cs="Arial"/>
          <w:sz w:val="20"/>
          <w:szCs w:val="20"/>
        </w:rPr>
        <w:t>If</w:t>
      </w:r>
      <w:r w:rsidR="00203DCE">
        <w:rPr>
          <w:rFonts w:ascii="Arial" w:hAnsi="Arial" w:cs="Arial"/>
          <w:sz w:val="20"/>
          <w:szCs w:val="20"/>
        </w:rPr>
        <w:t xml:space="preserve"> </w:t>
      </w:r>
      <w:r w:rsidRPr="00201342">
        <w:rPr>
          <w:rFonts w:ascii="Arial" w:hAnsi="Arial" w:cs="Arial"/>
          <w:sz w:val="20"/>
          <w:szCs w:val="20"/>
        </w:rPr>
        <w:t xml:space="preserve">the proceeds of the Loan, or subsequent advances under Section </w:t>
      </w:r>
      <w:r w:rsidR="00171E4F" w:rsidRPr="00201342">
        <w:rPr>
          <w:rFonts w:ascii="Arial" w:hAnsi="Arial" w:cs="Arial"/>
          <w:sz w:val="20"/>
          <w:szCs w:val="20"/>
        </w:rPr>
        <w:t>8</w:t>
      </w:r>
      <w:r w:rsidRPr="00201342">
        <w:rPr>
          <w:rFonts w:ascii="Arial" w:hAnsi="Arial" w:cs="Arial"/>
          <w:sz w:val="20"/>
          <w:szCs w:val="20"/>
        </w:rPr>
        <w:t>.02, are</w:t>
      </w:r>
      <w:r w:rsidRPr="0015402F">
        <w:rPr>
          <w:rFonts w:ascii="Arial" w:hAnsi="Arial" w:cs="Arial"/>
          <w:sz w:val="20"/>
          <w:szCs w:val="20"/>
        </w:rPr>
        <w:t xml:space="preserve"> used to pay, satisfy or discharge a Prior Lien, </w:t>
      </w:r>
      <w:r w:rsidR="002423DC">
        <w:rPr>
          <w:rFonts w:ascii="Arial" w:hAnsi="Arial" w:cs="Arial"/>
          <w:sz w:val="20"/>
          <w:szCs w:val="20"/>
        </w:rPr>
        <w:t xml:space="preserve">then </w:t>
      </w:r>
      <w:r w:rsidRPr="0015402F">
        <w:rPr>
          <w:rFonts w:ascii="Arial" w:hAnsi="Arial" w:cs="Arial"/>
          <w:sz w:val="20"/>
          <w:szCs w:val="20"/>
        </w:rPr>
        <w:t>such Loan proceeds or advances will be deemed to have been advanced by Lender at Borrower’s request, and Lender will automatically, and without further action on its part, be subrogated to the rights, including Lien priority, of the owner or holder of the obligation secured by the Prior Lien, whether or not the Prior Lien is released.</w:t>
      </w:r>
    </w:p>
    <w:p w:rsidR="007964FB" w:rsidRPr="0015402F" w:rsidRDefault="007964FB" w:rsidP="00A647CA">
      <w:pPr>
        <w:spacing w:after="0"/>
        <w:rPr>
          <w:rFonts w:ascii="Arial" w:hAnsi="Arial" w:cs="Arial"/>
          <w:sz w:val="20"/>
          <w:szCs w:val="20"/>
        </w:rPr>
      </w:pPr>
    </w:p>
    <w:p w:rsidR="007964FB" w:rsidRPr="0015402F" w:rsidRDefault="00C872A1" w:rsidP="00201342">
      <w:pPr>
        <w:pStyle w:val="NormalHangingIndent1"/>
        <w:spacing w:after="0"/>
        <w:jc w:val="left"/>
        <w:rPr>
          <w:rFonts w:ascii="Arial" w:hAnsi="Arial" w:cs="Arial"/>
          <w:sz w:val="20"/>
          <w:szCs w:val="20"/>
        </w:rPr>
      </w:pPr>
      <w:r w:rsidRPr="0015402F">
        <w:rPr>
          <w:rFonts w:ascii="Arial" w:hAnsi="Arial" w:cs="Arial"/>
          <w:b/>
          <w:sz w:val="20"/>
          <w:szCs w:val="20"/>
        </w:rPr>
        <w:t>1</w:t>
      </w:r>
      <w:r w:rsidR="00171E4F">
        <w:rPr>
          <w:rFonts w:ascii="Arial" w:hAnsi="Arial" w:cs="Arial"/>
          <w:b/>
          <w:sz w:val="20"/>
          <w:szCs w:val="20"/>
        </w:rPr>
        <w:t>0</w:t>
      </w:r>
      <w:r w:rsidRPr="0015402F">
        <w:rPr>
          <w:rFonts w:ascii="Arial" w:hAnsi="Arial" w:cs="Arial"/>
          <w:b/>
          <w:sz w:val="20"/>
          <w:szCs w:val="20"/>
        </w:rPr>
        <w:t>.0</w:t>
      </w:r>
      <w:r w:rsidR="00C025B9">
        <w:rPr>
          <w:rFonts w:ascii="Arial" w:hAnsi="Arial" w:cs="Arial"/>
          <w:b/>
          <w:sz w:val="20"/>
          <w:szCs w:val="20"/>
        </w:rPr>
        <w:t>8</w:t>
      </w:r>
      <w:r w:rsidRPr="0015402F">
        <w:rPr>
          <w:rFonts w:ascii="Arial" w:hAnsi="Arial" w:cs="Arial"/>
          <w:b/>
          <w:sz w:val="20"/>
          <w:szCs w:val="20"/>
        </w:rPr>
        <w:tab/>
        <w:t>Severability</w:t>
      </w:r>
      <w:r w:rsidR="00201342">
        <w:rPr>
          <w:rFonts w:ascii="Arial" w:hAnsi="Arial" w:cs="Arial"/>
          <w:b/>
          <w:sz w:val="20"/>
          <w:szCs w:val="20"/>
        </w:rPr>
        <w:t xml:space="preserve">. </w:t>
      </w:r>
      <w:r w:rsidRPr="0015402F">
        <w:rPr>
          <w:rFonts w:ascii="Arial" w:hAnsi="Arial" w:cs="Arial"/>
          <w:sz w:val="20"/>
          <w:szCs w:val="20"/>
        </w:rPr>
        <w:t xml:space="preserve">The invalidity or unenforceability of any provision of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Pr="0015402F">
        <w:rPr>
          <w:rFonts w:ascii="Arial" w:hAnsi="Arial" w:cs="Arial"/>
          <w:sz w:val="20"/>
          <w:szCs w:val="20"/>
        </w:rPr>
        <w:t xml:space="preserve"> will not affect the validity or enforceability of any other provision, and all other provisions will remain in full force and effect</w:t>
      </w:r>
      <w:r w:rsidR="0016237C" w:rsidRPr="0015402F">
        <w:rPr>
          <w:rFonts w:ascii="Arial" w:hAnsi="Arial" w:cs="Arial"/>
          <w:sz w:val="20"/>
          <w:szCs w:val="20"/>
        </w:rPr>
        <w:t xml:space="preserve">. </w:t>
      </w:r>
      <w:r w:rsidR="00747EF6">
        <w:rPr>
          <w:rFonts w:ascii="Arial" w:hAnsi="Arial" w:cs="Arial"/>
          <w:sz w:val="20"/>
          <w:szCs w:val="20"/>
        </w:rPr>
        <w:t xml:space="preserve"> </w:t>
      </w:r>
      <w:r w:rsidR="004C04E9" w:rsidRPr="0015402F">
        <w:rPr>
          <w:rFonts w:ascii="Arial" w:hAnsi="Arial" w:cs="Arial"/>
          <w:sz w:val="20"/>
          <w:szCs w:val="20"/>
        </w:rPr>
        <w:lastRenderedPageBreak/>
        <w:t xml:space="preserve">This </w:t>
      </w:r>
      <w:r w:rsidR="00550123" w:rsidRPr="0015402F">
        <w:rPr>
          <w:rFonts w:ascii="Arial" w:hAnsi="Arial" w:cs="Arial"/>
          <w:sz w:val="20"/>
          <w:szCs w:val="20"/>
        </w:rPr>
        <w:t>Loan Agreement</w:t>
      </w:r>
      <w:r w:rsidRPr="0015402F">
        <w:rPr>
          <w:rFonts w:ascii="Arial" w:hAnsi="Arial" w:cs="Arial"/>
          <w:sz w:val="20"/>
          <w:szCs w:val="20"/>
        </w:rPr>
        <w:t xml:space="preserve"> contains the entire agreement among the parties as to the rights granted and the obligations assumed in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Pr="0015402F">
        <w:rPr>
          <w:rFonts w:ascii="Arial" w:hAnsi="Arial" w:cs="Arial"/>
          <w:sz w:val="20"/>
          <w:szCs w:val="20"/>
        </w:rPr>
        <w:t>.</w:t>
      </w:r>
    </w:p>
    <w:p w:rsidR="00201342" w:rsidRDefault="00201342" w:rsidP="00201342">
      <w:pPr>
        <w:pStyle w:val="NormalHangingIndent2"/>
        <w:spacing w:after="0"/>
        <w:ind w:left="720"/>
        <w:rPr>
          <w:rFonts w:ascii="Arial" w:hAnsi="Arial" w:cs="Arial"/>
          <w:b/>
          <w:sz w:val="20"/>
          <w:szCs w:val="20"/>
        </w:rPr>
      </w:pPr>
    </w:p>
    <w:p w:rsidR="007964FB" w:rsidRPr="0015402F" w:rsidRDefault="00201342" w:rsidP="00201342">
      <w:pPr>
        <w:pStyle w:val="NormalHangingIndent2"/>
        <w:spacing w:after="0"/>
        <w:ind w:left="720"/>
        <w:rPr>
          <w:rFonts w:ascii="Arial" w:hAnsi="Arial" w:cs="Arial"/>
          <w:sz w:val="20"/>
          <w:szCs w:val="20"/>
        </w:rPr>
      </w:pPr>
      <w:r w:rsidRPr="00201342">
        <w:rPr>
          <w:rFonts w:ascii="Arial" w:hAnsi="Arial" w:cs="Arial"/>
          <w:b/>
          <w:sz w:val="20"/>
          <w:szCs w:val="20"/>
        </w:rPr>
        <w:t>10.09</w:t>
      </w:r>
      <w:r w:rsidRPr="00201342">
        <w:rPr>
          <w:rFonts w:ascii="Arial" w:hAnsi="Arial" w:cs="Arial"/>
          <w:b/>
          <w:sz w:val="20"/>
          <w:szCs w:val="20"/>
        </w:rPr>
        <w:tab/>
        <w:t>Amendments.</w:t>
      </w:r>
      <w:r>
        <w:rPr>
          <w:rFonts w:ascii="Arial" w:hAnsi="Arial" w:cs="Arial"/>
          <w:sz w:val="20"/>
          <w:szCs w:val="20"/>
        </w:rPr>
        <w:t xml:space="preserve">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00C872A1" w:rsidRPr="0015402F">
        <w:rPr>
          <w:rFonts w:ascii="Arial" w:hAnsi="Arial" w:cs="Arial"/>
          <w:sz w:val="20"/>
          <w:szCs w:val="20"/>
        </w:rPr>
        <w:t xml:space="preserve"> may not be amended or modified except by a writing signed by the party against whom enforcement is sought.</w:t>
      </w:r>
    </w:p>
    <w:p w:rsidR="00C872A1" w:rsidRPr="0015402F" w:rsidRDefault="00C872A1" w:rsidP="00A647CA">
      <w:pPr>
        <w:pStyle w:val="NormalHangingIndent2"/>
        <w:spacing w:after="0"/>
        <w:jc w:val="left"/>
        <w:rPr>
          <w:rFonts w:ascii="Arial" w:hAnsi="Arial" w:cs="Arial"/>
          <w:sz w:val="20"/>
          <w:szCs w:val="20"/>
        </w:rPr>
      </w:pPr>
    </w:p>
    <w:p w:rsidR="00FC4393" w:rsidRDefault="00C872A1" w:rsidP="00FC4393">
      <w:pPr>
        <w:pStyle w:val="NormalHangingIndent1"/>
        <w:spacing w:after="0"/>
        <w:rPr>
          <w:rFonts w:ascii="Arial" w:hAnsi="Arial" w:cs="Arial"/>
          <w:sz w:val="20"/>
          <w:szCs w:val="20"/>
        </w:rPr>
      </w:pPr>
      <w:r w:rsidRPr="0015402F">
        <w:rPr>
          <w:rFonts w:ascii="Arial" w:hAnsi="Arial" w:cs="Arial"/>
          <w:b/>
          <w:sz w:val="20"/>
          <w:szCs w:val="20"/>
        </w:rPr>
        <w:t>1</w:t>
      </w:r>
      <w:r w:rsidR="00171E4F">
        <w:rPr>
          <w:rFonts w:ascii="Arial" w:hAnsi="Arial" w:cs="Arial"/>
          <w:b/>
          <w:sz w:val="20"/>
          <w:szCs w:val="20"/>
        </w:rPr>
        <w:t>0</w:t>
      </w:r>
      <w:r w:rsidRPr="0015402F">
        <w:rPr>
          <w:rFonts w:ascii="Arial" w:hAnsi="Arial" w:cs="Arial"/>
          <w:b/>
          <w:sz w:val="20"/>
          <w:szCs w:val="20"/>
        </w:rPr>
        <w:t>.</w:t>
      </w:r>
      <w:r w:rsidR="00201342">
        <w:rPr>
          <w:rFonts w:ascii="Arial" w:hAnsi="Arial" w:cs="Arial"/>
          <w:b/>
          <w:sz w:val="20"/>
          <w:szCs w:val="20"/>
        </w:rPr>
        <w:t>10</w:t>
      </w:r>
      <w:r w:rsidRPr="0015402F">
        <w:rPr>
          <w:rFonts w:ascii="Arial" w:hAnsi="Arial" w:cs="Arial"/>
          <w:b/>
          <w:sz w:val="20"/>
          <w:szCs w:val="20"/>
        </w:rPr>
        <w:tab/>
        <w:t>Disclosure of Information</w:t>
      </w:r>
      <w:r w:rsidR="00FC4393">
        <w:rPr>
          <w:rFonts w:ascii="Arial" w:hAnsi="Arial" w:cs="Arial"/>
          <w:b/>
          <w:sz w:val="20"/>
          <w:szCs w:val="20"/>
        </w:rPr>
        <w:t>; Authorization to Publicly Use Loan Information</w:t>
      </w:r>
      <w:r w:rsidR="0016237C" w:rsidRPr="0015402F">
        <w:rPr>
          <w:rFonts w:ascii="Arial" w:hAnsi="Arial" w:cs="Arial"/>
          <w:b/>
          <w:sz w:val="20"/>
          <w:szCs w:val="20"/>
        </w:rPr>
        <w:t>.</w:t>
      </w:r>
      <w:r w:rsidR="0016237C" w:rsidRPr="0015402F">
        <w:rPr>
          <w:rFonts w:ascii="Arial" w:hAnsi="Arial" w:cs="Arial"/>
          <w:sz w:val="20"/>
          <w:szCs w:val="20"/>
        </w:rPr>
        <w:t xml:space="preserve"> </w:t>
      </w:r>
      <w:r w:rsidR="00747EF6">
        <w:rPr>
          <w:rFonts w:ascii="Arial" w:hAnsi="Arial" w:cs="Arial"/>
          <w:sz w:val="20"/>
          <w:szCs w:val="20"/>
        </w:rPr>
        <w:t xml:space="preserve"> </w:t>
      </w:r>
    </w:p>
    <w:p w:rsidR="00FC4393" w:rsidRDefault="00FC4393" w:rsidP="00FC4393">
      <w:pPr>
        <w:pStyle w:val="NormalHangingIndent1"/>
        <w:spacing w:after="0"/>
        <w:rPr>
          <w:rFonts w:ascii="Arial" w:hAnsi="Arial" w:cs="Arial"/>
          <w:sz w:val="20"/>
          <w:szCs w:val="20"/>
        </w:rPr>
      </w:pPr>
    </w:p>
    <w:p w:rsidR="00FC4393" w:rsidRDefault="00C872A1" w:rsidP="00FC4393">
      <w:pPr>
        <w:pStyle w:val="NormalHangingIndent1"/>
        <w:numPr>
          <w:ilvl w:val="0"/>
          <w:numId w:val="56"/>
        </w:numPr>
        <w:spacing w:after="0"/>
        <w:rPr>
          <w:rFonts w:ascii="Arial" w:hAnsi="Arial" w:cs="Arial"/>
          <w:sz w:val="20"/>
          <w:szCs w:val="20"/>
        </w:rPr>
      </w:pPr>
      <w:r w:rsidRPr="0015402F">
        <w:rPr>
          <w:rFonts w:ascii="Arial" w:hAnsi="Arial" w:cs="Arial"/>
          <w:sz w:val="20"/>
          <w:szCs w:val="20"/>
        </w:rPr>
        <w:t>Borrower acknowledges that Lender may provide to third parties with an existing or prospective interest in the servicing, enforcement, evaluation, performance, ownership, purchase, participation or Securi</w:t>
      </w:r>
      <w:r w:rsidR="00A4478C" w:rsidRPr="0015402F">
        <w:rPr>
          <w:rFonts w:ascii="Arial" w:hAnsi="Arial" w:cs="Arial"/>
          <w:sz w:val="20"/>
          <w:szCs w:val="20"/>
        </w:rPr>
        <w:t>tization</w:t>
      </w:r>
      <w:r w:rsidR="00B9178B" w:rsidRPr="0015402F">
        <w:rPr>
          <w:rFonts w:ascii="Arial" w:hAnsi="Arial" w:cs="Arial"/>
          <w:sz w:val="20"/>
          <w:szCs w:val="20"/>
        </w:rPr>
        <w:t xml:space="preserve"> (if applicable)</w:t>
      </w:r>
      <w:r w:rsidR="00A4478C" w:rsidRPr="0015402F">
        <w:rPr>
          <w:rFonts w:ascii="Arial" w:hAnsi="Arial" w:cs="Arial"/>
          <w:sz w:val="20"/>
          <w:szCs w:val="20"/>
        </w:rPr>
        <w:t xml:space="preserve"> of the Loan, including</w:t>
      </w:r>
      <w:r w:rsidRPr="0015402F">
        <w:rPr>
          <w:rFonts w:ascii="Arial" w:hAnsi="Arial" w:cs="Arial"/>
          <w:sz w:val="20"/>
          <w:szCs w:val="20"/>
        </w:rPr>
        <w:t xml:space="preserve"> any of the Rating Agencies, any entity maintaining databases on the underwriting and performance of commercial mortgage loans, as well as governmental regulatory agencies having regulatory authority over Lender, any and all information which Lender now has or may hereafter acquire relating to the Loan, the </w:t>
      </w:r>
      <w:r w:rsidR="005347C4" w:rsidRPr="0015402F">
        <w:rPr>
          <w:rFonts w:ascii="Arial" w:hAnsi="Arial" w:cs="Arial"/>
          <w:sz w:val="20"/>
          <w:szCs w:val="20"/>
        </w:rPr>
        <w:t>Mortgaged Property</w:t>
      </w:r>
      <w:r w:rsidR="00BC2F40" w:rsidRPr="0015402F">
        <w:rPr>
          <w:rFonts w:ascii="Arial" w:hAnsi="Arial" w:cs="Arial"/>
          <w:sz w:val="20"/>
          <w:szCs w:val="20"/>
        </w:rPr>
        <w:t xml:space="preserve">, Borrower </w:t>
      </w:r>
      <w:r w:rsidRPr="0015402F">
        <w:rPr>
          <w:rFonts w:ascii="Arial" w:hAnsi="Arial" w:cs="Arial"/>
          <w:sz w:val="20"/>
          <w:szCs w:val="20"/>
        </w:rPr>
        <w:t xml:space="preserve">or any Guarantor, as Lender determines necessary or desirable and that such information may be included in disclosure documents in connection with a Securitization </w:t>
      </w:r>
      <w:r w:rsidR="00F10F9B" w:rsidRPr="0015402F">
        <w:rPr>
          <w:rFonts w:ascii="Arial" w:hAnsi="Arial" w:cs="Arial"/>
          <w:sz w:val="20"/>
          <w:szCs w:val="20"/>
        </w:rPr>
        <w:t xml:space="preserve">(if applicable) </w:t>
      </w:r>
      <w:r w:rsidRPr="0015402F">
        <w:rPr>
          <w:rFonts w:ascii="Arial" w:hAnsi="Arial" w:cs="Arial"/>
          <w:sz w:val="20"/>
          <w:szCs w:val="20"/>
        </w:rPr>
        <w:t xml:space="preserve">or syndication of participation interests, including a prospectus, prospectus supplement, offering memorandum, private placement memorandum or similar document (each, a </w:t>
      </w:r>
      <w:r w:rsidR="0018442A" w:rsidRPr="00201342">
        <w:rPr>
          <w:rFonts w:ascii="Arial" w:hAnsi="Arial" w:cs="Arial"/>
          <w:bCs/>
          <w:sz w:val="20"/>
          <w:szCs w:val="20"/>
        </w:rPr>
        <w:t>“</w:t>
      </w:r>
      <w:r w:rsidRPr="0015402F">
        <w:rPr>
          <w:rFonts w:ascii="Arial" w:hAnsi="Arial" w:cs="Arial"/>
          <w:b/>
          <w:bCs/>
          <w:sz w:val="20"/>
          <w:szCs w:val="20"/>
        </w:rPr>
        <w:t>Disclosure Document</w:t>
      </w:r>
      <w:r w:rsidR="0018442A" w:rsidRPr="00201342">
        <w:rPr>
          <w:rFonts w:ascii="Arial" w:hAnsi="Arial" w:cs="Arial"/>
          <w:bCs/>
          <w:sz w:val="20"/>
          <w:szCs w:val="20"/>
        </w:rPr>
        <w:t>”</w:t>
      </w:r>
      <w:r w:rsidRPr="0015402F">
        <w:rPr>
          <w:rFonts w:ascii="Arial" w:hAnsi="Arial" w:cs="Arial"/>
          <w:sz w:val="20"/>
          <w:szCs w:val="20"/>
        </w:rPr>
        <w:t>) and also may be included in any filing with the Securities and Exchange Commission pursuant to the Securities Act or the Securities Exchange Act</w:t>
      </w:r>
      <w:r w:rsidR="0016237C" w:rsidRPr="0015402F">
        <w:rPr>
          <w:rFonts w:ascii="Arial" w:hAnsi="Arial" w:cs="Arial"/>
          <w:sz w:val="20"/>
          <w:szCs w:val="20"/>
        </w:rPr>
        <w:t xml:space="preserve">. </w:t>
      </w:r>
      <w:r w:rsidR="00747EF6">
        <w:rPr>
          <w:rFonts w:ascii="Arial" w:hAnsi="Arial" w:cs="Arial"/>
          <w:sz w:val="20"/>
          <w:szCs w:val="20"/>
        </w:rPr>
        <w:t xml:space="preserve"> </w:t>
      </w:r>
      <w:r w:rsidRPr="0015402F">
        <w:rPr>
          <w:rFonts w:ascii="Arial" w:hAnsi="Arial" w:cs="Arial"/>
          <w:sz w:val="20"/>
          <w:szCs w:val="20"/>
        </w:rPr>
        <w:t>To the fullest extent permitted under applicable law, Borrower irrevocably waives all rights, if any, to prohibit such disclosure, including any right of privacy.</w:t>
      </w:r>
    </w:p>
    <w:p w:rsidR="00FC4393" w:rsidRDefault="00FC4393" w:rsidP="00FC4393">
      <w:pPr>
        <w:spacing w:after="0"/>
        <w:ind w:left="1440" w:hanging="720"/>
      </w:pPr>
    </w:p>
    <w:p w:rsidR="00FC4393" w:rsidRPr="00FC4393" w:rsidRDefault="00FC4393" w:rsidP="00FC4393">
      <w:pPr>
        <w:spacing w:after="0"/>
        <w:ind w:left="1440" w:hanging="720"/>
        <w:rPr>
          <w:rFonts w:ascii="Arial" w:hAnsi="Arial" w:cs="Arial"/>
          <w:sz w:val="20"/>
          <w:szCs w:val="20"/>
        </w:rPr>
      </w:pPr>
      <w:r w:rsidRPr="00FC4393">
        <w:rPr>
          <w:rFonts w:ascii="Arial" w:hAnsi="Arial" w:cs="Arial"/>
          <w:sz w:val="20"/>
          <w:szCs w:val="20"/>
        </w:rPr>
        <w:t>(b)</w:t>
      </w:r>
      <w:r w:rsidRPr="00FC4393">
        <w:rPr>
          <w:rFonts w:ascii="Arial" w:hAnsi="Arial" w:cs="Arial"/>
          <w:sz w:val="20"/>
          <w:szCs w:val="20"/>
        </w:rPr>
        <w:tab/>
        <w:t xml:space="preserve">Borrower </w:t>
      </w:r>
      <w:r>
        <w:rPr>
          <w:rFonts w:ascii="Arial" w:hAnsi="Arial" w:cs="Arial"/>
          <w:sz w:val="20"/>
          <w:szCs w:val="20"/>
        </w:rPr>
        <w:t>agrees</w:t>
      </w:r>
      <w:r w:rsidRPr="00FC4393">
        <w:rPr>
          <w:rFonts w:ascii="Arial" w:hAnsi="Arial" w:cs="Arial"/>
          <w:sz w:val="20"/>
          <w:szCs w:val="20"/>
        </w:rPr>
        <w:t xml:space="preserve"> that Lender may publicly use, at Lender’s discretion, the name of the Mortgaged Property, photographs of the Mortgaged Property, and basic transaction information (for example, the number of units in the Mortgaged Property</w:t>
      </w:r>
      <w:r>
        <w:rPr>
          <w:rFonts w:ascii="Arial" w:hAnsi="Arial" w:cs="Arial"/>
          <w:sz w:val="20"/>
          <w:szCs w:val="20"/>
        </w:rPr>
        <w:t xml:space="preserve"> and the L</w:t>
      </w:r>
      <w:r w:rsidRPr="00FC4393">
        <w:rPr>
          <w:rFonts w:ascii="Arial" w:hAnsi="Arial" w:cs="Arial"/>
          <w:sz w:val="20"/>
          <w:szCs w:val="20"/>
        </w:rPr>
        <w:t xml:space="preserve">oan </w:t>
      </w:r>
      <w:r>
        <w:rPr>
          <w:rFonts w:ascii="Arial" w:hAnsi="Arial" w:cs="Arial"/>
          <w:sz w:val="20"/>
          <w:szCs w:val="20"/>
        </w:rPr>
        <w:t>A</w:t>
      </w:r>
      <w:r w:rsidRPr="00FC4393">
        <w:rPr>
          <w:rFonts w:ascii="Arial" w:hAnsi="Arial" w:cs="Arial"/>
          <w:sz w:val="20"/>
          <w:szCs w:val="20"/>
        </w:rPr>
        <w:t>mount) relating to the Loan.</w:t>
      </w:r>
    </w:p>
    <w:p w:rsidR="007964FB" w:rsidRPr="0015402F" w:rsidRDefault="007964FB" w:rsidP="00A647CA">
      <w:pPr>
        <w:spacing w:after="0"/>
        <w:rPr>
          <w:rFonts w:ascii="Arial" w:hAnsi="Arial" w:cs="Arial"/>
          <w:sz w:val="20"/>
          <w:szCs w:val="20"/>
        </w:rPr>
      </w:pPr>
    </w:p>
    <w:p w:rsidR="00C872A1" w:rsidRPr="0015402F" w:rsidRDefault="00C872A1" w:rsidP="005104B7">
      <w:pPr>
        <w:pStyle w:val="NormalHangingIndent1"/>
        <w:spacing w:after="0"/>
        <w:rPr>
          <w:rFonts w:ascii="Arial" w:hAnsi="Arial" w:cs="Arial"/>
          <w:sz w:val="20"/>
          <w:szCs w:val="20"/>
        </w:rPr>
      </w:pPr>
      <w:r w:rsidRPr="0015402F">
        <w:rPr>
          <w:rFonts w:ascii="Arial" w:hAnsi="Arial" w:cs="Arial"/>
          <w:b/>
          <w:sz w:val="20"/>
          <w:szCs w:val="20"/>
        </w:rPr>
        <w:t>1</w:t>
      </w:r>
      <w:r w:rsidR="00171E4F">
        <w:rPr>
          <w:rFonts w:ascii="Arial" w:hAnsi="Arial" w:cs="Arial"/>
          <w:b/>
          <w:sz w:val="20"/>
          <w:szCs w:val="20"/>
        </w:rPr>
        <w:t>0</w:t>
      </w:r>
      <w:r w:rsidRPr="0015402F">
        <w:rPr>
          <w:rFonts w:ascii="Arial" w:hAnsi="Arial" w:cs="Arial"/>
          <w:b/>
          <w:sz w:val="20"/>
          <w:szCs w:val="20"/>
        </w:rPr>
        <w:t>.</w:t>
      </w:r>
      <w:r w:rsidR="00201342">
        <w:rPr>
          <w:rFonts w:ascii="Arial" w:hAnsi="Arial" w:cs="Arial"/>
          <w:b/>
          <w:sz w:val="20"/>
          <w:szCs w:val="20"/>
        </w:rPr>
        <w:t>11</w:t>
      </w:r>
      <w:r w:rsidRPr="0015402F">
        <w:rPr>
          <w:rFonts w:ascii="Arial" w:hAnsi="Arial" w:cs="Arial"/>
          <w:b/>
          <w:sz w:val="20"/>
          <w:szCs w:val="20"/>
        </w:rPr>
        <w:tab/>
        <w:t>Determinations by Lender.</w:t>
      </w:r>
      <w:r w:rsidRPr="0015402F">
        <w:rPr>
          <w:rFonts w:ascii="Arial" w:hAnsi="Arial" w:cs="Arial"/>
          <w:sz w:val="20"/>
          <w:szCs w:val="20"/>
        </w:rPr>
        <w:t xml:space="preserve"> </w:t>
      </w:r>
      <w:r w:rsidR="00747EF6">
        <w:rPr>
          <w:rFonts w:ascii="Arial" w:hAnsi="Arial" w:cs="Arial"/>
          <w:sz w:val="20"/>
          <w:szCs w:val="20"/>
        </w:rPr>
        <w:t xml:space="preserve"> </w:t>
      </w:r>
      <w:r w:rsidR="001F0A8D">
        <w:rPr>
          <w:rFonts w:ascii="Arial" w:hAnsi="Arial" w:cs="Arial"/>
          <w:sz w:val="20"/>
          <w:szCs w:val="20"/>
        </w:rPr>
        <w:t>I</w:t>
      </w:r>
      <w:r w:rsidRPr="0015402F">
        <w:rPr>
          <w:rFonts w:ascii="Arial" w:hAnsi="Arial" w:cs="Arial"/>
          <w:sz w:val="20"/>
          <w:szCs w:val="20"/>
        </w:rPr>
        <w:t xml:space="preserve">n any instance where the consent or approval of Lender may be given or is required, or where </w:t>
      </w:r>
      <w:r w:rsidR="003D6969">
        <w:rPr>
          <w:rFonts w:ascii="Arial" w:hAnsi="Arial" w:cs="Arial"/>
          <w:sz w:val="20"/>
          <w:szCs w:val="20"/>
        </w:rPr>
        <w:t xml:space="preserve">Lender is </w:t>
      </w:r>
      <w:r w:rsidR="00BE49D4">
        <w:rPr>
          <w:rFonts w:ascii="Arial" w:hAnsi="Arial" w:cs="Arial"/>
          <w:sz w:val="20"/>
          <w:szCs w:val="20"/>
        </w:rPr>
        <w:t xml:space="preserve">authorized </w:t>
      </w:r>
      <w:r w:rsidR="003D6969">
        <w:rPr>
          <w:rFonts w:ascii="Arial" w:hAnsi="Arial" w:cs="Arial"/>
          <w:sz w:val="20"/>
          <w:szCs w:val="20"/>
        </w:rPr>
        <w:t xml:space="preserve">to render </w:t>
      </w:r>
      <w:r w:rsidRPr="0015402F">
        <w:rPr>
          <w:rFonts w:ascii="Arial" w:hAnsi="Arial" w:cs="Arial"/>
          <w:sz w:val="20"/>
          <w:szCs w:val="20"/>
        </w:rPr>
        <w:t>any determination, judgment</w:t>
      </w:r>
      <w:r w:rsidR="003D6969">
        <w:rPr>
          <w:rFonts w:ascii="Arial" w:hAnsi="Arial" w:cs="Arial"/>
          <w:sz w:val="20"/>
          <w:szCs w:val="20"/>
        </w:rPr>
        <w:t>,</w:t>
      </w:r>
      <w:r w:rsidRPr="0015402F">
        <w:rPr>
          <w:rFonts w:ascii="Arial" w:hAnsi="Arial" w:cs="Arial"/>
          <w:sz w:val="20"/>
          <w:szCs w:val="20"/>
        </w:rPr>
        <w:t xml:space="preserve"> or decision under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Pr="0015402F">
        <w:rPr>
          <w:rFonts w:ascii="Arial" w:hAnsi="Arial" w:cs="Arial"/>
          <w:sz w:val="20"/>
          <w:szCs w:val="20"/>
        </w:rPr>
        <w:t>, the granting, withholding or denial of such consent or approval and the rendering of such determination, judgment or decision will be made or exercised by Lender (or its designated representative) at its option and in its discretion.</w:t>
      </w:r>
    </w:p>
    <w:p w:rsidR="007964FB" w:rsidRPr="0015402F" w:rsidRDefault="007964FB" w:rsidP="00A647CA">
      <w:pPr>
        <w:spacing w:after="0"/>
        <w:rPr>
          <w:rFonts w:ascii="Arial" w:hAnsi="Arial" w:cs="Arial"/>
          <w:sz w:val="20"/>
          <w:szCs w:val="20"/>
        </w:rPr>
      </w:pPr>
    </w:p>
    <w:p w:rsidR="00C872A1" w:rsidRPr="0015402F" w:rsidRDefault="00C872A1" w:rsidP="005104B7">
      <w:pPr>
        <w:pStyle w:val="NormalHangingIndent1"/>
        <w:spacing w:after="0"/>
        <w:rPr>
          <w:rFonts w:ascii="Arial" w:hAnsi="Arial" w:cs="Arial"/>
          <w:sz w:val="20"/>
          <w:szCs w:val="20"/>
        </w:rPr>
      </w:pPr>
      <w:r w:rsidRPr="0015402F">
        <w:rPr>
          <w:rFonts w:ascii="Arial" w:hAnsi="Arial" w:cs="Arial"/>
          <w:b/>
          <w:sz w:val="20"/>
          <w:szCs w:val="20"/>
        </w:rPr>
        <w:t>1</w:t>
      </w:r>
      <w:r w:rsidR="00171E4F">
        <w:rPr>
          <w:rFonts w:ascii="Arial" w:hAnsi="Arial" w:cs="Arial"/>
          <w:b/>
          <w:sz w:val="20"/>
          <w:szCs w:val="20"/>
        </w:rPr>
        <w:t>0</w:t>
      </w:r>
      <w:r w:rsidRPr="0015402F">
        <w:rPr>
          <w:rFonts w:ascii="Arial" w:hAnsi="Arial" w:cs="Arial"/>
          <w:b/>
          <w:sz w:val="20"/>
          <w:szCs w:val="20"/>
        </w:rPr>
        <w:t>.</w:t>
      </w:r>
      <w:r w:rsidR="00201342">
        <w:rPr>
          <w:rFonts w:ascii="Arial" w:hAnsi="Arial" w:cs="Arial"/>
          <w:b/>
          <w:sz w:val="20"/>
          <w:szCs w:val="20"/>
        </w:rPr>
        <w:t>12</w:t>
      </w:r>
      <w:r w:rsidRPr="0015402F">
        <w:rPr>
          <w:rFonts w:ascii="Arial" w:hAnsi="Arial" w:cs="Arial"/>
          <w:b/>
          <w:sz w:val="20"/>
          <w:szCs w:val="20"/>
        </w:rPr>
        <w:tab/>
        <w:t xml:space="preserve">Sale of Note; Change in </w:t>
      </w:r>
      <w:r w:rsidR="00064C64" w:rsidRPr="0015402F">
        <w:rPr>
          <w:rFonts w:ascii="Arial" w:hAnsi="Arial" w:cs="Arial"/>
          <w:b/>
          <w:sz w:val="20"/>
          <w:szCs w:val="20"/>
        </w:rPr>
        <w:t xml:space="preserve">Loan </w:t>
      </w:r>
      <w:r w:rsidRPr="0015402F">
        <w:rPr>
          <w:rFonts w:ascii="Arial" w:hAnsi="Arial" w:cs="Arial"/>
          <w:b/>
          <w:sz w:val="20"/>
          <w:szCs w:val="20"/>
        </w:rPr>
        <w:t>Servicer; Loan Servicing.</w:t>
      </w:r>
      <w:r w:rsidRPr="0015402F">
        <w:rPr>
          <w:rFonts w:ascii="Arial" w:hAnsi="Arial" w:cs="Arial"/>
          <w:sz w:val="20"/>
          <w:szCs w:val="20"/>
        </w:rPr>
        <w:t xml:space="preserve"> </w:t>
      </w:r>
      <w:r w:rsidR="00747EF6">
        <w:rPr>
          <w:rFonts w:ascii="Arial" w:hAnsi="Arial" w:cs="Arial"/>
          <w:sz w:val="20"/>
          <w:szCs w:val="20"/>
        </w:rPr>
        <w:t xml:space="preserve"> </w:t>
      </w:r>
      <w:r w:rsidRPr="0015402F">
        <w:rPr>
          <w:rFonts w:ascii="Arial" w:hAnsi="Arial" w:cs="Arial"/>
          <w:sz w:val="20"/>
          <w:szCs w:val="20"/>
        </w:rPr>
        <w:t xml:space="preserve">The Note or a partial interest in the Note (together with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Pr="0015402F">
        <w:rPr>
          <w:rFonts w:ascii="Arial" w:hAnsi="Arial" w:cs="Arial"/>
          <w:sz w:val="20"/>
          <w:szCs w:val="20"/>
        </w:rPr>
        <w:t xml:space="preserve"> and the other Loan Documents) may be sold one or more times without prior Notice to Borrower</w:t>
      </w:r>
      <w:r w:rsidR="0016237C" w:rsidRPr="0015402F">
        <w:rPr>
          <w:rFonts w:ascii="Arial" w:hAnsi="Arial" w:cs="Arial"/>
          <w:sz w:val="20"/>
          <w:szCs w:val="20"/>
        </w:rPr>
        <w:t xml:space="preserve">. </w:t>
      </w:r>
      <w:r w:rsidR="00747EF6">
        <w:rPr>
          <w:rFonts w:ascii="Arial" w:hAnsi="Arial" w:cs="Arial"/>
          <w:sz w:val="20"/>
          <w:szCs w:val="20"/>
        </w:rPr>
        <w:t xml:space="preserve"> </w:t>
      </w:r>
      <w:r w:rsidRPr="0015402F">
        <w:rPr>
          <w:rFonts w:ascii="Arial" w:hAnsi="Arial" w:cs="Arial"/>
          <w:sz w:val="20"/>
          <w:szCs w:val="20"/>
        </w:rPr>
        <w:t xml:space="preserve">A sale may result in a change of the </w:t>
      </w:r>
      <w:r w:rsidR="00064C64" w:rsidRPr="0015402F">
        <w:rPr>
          <w:rFonts w:ascii="Arial" w:hAnsi="Arial" w:cs="Arial"/>
          <w:sz w:val="20"/>
          <w:szCs w:val="20"/>
        </w:rPr>
        <w:t xml:space="preserve">Loan </w:t>
      </w:r>
      <w:r w:rsidR="00943CA8" w:rsidRPr="0015402F">
        <w:rPr>
          <w:rFonts w:ascii="Arial" w:hAnsi="Arial" w:cs="Arial"/>
          <w:sz w:val="20"/>
          <w:szCs w:val="20"/>
        </w:rPr>
        <w:t>Servicer</w:t>
      </w:r>
      <w:r w:rsidR="0016237C" w:rsidRPr="0015402F">
        <w:rPr>
          <w:rFonts w:ascii="Arial" w:hAnsi="Arial" w:cs="Arial"/>
          <w:sz w:val="20"/>
          <w:szCs w:val="20"/>
        </w:rPr>
        <w:t xml:space="preserve">. </w:t>
      </w:r>
      <w:r w:rsidRPr="0015402F">
        <w:rPr>
          <w:rFonts w:ascii="Arial" w:hAnsi="Arial" w:cs="Arial"/>
          <w:sz w:val="20"/>
          <w:szCs w:val="20"/>
        </w:rPr>
        <w:t xml:space="preserve">There also may be one or more changes of the </w:t>
      </w:r>
      <w:r w:rsidR="00064C64" w:rsidRPr="0015402F">
        <w:rPr>
          <w:rFonts w:ascii="Arial" w:hAnsi="Arial" w:cs="Arial"/>
          <w:sz w:val="20"/>
          <w:szCs w:val="20"/>
        </w:rPr>
        <w:t xml:space="preserve">Loan </w:t>
      </w:r>
      <w:r w:rsidR="00943CA8" w:rsidRPr="0015402F">
        <w:rPr>
          <w:rFonts w:ascii="Arial" w:hAnsi="Arial" w:cs="Arial"/>
          <w:sz w:val="20"/>
          <w:szCs w:val="20"/>
        </w:rPr>
        <w:t>Servicer</w:t>
      </w:r>
      <w:r w:rsidRPr="0015402F">
        <w:rPr>
          <w:rFonts w:ascii="Arial" w:hAnsi="Arial" w:cs="Arial"/>
          <w:sz w:val="20"/>
          <w:szCs w:val="20"/>
        </w:rPr>
        <w:t xml:space="preserve"> unrelated to a sale of the Note</w:t>
      </w:r>
      <w:r w:rsidR="0016237C" w:rsidRPr="0015402F">
        <w:rPr>
          <w:rFonts w:ascii="Arial" w:hAnsi="Arial" w:cs="Arial"/>
          <w:sz w:val="20"/>
          <w:szCs w:val="20"/>
        </w:rPr>
        <w:t xml:space="preserve">. </w:t>
      </w:r>
      <w:r w:rsidR="00747EF6">
        <w:rPr>
          <w:rFonts w:ascii="Arial" w:hAnsi="Arial" w:cs="Arial"/>
          <w:sz w:val="20"/>
          <w:szCs w:val="20"/>
        </w:rPr>
        <w:t xml:space="preserve"> </w:t>
      </w:r>
      <w:r w:rsidRPr="0015402F">
        <w:rPr>
          <w:rFonts w:ascii="Arial" w:hAnsi="Arial" w:cs="Arial"/>
          <w:sz w:val="20"/>
          <w:szCs w:val="20"/>
        </w:rPr>
        <w:t xml:space="preserve">If there is a change of the </w:t>
      </w:r>
      <w:r w:rsidR="00064C64" w:rsidRPr="0015402F">
        <w:rPr>
          <w:rFonts w:ascii="Arial" w:hAnsi="Arial" w:cs="Arial"/>
          <w:sz w:val="20"/>
          <w:szCs w:val="20"/>
        </w:rPr>
        <w:t xml:space="preserve">Loan </w:t>
      </w:r>
      <w:r w:rsidR="00943CA8" w:rsidRPr="0015402F">
        <w:rPr>
          <w:rFonts w:ascii="Arial" w:hAnsi="Arial" w:cs="Arial"/>
          <w:sz w:val="20"/>
          <w:szCs w:val="20"/>
        </w:rPr>
        <w:t>Servicer</w:t>
      </w:r>
      <w:r w:rsidRPr="0015402F">
        <w:rPr>
          <w:rFonts w:ascii="Arial" w:hAnsi="Arial" w:cs="Arial"/>
          <w:sz w:val="20"/>
          <w:szCs w:val="20"/>
        </w:rPr>
        <w:t xml:space="preserve">, </w:t>
      </w:r>
      <w:r w:rsidR="003D6969">
        <w:rPr>
          <w:rFonts w:ascii="Arial" w:hAnsi="Arial" w:cs="Arial"/>
          <w:sz w:val="20"/>
          <w:szCs w:val="20"/>
        </w:rPr>
        <w:t xml:space="preserve">then </w:t>
      </w:r>
      <w:r w:rsidRPr="0015402F">
        <w:rPr>
          <w:rFonts w:ascii="Arial" w:hAnsi="Arial" w:cs="Arial"/>
          <w:sz w:val="20"/>
          <w:szCs w:val="20"/>
        </w:rPr>
        <w:t>Borrower will be given Notice of the change</w:t>
      </w:r>
      <w:r w:rsidR="0016237C" w:rsidRPr="0015402F">
        <w:rPr>
          <w:rFonts w:ascii="Arial" w:hAnsi="Arial" w:cs="Arial"/>
          <w:sz w:val="20"/>
          <w:szCs w:val="20"/>
        </w:rPr>
        <w:t xml:space="preserve">. </w:t>
      </w:r>
      <w:r w:rsidR="003D6969">
        <w:rPr>
          <w:rFonts w:ascii="Arial" w:hAnsi="Arial" w:cs="Arial"/>
          <w:sz w:val="20"/>
          <w:szCs w:val="20"/>
        </w:rPr>
        <w:t>The Loan Servicer may take a</w:t>
      </w:r>
      <w:r w:rsidRPr="0015402F">
        <w:rPr>
          <w:rFonts w:ascii="Arial" w:hAnsi="Arial" w:cs="Arial"/>
          <w:sz w:val="20"/>
          <w:szCs w:val="20"/>
        </w:rPr>
        <w:t>ll actions regarding the servicing of the Loan</w:t>
      </w:r>
      <w:r w:rsidR="003D6969" w:rsidRPr="003D6969">
        <w:rPr>
          <w:rFonts w:ascii="Arial" w:hAnsi="Arial" w:cs="Arial"/>
          <w:sz w:val="20"/>
          <w:szCs w:val="20"/>
        </w:rPr>
        <w:t xml:space="preserve"> </w:t>
      </w:r>
      <w:r w:rsidR="003D6969" w:rsidRPr="0015402F">
        <w:rPr>
          <w:rFonts w:ascii="Arial" w:hAnsi="Arial" w:cs="Arial"/>
          <w:sz w:val="20"/>
          <w:szCs w:val="20"/>
        </w:rPr>
        <w:t>unless Borrower receives Notice to the contrary</w:t>
      </w:r>
      <w:r w:rsidRPr="0015402F">
        <w:rPr>
          <w:rFonts w:ascii="Arial" w:hAnsi="Arial" w:cs="Arial"/>
          <w:sz w:val="20"/>
          <w:szCs w:val="20"/>
        </w:rPr>
        <w:t xml:space="preserve">, including the collection of payments, the giving and receipt of Notice, inspections of the </w:t>
      </w:r>
      <w:r w:rsidR="005347C4" w:rsidRPr="0015402F">
        <w:rPr>
          <w:rFonts w:ascii="Arial" w:hAnsi="Arial" w:cs="Arial"/>
          <w:sz w:val="20"/>
          <w:szCs w:val="20"/>
        </w:rPr>
        <w:t>Mortgaged Property</w:t>
      </w:r>
      <w:r w:rsidRPr="0015402F">
        <w:rPr>
          <w:rFonts w:ascii="Arial" w:hAnsi="Arial" w:cs="Arial"/>
          <w:sz w:val="20"/>
          <w:szCs w:val="20"/>
        </w:rPr>
        <w:t xml:space="preserve">, inspections of </w:t>
      </w:r>
      <w:r w:rsidR="00F31518">
        <w:rPr>
          <w:rFonts w:ascii="Arial" w:hAnsi="Arial" w:cs="Arial"/>
          <w:sz w:val="20"/>
          <w:szCs w:val="20"/>
        </w:rPr>
        <w:t>Books and Records</w:t>
      </w:r>
      <w:r w:rsidRPr="0015402F">
        <w:rPr>
          <w:rFonts w:ascii="Arial" w:hAnsi="Arial" w:cs="Arial"/>
          <w:sz w:val="20"/>
          <w:szCs w:val="20"/>
        </w:rPr>
        <w:t>, and the granting of consents and approvals</w:t>
      </w:r>
      <w:r w:rsidR="0016237C" w:rsidRPr="0015402F">
        <w:rPr>
          <w:rFonts w:ascii="Arial" w:hAnsi="Arial" w:cs="Arial"/>
          <w:sz w:val="20"/>
          <w:szCs w:val="20"/>
        </w:rPr>
        <w:t>.</w:t>
      </w:r>
      <w:r w:rsidR="00747EF6">
        <w:rPr>
          <w:rFonts w:ascii="Arial" w:hAnsi="Arial" w:cs="Arial"/>
          <w:sz w:val="20"/>
          <w:szCs w:val="20"/>
        </w:rPr>
        <w:t xml:space="preserve"> </w:t>
      </w:r>
      <w:r w:rsidRPr="0015402F">
        <w:rPr>
          <w:rFonts w:ascii="Arial" w:hAnsi="Arial" w:cs="Arial"/>
          <w:sz w:val="20"/>
          <w:szCs w:val="20"/>
        </w:rPr>
        <w:t xml:space="preserve">If Borrower receives conflicting Notices regarding the identity of the </w:t>
      </w:r>
      <w:r w:rsidR="00064C64" w:rsidRPr="0015402F">
        <w:rPr>
          <w:rFonts w:ascii="Arial" w:hAnsi="Arial" w:cs="Arial"/>
          <w:sz w:val="20"/>
          <w:szCs w:val="20"/>
        </w:rPr>
        <w:t xml:space="preserve">Loan </w:t>
      </w:r>
      <w:r w:rsidR="00943CA8" w:rsidRPr="0015402F">
        <w:rPr>
          <w:rFonts w:ascii="Arial" w:hAnsi="Arial" w:cs="Arial"/>
          <w:sz w:val="20"/>
          <w:szCs w:val="20"/>
        </w:rPr>
        <w:t>Servicer</w:t>
      </w:r>
      <w:r w:rsidRPr="0015402F">
        <w:rPr>
          <w:rFonts w:ascii="Arial" w:hAnsi="Arial" w:cs="Arial"/>
          <w:sz w:val="20"/>
          <w:szCs w:val="20"/>
        </w:rPr>
        <w:t xml:space="preserve"> or any other subject, </w:t>
      </w:r>
      <w:r w:rsidR="003D6969">
        <w:rPr>
          <w:rFonts w:ascii="Arial" w:hAnsi="Arial" w:cs="Arial"/>
          <w:sz w:val="20"/>
          <w:szCs w:val="20"/>
        </w:rPr>
        <w:t xml:space="preserve">then </w:t>
      </w:r>
      <w:r w:rsidRPr="0015402F">
        <w:rPr>
          <w:rFonts w:ascii="Arial" w:hAnsi="Arial" w:cs="Arial"/>
          <w:sz w:val="20"/>
          <w:szCs w:val="20"/>
        </w:rPr>
        <w:t>any such Notice from Lender will govern.</w:t>
      </w:r>
    </w:p>
    <w:p w:rsidR="007964FB" w:rsidRPr="0015402F" w:rsidRDefault="007964FB" w:rsidP="00A647CA">
      <w:pPr>
        <w:spacing w:after="0"/>
        <w:rPr>
          <w:rFonts w:ascii="Arial" w:hAnsi="Arial" w:cs="Arial"/>
          <w:sz w:val="20"/>
          <w:szCs w:val="20"/>
        </w:rPr>
      </w:pPr>
    </w:p>
    <w:p w:rsidR="00B6594A" w:rsidRDefault="00B6594A" w:rsidP="00A06765">
      <w:pPr>
        <w:spacing w:after="0"/>
        <w:ind w:left="720" w:hanging="720"/>
        <w:rPr>
          <w:rFonts w:ascii="Arial" w:hAnsi="Arial" w:cs="Arial"/>
          <w:sz w:val="20"/>
          <w:szCs w:val="20"/>
        </w:rPr>
      </w:pPr>
      <w:r w:rsidRPr="0015402F">
        <w:rPr>
          <w:rFonts w:ascii="Arial" w:hAnsi="Arial" w:cs="Arial"/>
          <w:b/>
          <w:sz w:val="20"/>
          <w:szCs w:val="20"/>
        </w:rPr>
        <w:t>1</w:t>
      </w:r>
      <w:r w:rsidR="00171E4F">
        <w:rPr>
          <w:rFonts w:ascii="Arial" w:hAnsi="Arial" w:cs="Arial"/>
          <w:b/>
          <w:sz w:val="20"/>
          <w:szCs w:val="20"/>
        </w:rPr>
        <w:t>0</w:t>
      </w:r>
      <w:r w:rsidRPr="0015402F">
        <w:rPr>
          <w:rFonts w:ascii="Arial" w:hAnsi="Arial" w:cs="Arial"/>
          <w:b/>
          <w:sz w:val="20"/>
          <w:szCs w:val="20"/>
        </w:rPr>
        <w:t>.</w:t>
      </w:r>
      <w:r w:rsidR="00201342">
        <w:rPr>
          <w:rFonts w:ascii="Arial" w:hAnsi="Arial" w:cs="Arial"/>
          <w:b/>
          <w:sz w:val="20"/>
          <w:szCs w:val="20"/>
        </w:rPr>
        <w:t>13</w:t>
      </w:r>
      <w:r w:rsidRPr="0015402F">
        <w:rPr>
          <w:rFonts w:ascii="Arial" w:hAnsi="Arial" w:cs="Arial"/>
          <w:b/>
          <w:sz w:val="20"/>
          <w:szCs w:val="20"/>
        </w:rPr>
        <w:tab/>
        <w:t>Subordinate Financing.</w:t>
      </w:r>
      <w:r w:rsidR="004D3B53">
        <w:rPr>
          <w:rFonts w:ascii="Arial" w:hAnsi="Arial" w:cs="Arial"/>
          <w:sz w:val="20"/>
          <w:szCs w:val="20"/>
        </w:rPr>
        <w:t xml:space="preserve">  </w:t>
      </w:r>
      <w:r w:rsidR="00FF1673">
        <w:rPr>
          <w:rFonts w:ascii="Arial" w:hAnsi="Arial" w:cs="Arial"/>
          <w:sz w:val="20"/>
          <w:szCs w:val="20"/>
        </w:rPr>
        <w:t>L</w:t>
      </w:r>
      <w:r w:rsidR="00FF1673" w:rsidRPr="0015402F">
        <w:rPr>
          <w:rFonts w:ascii="Arial" w:hAnsi="Arial" w:cs="Arial"/>
          <w:sz w:val="20"/>
          <w:szCs w:val="20"/>
        </w:rPr>
        <w:t>ender</w:t>
      </w:r>
      <w:r w:rsidR="00FF1673">
        <w:rPr>
          <w:rFonts w:ascii="Arial" w:hAnsi="Arial" w:cs="Arial"/>
          <w:sz w:val="20"/>
          <w:szCs w:val="20"/>
        </w:rPr>
        <w:t xml:space="preserve"> may</w:t>
      </w:r>
      <w:r w:rsidR="00FF1673" w:rsidRPr="0015402F">
        <w:rPr>
          <w:rFonts w:ascii="Arial" w:hAnsi="Arial" w:cs="Arial"/>
          <w:sz w:val="20"/>
          <w:szCs w:val="20"/>
        </w:rPr>
        <w:t xml:space="preserve"> extend to Borrower subordinate financing secured by the Mortgaged Property</w:t>
      </w:r>
      <w:r w:rsidR="00FF1673">
        <w:rPr>
          <w:rFonts w:ascii="Arial" w:hAnsi="Arial" w:cs="Arial"/>
          <w:sz w:val="20"/>
          <w:szCs w:val="20"/>
        </w:rPr>
        <w:t>,</w:t>
      </w:r>
      <w:r w:rsidR="00FF1673" w:rsidRPr="0015402F">
        <w:rPr>
          <w:rFonts w:ascii="Arial" w:hAnsi="Arial" w:cs="Arial"/>
          <w:sz w:val="20"/>
          <w:szCs w:val="20"/>
        </w:rPr>
        <w:t xml:space="preserve"> </w:t>
      </w:r>
      <w:proofErr w:type="gramStart"/>
      <w:r w:rsidR="00FF1673" w:rsidRPr="0015402F">
        <w:rPr>
          <w:rFonts w:ascii="Arial" w:hAnsi="Arial" w:cs="Arial"/>
          <w:sz w:val="20"/>
          <w:szCs w:val="20"/>
        </w:rPr>
        <w:t>provided that</w:t>
      </w:r>
      <w:proofErr w:type="gramEnd"/>
      <w:r w:rsidR="00FF1673" w:rsidRPr="0015402F">
        <w:rPr>
          <w:rFonts w:ascii="Arial" w:hAnsi="Arial" w:cs="Arial"/>
          <w:sz w:val="20"/>
          <w:szCs w:val="20"/>
        </w:rPr>
        <w:t xml:space="preserve"> all of Lender’s requirements are satisfied.</w:t>
      </w:r>
    </w:p>
    <w:p w:rsidR="00B6594A" w:rsidRPr="0015402F" w:rsidRDefault="00B6594A" w:rsidP="00A647CA">
      <w:pPr>
        <w:spacing w:after="0"/>
        <w:rPr>
          <w:rFonts w:ascii="Arial" w:hAnsi="Arial" w:cs="Arial"/>
          <w:sz w:val="20"/>
          <w:szCs w:val="20"/>
        </w:rPr>
      </w:pPr>
    </w:p>
    <w:p w:rsidR="00CB2C11" w:rsidRPr="0015402F" w:rsidRDefault="0027458A" w:rsidP="005104B7">
      <w:pPr>
        <w:spacing w:after="0"/>
        <w:ind w:left="720" w:hanging="720"/>
        <w:rPr>
          <w:rFonts w:ascii="Arial" w:hAnsi="Arial" w:cs="Arial"/>
          <w:sz w:val="20"/>
          <w:szCs w:val="20"/>
        </w:rPr>
      </w:pPr>
      <w:r w:rsidRPr="0015402F">
        <w:rPr>
          <w:rFonts w:ascii="Arial" w:hAnsi="Arial" w:cs="Arial"/>
          <w:b/>
          <w:sz w:val="20"/>
          <w:szCs w:val="20"/>
        </w:rPr>
        <w:t>1</w:t>
      </w:r>
      <w:r w:rsidR="00171E4F">
        <w:rPr>
          <w:rFonts w:ascii="Arial" w:hAnsi="Arial" w:cs="Arial"/>
          <w:b/>
          <w:sz w:val="20"/>
          <w:szCs w:val="20"/>
        </w:rPr>
        <w:t>0</w:t>
      </w:r>
      <w:r w:rsidRPr="0015402F">
        <w:rPr>
          <w:rFonts w:ascii="Arial" w:hAnsi="Arial" w:cs="Arial"/>
          <w:b/>
          <w:sz w:val="20"/>
          <w:szCs w:val="20"/>
        </w:rPr>
        <w:t>.</w:t>
      </w:r>
      <w:r w:rsidR="00201342">
        <w:rPr>
          <w:rFonts w:ascii="Arial" w:hAnsi="Arial" w:cs="Arial"/>
          <w:b/>
          <w:sz w:val="20"/>
          <w:szCs w:val="20"/>
        </w:rPr>
        <w:t>14</w:t>
      </w:r>
      <w:r w:rsidR="00C872A1" w:rsidRPr="0015402F">
        <w:rPr>
          <w:rFonts w:ascii="Arial" w:hAnsi="Arial" w:cs="Arial"/>
          <w:b/>
          <w:sz w:val="20"/>
          <w:szCs w:val="20"/>
        </w:rPr>
        <w:tab/>
        <w:t>Lender</w:t>
      </w:r>
      <w:r w:rsidR="0018442A" w:rsidRPr="0015402F">
        <w:rPr>
          <w:rFonts w:ascii="Arial" w:hAnsi="Arial" w:cs="Arial"/>
          <w:b/>
          <w:sz w:val="20"/>
          <w:szCs w:val="20"/>
        </w:rPr>
        <w:t>’</w:t>
      </w:r>
      <w:r w:rsidR="00C872A1" w:rsidRPr="0015402F">
        <w:rPr>
          <w:rFonts w:ascii="Arial" w:hAnsi="Arial" w:cs="Arial"/>
          <w:b/>
          <w:sz w:val="20"/>
          <w:szCs w:val="20"/>
        </w:rPr>
        <w:t>s Rights to Sell or Securitize</w:t>
      </w:r>
      <w:r w:rsidR="0016237C" w:rsidRPr="0015402F">
        <w:rPr>
          <w:rFonts w:ascii="Arial" w:hAnsi="Arial" w:cs="Arial"/>
          <w:b/>
          <w:sz w:val="20"/>
          <w:szCs w:val="20"/>
        </w:rPr>
        <w:t>.</w:t>
      </w:r>
      <w:r w:rsidR="0016237C" w:rsidRPr="0015402F">
        <w:rPr>
          <w:rFonts w:ascii="Arial" w:hAnsi="Arial" w:cs="Arial"/>
          <w:sz w:val="20"/>
          <w:szCs w:val="20"/>
        </w:rPr>
        <w:t xml:space="preserve"> </w:t>
      </w:r>
      <w:r w:rsidR="00747EF6">
        <w:rPr>
          <w:rFonts w:ascii="Arial" w:hAnsi="Arial" w:cs="Arial"/>
          <w:sz w:val="20"/>
          <w:szCs w:val="20"/>
        </w:rPr>
        <w:t xml:space="preserve"> </w:t>
      </w:r>
      <w:r w:rsidR="00C872A1" w:rsidRPr="0015402F">
        <w:rPr>
          <w:rFonts w:ascii="Arial" w:hAnsi="Arial" w:cs="Arial"/>
          <w:sz w:val="20"/>
          <w:szCs w:val="20"/>
        </w:rPr>
        <w:t>Borrower acknowledges that Lender, and each successor to Lender</w:t>
      </w:r>
      <w:r w:rsidR="0018442A" w:rsidRPr="0015402F">
        <w:rPr>
          <w:rFonts w:ascii="Arial" w:hAnsi="Arial" w:cs="Arial"/>
          <w:sz w:val="20"/>
          <w:szCs w:val="20"/>
        </w:rPr>
        <w:t>’</w:t>
      </w:r>
      <w:r w:rsidR="00C872A1" w:rsidRPr="0015402F">
        <w:rPr>
          <w:rFonts w:ascii="Arial" w:hAnsi="Arial" w:cs="Arial"/>
          <w:sz w:val="20"/>
          <w:szCs w:val="20"/>
        </w:rPr>
        <w:t>s interest, may (without prior Notice to Borrower or Borrower</w:t>
      </w:r>
      <w:r w:rsidR="0018442A" w:rsidRPr="0015402F">
        <w:rPr>
          <w:rFonts w:ascii="Arial" w:hAnsi="Arial" w:cs="Arial"/>
          <w:sz w:val="20"/>
          <w:szCs w:val="20"/>
        </w:rPr>
        <w:t>’</w:t>
      </w:r>
      <w:r w:rsidR="00C872A1" w:rsidRPr="0015402F">
        <w:rPr>
          <w:rFonts w:ascii="Arial" w:hAnsi="Arial" w:cs="Arial"/>
          <w:sz w:val="20"/>
          <w:szCs w:val="20"/>
        </w:rPr>
        <w:t xml:space="preserve">s prior consent), sell or grant participations in the Loan (or any part </w:t>
      </w:r>
      <w:r w:rsidR="00F50F60" w:rsidRPr="0015402F">
        <w:rPr>
          <w:rFonts w:ascii="Arial" w:hAnsi="Arial" w:cs="Arial"/>
          <w:sz w:val="20"/>
          <w:szCs w:val="20"/>
        </w:rPr>
        <w:t>of the Loan</w:t>
      </w:r>
      <w:r w:rsidR="00C872A1" w:rsidRPr="0015402F">
        <w:rPr>
          <w:rFonts w:ascii="Arial" w:hAnsi="Arial" w:cs="Arial"/>
          <w:sz w:val="20"/>
          <w:szCs w:val="20"/>
        </w:rPr>
        <w:t xml:space="preserve">), sell or subcontract the servicing rights related to the Loan, securitize the Loan or </w:t>
      </w:r>
      <w:r w:rsidR="008260FB" w:rsidRPr="0015402F">
        <w:rPr>
          <w:rFonts w:ascii="Arial" w:hAnsi="Arial" w:cs="Arial"/>
          <w:sz w:val="20"/>
          <w:szCs w:val="20"/>
        </w:rPr>
        <w:t xml:space="preserve">place </w:t>
      </w:r>
      <w:r w:rsidR="00C872A1" w:rsidRPr="0015402F">
        <w:rPr>
          <w:rFonts w:ascii="Arial" w:hAnsi="Arial" w:cs="Arial"/>
          <w:sz w:val="20"/>
          <w:szCs w:val="20"/>
        </w:rPr>
        <w:t xml:space="preserve">the Loan </w:t>
      </w:r>
      <w:r w:rsidR="008260FB" w:rsidRPr="0015402F">
        <w:rPr>
          <w:rFonts w:ascii="Arial" w:hAnsi="Arial" w:cs="Arial"/>
          <w:sz w:val="20"/>
          <w:szCs w:val="20"/>
        </w:rPr>
        <w:t xml:space="preserve">in </w:t>
      </w:r>
      <w:r w:rsidR="00C872A1" w:rsidRPr="0015402F">
        <w:rPr>
          <w:rFonts w:ascii="Arial" w:hAnsi="Arial" w:cs="Arial"/>
          <w:sz w:val="20"/>
          <w:szCs w:val="20"/>
        </w:rPr>
        <w:t>a trust</w:t>
      </w:r>
      <w:r w:rsidR="0016237C" w:rsidRPr="0015402F">
        <w:rPr>
          <w:rFonts w:ascii="Arial" w:hAnsi="Arial" w:cs="Arial"/>
          <w:sz w:val="20"/>
          <w:szCs w:val="20"/>
        </w:rPr>
        <w:t xml:space="preserve">. </w:t>
      </w:r>
      <w:r w:rsidR="00765310">
        <w:rPr>
          <w:rFonts w:ascii="Arial" w:hAnsi="Arial" w:cs="Arial"/>
          <w:sz w:val="20"/>
          <w:szCs w:val="20"/>
        </w:rPr>
        <w:t xml:space="preserve"> </w:t>
      </w:r>
      <w:r w:rsidR="00C872A1" w:rsidRPr="0015402F">
        <w:rPr>
          <w:rFonts w:ascii="Arial" w:hAnsi="Arial" w:cs="Arial"/>
          <w:sz w:val="20"/>
          <w:szCs w:val="20"/>
        </w:rPr>
        <w:t xml:space="preserve">Borrower, at its expense, agrees to cooperate with all requests of Lender in connection with any of the foregoing including </w:t>
      </w:r>
      <w:r w:rsidR="00CB2C11" w:rsidRPr="0015402F">
        <w:rPr>
          <w:rFonts w:ascii="Arial" w:hAnsi="Arial" w:cs="Arial"/>
          <w:sz w:val="20"/>
          <w:szCs w:val="20"/>
        </w:rPr>
        <w:t xml:space="preserve">taking the following actions: </w:t>
      </w:r>
    </w:p>
    <w:p w:rsidR="00CB2C11" w:rsidRPr="0015402F" w:rsidRDefault="00CB2C11" w:rsidP="005104B7">
      <w:pPr>
        <w:spacing w:after="0"/>
        <w:ind w:left="720" w:hanging="720"/>
        <w:rPr>
          <w:rFonts w:ascii="Arial" w:hAnsi="Arial" w:cs="Arial"/>
          <w:sz w:val="20"/>
          <w:szCs w:val="20"/>
        </w:rPr>
      </w:pPr>
    </w:p>
    <w:p w:rsidR="00CB2C11" w:rsidRPr="0015402F" w:rsidRDefault="00CB2C11" w:rsidP="005104B7">
      <w:pPr>
        <w:spacing w:after="0"/>
        <w:ind w:left="1440" w:hanging="720"/>
        <w:rPr>
          <w:rFonts w:ascii="Arial" w:hAnsi="Arial" w:cs="Arial"/>
          <w:sz w:val="20"/>
          <w:szCs w:val="20"/>
        </w:rPr>
      </w:pPr>
      <w:r w:rsidRPr="0015402F">
        <w:rPr>
          <w:rFonts w:ascii="Arial" w:hAnsi="Arial" w:cs="Arial"/>
          <w:sz w:val="20"/>
          <w:szCs w:val="20"/>
        </w:rPr>
        <w:t>(a)</w:t>
      </w:r>
      <w:r w:rsidRPr="0015402F">
        <w:rPr>
          <w:rFonts w:ascii="Arial" w:hAnsi="Arial" w:cs="Arial"/>
          <w:sz w:val="20"/>
          <w:szCs w:val="20"/>
        </w:rPr>
        <w:tab/>
        <w:t>E</w:t>
      </w:r>
      <w:r w:rsidR="00C872A1" w:rsidRPr="0015402F">
        <w:rPr>
          <w:rFonts w:ascii="Arial" w:hAnsi="Arial" w:cs="Arial"/>
          <w:sz w:val="20"/>
          <w:szCs w:val="20"/>
        </w:rPr>
        <w:t>xecuting any financing statements or other documents deemed necessary by Lender or its transferee to create, perfect or preserve the rights and interest to be acquired by such transferee</w:t>
      </w:r>
      <w:r w:rsidRPr="0015402F">
        <w:rPr>
          <w:rFonts w:ascii="Arial" w:hAnsi="Arial" w:cs="Arial"/>
          <w:sz w:val="20"/>
          <w:szCs w:val="20"/>
        </w:rPr>
        <w:t>.</w:t>
      </w:r>
    </w:p>
    <w:p w:rsidR="00CB2C11" w:rsidRPr="0015402F" w:rsidRDefault="00CB2C11" w:rsidP="005104B7">
      <w:pPr>
        <w:spacing w:after="0"/>
        <w:ind w:left="720"/>
        <w:rPr>
          <w:rFonts w:ascii="Arial" w:hAnsi="Arial" w:cs="Arial"/>
          <w:sz w:val="20"/>
          <w:szCs w:val="20"/>
        </w:rPr>
      </w:pPr>
    </w:p>
    <w:p w:rsidR="00CB2C11" w:rsidRPr="0015402F" w:rsidRDefault="00CB2C11" w:rsidP="005104B7">
      <w:pPr>
        <w:spacing w:after="0"/>
        <w:ind w:left="1440" w:hanging="720"/>
        <w:rPr>
          <w:rFonts w:ascii="Arial" w:hAnsi="Arial" w:cs="Arial"/>
          <w:sz w:val="20"/>
          <w:szCs w:val="20"/>
        </w:rPr>
      </w:pPr>
      <w:r w:rsidRPr="0015402F">
        <w:rPr>
          <w:rFonts w:ascii="Arial" w:hAnsi="Arial" w:cs="Arial"/>
          <w:sz w:val="20"/>
          <w:szCs w:val="20"/>
        </w:rPr>
        <w:t>(b)</w:t>
      </w:r>
      <w:r w:rsidRPr="0015402F">
        <w:rPr>
          <w:rFonts w:ascii="Arial" w:hAnsi="Arial" w:cs="Arial"/>
          <w:sz w:val="20"/>
          <w:szCs w:val="20"/>
        </w:rPr>
        <w:tab/>
        <w:t>D</w:t>
      </w:r>
      <w:r w:rsidR="00C872A1" w:rsidRPr="0015402F">
        <w:rPr>
          <w:rFonts w:ascii="Arial" w:hAnsi="Arial" w:cs="Arial"/>
          <w:sz w:val="20"/>
          <w:szCs w:val="20"/>
        </w:rPr>
        <w:t>elivering revised organizational documents</w:t>
      </w:r>
      <w:r w:rsidRPr="0015402F">
        <w:rPr>
          <w:rFonts w:ascii="Arial" w:hAnsi="Arial" w:cs="Arial"/>
          <w:sz w:val="20"/>
          <w:szCs w:val="20"/>
        </w:rPr>
        <w:t>,</w:t>
      </w:r>
      <w:r w:rsidR="00C872A1" w:rsidRPr="0015402F">
        <w:rPr>
          <w:rFonts w:ascii="Arial" w:hAnsi="Arial" w:cs="Arial"/>
          <w:sz w:val="20"/>
          <w:szCs w:val="20"/>
        </w:rPr>
        <w:t xml:space="preserve"> counsel opinions</w:t>
      </w:r>
      <w:r w:rsidRPr="0015402F">
        <w:rPr>
          <w:rFonts w:ascii="Arial" w:hAnsi="Arial" w:cs="Arial"/>
          <w:sz w:val="20"/>
          <w:szCs w:val="20"/>
        </w:rPr>
        <w:t xml:space="preserve"> and </w:t>
      </w:r>
      <w:r w:rsidR="008260FB" w:rsidRPr="0015402F">
        <w:rPr>
          <w:rFonts w:ascii="Arial" w:hAnsi="Arial" w:cs="Arial"/>
          <w:sz w:val="20"/>
          <w:szCs w:val="20"/>
        </w:rPr>
        <w:t>execut</w:t>
      </w:r>
      <w:r w:rsidR="000D0BE5" w:rsidRPr="0015402F">
        <w:rPr>
          <w:rFonts w:ascii="Arial" w:hAnsi="Arial" w:cs="Arial"/>
          <w:sz w:val="20"/>
          <w:szCs w:val="20"/>
        </w:rPr>
        <w:t>ed</w:t>
      </w:r>
      <w:r w:rsidRPr="0015402F">
        <w:rPr>
          <w:rFonts w:ascii="Arial" w:hAnsi="Arial" w:cs="Arial"/>
          <w:sz w:val="20"/>
          <w:szCs w:val="20"/>
        </w:rPr>
        <w:t xml:space="preserve"> amendments to the Loan Documents</w:t>
      </w:r>
      <w:r w:rsidR="00C872A1" w:rsidRPr="0015402F">
        <w:rPr>
          <w:rFonts w:ascii="Arial" w:hAnsi="Arial" w:cs="Arial"/>
          <w:sz w:val="20"/>
          <w:szCs w:val="20"/>
        </w:rPr>
        <w:t xml:space="preserve"> sati</w:t>
      </w:r>
      <w:r w:rsidRPr="0015402F">
        <w:rPr>
          <w:rFonts w:ascii="Arial" w:hAnsi="Arial" w:cs="Arial"/>
          <w:sz w:val="20"/>
          <w:szCs w:val="20"/>
        </w:rPr>
        <w:t>sfactory to the Rating Agencies.</w:t>
      </w:r>
    </w:p>
    <w:p w:rsidR="00CB2C11" w:rsidRPr="0015402F" w:rsidRDefault="00CB2C11" w:rsidP="005104B7">
      <w:pPr>
        <w:spacing w:after="0"/>
        <w:ind w:left="1440" w:hanging="720"/>
        <w:rPr>
          <w:rFonts w:ascii="Arial" w:hAnsi="Arial" w:cs="Arial"/>
          <w:sz w:val="20"/>
          <w:szCs w:val="20"/>
        </w:rPr>
      </w:pPr>
    </w:p>
    <w:p w:rsidR="00CB2C11" w:rsidRPr="0015402F" w:rsidRDefault="00CB2C11" w:rsidP="005104B7">
      <w:pPr>
        <w:spacing w:after="0"/>
        <w:ind w:left="1440" w:hanging="720"/>
        <w:rPr>
          <w:rFonts w:ascii="Arial" w:hAnsi="Arial" w:cs="Arial"/>
          <w:sz w:val="20"/>
          <w:szCs w:val="20"/>
        </w:rPr>
      </w:pPr>
      <w:r w:rsidRPr="0015402F">
        <w:rPr>
          <w:rFonts w:ascii="Arial" w:hAnsi="Arial" w:cs="Arial"/>
          <w:sz w:val="20"/>
          <w:szCs w:val="20"/>
        </w:rPr>
        <w:lastRenderedPageBreak/>
        <w:t>(c)</w:t>
      </w:r>
      <w:r w:rsidRPr="0015402F">
        <w:rPr>
          <w:rFonts w:ascii="Arial" w:hAnsi="Arial" w:cs="Arial"/>
          <w:sz w:val="20"/>
          <w:szCs w:val="20"/>
        </w:rPr>
        <w:tab/>
        <w:t>Providing updated financial information with appropriate verification through auditors</w:t>
      </w:r>
      <w:r w:rsidR="009A6D38" w:rsidRPr="0015402F">
        <w:rPr>
          <w:rFonts w:ascii="Arial" w:hAnsi="Arial" w:cs="Arial"/>
          <w:sz w:val="20"/>
          <w:szCs w:val="20"/>
        </w:rPr>
        <w:t>’</w:t>
      </w:r>
      <w:r w:rsidRPr="0015402F">
        <w:rPr>
          <w:rFonts w:ascii="Arial" w:hAnsi="Arial" w:cs="Arial"/>
          <w:sz w:val="20"/>
          <w:szCs w:val="20"/>
        </w:rPr>
        <w:t xml:space="preserve"> letters</w:t>
      </w:r>
      <w:r w:rsidR="00CC3DF1" w:rsidRPr="0015402F">
        <w:rPr>
          <w:rFonts w:ascii="Arial" w:hAnsi="Arial" w:cs="Arial"/>
          <w:sz w:val="20"/>
          <w:szCs w:val="20"/>
        </w:rPr>
        <w:t>, if required by Lender</w:t>
      </w:r>
      <w:r w:rsidRPr="0015402F">
        <w:rPr>
          <w:rFonts w:ascii="Arial" w:hAnsi="Arial" w:cs="Arial"/>
          <w:sz w:val="20"/>
          <w:szCs w:val="20"/>
        </w:rPr>
        <w:t>.</w:t>
      </w:r>
    </w:p>
    <w:p w:rsidR="00CB2C11" w:rsidRPr="0015402F" w:rsidRDefault="00CB2C11" w:rsidP="005104B7">
      <w:pPr>
        <w:spacing w:after="0"/>
        <w:ind w:left="1440" w:hanging="720"/>
        <w:rPr>
          <w:rFonts w:ascii="Arial" w:hAnsi="Arial" w:cs="Arial"/>
          <w:sz w:val="20"/>
          <w:szCs w:val="20"/>
        </w:rPr>
      </w:pPr>
    </w:p>
    <w:p w:rsidR="00CB2C11" w:rsidRPr="0015402F" w:rsidRDefault="00CB2C11" w:rsidP="005104B7">
      <w:pPr>
        <w:spacing w:after="0"/>
        <w:ind w:left="1440" w:hanging="720"/>
        <w:rPr>
          <w:rFonts w:ascii="Arial" w:hAnsi="Arial" w:cs="Arial"/>
          <w:sz w:val="20"/>
          <w:szCs w:val="20"/>
        </w:rPr>
      </w:pPr>
      <w:r w:rsidRPr="0015402F">
        <w:rPr>
          <w:rFonts w:ascii="Arial" w:hAnsi="Arial" w:cs="Arial"/>
          <w:sz w:val="20"/>
          <w:szCs w:val="20"/>
        </w:rPr>
        <w:t>(d)</w:t>
      </w:r>
      <w:r w:rsidRPr="0015402F">
        <w:rPr>
          <w:rFonts w:ascii="Arial" w:hAnsi="Arial" w:cs="Arial"/>
          <w:sz w:val="20"/>
          <w:szCs w:val="20"/>
        </w:rPr>
        <w:tab/>
        <w:t xml:space="preserve">Providing updated information </w:t>
      </w:r>
      <w:r w:rsidR="009D1537" w:rsidRPr="0015402F">
        <w:rPr>
          <w:rFonts w:ascii="Arial" w:hAnsi="Arial" w:cs="Arial"/>
          <w:sz w:val="20"/>
          <w:szCs w:val="20"/>
        </w:rPr>
        <w:t xml:space="preserve">on all litigation proceedings affecting Borrower or any Borrower Principal as </w:t>
      </w:r>
      <w:r w:rsidR="009D1537" w:rsidRPr="00201342">
        <w:rPr>
          <w:rFonts w:ascii="Arial" w:hAnsi="Arial" w:cs="Arial"/>
          <w:sz w:val="20"/>
          <w:szCs w:val="20"/>
        </w:rPr>
        <w:t>required in Section 6.16.</w:t>
      </w:r>
    </w:p>
    <w:p w:rsidR="00CB2C11" w:rsidRPr="0015402F" w:rsidRDefault="00CB2C11" w:rsidP="005104B7">
      <w:pPr>
        <w:spacing w:after="0"/>
        <w:ind w:left="1440" w:hanging="720"/>
        <w:rPr>
          <w:rFonts w:ascii="Arial" w:hAnsi="Arial" w:cs="Arial"/>
          <w:sz w:val="20"/>
          <w:szCs w:val="20"/>
        </w:rPr>
      </w:pPr>
    </w:p>
    <w:p w:rsidR="00CB2C11" w:rsidRPr="0015402F" w:rsidRDefault="00CB2C11" w:rsidP="005104B7">
      <w:pPr>
        <w:spacing w:after="0"/>
        <w:ind w:left="1440" w:hanging="720"/>
        <w:rPr>
          <w:rFonts w:ascii="Arial" w:hAnsi="Arial" w:cs="Arial"/>
          <w:sz w:val="20"/>
          <w:szCs w:val="20"/>
        </w:rPr>
      </w:pPr>
      <w:r w:rsidRPr="0015402F">
        <w:rPr>
          <w:rFonts w:ascii="Arial" w:hAnsi="Arial" w:cs="Arial"/>
          <w:sz w:val="20"/>
          <w:szCs w:val="20"/>
        </w:rPr>
        <w:t>(</w:t>
      </w:r>
      <w:r w:rsidR="009D1537" w:rsidRPr="0015402F">
        <w:rPr>
          <w:rFonts w:ascii="Arial" w:hAnsi="Arial" w:cs="Arial"/>
          <w:sz w:val="20"/>
          <w:szCs w:val="20"/>
        </w:rPr>
        <w:t>e</w:t>
      </w:r>
      <w:r w:rsidRPr="0015402F">
        <w:rPr>
          <w:rFonts w:ascii="Arial" w:hAnsi="Arial" w:cs="Arial"/>
          <w:sz w:val="20"/>
          <w:szCs w:val="20"/>
        </w:rPr>
        <w:t>)</w:t>
      </w:r>
      <w:r w:rsidRPr="0015402F">
        <w:rPr>
          <w:rFonts w:ascii="Arial" w:hAnsi="Arial" w:cs="Arial"/>
          <w:sz w:val="20"/>
          <w:szCs w:val="20"/>
        </w:rPr>
        <w:tab/>
        <w:t>R</w:t>
      </w:r>
      <w:r w:rsidR="00C872A1" w:rsidRPr="0015402F">
        <w:rPr>
          <w:rFonts w:ascii="Arial" w:hAnsi="Arial" w:cs="Arial"/>
          <w:sz w:val="20"/>
          <w:szCs w:val="20"/>
        </w:rPr>
        <w:t>eview</w:t>
      </w:r>
      <w:r w:rsidRPr="0015402F">
        <w:rPr>
          <w:rFonts w:ascii="Arial" w:hAnsi="Arial" w:cs="Arial"/>
          <w:sz w:val="20"/>
          <w:szCs w:val="20"/>
        </w:rPr>
        <w:t>ing</w:t>
      </w:r>
      <w:r w:rsidR="003E4523" w:rsidRPr="0015402F">
        <w:rPr>
          <w:rFonts w:ascii="Arial" w:hAnsi="Arial" w:cs="Arial"/>
          <w:sz w:val="20"/>
          <w:szCs w:val="20"/>
        </w:rPr>
        <w:t xml:space="preserve"> information contained in any </w:t>
      </w:r>
      <w:r w:rsidR="00C872A1" w:rsidRPr="0015402F">
        <w:rPr>
          <w:rFonts w:ascii="Arial" w:hAnsi="Arial" w:cs="Arial"/>
          <w:sz w:val="20"/>
          <w:szCs w:val="20"/>
        </w:rPr>
        <w:t>Disclosure Document and providing a mortgagor estoppel certificate</w:t>
      </w:r>
      <w:r w:rsidR="00427355" w:rsidRPr="0015402F">
        <w:rPr>
          <w:rFonts w:ascii="Arial" w:hAnsi="Arial" w:cs="Arial"/>
          <w:sz w:val="20"/>
          <w:szCs w:val="20"/>
        </w:rPr>
        <w:t xml:space="preserve">, </w:t>
      </w:r>
      <w:r w:rsidR="00CD2869" w:rsidRPr="0015402F">
        <w:rPr>
          <w:rFonts w:ascii="Arial" w:hAnsi="Arial" w:cs="Arial"/>
          <w:sz w:val="20"/>
          <w:szCs w:val="20"/>
        </w:rPr>
        <w:t xml:space="preserve">written </w:t>
      </w:r>
      <w:r w:rsidR="00427355" w:rsidRPr="0015402F">
        <w:rPr>
          <w:rFonts w:ascii="Arial" w:hAnsi="Arial" w:cs="Arial"/>
          <w:sz w:val="20"/>
          <w:szCs w:val="20"/>
        </w:rPr>
        <w:t xml:space="preserve">confirmation of Borrower’s indemnification obligations under </w:t>
      </w:r>
      <w:r w:rsidR="004C04E9" w:rsidRPr="0015402F">
        <w:rPr>
          <w:rFonts w:ascii="Arial" w:hAnsi="Arial" w:cs="Arial"/>
          <w:sz w:val="20"/>
          <w:szCs w:val="20"/>
        </w:rPr>
        <w:t xml:space="preserve">this </w:t>
      </w:r>
      <w:r w:rsidR="00550123" w:rsidRPr="0015402F">
        <w:rPr>
          <w:rFonts w:ascii="Arial" w:hAnsi="Arial" w:cs="Arial"/>
          <w:sz w:val="20"/>
          <w:szCs w:val="20"/>
        </w:rPr>
        <w:t xml:space="preserve">Loan </w:t>
      </w:r>
      <w:r w:rsidR="00550123" w:rsidRPr="004F5290">
        <w:rPr>
          <w:rFonts w:ascii="Arial" w:hAnsi="Arial" w:cs="Arial"/>
          <w:sz w:val="20"/>
          <w:szCs w:val="20"/>
          <w:shd w:val="clear" w:color="auto" w:fill="FFFFFF"/>
        </w:rPr>
        <w:t>Agreement</w:t>
      </w:r>
      <w:r w:rsidR="00427355" w:rsidRPr="004F5290">
        <w:rPr>
          <w:rFonts w:ascii="Arial" w:hAnsi="Arial" w:cs="Arial"/>
          <w:sz w:val="20"/>
          <w:szCs w:val="20"/>
          <w:shd w:val="clear" w:color="auto" w:fill="FFFFFF"/>
        </w:rPr>
        <w:t>,</w:t>
      </w:r>
      <w:r w:rsidR="00C872A1" w:rsidRPr="004F5290">
        <w:rPr>
          <w:rFonts w:ascii="Arial" w:hAnsi="Arial" w:cs="Arial"/>
          <w:sz w:val="20"/>
          <w:szCs w:val="20"/>
          <w:shd w:val="clear" w:color="auto" w:fill="FFFFFF"/>
        </w:rPr>
        <w:t xml:space="preserve"> and such other information about Borrower, </w:t>
      </w:r>
      <w:r w:rsidR="008D75D7" w:rsidRPr="004F5290">
        <w:rPr>
          <w:rFonts w:ascii="Arial" w:hAnsi="Arial" w:cs="Arial"/>
          <w:sz w:val="20"/>
          <w:szCs w:val="20"/>
          <w:shd w:val="clear" w:color="auto" w:fill="FFFFFF"/>
        </w:rPr>
        <w:t xml:space="preserve">any general partner of Borrower if Borrower is a general partnership, </w:t>
      </w:r>
      <w:r w:rsidR="00C872A1" w:rsidRPr="004F5290">
        <w:rPr>
          <w:rFonts w:ascii="Arial" w:hAnsi="Arial" w:cs="Arial"/>
          <w:sz w:val="20"/>
          <w:szCs w:val="20"/>
          <w:shd w:val="clear" w:color="auto" w:fill="FFFFFF"/>
        </w:rPr>
        <w:t>any</w:t>
      </w:r>
      <w:r w:rsidR="00C872A1" w:rsidRPr="0015402F">
        <w:rPr>
          <w:rFonts w:ascii="Arial" w:hAnsi="Arial" w:cs="Arial"/>
          <w:sz w:val="20"/>
          <w:szCs w:val="20"/>
        </w:rPr>
        <w:t xml:space="preserve"> Guarantor, any Property Manager</w:t>
      </w:r>
      <w:r w:rsidR="008D75D7">
        <w:rPr>
          <w:rFonts w:ascii="Arial" w:hAnsi="Arial" w:cs="Arial"/>
          <w:sz w:val="20"/>
          <w:szCs w:val="20"/>
        </w:rPr>
        <w:t>,</w:t>
      </w:r>
      <w:r w:rsidR="00C872A1" w:rsidRPr="0015402F">
        <w:rPr>
          <w:rFonts w:ascii="Arial" w:hAnsi="Arial" w:cs="Arial"/>
          <w:sz w:val="20"/>
          <w:szCs w:val="20"/>
        </w:rPr>
        <w:t xml:space="preserve"> or the </w:t>
      </w:r>
      <w:r w:rsidR="005347C4" w:rsidRPr="0015402F">
        <w:rPr>
          <w:rFonts w:ascii="Arial" w:hAnsi="Arial" w:cs="Arial"/>
          <w:sz w:val="20"/>
          <w:szCs w:val="20"/>
        </w:rPr>
        <w:t>Mortgaged Property</w:t>
      </w:r>
      <w:r w:rsidR="00C872A1" w:rsidRPr="0015402F">
        <w:rPr>
          <w:rFonts w:ascii="Arial" w:hAnsi="Arial" w:cs="Arial"/>
          <w:sz w:val="20"/>
          <w:szCs w:val="20"/>
        </w:rPr>
        <w:t xml:space="preserve"> as Lender may require for Lender</w:t>
      </w:r>
      <w:r w:rsidR="0018442A" w:rsidRPr="0015402F">
        <w:rPr>
          <w:rFonts w:ascii="Arial" w:hAnsi="Arial" w:cs="Arial"/>
          <w:sz w:val="20"/>
          <w:szCs w:val="20"/>
        </w:rPr>
        <w:t>’</w:t>
      </w:r>
      <w:r w:rsidR="00C872A1" w:rsidRPr="0015402F">
        <w:rPr>
          <w:rFonts w:ascii="Arial" w:hAnsi="Arial" w:cs="Arial"/>
          <w:sz w:val="20"/>
          <w:szCs w:val="20"/>
        </w:rPr>
        <w:t>s offering materials.</w:t>
      </w:r>
    </w:p>
    <w:p w:rsidR="003265F3" w:rsidRDefault="003265F3" w:rsidP="005104B7">
      <w:pPr>
        <w:spacing w:after="0"/>
        <w:ind w:left="720" w:hanging="720"/>
        <w:rPr>
          <w:rFonts w:ascii="Arial" w:hAnsi="Arial" w:cs="Arial"/>
          <w:sz w:val="20"/>
          <w:szCs w:val="20"/>
        </w:rPr>
      </w:pPr>
    </w:p>
    <w:p w:rsidR="00005C75" w:rsidRPr="006D4CE1" w:rsidRDefault="00005C75" w:rsidP="00005C75">
      <w:pPr>
        <w:spacing w:after="0"/>
        <w:ind w:left="720"/>
        <w:rPr>
          <w:rFonts w:ascii="Arial" w:hAnsi="Arial" w:cs="Arial"/>
          <w:sz w:val="20"/>
          <w:szCs w:val="20"/>
        </w:rPr>
      </w:pPr>
      <w:r>
        <w:rPr>
          <w:rFonts w:ascii="Arial" w:hAnsi="Arial" w:cs="Arial"/>
          <w:sz w:val="20"/>
          <w:szCs w:val="20"/>
        </w:rPr>
        <w:t>Notwithstanding anything set forth in Sections 10.14(a) or 10.14(b), Borrower will not be required to execute</w:t>
      </w:r>
      <w:r w:rsidRPr="00D35109">
        <w:rPr>
          <w:rFonts w:ascii="Arial" w:hAnsi="Arial" w:cs="Arial"/>
          <w:sz w:val="20"/>
          <w:szCs w:val="20"/>
        </w:rPr>
        <w:t xml:space="preserve"> an</w:t>
      </w:r>
      <w:r>
        <w:rPr>
          <w:rFonts w:ascii="Arial" w:hAnsi="Arial" w:cs="Arial"/>
          <w:sz w:val="20"/>
          <w:szCs w:val="20"/>
        </w:rPr>
        <w:t>y corrective amendment or modification of the Loan Documents that has the effect of (x)</w:t>
      </w:r>
      <w:r w:rsidRPr="00D35109">
        <w:rPr>
          <w:rFonts w:ascii="Arial" w:hAnsi="Arial" w:cs="Arial"/>
          <w:sz w:val="20"/>
          <w:szCs w:val="20"/>
        </w:rPr>
        <w:t xml:space="preserve"> changing the essential economic terms of the Loan set forth in the </w:t>
      </w:r>
      <w:r>
        <w:rPr>
          <w:rFonts w:ascii="Arial" w:hAnsi="Arial" w:cs="Arial"/>
          <w:sz w:val="20"/>
          <w:szCs w:val="20"/>
        </w:rPr>
        <w:t>C</w:t>
      </w:r>
      <w:r w:rsidRPr="00D35109">
        <w:rPr>
          <w:rFonts w:ascii="Arial" w:hAnsi="Arial" w:cs="Arial"/>
          <w:sz w:val="20"/>
          <w:szCs w:val="20"/>
        </w:rPr>
        <w:t>ommitment</w:t>
      </w:r>
      <w:r>
        <w:rPr>
          <w:rFonts w:ascii="Arial" w:hAnsi="Arial" w:cs="Arial"/>
          <w:sz w:val="20"/>
          <w:szCs w:val="20"/>
        </w:rPr>
        <w:t xml:space="preserve"> Letter</w:t>
      </w:r>
      <w:r w:rsidRPr="00D35109">
        <w:rPr>
          <w:rFonts w:ascii="Arial" w:hAnsi="Arial" w:cs="Arial"/>
          <w:sz w:val="20"/>
          <w:szCs w:val="20"/>
        </w:rPr>
        <w:t>, or (</w:t>
      </w:r>
      <w:r>
        <w:rPr>
          <w:rFonts w:ascii="Arial" w:hAnsi="Arial" w:cs="Arial"/>
          <w:sz w:val="20"/>
          <w:szCs w:val="20"/>
        </w:rPr>
        <w:t>y</w:t>
      </w:r>
      <w:r w:rsidRPr="00D35109">
        <w:rPr>
          <w:rFonts w:ascii="Arial" w:hAnsi="Arial" w:cs="Arial"/>
          <w:sz w:val="20"/>
          <w:szCs w:val="20"/>
        </w:rPr>
        <w:t xml:space="preserve">) imposing greater liability under the Loan Documents than that set forth in the </w:t>
      </w:r>
      <w:r>
        <w:rPr>
          <w:rFonts w:ascii="Arial" w:hAnsi="Arial" w:cs="Arial"/>
          <w:sz w:val="20"/>
          <w:szCs w:val="20"/>
        </w:rPr>
        <w:t xml:space="preserve">terms of the </w:t>
      </w:r>
      <w:r w:rsidRPr="00D35109">
        <w:rPr>
          <w:rFonts w:ascii="Arial" w:hAnsi="Arial" w:cs="Arial"/>
          <w:sz w:val="20"/>
          <w:szCs w:val="20"/>
        </w:rPr>
        <w:t>Commitment</w:t>
      </w:r>
      <w:r>
        <w:rPr>
          <w:rFonts w:ascii="Arial" w:hAnsi="Arial" w:cs="Arial"/>
          <w:sz w:val="20"/>
          <w:szCs w:val="20"/>
        </w:rPr>
        <w:t xml:space="preserve"> Letter.</w:t>
      </w:r>
    </w:p>
    <w:p w:rsidR="00005C75" w:rsidRPr="0015402F" w:rsidRDefault="00005C75" w:rsidP="005104B7">
      <w:pPr>
        <w:spacing w:after="0"/>
        <w:ind w:left="720" w:hanging="720"/>
        <w:rPr>
          <w:rFonts w:ascii="Arial" w:hAnsi="Arial" w:cs="Arial"/>
          <w:sz w:val="20"/>
          <w:szCs w:val="20"/>
        </w:rPr>
      </w:pPr>
    </w:p>
    <w:p w:rsidR="00A231D2" w:rsidRPr="0015402F" w:rsidRDefault="0027458A" w:rsidP="005104B7">
      <w:pPr>
        <w:spacing w:after="0"/>
        <w:ind w:left="720" w:hanging="720"/>
        <w:rPr>
          <w:rFonts w:ascii="Arial" w:hAnsi="Arial" w:cs="Arial"/>
          <w:sz w:val="20"/>
          <w:szCs w:val="20"/>
        </w:rPr>
      </w:pPr>
      <w:r w:rsidRPr="0015402F">
        <w:rPr>
          <w:rFonts w:ascii="Arial" w:hAnsi="Arial" w:cs="Arial"/>
          <w:b/>
          <w:sz w:val="20"/>
          <w:szCs w:val="20"/>
        </w:rPr>
        <w:t>1</w:t>
      </w:r>
      <w:r w:rsidR="00171E4F">
        <w:rPr>
          <w:rFonts w:ascii="Arial" w:hAnsi="Arial" w:cs="Arial"/>
          <w:b/>
          <w:sz w:val="20"/>
          <w:szCs w:val="20"/>
        </w:rPr>
        <w:t>0</w:t>
      </w:r>
      <w:r w:rsidRPr="0015402F">
        <w:rPr>
          <w:rFonts w:ascii="Arial" w:hAnsi="Arial" w:cs="Arial"/>
          <w:b/>
          <w:sz w:val="20"/>
          <w:szCs w:val="20"/>
        </w:rPr>
        <w:t>.</w:t>
      </w:r>
      <w:r w:rsidR="00201342">
        <w:rPr>
          <w:rFonts w:ascii="Arial" w:hAnsi="Arial" w:cs="Arial"/>
          <w:b/>
          <w:sz w:val="20"/>
          <w:szCs w:val="20"/>
        </w:rPr>
        <w:t>15</w:t>
      </w:r>
      <w:r w:rsidR="00A231D2" w:rsidRPr="0015402F">
        <w:rPr>
          <w:rFonts w:ascii="Arial" w:hAnsi="Arial" w:cs="Arial"/>
          <w:b/>
          <w:sz w:val="20"/>
          <w:szCs w:val="20"/>
        </w:rPr>
        <w:tab/>
        <w:t>Cooperation with Rating Agencies and Investors.</w:t>
      </w:r>
      <w:r w:rsidR="00A231D2" w:rsidRPr="0015402F">
        <w:rPr>
          <w:rFonts w:ascii="Arial" w:hAnsi="Arial" w:cs="Arial"/>
          <w:sz w:val="20"/>
          <w:szCs w:val="20"/>
        </w:rPr>
        <w:t xml:space="preserve"> </w:t>
      </w:r>
      <w:r w:rsidR="00765310">
        <w:rPr>
          <w:rFonts w:ascii="Arial" w:hAnsi="Arial" w:cs="Arial"/>
          <w:sz w:val="20"/>
          <w:szCs w:val="20"/>
        </w:rPr>
        <w:t xml:space="preserve"> </w:t>
      </w:r>
      <w:r w:rsidR="00201342">
        <w:rPr>
          <w:rFonts w:ascii="Arial" w:hAnsi="Arial" w:cs="Arial"/>
          <w:sz w:val="20"/>
          <w:szCs w:val="20"/>
        </w:rPr>
        <w:t>I</w:t>
      </w:r>
      <w:r w:rsidR="00A231D2" w:rsidRPr="0015402F">
        <w:rPr>
          <w:rFonts w:ascii="Arial" w:hAnsi="Arial" w:cs="Arial"/>
          <w:sz w:val="20"/>
          <w:szCs w:val="20"/>
        </w:rPr>
        <w:t xml:space="preserve">f Lender decides to include the Loan as an asset of a Secondary Market Transaction, </w:t>
      </w:r>
      <w:r w:rsidR="003D6969">
        <w:rPr>
          <w:rFonts w:ascii="Arial" w:hAnsi="Arial" w:cs="Arial"/>
          <w:sz w:val="20"/>
          <w:szCs w:val="20"/>
        </w:rPr>
        <w:t xml:space="preserve">then </w:t>
      </w:r>
      <w:r w:rsidR="00A231D2" w:rsidRPr="0015402F">
        <w:rPr>
          <w:rFonts w:ascii="Arial" w:hAnsi="Arial" w:cs="Arial"/>
          <w:sz w:val="20"/>
          <w:szCs w:val="20"/>
        </w:rPr>
        <w:t xml:space="preserve">Borrower will do </w:t>
      </w:r>
      <w:proofErr w:type="gramStart"/>
      <w:r w:rsidR="00A231D2" w:rsidRPr="0015402F">
        <w:rPr>
          <w:rFonts w:ascii="Arial" w:hAnsi="Arial" w:cs="Arial"/>
          <w:sz w:val="20"/>
          <w:szCs w:val="20"/>
        </w:rPr>
        <w:t>all of</w:t>
      </w:r>
      <w:proofErr w:type="gramEnd"/>
      <w:r w:rsidR="00A231D2" w:rsidRPr="0015402F">
        <w:rPr>
          <w:rFonts w:ascii="Arial" w:hAnsi="Arial" w:cs="Arial"/>
          <w:sz w:val="20"/>
          <w:szCs w:val="20"/>
        </w:rPr>
        <w:t xml:space="preserve"> the following:  </w:t>
      </w:r>
    </w:p>
    <w:p w:rsidR="00A231D2" w:rsidRPr="0015402F" w:rsidRDefault="00A231D2" w:rsidP="005104B7">
      <w:pPr>
        <w:spacing w:after="0"/>
        <w:ind w:left="720" w:hanging="720"/>
        <w:rPr>
          <w:rFonts w:ascii="Arial" w:hAnsi="Arial" w:cs="Arial"/>
          <w:sz w:val="20"/>
          <w:szCs w:val="20"/>
        </w:rPr>
      </w:pPr>
    </w:p>
    <w:p w:rsidR="00A231D2" w:rsidRPr="0015402F" w:rsidRDefault="00A231D2" w:rsidP="005104B7">
      <w:pPr>
        <w:spacing w:after="0"/>
        <w:ind w:left="1440" w:hanging="720"/>
        <w:rPr>
          <w:rFonts w:ascii="Arial" w:hAnsi="Arial" w:cs="Arial"/>
          <w:sz w:val="20"/>
          <w:szCs w:val="20"/>
        </w:rPr>
      </w:pPr>
      <w:r w:rsidRPr="0015402F">
        <w:rPr>
          <w:rFonts w:ascii="Arial" w:hAnsi="Arial" w:cs="Arial"/>
          <w:sz w:val="20"/>
          <w:szCs w:val="20"/>
        </w:rPr>
        <w:t>(a)</w:t>
      </w:r>
      <w:r w:rsidRPr="0015402F">
        <w:rPr>
          <w:rFonts w:ascii="Arial" w:hAnsi="Arial" w:cs="Arial"/>
          <w:sz w:val="20"/>
          <w:szCs w:val="20"/>
        </w:rPr>
        <w:tab/>
        <w:t xml:space="preserve">At Lender’s request, meet with representatives of the Rating Agencies and/or investors to discuss the business and operations of the </w:t>
      </w:r>
      <w:r w:rsidR="005347C4" w:rsidRPr="0015402F">
        <w:rPr>
          <w:rFonts w:ascii="Arial" w:hAnsi="Arial" w:cs="Arial"/>
          <w:sz w:val="20"/>
          <w:szCs w:val="20"/>
        </w:rPr>
        <w:t>Mortgaged Property</w:t>
      </w:r>
      <w:r w:rsidRPr="0015402F">
        <w:rPr>
          <w:rFonts w:ascii="Arial" w:hAnsi="Arial" w:cs="Arial"/>
          <w:sz w:val="20"/>
          <w:szCs w:val="20"/>
        </w:rPr>
        <w:t>.</w:t>
      </w:r>
    </w:p>
    <w:p w:rsidR="00A231D2" w:rsidRPr="0015402F" w:rsidRDefault="00A231D2" w:rsidP="005104B7">
      <w:pPr>
        <w:spacing w:after="0"/>
        <w:ind w:left="720"/>
        <w:rPr>
          <w:rFonts w:ascii="Arial" w:hAnsi="Arial" w:cs="Arial"/>
          <w:sz w:val="20"/>
          <w:szCs w:val="20"/>
        </w:rPr>
      </w:pPr>
    </w:p>
    <w:p w:rsidR="00A231D2" w:rsidRPr="0015402F" w:rsidRDefault="00A231D2" w:rsidP="005104B7">
      <w:pPr>
        <w:spacing w:after="0"/>
        <w:ind w:left="1440" w:hanging="720"/>
        <w:rPr>
          <w:rFonts w:ascii="Arial" w:hAnsi="Arial" w:cs="Arial"/>
          <w:sz w:val="20"/>
          <w:szCs w:val="20"/>
        </w:rPr>
      </w:pPr>
      <w:r w:rsidRPr="0015402F">
        <w:rPr>
          <w:rFonts w:ascii="Arial" w:hAnsi="Arial" w:cs="Arial"/>
          <w:sz w:val="20"/>
          <w:szCs w:val="20"/>
        </w:rPr>
        <w:t xml:space="preserve">(b) </w:t>
      </w:r>
      <w:r w:rsidRPr="0015402F">
        <w:rPr>
          <w:rFonts w:ascii="Arial" w:hAnsi="Arial" w:cs="Arial"/>
          <w:sz w:val="20"/>
          <w:szCs w:val="20"/>
        </w:rPr>
        <w:tab/>
        <w:t>Permit Lender or its representatives to provide related information to the Rating Agencies and/or investors.</w:t>
      </w:r>
    </w:p>
    <w:p w:rsidR="00A231D2" w:rsidRPr="0015402F" w:rsidRDefault="00A231D2" w:rsidP="005104B7">
      <w:pPr>
        <w:spacing w:after="0"/>
        <w:ind w:left="1440" w:hanging="720"/>
        <w:rPr>
          <w:rFonts w:ascii="Arial" w:hAnsi="Arial" w:cs="Arial"/>
          <w:sz w:val="20"/>
          <w:szCs w:val="20"/>
        </w:rPr>
      </w:pPr>
    </w:p>
    <w:p w:rsidR="00A231D2" w:rsidRPr="0015402F" w:rsidRDefault="00A231D2" w:rsidP="005104B7">
      <w:pPr>
        <w:spacing w:after="0"/>
        <w:ind w:left="1440" w:hanging="720"/>
        <w:rPr>
          <w:rFonts w:ascii="Arial" w:hAnsi="Arial" w:cs="Arial"/>
          <w:sz w:val="20"/>
          <w:szCs w:val="20"/>
        </w:rPr>
      </w:pPr>
      <w:r w:rsidRPr="0015402F">
        <w:rPr>
          <w:rFonts w:ascii="Arial" w:hAnsi="Arial" w:cs="Arial"/>
          <w:sz w:val="20"/>
          <w:szCs w:val="20"/>
        </w:rPr>
        <w:t>(c)</w:t>
      </w:r>
      <w:r w:rsidRPr="0015402F">
        <w:rPr>
          <w:rFonts w:ascii="Arial" w:hAnsi="Arial" w:cs="Arial"/>
          <w:sz w:val="20"/>
          <w:szCs w:val="20"/>
        </w:rPr>
        <w:tab/>
        <w:t>Cooperate with the reasonable requests of the Rating Agencies and/or investors in connection with all the foregoing.</w:t>
      </w:r>
    </w:p>
    <w:p w:rsidR="00EB34D6" w:rsidRPr="0015402F" w:rsidRDefault="00EB34D6" w:rsidP="005104B7">
      <w:pPr>
        <w:pStyle w:val="ExDStdProvsNormal"/>
        <w:ind w:left="1440" w:right="720" w:hanging="720"/>
        <w:jc w:val="both"/>
        <w:rPr>
          <w:rFonts w:ascii="Arial" w:hAnsi="Arial" w:cs="Arial"/>
          <w:sz w:val="20"/>
          <w:szCs w:val="20"/>
        </w:rPr>
      </w:pPr>
    </w:p>
    <w:p w:rsidR="00765310" w:rsidRDefault="00A06FCC" w:rsidP="005104B7">
      <w:pPr>
        <w:ind w:left="720" w:hanging="720"/>
        <w:rPr>
          <w:rFonts w:ascii="Arial" w:hAnsi="Arial" w:cs="Arial"/>
          <w:sz w:val="20"/>
          <w:szCs w:val="20"/>
        </w:rPr>
      </w:pPr>
      <w:bookmarkStart w:id="24" w:name="_DV_C393"/>
      <w:r w:rsidRPr="0015402F">
        <w:rPr>
          <w:rFonts w:ascii="Arial" w:hAnsi="Arial" w:cs="Arial"/>
          <w:b/>
          <w:sz w:val="20"/>
          <w:szCs w:val="20"/>
        </w:rPr>
        <w:t>1</w:t>
      </w:r>
      <w:r w:rsidR="00171E4F">
        <w:rPr>
          <w:rFonts w:ascii="Arial" w:hAnsi="Arial" w:cs="Arial"/>
          <w:b/>
          <w:sz w:val="20"/>
          <w:szCs w:val="20"/>
        </w:rPr>
        <w:t>0</w:t>
      </w:r>
      <w:r w:rsidRPr="0015402F">
        <w:rPr>
          <w:rFonts w:ascii="Arial" w:hAnsi="Arial" w:cs="Arial"/>
          <w:b/>
          <w:sz w:val="20"/>
          <w:szCs w:val="20"/>
        </w:rPr>
        <w:t>.1</w:t>
      </w:r>
      <w:r w:rsidR="00201342">
        <w:rPr>
          <w:rFonts w:ascii="Arial" w:hAnsi="Arial" w:cs="Arial"/>
          <w:b/>
          <w:sz w:val="20"/>
          <w:szCs w:val="20"/>
        </w:rPr>
        <w:t>6</w:t>
      </w:r>
      <w:r w:rsidR="00DA2420" w:rsidRPr="0015402F">
        <w:rPr>
          <w:rFonts w:ascii="Arial" w:hAnsi="Arial" w:cs="Arial"/>
          <w:b/>
          <w:sz w:val="20"/>
          <w:szCs w:val="20"/>
        </w:rPr>
        <w:tab/>
      </w:r>
      <w:r w:rsidR="001F0A8D">
        <w:rPr>
          <w:rFonts w:ascii="Arial" w:hAnsi="Arial" w:cs="Arial"/>
          <w:b/>
          <w:sz w:val="20"/>
          <w:szCs w:val="20"/>
        </w:rPr>
        <w:t xml:space="preserve">Exhibits, Schedules, </w:t>
      </w:r>
      <w:r w:rsidR="00C7708B">
        <w:rPr>
          <w:rFonts w:ascii="Arial" w:hAnsi="Arial" w:cs="Arial"/>
          <w:b/>
          <w:sz w:val="20"/>
          <w:szCs w:val="20"/>
        </w:rPr>
        <w:t xml:space="preserve">and </w:t>
      </w:r>
      <w:r w:rsidR="001F0A8D">
        <w:rPr>
          <w:rFonts w:ascii="Arial" w:hAnsi="Arial" w:cs="Arial"/>
          <w:b/>
          <w:sz w:val="20"/>
          <w:szCs w:val="20"/>
        </w:rPr>
        <w:t xml:space="preserve">Riders. </w:t>
      </w:r>
      <w:r w:rsidR="00765310">
        <w:rPr>
          <w:rFonts w:ascii="Arial" w:hAnsi="Arial" w:cs="Arial"/>
          <w:b/>
          <w:sz w:val="20"/>
          <w:szCs w:val="20"/>
        </w:rPr>
        <w:t xml:space="preserve"> </w:t>
      </w:r>
      <w:r w:rsidR="00C7708B" w:rsidRPr="005104B7">
        <w:rPr>
          <w:rFonts w:ascii="Arial" w:hAnsi="Arial" w:cs="Arial"/>
          <w:sz w:val="20"/>
          <w:szCs w:val="20"/>
        </w:rPr>
        <w:t xml:space="preserve">This Loan Agreement incorporates </w:t>
      </w:r>
      <w:proofErr w:type="gramStart"/>
      <w:r w:rsidR="00C7708B" w:rsidRPr="005104B7">
        <w:rPr>
          <w:rFonts w:ascii="Arial" w:hAnsi="Arial" w:cs="Arial"/>
          <w:sz w:val="20"/>
          <w:szCs w:val="20"/>
        </w:rPr>
        <w:t>all of</w:t>
      </w:r>
      <w:proofErr w:type="gramEnd"/>
      <w:r w:rsidR="00C7708B" w:rsidRPr="005104B7">
        <w:rPr>
          <w:rFonts w:ascii="Arial" w:hAnsi="Arial" w:cs="Arial"/>
          <w:sz w:val="20"/>
          <w:szCs w:val="20"/>
        </w:rPr>
        <w:t xml:space="preserve"> the attached exhibits, schedules, and riders that are listed in Article I or elsewhere in this Loan Agreement.</w:t>
      </w:r>
    </w:p>
    <w:bookmarkEnd w:id="24"/>
    <w:p w:rsidR="004A628A" w:rsidRPr="0015402F" w:rsidRDefault="004A628A" w:rsidP="0015402F">
      <w:pPr>
        <w:ind w:left="720" w:hanging="720"/>
        <w:jc w:val="left"/>
        <w:rPr>
          <w:rStyle w:val="DeltaViewInsertion"/>
          <w:rFonts w:ascii="Arial" w:hAnsi="Arial" w:cs="Arial"/>
          <w:b/>
          <w:color w:val="auto"/>
          <w:sz w:val="20"/>
          <w:szCs w:val="20"/>
          <w:u w:val="none"/>
        </w:rPr>
      </w:pPr>
      <w:r w:rsidRPr="0015402F">
        <w:rPr>
          <w:rStyle w:val="DeltaViewInsertion"/>
          <w:rFonts w:ascii="Arial" w:hAnsi="Arial" w:cs="Arial"/>
          <w:b/>
          <w:color w:val="auto"/>
          <w:sz w:val="20"/>
          <w:szCs w:val="20"/>
          <w:u w:val="none"/>
        </w:rPr>
        <w:t>1</w:t>
      </w:r>
      <w:r w:rsidR="00171E4F">
        <w:rPr>
          <w:rStyle w:val="DeltaViewInsertion"/>
          <w:rFonts w:ascii="Arial" w:hAnsi="Arial" w:cs="Arial"/>
          <w:b/>
          <w:color w:val="auto"/>
          <w:sz w:val="20"/>
          <w:szCs w:val="20"/>
          <w:u w:val="none"/>
        </w:rPr>
        <w:t>0</w:t>
      </w:r>
      <w:r w:rsidRPr="0015402F">
        <w:rPr>
          <w:rStyle w:val="DeltaViewInsertion"/>
          <w:rFonts w:ascii="Arial" w:hAnsi="Arial" w:cs="Arial"/>
          <w:b/>
          <w:color w:val="auto"/>
          <w:sz w:val="20"/>
          <w:szCs w:val="20"/>
          <w:u w:val="none"/>
        </w:rPr>
        <w:t>.1</w:t>
      </w:r>
      <w:r w:rsidR="00201342">
        <w:rPr>
          <w:rStyle w:val="DeltaViewInsertion"/>
          <w:rFonts w:ascii="Arial" w:hAnsi="Arial" w:cs="Arial"/>
          <w:b/>
          <w:color w:val="auto"/>
          <w:sz w:val="20"/>
          <w:szCs w:val="20"/>
          <w:u w:val="none"/>
        </w:rPr>
        <w:t>7</w:t>
      </w:r>
      <w:r w:rsidRPr="0015402F">
        <w:rPr>
          <w:rStyle w:val="DeltaViewInsertion"/>
          <w:rFonts w:ascii="Arial" w:hAnsi="Arial" w:cs="Arial"/>
          <w:b/>
          <w:color w:val="auto"/>
          <w:sz w:val="20"/>
          <w:szCs w:val="20"/>
          <w:u w:val="none"/>
        </w:rPr>
        <w:tab/>
        <w:t xml:space="preserve">State Specific Provisions. </w:t>
      </w:r>
    </w:p>
    <w:p w:rsidR="000D477A" w:rsidRPr="0015402F" w:rsidRDefault="000D477A" w:rsidP="00894157">
      <w:pPr>
        <w:tabs>
          <w:tab w:val="left" w:pos="720"/>
          <w:tab w:val="left" w:pos="1080"/>
        </w:tabs>
        <w:spacing w:after="0"/>
        <w:ind w:left="720"/>
        <w:rPr>
          <w:rFonts w:ascii="Arial" w:hAnsi="Arial" w:cs="Arial"/>
          <w:sz w:val="20"/>
          <w:szCs w:val="20"/>
        </w:rPr>
      </w:pPr>
      <w:r w:rsidRPr="0015402F">
        <w:rPr>
          <w:rFonts w:ascii="Arial" w:hAnsi="Arial" w:cs="Arial"/>
          <w:b/>
          <w:sz w:val="20"/>
          <w:szCs w:val="20"/>
          <w:u w:val="single"/>
        </w:rPr>
        <w:t>If the Property Jurisdiction is Indiana</w:t>
      </w:r>
      <w:r w:rsidRPr="0015402F">
        <w:rPr>
          <w:rFonts w:ascii="Arial" w:hAnsi="Arial" w:cs="Arial"/>
          <w:sz w:val="20"/>
          <w:szCs w:val="20"/>
        </w:rPr>
        <w:t>:</w:t>
      </w:r>
    </w:p>
    <w:p w:rsidR="00684F6B" w:rsidRPr="0015402F" w:rsidRDefault="000D477A" w:rsidP="005104B7">
      <w:pPr>
        <w:spacing w:after="0"/>
        <w:ind w:left="720"/>
        <w:rPr>
          <w:rStyle w:val="DeltaViewInsertion"/>
          <w:rFonts w:ascii="Arial" w:hAnsi="Arial" w:cs="Arial"/>
          <w:b/>
          <w:color w:val="auto"/>
          <w:sz w:val="20"/>
          <w:szCs w:val="20"/>
          <w:u w:val="none"/>
        </w:rPr>
      </w:pPr>
      <w:r w:rsidRPr="00201342">
        <w:rPr>
          <w:rFonts w:ascii="Arial" w:hAnsi="Arial" w:cs="Arial"/>
          <w:sz w:val="20"/>
          <w:szCs w:val="20"/>
        </w:rPr>
        <w:t xml:space="preserve">For purposes of </w:t>
      </w:r>
      <w:r w:rsidR="0061666F" w:rsidRPr="00201342">
        <w:rPr>
          <w:rFonts w:ascii="Arial" w:hAnsi="Arial" w:cs="Arial"/>
          <w:sz w:val="20"/>
          <w:szCs w:val="20"/>
        </w:rPr>
        <w:t xml:space="preserve">Section </w:t>
      </w:r>
      <w:r w:rsidR="00281A20" w:rsidRPr="00201342">
        <w:rPr>
          <w:rFonts w:ascii="Arial" w:hAnsi="Arial" w:cs="Arial"/>
          <w:sz w:val="20"/>
          <w:szCs w:val="20"/>
        </w:rPr>
        <w:t>3</w:t>
      </w:r>
      <w:r w:rsidR="0061666F" w:rsidRPr="00201342">
        <w:rPr>
          <w:rFonts w:ascii="Arial" w:hAnsi="Arial" w:cs="Arial"/>
          <w:sz w:val="20"/>
          <w:szCs w:val="20"/>
        </w:rPr>
        <w:t>.04(b)(ii)</w:t>
      </w:r>
      <w:r w:rsidRPr="00201342">
        <w:rPr>
          <w:rFonts w:ascii="Arial" w:hAnsi="Arial" w:cs="Arial"/>
          <w:sz w:val="20"/>
          <w:szCs w:val="20"/>
        </w:rPr>
        <w:t>, Attorneys’</w:t>
      </w:r>
      <w:r w:rsidRPr="0015402F">
        <w:rPr>
          <w:rFonts w:ascii="Arial" w:hAnsi="Arial" w:cs="Arial"/>
          <w:sz w:val="20"/>
          <w:szCs w:val="20"/>
        </w:rPr>
        <w:t xml:space="preserve"> Fees and Costs means (i) fees and out</w:t>
      </w:r>
      <w:r w:rsidRPr="0015402F">
        <w:rPr>
          <w:rFonts w:ascii="Arial" w:hAnsi="Arial" w:cs="Arial"/>
          <w:sz w:val="20"/>
          <w:szCs w:val="20"/>
        </w:rPr>
        <w:noBreakHyphen/>
        <w:t>of</w:t>
      </w:r>
      <w:r w:rsidRPr="0015402F">
        <w:rPr>
          <w:rFonts w:ascii="Arial" w:hAnsi="Arial" w:cs="Arial"/>
          <w:sz w:val="20"/>
          <w:szCs w:val="20"/>
        </w:rPr>
        <w:noBreakHyphen/>
        <w:t>pocket costs of Lender’s and Loan Servicer’s attorneys, as applicable, including costs of Lender’s and Loan Servicer’s in-house counsel, support staff costs, costs of preparing for litigation, computerized research, telephone and facsimile transmission expenses, mileage, deposition costs, postage, duplicating, process service, videotaping, and similar costs and expenses; (ii) costs and fees of expert witnesses, including appraisers; and (iii) investigatory fees</w:t>
      </w:r>
      <w:r w:rsidR="00063D5E" w:rsidRPr="0015402F">
        <w:rPr>
          <w:rFonts w:ascii="Arial" w:hAnsi="Arial" w:cs="Arial"/>
          <w:sz w:val="20"/>
          <w:szCs w:val="20"/>
        </w:rPr>
        <w:t>.</w:t>
      </w:r>
    </w:p>
    <w:p w:rsidR="00894157" w:rsidRPr="0015402F" w:rsidRDefault="00894157" w:rsidP="00894157">
      <w:pPr>
        <w:pStyle w:val="Footer"/>
        <w:spacing w:after="0"/>
        <w:ind w:left="720"/>
        <w:rPr>
          <w:rFonts w:ascii="Arial" w:hAnsi="Arial" w:cs="Arial"/>
          <w:b/>
          <w:sz w:val="20"/>
          <w:szCs w:val="20"/>
          <w:u w:val="single"/>
        </w:rPr>
      </w:pPr>
    </w:p>
    <w:p w:rsidR="00063D5E" w:rsidRPr="0015402F" w:rsidRDefault="00063D5E" w:rsidP="00894157">
      <w:pPr>
        <w:pStyle w:val="Footer"/>
        <w:spacing w:after="0"/>
        <w:ind w:left="720"/>
        <w:rPr>
          <w:rFonts w:ascii="Arial" w:hAnsi="Arial" w:cs="Arial"/>
          <w:b/>
          <w:sz w:val="20"/>
          <w:szCs w:val="20"/>
        </w:rPr>
      </w:pPr>
      <w:r w:rsidRPr="0015402F">
        <w:rPr>
          <w:rFonts w:ascii="Arial" w:hAnsi="Arial" w:cs="Arial"/>
          <w:b/>
          <w:sz w:val="20"/>
          <w:szCs w:val="20"/>
          <w:u w:val="single"/>
        </w:rPr>
        <w:t>If the Property Jurisdiction is Kansas</w:t>
      </w:r>
      <w:r w:rsidRPr="0015402F">
        <w:rPr>
          <w:rFonts w:ascii="Arial" w:hAnsi="Arial" w:cs="Arial"/>
          <w:b/>
          <w:sz w:val="20"/>
          <w:szCs w:val="20"/>
        </w:rPr>
        <w:t>:</w:t>
      </w:r>
    </w:p>
    <w:p w:rsidR="00684F6B" w:rsidRPr="0015402F" w:rsidRDefault="00684F6B" w:rsidP="00894157">
      <w:pPr>
        <w:spacing w:after="0"/>
        <w:ind w:left="1440" w:hanging="720"/>
        <w:rPr>
          <w:rFonts w:ascii="Arial" w:hAnsi="Arial" w:cs="Arial"/>
          <w:sz w:val="20"/>
          <w:szCs w:val="20"/>
        </w:rPr>
      </w:pPr>
      <w:r w:rsidRPr="0015402F">
        <w:rPr>
          <w:rFonts w:ascii="Arial" w:hAnsi="Arial" w:cs="Arial"/>
          <w:sz w:val="20"/>
          <w:szCs w:val="20"/>
        </w:rPr>
        <w:t>Pursuant to K.S.A. Section 16-118, the parties agree that:</w:t>
      </w:r>
    </w:p>
    <w:p w:rsidR="0061666F" w:rsidRPr="0015402F" w:rsidRDefault="000D477A" w:rsidP="005104B7">
      <w:pPr>
        <w:pStyle w:val="Footer"/>
        <w:ind w:left="720"/>
        <w:rPr>
          <w:rFonts w:ascii="Arial" w:hAnsi="Arial" w:cs="Arial"/>
          <w:sz w:val="20"/>
          <w:szCs w:val="20"/>
        </w:rPr>
      </w:pPr>
      <w:r w:rsidRPr="0015402F">
        <w:rPr>
          <w:rFonts w:ascii="Arial" w:hAnsi="Arial" w:cs="Arial"/>
          <w:b/>
          <w:bCs/>
          <w:sz w:val="20"/>
          <w:szCs w:val="20"/>
        </w:rPr>
        <w:t>ORAL AGREEMENTS OR COMMITMENTS TO LOAN MONEY, EXTEND CREDIT, OR TO FOREBEAR FROM ENFORCING REPAYMENT OF A DEBT INCLUDING PROMISES TO EXTEND OR RENEW SUCH DEBT ARE NOT ENFORCEABLE REGARDLESS OF THE LEGAL THEORY UPON WHICH IT IS BASED, THAT IS IN ANY WAY RELATED TO THIS LOAN AGREEMENT. TO PROTECT BORROWER AND LENDER FROM MISUNDERSTANDING OR DISAPPOINTMENT, ANY AGREEMENTS REACHED BY THE PARTIES COVERING SUCH MATTERS ARE CONTAINED IN THIS WRITING, WHICH IS THE COMPLETE AND EXCLUSIVE STATEMENT OF THE AGREEMENT BETWEEN THE PARTIES, EXCEPT AS THEY MAY LATER AGREE IN WRITING TO MODIFY IT.</w:t>
      </w:r>
    </w:p>
    <w:p w:rsidR="00D3228F" w:rsidRPr="0015402F" w:rsidRDefault="00395CE4" w:rsidP="005104B7">
      <w:pPr>
        <w:spacing w:after="0"/>
        <w:ind w:left="720" w:hanging="720"/>
        <w:rPr>
          <w:rStyle w:val="DeltaViewInsertion"/>
          <w:rFonts w:ascii="Arial" w:hAnsi="Arial" w:cs="Arial"/>
          <w:color w:val="auto"/>
          <w:sz w:val="20"/>
          <w:szCs w:val="20"/>
          <w:u w:val="none"/>
        </w:rPr>
      </w:pPr>
      <w:r w:rsidRPr="0015402F">
        <w:rPr>
          <w:rStyle w:val="DeltaViewInsertion"/>
          <w:rFonts w:ascii="Arial" w:hAnsi="Arial" w:cs="Arial"/>
          <w:b/>
          <w:color w:val="auto"/>
          <w:sz w:val="20"/>
          <w:szCs w:val="20"/>
          <w:u w:val="none"/>
        </w:rPr>
        <w:t>1</w:t>
      </w:r>
      <w:r w:rsidR="00171E4F">
        <w:rPr>
          <w:rStyle w:val="DeltaViewInsertion"/>
          <w:rFonts w:ascii="Arial" w:hAnsi="Arial" w:cs="Arial"/>
          <w:b/>
          <w:color w:val="auto"/>
          <w:sz w:val="20"/>
          <w:szCs w:val="20"/>
          <w:u w:val="none"/>
        </w:rPr>
        <w:t>0</w:t>
      </w:r>
      <w:r w:rsidRPr="0015402F">
        <w:rPr>
          <w:rStyle w:val="DeltaViewInsertion"/>
          <w:rFonts w:ascii="Arial" w:hAnsi="Arial" w:cs="Arial"/>
          <w:b/>
          <w:color w:val="auto"/>
          <w:sz w:val="20"/>
          <w:szCs w:val="20"/>
          <w:u w:val="none"/>
        </w:rPr>
        <w:t>.1</w:t>
      </w:r>
      <w:r w:rsidR="00201342">
        <w:rPr>
          <w:rStyle w:val="DeltaViewInsertion"/>
          <w:rFonts w:ascii="Arial" w:hAnsi="Arial" w:cs="Arial"/>
          <w:b/>
          <w:color w:val="auto"/>
          <w:sz w:val="20"/>
          <w:szCs w:val="20"/>
          <w:u w:val="none"/>
        </w:rPr>
        <w:t>8</w:t>
      </w:r>
      <w:r w:rsidRPr="0015402F">
        <w:rPr>
          <w:rStyle w:val="DeltaViewInsertion"/>
          <w:rFonts w:ascii="Arial" w:hAnsi="Arial" w:cs="Arial"/>
          <w:b/>
          <w:color w:val="auto"/>
          <w:sz w:val="20"/>
          <w:szCs w:val="20"/>
          <w:u w:val="none"/>
        </w:rPr>
        <w:tab/>
      </w:r>
      <w:r w:rsidR="00D3228F" w:rsidRPr="0015402F">
        <w:rPr>
          <w:rStyle w:val="DeltaViewInsertion"/>
          <w:rFonts w:ascii="Arial" w:hAnsi="Arial" w:cs="Arial"/>
          <w:b/>
          <w:color w:val="auto"/>
          <w:sz w:val="20"/>
          <w:szCs w:val="20"/>
          <w:u w:val="none"/>
        </w:rPr>
        <w:t>Time is of the Essence.</w:t>
      </w:r>
      <w:r w:rsidR="00D3228F" w:rsidRPr="0015402F">
        <w:rPr>
          <w:rStyle w:val="DeltaViewInsertion"/>
          <w:rFonts w:ascii="Arial" w:hAnsi="Arial" w:cs="Arial"/>
          <w:color w:val="auto"/>
          <w:sz w:val="20"/>
          <w:szCs w:val="20"/>
          <w:u w:val="none"/>
        </w:rPr>
        <w:t xml:space="preserve"> </w:t>
      </w:r>
      <w:r w:rsidR="00AD199F">
        <w:rPr>
          <w:rStyle w:val="DeltaViewInsertion"/>
          <w:rFonts w:ascii="Arial" w:hAnsi="Arial" w:cs="Arial"/>
          <w:color w:val="auto"/>
          <w:sz w:val="20"/>
          <w:szCs w:val="20"/>
          <w:u w:val="none"/>
        </w:rPr>
        <w:t xml:space="preserve"> </w:t>
      </w:r>
      <w:r w:rsidR="00D3228F" w:rsidRPr="0015402F">
        <w:rPr>
          <w:rStyle w:val="DeltaViewInsertion"/>
          <w:rFonts w:ascii="Arial" w:hAnsi="Arial" w:cs="Arial"/>
          <w:color w:val="auto"/>
          <w:sz w:val="20"/>
          <w:szCs w:val="20"/>
          <w:u w:val="none"/>
        </w:rPr>
        <w:t xml:space="preserve">Time is of the essence with respect to each covenant of </w:t>
      </w:r>
      <w:r w:rsidR="004C04E9" w:rsidRPr="0015402F">
        <w:rPr>
          <w:rStyle w:val="DeltaViewInsertion"/>
          <w:rFonts w:ascii="Arial" w:hAnsi="Arial" w:cs="Arial"/>
          <w:color w:val="auto"/>
          <w:sz w:val="20"/>
          <w:szCs w:val="20"/>
          <w:u w:val="none"/>
        </w:rPr>
        <w:t xml:space="preserve">this </w:t>
      </w:r>
      <w:r w:rsidR="00550123" w:rsidRPr="0015402F">
        <w:rPr>
          <w:rStyle w:val="DeltaViewInsertion"/>
          <w:rFonts w:ascii="Arial" w:hAnsi="Arial" w:cs="Arial"/>
          <w:color w:val="auto"/>
          <w:sz w:val="20"/>
          <w:szCs w:val="20"/>
          <w:u w:val="none"/>
        </w:rPr>
        <w:t>Loan Agreement</w:t>
      </w:r>
      <w:r w:rsidR="00D3228F" w:rsidRPr="0015402F">
        <w:rPr>
          <w:rStyle w:val="DeltaViewInsertion"/>
          <w:rFonts w:ascii="Arial" w:hAnsi="Arial" w:cs="Arial"/>
          <w:color w:val="auto"/>
          <w:sz w:val="20"/>
          <w:szCs w:val="20"/>
          <w:u w:val="none"/>
        </w:rPr>
        <w:t>.</w:t>
      </w:r>
    </w:p>
    <w:p w:rsidR="003265F3" w:rsidRPr="0015402F" w:rsidRDefault="003265F3" w:rsidP="00A647CA">
      <w:pPr>
        <w:spacing w:after="0"/>
        <w:ind w:left="720" w:hanging="720"/>
        <w:jc w:val="left"/>
        <w:rPr>
          <w:rStyle w:val="DeltaViewInsertion"/>
          <w:rFonts w:ascii="Arial" w:hAnsi="Arial" w:cs="Arial"/>
          <w:color w:val="auto"/>
          <w:sz w:val="20"/>
          <w:szCs w:val="20"/>
          <w:u w:val="none"/>
        </w:rPr>
      </w:pPr>
    </w:p>
    <w:p w:rsidR="0061666F" w:rsidRPr="00C35071" w:rsidRDefault="0061666F" w:rsidP="005C53D9">
      <w:pPr>
        <w:pStyle w:val="NormalHangingIndent1"/>
        <w:keepNext/>
        <w:spacing w:after="0"/>
        <w:jc w:val="left"/>
        <w:rPr>
          <w:rFonts w:ascii="Arial" w:hAnsi="Arial" w:cs="Arial"/>
          <w:sz w:val="20"/>
          <w:szCs w:val="20"/>
        </w:rPr>
      </w:pPr>
      <w:r>
        <w:rPr>
          <w:rFonts w:ascii="Arial" w:hAnsi="Arial" w:cs="Arial"/>
          <w:b/>
          <w:sz w:val="20"/>
          <w:szCs w:val="20"/>
        </w:rPr>
        <w:lastRenderedPageBreak/>
        <w:t>1</w:t>
      </w:r>
      <w:r w:rsidR="00171E4F">
        <w:rPr>
          <w:rFonts w:ascii="Arial" w:hAnsi="Arial" w:cs="Arial"/>
          <w:b/>
          <w:sz w:val="20"/>
          <w:szCs w:val="20"/>
        </w:rPr>
        <w:t>0</w:t>
      </w:r>
      <w:r w:rsidRPr="00C35071">
        <w:rPr>
          <w:rFonts w:ascii="Arial" w:hAnsi="Arial" w:cs="Arial"/>
          <w:b/>
          <w:sz w:val="20"/>
          <w:szCs w:val="20"/>
        </w:rPr>
        <w:t>.</w:t>
      </w:r>
      <w:r>
        <w:rPr>
          <w:rFonts w:ascii="Arial" w:hAnsi="Arial" w:cs="Arial"/>
          <w:b/>
          <w:sz w:val="20"/>
          <w:szCs w:val="20"/>
        </w:rPr>
        <w:t>1</w:t>
      </w:r>
      <w:r w:rsidR="00201342">
        <w:rPr>
          <w:rFonts w:ascii="Arial" w:hAnsi="Arial" w:cs="Arial"/>
          <w:b/>
          <w:sz w:val="20"/>
          <w:szCs w:val="20"/>
        </w:rPr>
        <w:t>9</w:t>
      </w:r>
      <w:r w:rsidRPr="00C35071">
        <w:rPr>
          <w:rFonts w:ascii="Arial" w:hAnsi="Arial" w:cs="Arial"/>
          <w:b/>
          <w:sz w:val="20"/>
          <w:szCs w:val="20"/>
        </w:rPr>
        <w:tab/>
        <w:t>Construction</w:t>
      </w:r>
      <w:r w:rsidR="008458A3">
        <w:rPr>
          <w:rFonts w:ascii="Arial" w:hAnsi="Arial" w:cs="Arial"/>
          <w:b/>
          <w:sz w:val="20"/>
          <w:szCs w:val="20"/>
        </w:rPr>
        <w:t>; Interpretation</w:t>
      </w:r>
      <w:r w:rsidRPr="00C35071">
        <w:rPr>
          <w:rFonts w:ascii="Arial" w:hAnsi="Arial" w:cs="Arial"/>
          <w:b/>
          <w:sz w:val="20"/>
          <w:szCs w:val="20"/>
        </w:rPr>
        <w:t>.</w:t>
      </w:r>
      <w:r w:rsidRPr="00C35071">
        <w:rPr>
          <w:rFonts w:ascii="Arial" w:hAnsi="Arial" w:cs="Arial"/>
          <w:sz w:val="20"/>
          <w:szCs w:val="20"/>
        </w:rPr>
        <w:t xml:space="preserve"> </w:t>
      </w:r>
    </w:p>
    <w:p w:rsidR="0061666F" w:rsidRPr="00C35071" w:rsidRDefault="0061666F" w:rsidP="005C53D9">
      <w:pPr>
        <w:pStyle w:val="NormalHangingIndent1"/>
        <w:keepNext/>
        <w:spacing w:after="0"/>
        <w:jc w:val="left"/>
        <w:rPr>
          <w:rFonts w:ascii="Arial" w:hAnsi="Arial" w:cs="Arial"/>
          <w:sz w:val="20"/>
          <w:szCs w:val="20"/>
        </w:rPr>
      </w:pPr>
    </w:p>
    <w:p w:rsidR="0061666F" w:rsidRPr="00C35071" w:rsidRDefault="0061666F" w:rsidP="005104B7">
      <w:pPr>
        <w:pStyle w:val="NormalHangingIndent1"/>
        <w:spacing w:after="0"/>
        <w:ind w:left="1440"/>
        <w:rPr>
          <w:rFonts w:ascii="Arial" w:hAnsi="Arial" w:cs="Arial"/>
          <w:sz w:val="20"/>
          <w:szCs w:val="20"/>
        </w:rPr>
      </w:pPr>
      <w:r w:rsidRPr="00C35071">
        <w:rPr>
          <w:rFonts w:ascii="Arial" w:hAnsi="Arial" w:cs="Arial"/>
          <w:sz w:val="20"/>
          <w:szCs w:val="20"/>
        </w:rPr>
        <w:t>(a)</w:t>
      </w:r>
      <w:r w:rsidRPr="00C35071">
        <w:rPr>
          <w:rFonts w:ascii="Arial" w:hAnsi="Arial" w:cs="Arial"/>
          <w:sz w:val="20"/>
          <w:szCs w:val="20"/>
        </w:rPr>
        <w:tab/>
        <w:t xml:space="preserve">The captions and headings of the Articles and Sections of this Loan Agreement are for convenience only and will be disregarded in construing this Loan Agreement. Any reference in this Loan Agreement to an “Exhibit,” an “Article” or a “Section” will, unless otherwise explicitly provided, be construed as referring, respectively, to an Exhibit attached to this Loan Agreement or to an Article or Section of this Loan Agreement. </w:t>
      </w:r>
    </w:p>
    <w:p w:rsidR="0061666F" w:rsidRPr="00C35071" w:rsidRDefault="0061666F" w:rsidP="005104B7">
      <w:pPr>
        <w:pStyle w:val="NormalHangingIndent1"/>
        <w:spacing w:after="0"/>
        <w:ind w:left="1440"/>
        <w:rPr>
          <w:rFonts w:ascii="Arial" w:hAnsi="Arial" w:cs="Arial"/>
          <w:sz w:val="20"/>
          <w:szCs w:val="20"/>
        </w:rPr>
      </w:pPr>
    </w:p>
    <w:p w:rsidR="0061666F" w:rsidRPr="00C35071" w:rsidRDefault="0061666F" w:rsidP="005104B7">
      <w:pPr>
        <w:pStyle w:val="NormalHangingIndent1"/>
        <w:spacing w:after="0"/>
        <w:ind w:left="1440"/>
        <w:rPr>
          <w:rFonts w:ascii="Arial" w:hAnsi="Arial" w:cs="Arial"/>
          <w:sz w:val="20"/>
          <w:szCs w:val="20"/>
        </w:rPr>
      </w:pPr>
      <w:r w:rsidRPr="00C35071">
        <w:rPr>
          <w:rFonts w:ascii="Arial" w:hAnsi="Arial" w:cs="Arial"/>
          <w:sz w:val="20"/>
          <w:szCs w:val="20"/>
        </w:rPr>
        <w:t>(</w:t>
      </w:r>
      <w:r w:rsidR="008458A3">
        <w:rPr>
          <w:rFonts w:ascii="Arial" w:hAnsi="Arial" w:cs="Arial"/>
          <w:sz w:val="20"/>
          <w:szCs w:val="20"/>
        </w:rPr>
        <w:t>b</w:t>
      </w:r>
      <w:r w:rsidRPr="00C35071">
        <w:rPr>
          <w:rFonts w:ascii="Arial" w:hAnsi="Arial" w:cs="Arial"/>
          <w:sz w:val="20"/>
          <w:szCs w:val="20"/>
        </w:rPr>
        <w:t>)</w:t>
      </w:r>
      <w:r w:rsidRPr="00C35071">
        <w:rPr>
          <w:rFonts w:ascii="Arial" w:hAnsi="Arial" w:cs="Arial"/>
          <w:sz w:val="20"/>
          <w:szCs w:val="20"/>
        </w:rPr>
        <w:tab/>
        <w:t xml:space="preserve">Any reference in this Loan Agreement to a statute or regulation will be construed as referring to that statute or regulation as amended from time to time. </w:t>
      </w:r>
    </w:p>
    <w:p w:rsidR="0061666F" w:rsidRPr="00C35071" w:rsidRDefault="0061666F" w:rsidP="005104B7">
      <w:pPr>
        <w:pStyle w:val="NormalHangingIndent1"/>
        <w:spacing w:after="0"/>
        <w:ind w:left="1440"/>
        <w:rPr>
          <w:rFonts w:ascii="Arial" w:hAnsi="Arial" w:cs="Arial"/>
          <w:sz w:val="20"/>
          <w:szCs w:val="20"/>
        </w:rPr>
      </w:pPr>
    </w:p>
    <w:p w:rsidR="0061666F" w:rsidRPr="00C35071" w:rsidRDefault="0061666F" w:rsidP="005104B7">
      <w:pPr>
        <w:pStyle w:val="NormalHangingIndent1"/>
        <w:spacing w:after="0"/>
        <w:ind w:left="1440"/>
        <w:rPr>
          <w:rFonts w:ascii="Arial" w:hAnsi="Arial" w:cs="Arial"/>
          <w:sz w:val="20"/>
          <w:szCs w:val="20"/>
        </w:rPr>
      </w:pPr>
      <w:r w:rsidRPr="00C35071">
        <w:rPr>
          <w:rFonts w:ascii="Arial" w:hAnsi="Arial" w:cs="Arial"/>
          <w:sz w:val="20"/>
          <w:szCs w:val="20"/>
        </w:rPr>
        <w:t>(</w:t>
      </w:r>
      <w:r w:rsidR="008458A3">
        <w:rPr>
          <w:rFonts w:ascii="Arial" w:hAnsi="Arial" w:cs="Arial"/>
          <w:sz w:val="20"/>
          <w:szCs w:val="20"/>
        </w:rPr>
        <w:t>c</w:t>
      </w:r>
      <w:r w:rsidRPr="00C35071">
        <w:rPr>
          <w:rFonts w:ascii="Arial" w:hAnsi="Arial" w:cs="Arial"/>
          <w:sz w:val="20"/>
          <w:szCs w:val="20"/>
        </w:rPr>
        <w:t>)</w:t>
      </w:r>
      <w:r w:rsidRPr="00C35071">
        <w:rPr>
          <w:rFonts w:ascii="Arial" w:hAnsi="Arial" w:cs="Arial"/>
          <w:sz w:val="20"/>
          <w:szCs w:val="20"/>
        </w:rPr>
        <w:tab/>
        <w:t xml:space="preserve">Use of the singular in this Loan Agreement includes the plural and use of the plural includes the singular. </w:t>
      </w:r>
      <w:r w:rsidR="008458A3">
        <w:rPr>
          <w:rFonts w:ascii="Arial" w:hAnsi="Arial" w:cs="Arial"/>
          <w:sz w:val="20"/>
          <w:szCs w:val="20"/>
        </w:rPr>
        <w:t xml:space="preserve"> </w:t>
      </w:r>
      <w:r w:rsidR="008458A3" w:rsidRPr="00C35071">
        <w:rPr>
          <w:rFonts w:ascii="Arial" w:hAnsi="Arial" w:cs="Arial"/>
          <w:sz w:val="20"/>
          <w:szCs w:val="20"/>
        </w:rPr>
        <w:t xml:space="preserve">The use of one gender includes the other gender, as the context may require. </w:t>
      </w:r>
    </w:p>
    <w:p w:rsidR="0061666F" w:rsidRPr="00C35071" w:rsidRDefault="0061666F" w:rsidP="005104B7">
      <w:pPr>
        <w:pStyle w:val="NormalHangingIndent1"/>
        <w:spacing w:after="0"/>
        <w:ind w:left="1440"/>
        <w:rPr>
          <w:rFonts w:ascii="Arial" w:hAnsi="Arial" w:cs="Arial"/>
          <w:sz w:val="20"/>
          <w:szCs w:val="20"/>
        </w:rPr>
      </w:pPr>
    </w:p>
    <w:p w:rsidR="0061666F" w:rsidRPr="00C35071" w:rsidRDefault="0061666F" w:rsidP="005104B7">
      <w:pPr>
        <w:pStyle w:val="NormalHangingIndent1"/>
        <w:spacing w:after="0"/>
        <w:ind w:left="1440"/>
        <w:rPr>
          <w:rFonts w:ascii="Arial" w:hAnsi="Arial" w:cs="Arial"/>
          <w:sz w:val="20"/>
          <w:szCs w:val="20"/>
        </w:rPr>
      </w:pPr>
      <w:r w:rsidRPr="00C35071">
        <w:rPr>
          <w:rFonts w:ascii="Arial" w:hAnsi="Arial" w:cs="Arial"/>
          <w:sz w:val="20"/>
          <w:szCs w:val="20"/>
        </w:rPr>
        <w:t>(</w:t>
      </w:r>
      <w:r w:rsidR="008458A3">
        <w:rPr>
          <w:rFonts w:ascii="Arial" w:hAnsi="Arial" w:cs="Arial"/>
          <w:sz w:val="20"/>
          <w:szCs w:val="20"/>
        </w:rPr>
        <w:t>d</w:t>
      </w:r>
      <w:r w:rsidRPr="00C35071">
        <w:rPr>
          <w:rFonts w:ascii="Arial" w:hAnsi="Arial" w:cs="Arial"/>
          <w:sz w:val="20"/>
          <w:szCs w:val="20"/>
        </w:rPr>
        <w:t>)</w:t>
      </w:r>
      <w:r w:rsidRPr="00C35071">
        <w:rPr>
          <w:rFonts w:ascii="Arial" w:hAnsi="Arial" w:cs="Arial"/>
          <w:sz w:val="20"/>
          <w:szCs w:val="20"/>
        </w:rPr>
        <w:tab/>
        <w:t xml:space="preserve">As used in this Loan Agreement, the term “including” means “including, but not limited to” and the term “includes” means “includes without limitation.” </w:t>
      </w:r>
    </w:p>
    <w:p w:rsidR="0061666F" w:rsidRPr="00C35071" w:rsidRDefault="0061666F" w:rsidP="005104B7">
      <w:pPr>
        <w:pStyle w:val="NormalHangingIndent1"/>
        <w:spacing w:after="0"/>
        <w:ind w:left="1440"/>
        <w:rPr>
          <w:rFonts w:ascii="Arial" w:hAnsi="Arial" w:cs="Arial"/>
          <w:sz w:val="20"/>
          <w:szCs w:val="20"/>
        </w:rPr>
      </w:pPr>
    </w:p>
    <w:p w:rsidR="0061666F" w:rsidRPr="00C35071" w:rsidRDefault="0061666F" w:rsidP="005104B7">
      <w:pPr>
        <w:pStyle w:val="NormalHangingIndent1"/>
        <w:spacing w:after="0"/>
        <w:ind w:left="1440"/>
        <w:rPr>
          <w:rFonts w:ascii="Arial" w:hAnsi="Arial" w:cs="Arial"/>
          <w:sz w:val="20"/>
          <w:szCs w:val="20"/>
        </w:rPr>
      </w:pPr>
      <w:r w:rsidRPr="00C35071">
        <w:rPr>
          <w:rFonts w:ascii="Arial" w:hAnsi="Arial" w:cs="Arial"/>
          <w:sz w:val="20"/>
          <w:szCs w:val="20"/>
        </w:rPr>
        <w:t>(</w:t>
      </w:r>
      <w:r w:rsidR="008458A3">
        <w:rPr>
          <w:rFonts w:ascii="Arial" w:hAnsi="Arial" w:cs="Arial"/>
          <w:sz w:val="20"/>
          <w:szCs w:val="20"/>
        </w:rPr>
        <w:t>e</w:t>
      </w:r>
      <w:r w:rsidRPr="00C35071">
        <w:rPr>
          <w:rFonts w:ascii="Arial" w:hAnsi="Arial" w:cs="Arial"/>
          <w:sz w:val="20"/>
          <w:szCs w:val="20"/>
        </w:rPr>
        <w:t>)</w:t>
      </w:r>
      <w:r w:rsidRPr="00C35071">
        <w:rPr>
          <w:rFonts w:ascii="Arial" w:hAnsi="Arial" w:cs="Arial"/>
          <w:sz w:val="20"/>
          <w:szCs w:val="20"/>
        </w:rPr>
        <w:tab/>
        <w:t>Unless the context requires otherwise, (i) any definition of or reference to any agreement, instrument or other document in this Loan Agreement will be construed as referring to such agreement, instrument or other document as from time to time amended, supplemented or otherwise modified (subject to any restrictions on such amendments, supplements or modifications set forth in this Loan Agreement), and (ii) any reference in this Loan Agreement to any Person will be construed to include such Person’s successors and assigns.</w:t>
      </w:r>
    </w:p>
    <w:p w:rsidR="0061666F" w:rsidRPr="00C35071" w:rsidRDefault="0061666F">
      <w:pPr>
        <w:spacing w:after="0"/>
        <w:ind w:left="1440" w:hanging="720"/>
        <w:rPr>
          <w:rFonts w:ascii="Arial" w:hAnsi="Arial" w:cs="Arial"/>
          <w:sz w:val="20"/>
          <w:szCs w:val="20"/>
        </w:rPr>
      </w:pPr>
    </w:p>
    <w:p w:rsidR="0061666F" w:rsidRDefault="0061666F" w:rsidP="009520A3">
      <w:pPr>
        <w:numPr>
          <w:ilvl w:val="0"/>
          <w:numId w:val="62"/>
        </w:numPr>
        <w:spacing w:after="0"/>
        <w:rPr>
          <w:rFonts w:ascii="Arial" w:hAnsi="Arial" w:cs="Arial"/>
          <w:sz w:val="20"/>
          <w:szCs w:val="20"/>
        </w:rPr>
      </w:pPr>
      <w:r w:rsidRPr="00C35071">
        <w:rPr>
          <w:rFonts w:ascii="Arial" w:hAnsi="Arial" w:cs="Arial"/>
          <w:sz w:val="20"/>
          <w:szCs w:val="20"/>
        </w:rPr>
        <w:t>Any reference in this Loan Agreement to “Lender’s requirements,” “as required by Lender,” or similar references will be construed, after Securitization, to mean Lender’s requirements or standards as determined in accordance with Lender’s and Loan Servicer’s obligations under the terms of the Securitization documents.</w:t>
      </w:r>
    </w:p>
    <w:p w:rsidR="0098247A" w:rsidRDefault="0098247A" w:rsidP="009520A3">
      <w:pPr>
        <w:spacing w:after="0"/>
        <w:rPr>
          <w:rStyle w:val="DeltaViewInsertion"/>
          <w:rFonts w:ascii="Arial" w:hAnsi="Arial" w:cs="Arial"/>
          <w:b/>
          <w:color w:val="auto"/>
          <w:sz w:val="20"/>
          <w:szCs w:val="20"/>
          <w:highlight w:val="green"/>
          <w:u w:val="none"/>
        </w:rPr>
      </w:pPr>
    </w:p>
    <w:p w:rsidR="00DB65C9" w:rsidRPr="00DB65C9" w:rsidRDefault="00DB65C9" w:rsidP="00DB65C9">
      <w:pPr>
        <w:keepNext/>
        <w:spacing w:after="0"/>
        <w:ind w:left="720" w:hanging="720"/>
        <w:jc w:val="left"/>
        <w:rPr>
          <w:rFonts w:ascii="Arial" w:hAnsi="Arial" w:cs="Arial"/>
          <w:sz w:val="20"/>
          <w:szCs w:val="20"/>
        </w:rPr>
      </w:pPr>
      <w:r w:rsidRPr="00DB65C9">
        <w:rPr>
          <w:rFonts w:ascii="Arial" w:hAnsi="Arial" w:cs="Arial"/>
          <w:b/>
          <w:sz w:val="20"/>
          <w:szCs w:val="20"/>
        </w:rPr>
        <w:t>10.20</w:t>
      </w:r>
      <w:r w:rsidRPr="00DB65C9">
        <w:rPr>
          <w:rFonts w:ascii="Arial" w:hAnsi="Arial" w:cs="Arial"/>
          <w:b/>
          <w:sz w:val="20"/>
          <w:szCs w:val="20"/>
        </w:rPr>
        <w:tab/>
        <w:t>Reserved.</w:t>
      </w:r>
    </w:p>
    <w:p w:rsidR="00DB65C9" w:rsidRPr="00DB65C9" w:rsidRDefault="00DB65C9" w:rsidP="00DB65C9">
      <w:pPr>
        <w:spacing w:after="0"/>
      </w:pPr>
    </w:p>
    <w:p w:rsidR="00DB65C9" w:rsidRPr="00DB65C9" w:rsidRDefault="00DB65C9" w:rsidP="00DB65C9">
      <w:pPr>
        <w:keepNext/>
        <w:spacing w:after="0"/>
        <w:ind w:left="720" w:hanging="720"/>
        <w:jc w:val="left"/>
        <w:rPr>
          <w:rFonts w:ascii="Arial" w:hAnsi="Arial" w:cs="Arial"/>
          <w:sz w:val="20"/>
          <w:szCs w:val="20"/>
        </w:rPr>
      </w:pPr>
      <w:r w:rsidRPr="00DB65C9">
        <w:rPr>
          <w:rFonts w:ascii="Arial" w:hAnsi="Arial" w:cs="Arial"/>
          <w:b/>
          <w:sz w:val="20"/>
          <w:szCs w:val="20"/>
        </w:rPr>
        <w:t>10.21</w:t>
      </w:r>
      <w:r w:rsidRPr="00DB65C9">
        <w:rPr>
          <w:rFonts w:ascii="Arial" w:hAnsi="Arial" w:cs="Arial"/>
          <w:b/>
          <w:sz w:val="20"/>
          <w:szCs w:val="20"/>
        </w:rPr>
        <w:tab/>
        <w:t xml:space="preserve">Reserved. </w:t>
      </w:r>
      <w:r w:rsidRPr="00DB65C9">
        <w:rPr>
          <w:rFonts w:ascii="Arial" w:hAnsi="Arial" w:cs="Arial"/>
          <w:sz w:val="20"/>
          <w:szCs w:val="20"/>
        </w:rPr>
        <w:t>[Condominium 100% Owned by Borrower]</w:t>
      </w:r>
    </w:p>
    <w:p w:rsidR="00DB65C9" w:rsidRPr="00DB65C9" w:rsidRDefault="00DB65C9" w:rsidP="00DB65C9">
      <w:pPr>
        <w:spacing w:after="0"/>
      </w:pPr>
    </w:p>
    <w:p w:rsidR="00DB65C9" w:rsidRPr="00DB65C9" w:rsidRDefault="00DB65C9" w:rsidP="00DB65C9">
      <w:pPr>
        <w:spacing w:after="0"/>
        <w:rPr>
          <w:rFonts w:ascii="Arial" w:hAnsi="Arial" w:cs="Arial"/>
          <w:sz w:val="20"/>
          <w:szCs w:val="20"/>
        </w:rPr>
      </w:pPr>
      <w:r w:rsidRPr="00DB65C9">
        <w:rPr>
          <w:rFonts w:ascii="Arial" w:hAnsi="Arial" w:cs="Arial"/>
          <w:b/>
          <w:sz w:val="20"/>
          <w:szCs w:val="20"/>
        </w:rPr>
        <w:t>10.22</w:t>
      </w:r>
      <w:r w:rsidRPr="00DB65C9">
        <w:rPr>
          <w:rFonts w:ascii="Arial" w:hAnsi="Arial" w:cs="Arial"/>
          <w:sz w:val="20"/>
          <w:szCs w:val="20"/>
        </w:rPr>
        <w:t xml:space="preserve">    </w:t>
      </w:r>
      <w:r w:rsidRPr="00DB65C9">
        <w:rPr>
          <w:rFonts w:ascii="Arial" w:hAnsi="Arial" w:cs="Arial"/>
          <w:b/>
          <w:sz w:val="20"/>
          <w:szCs w:val="20"/>
        </w:rPr>
        <w:t>Reserved.</w:t>
      </w:r>
      <w:r w:rsidRPr="00DB65C9">
        <w:rPr>
          <w:rFonts w:ascii="Arial" w:hAnsi="Arial" w:cs="Arial"/>
          <w:sz w:val="20"/>
          <w:szCs w:val="20"/>
        </w:rPr>
        <w:t xml:space="preserve"> [Tax Abatement]</w:t>
      </w:r>
    </w:p>
    <w:p w:rsidR="00DB65C9" w:rsidRPr="00DB65C9" w:rsidRDefault="00DB65C9" w:rsidP="00DB65C9">
      <w:pPr>
        <w:spacing w:after="0"/>
        <w:rPr>
          <w:rFonts w:ascii="Arial" w:hAnsi="Arial" w:cs="Arial"/>
          <w:sz w:val="20"/>
          <w:szCs w:val="20"/>
        </w:rPr>
      </w:pPr>
    </w:p>
    <w:p w:rsidR="00DB65C9" w:rsidRPr="00DB65C9" w:rsidRDefault="00DB65C9" w:rsidP="00DB65C9">
      <w:pPr>
        <w:spacing w:after="0"/>
        <w:rPr>
          <w:rFonts w:ascii="Arial" w:hAnsi="Arial" w:cs="Arial"/>
          <w:sz w:val="20"/>
          <w:szCs w:val="20"/>
        </w:rPr>
      </w:pPr>
      <w:r w:rsidRPr="00DB65C9">
        <w:rPr>
          <w:rFonts w:ascii="Arial" w:hAnsi="Arial" w:cs="Arial"/>
          <w:b/>
          <w:sz w:val="20"/>
          <w:szCs w:val="20"/>
        </w:rPr>
        <w:t>10.23    Reserved.</w:t>
      </w:r>
      <w:r w:rsidRPr="00DB65C9">
        <w:rPr>
          <w:rFonts w:ascii="Arial" w:hAnsi="Arial" w:cs="Arial"/>
          <w:sz w:val="20"/>
          <w:szCs w:val="20"/>
        </w:rPr>
        <w:t xml:space="preserve"> [Ground Lease]</w:t>
      </w:r>
    </w:p>
    <w:p w:rsidR="00DB65C9" w:rsidRPr="00DB65C9" w:rsidRDefault="00DB65C9" w:rsidP="00DB65C9">
      <w:pPr>
        <w:spacing w:after="0"/>
        <w:rPr>
          <w:rFonts w:ascii="Arial" w:hAnsi="Arial" w:cs="Arial"/>
          <w:sz w:val="20"/>
          <w:szCs w:val="20"/>
        </w:rPr>
      </w:pPr>
    </w:p>
    <w:p w:rsidR="00DB65C9" w:rsidRPr="00DB65C9" w:rsidRDefault="00DB65C9" w:rsidP="00DB65C9">
      <w:pPr>
        <w:spacing w:after="0"/>
        <w:rPr>
          <w:rFonts w:ascii="Arial" w:hAnsi="Arial" w:cs="Arial"/>
          <w:sz w:val="20"/>
          <w:szCs w:val="20"/>
        </w:rPr>
      </w:pPr>
      <w:r w:rsidRPr="00DB65C9">
        <w:rPr>
          <w:rFonts w:ascii="Arial" w:hAnsi="Arial" w:cs="Arial"/>
          <w:b/>
          <w:sz w:val="20"/>
          <w:szCs w:val="20"/>
        </w:rPr>
        <w:t>10.24    Reserved.</w:t>
      </w:r>
      <w:r w:rsidRPr="00DB65C9">
        <w:rPr>
          <w:rFonts w:ascii="Arial" w:hAnsi="Arial" w:cs="Arial"/>
          <w:sz w:val="20"/>
          <w:szCs w:val="20"/>
        </w:rPr>
        <w:t xml:space="preserve"> </w:t>
      </w:r>
    </w:p>
    <w:p w:rsidR="00DB65C9" w:rsidRPr="00DB65C9" w:rsidRDefault="00DB65C9" w:rsidP="00DB65C9">
      <w:pPr>
        <w:spacing w:after="0"/>
        <w:rPr>
          <w:rFonts w:ascii="Arial" w:hAnsi="Arial" w:cs="Arial"/>
          <w:sz w:val="20"/>
          <w:szCs w:val="20"/>
          <w:highlight w:val="yellow"/>
        </w:rPr>
      </w:pPr>
    </w:p>
    <w:p w:rsidR="00DB65C9" w:rsidRPr="00DB65C9" w:rsidRDefault="00DB65C9" w:rsidP="00DB65C9">
      <w:pPr>
        <w:spacing w:after="0"/>
        <w:jc w:val="left"/>
        <w:rPr>
          <w:rFonts w:ascii="Arial" w:hAnsi="Arial" w:cs="Arial"/>
          <w:b/>
          <w:sz w:val="20"/>
          <w:szCs w:val="20"/>
        </w:rPr>
      </w:pPr>
      <w:r w:rsidRPr="00DB65C9">
        <w:rPr>
          <w:rFonts w:ascii="Arial" w:hAnsi="Arial" w:cs="Arial"/>
          <w:b/>
          <w:sz w:val="20"/>
          <w:szCs w:val="20"/>
        </w:rPr>
        <w:t>10.25</w:t>
      </w:r>
      <w:r w:rsidRPr="00DB65C9">
        <w:rPr>
          <w:rFonts w:ascii="Arial" w:hAnsi="Arial" w:cs="Arial"/>
          <w:b/>
          <w:sz w:val="20"/>
          <w:szCs w:val="20"/>
        </w:rPr>
        <w:tab/>
        <w:t>Electronic Signatures. With respect to any E-Signed Document, the following provisions apply:</w:t>
      </w:r>
    </w:p>
    <w:p w:rsidR="00DB65C9" w:rsidRPr="00DB65C9" w:rsidRDefault="00DB65C9" w:rsidP="00DB65C9">
      <w:pPr>
        <w:spacing w:after="0"/>
        <w:ind w:left="720" w:hanging="720"/>
        <w:jc w:val="left"/>
        <w:rPr>
          <w:rFonts w:ascii="Arial" w:hAnsi="Arial" w:cs="Arial"/>
          <w:sz w:val="20"/>
          <w:szCs w:val="20"/>
        </w:rPr>
      </w:pPr>
    </w:p>
    <w:p w:rsidR="00DB65C9" w:rsidRPr="00DB65C9" w:rsidRDefault="00DB65C9" w:rsidP="00DB65C9">
      <w:pPr>
        <w:spacing w:after="0"/>
        <w:ind w:left="1440" w:hanging="720"/>
        <w:jc w:val="left"/>
        <w:rPr>
          <w:rFonts w:ascii="Arial" w:hAnsi="Arial" w:cs="Arial"/>
          <w:b/>
          <w:sz w:val="20"/>
          <w:szCs w:val="20"/>
        </w:rPr>
      </w:pPr>
      <w:r w:rsidRPr="00DB65C9">
        <w:rPr>
          <w:rFonts w:ascii="Arial" w:hAnsi="Arial" w:cs="Arial"/>
          <w:sz w:val="20"/>
          <w:szCs w:val="20"/>
        </w:rPr>
        <w:t>(a)</w:t>
      </w:r>
      <w:r w:rsidRPr="00DB65C9">
        <w:rPr>
          <w:rFonts w:ascii="Arial" w:hAnsi="Arial" w:cs="Arial"/>
          <w:sz w:val="20"/>
          <w:szCs w:val="20"/>
        </w:rPr>
        <w:tab/>
        <w:t>An “</w:t>
      </w:r>
      <w:r w:rsidRPr="00DB65C9">
        <w:rPr>
          <w:rFonts w:ascii="Arial" w:hAnsi="Arial" w:cs="Arial"/>
          <w:b/>
          <w:sz w:val="20"/>
          <w:szCs w:val="20"/>
        </w:rPr>
        <w:t>E-Signature</w:t>
      </w:r>
      <w:r w:rsidRPr="00DB65C9">
        <w:rPr>
          <w:rFonts w:ascii="Arial" w:hAnsi="Arial" w:cs="Arial"/>
          <w:sz w:val="20"/>
          <w:szCs w:val="20"/>
        </w:rPr>
        <w:t>”</w:t>
      </w:r>
      <w:r w:rsidRPr="00DB65C9">
        <w:rPr>
          <w:rFonts w:ascii="Arial" w:hAnsi="Arial" w:cs="Arial"/>
          <w:b/>
          <w:sz w:val="20"/>
          <w:szCs w:val="20"/>
        </w:rPr>
        <w:t xml:space="preserve"> </w:t>
      </w:r>
      <w:r w:rsidRPr="00DB65C9">
        <w:rPr>
          <w:rFonts w:ascii="Arial" w:hAnsi="Arial" w:cs="Arial"/>
          <w:sz w:val="20"/>
          <w:szCs w:val="20"/>
        </w:rPr>
        <w:t>is any form of signature provided on behalf of Borrower or a Borrower Principal other than an original handwritten signature, including any type of image created in any manner (whether electronically or otherwise) which image could reasonably be interpreted as an indication of the signer’s intent to sign the document.</w:t>
      </w:r>
    </w:p>
    <w:p w:rsidR="00DB65C9" w:rsidRPr="00DB65C9" w:rsidRDefault="00DB65C9" w:rsidP="00DB65C9">
      <w:pPr>
        <w:spacing w:after="0"/>
        <w:jc w:val="left"/>
        <w:rPr>
          <w:rFonts w:ascii="Arial" w:hAnsi="Arial" w:cs="Arial"/>
          <w:b/>
          <w:sz w:val="20"/>
          <w:szCs w:val="20"/>
        </w:rPr>
      </w:pPr>
    </w:p>
    <w:p w:rsidR="00DB65C9" w:rsidRPr="00DB65C9" w:rsidRDefault="00DB65C9" w:rsidP="00583572">
      <w:pPr>
        <w:spacing w:after="0"/>
        <w:ind w:left="1440" w:hanging="720"/>
        <w:rPr>
          <w:rFonts w:ascii="Arial" w:hAnsi="Arial" w:cs="Arial"/>
          <w:bCs/>
          <w:sz w:val="20"/>
          <w:szCs w:val="20"/>
        </w:rPr>
      </w:pPr>
      <w:r w:rsidRPr="00DB65C9">
        <w:rPr>
          <w:rFonts w:ascii="Arial" w:hAnsi="Arial" w:cs="Arial"/>
          <w:sz w:val="20"/>
          <w:szCs w:val="20"/>
        </w:rPr>
        <w:t>(b)</w:t>
      </w:r>
      <w:r w:rsidRPr="00DB65C9">
        <w:rPr>
          <w:rFonts w:ascii="Arial" w:hAnsi="Arial" w:cs="Arial"/>
          <w:sz w:val="20"/>
          <w:szCs w:val="20"/>
        </w:rPr>
        <w:tab/>
        <w:t>An “</w:t>
      </w:r>
      <w:r w:rsidRPr="00DB65C9">
        <w:rPr>
          <w:rFonts w:ascii="Arial" w:hAnsi="Arial" w:cs="Arial"/>
          <w:b/>
          <w:sz w:val="20"/>
          <w:szCs w:val="20"/>
        </w:rPr>
        <w:t>E-Signed Document</w:t>
      </w:r>
      <w:r w:rsidRPr="00DB65C9">
        <w:rPr>
          <w:rFonts w:ascii="Arial" w:hAnsi="Arial" w:cs="Arial"/>
          <w:sz w:val="20"/>
          <w:szCs w:val="20"/>
        </w:rPr>
        <w:t>” is any document received by Servicer or Lender in connection with the underwriting, origination, transfer, Securitization, or servicing of the Loan, or the correction or amendment of any such document, to which an E-Signature is affixed, attached, or otherwise logically associated.</w:t>
      </w:r>
    </w:p>
    <w:p w:rsidR="00DB65C9" w:rsidRPr="00DB65C9" w:rsidRDefault="00DB65C9" w:rsidP="00DB65C9">
      <w:pPr>
        <w:spacing w:after="0"/>
        <w:ind w:left="1440" w:hanging="720"/>
        <w:jc w:val="left"/>
        <w:rPr>
          <w:rFonts w:ascii="Arial" w:hAnsi="Arial" w:cs="Arial"/>
          <w:sz w:val="20"/>
          <w:szCs w:val="20"/>
        </w:rPr>
      </w:pPr>
    </w:p>
    <w:p w:rsidR="00DB65C9" w:rsidRPr="00DB65C9" w:rsidRDefault="00DB65C9" w:rsidP="00583572">
      <w:pPr>
        <w:spacing w:after="0"/>
        <w:ind w:left="1440" w:hanging="720"/>
        <w:rPr>
          <w:rFonts w:ascii="Arial" w:hAnsi="Arial" w:cs="Arial"/>
          <w:sz w:val="20"/>
          <w:szCs w:val="20"/>
        </w:rPr>
      </w:pPr>
      <w:r w:rsidRPr="00DB65C9">
        <w:rPr>
          <w:rFonts w:ascii="Arial" w:hAnsi="Arial" w:cs="Arial"/>
          <w:sz w:val="20"/>
          <w:szCs w:val="20"/>
        </w:rPr>
        <w:t>(c)</w:t>
      </w:r>
      <w:r w:rsidRPr="00DB65C9">
        <w:rPr>
          <w:rFonts w:ascii="Arial" w:hAnsi="Arial" w:cs="Arial"/>
          <w:sz w:val="20"/>
          <w:szCs w:val="20"/>
        </w:rPr>
        <w:tab/>
        <w:t xml:space="preserve">Borrower represents and warrants that the intention of the natural Person signing on behalf of Borrower or Borrower Principal on each E-Signed Document was to attribute its respective signature to such E-Signed Document, and that the E-Signature represents the signer’s signature to the E-Signed document. </w:t>
      </w:r>
    </w:p>
    <w:p w:rsidR="00DB65C9" w:rsidRPr="00DB65C9" w:rsidRDefault="00DB65C9" w:rsidP="00DB65C9">
      <w:pPr>
        <w:spacing w:after="0"/>
        <w:ind w:left="720" w:hanging="720"/>
        <w:jc w:val="left"/>
        <w:rPr>
          <w:rFonts w:ascii="Arial" w:hAnsi="Arial" w:cs="Arial"/>
          <w:sz w:val="20"/>
          <w:szCs w:val="20"/>
        </w:rPr>
      </w:pPr>
    </w:p>
    <w:p w:rsidR="00DB65C9" w:rsidRPr="00DB65C9" w:rsidRDefault="00DB65C9" w:rsidP="00583572">
      <w:pPr>
        <w:spacing w:after="0"/>
        <w:ind w:left="1440" w:hanging="720"/>
        <w:rPr>
          <w:rFonts w:ascii="Arial" w:hAnsi="Arial" w:cs="Arial"/>
          <w:sz w:val="20"/>
          <w:szCs w:val="20"/>
        </w:rPr>
      </w:pPr>
      <w:r w:rsidRPr="00DB65C9">
        <w:rPr>
          <w:rFonts w:ascii="Arial" w:hAnsi="Arial" w:cs="Arial"/>
          <w:sz w:val="20"/>
          <w:szCs w:val="20"/>
        </w:rPr>
        <w:lastRenderedPageBreak/>
        <w:t>(d)</w:t>
      </w:r>
      <w:r w:rsidRPr="00DB65C9">
        <w:rPr>
          <w:rFonts w:ascii="Arial" w:hAnsi="Arial" w:cs="Arial"/>
          <w:sz w:val="20"/>
          <w:szCs w:val="20"/>
        </w:rPr>
        <w:tab/>
        <w:t xml:space="preserve">Borrower understands and agrees that the E-Signatures on all E-Signed Documents are legally binding. </w:t>
      </w:r>
    </w:p>
    <w:p w:rsidR="00DB65C9" w:rsidRPr="00DB65C9" w:rsidRDefault="00DB65C9" w:rsidP="00DB65C9">
      <w:pPr>
        <w:spacing w:after="0"/>
        <w:ind w:left="720" w:hanging="720"/>
        <w:jc w:val="left"/>
        <w:rPr>
          <w:rFonts w:ascii="Arial" w:hAnsi="Arial" w:cs="Arial"/>
          <w:sz w:val="20"/>
          <w:szCs w:val="20"/>
        </w:rPr>
      </w:pPr>
    </w:p>
    <w:p w:rsidR="00DB65C9" w:rsidRPr="00DB65C9" w:rsidRDefault="00DB65C9" w:rsidP="00583572">
      <w:pPr>
        <w:spacing w:after="0"/>
        <w:ind w:left="1440" w:hanging="720"/>
        <w:rPr>
          <w:rFonts w:ascii="Arial" w:hAnsi="Arial" w:cs="Arial"/>
          <w:sz w:val="20"/>
          <w:szCs w:val="20"/>
        </w:rPr>
      </w:pPr>
      <w:r w:rsidRPr="00DB65C9">
        <w:rPr>
          <w:rFonts w:ascii="Arial" w:hAnsi="Arial" w:cs="Arial"/>
          <w:sz w:val="20"/>
          <w:szCs w:val="20"/>
        </w:rPr>
        <w:t>(e)</w:t>
      </w:r>
      <w:r w:rsidRPr="00DB65C9">
        <w:rPr>
          <w:rFonts w:ascii="Arial" w:hAnsi="Arial" w:cs="Arial"/>
          <w:sz w:val="20"/>
          <w:szCs w:val="20"/>
        </w:rPr>
        <w:tab/>
        <w:t xml:space="preserve">Borrower waives all rights to repudiate the authenticity or validity of any E-Signature on any E-Signed Document to the extent such repudiation is based in whole or in part on the fact that such signature is not in an original handwritten form.  </w:t>
      </w:r>
    </w:p>
    <w:p w:rsidR="00DB65C9" w:rsidRPr="00DB65C9" w:rsidRDefault="00DB65C9" w:rsidP="00DB65C9">
      <w:pPr>
        <w:spacing w:after="0"/>
        <w:ind w:left="720" w:hanging="720"/>
        <w:jc w:val="left"/>
        <w:rPr>
          <w:rFonts w:ascii="Arial" w:hAnsi="Arial" w:cs="Arial"/>
          <w:sz w:val="20"/>
          <w:szCs w:val="20"/>
        </w:rPr>
      </w:pPr>
    </w:p>
    <w:p w:rsidR="00DB65C9" w:rsidRPr="00DB65C9" w:rsidRDefault="00DB65C9" w:rsidP="00583572">
      <w:pPr>
        <w:spacing w:after="0"/>
        <w:ind w:left="1440" w:hanging="720"/>
        <w:rPr>
          <w:rFonts w:ascii="Arial" w:hAnsi="Arial" w:cs="Arial"/>
          <w:sz w:val="20"/>
          <w:szCs w:val="20"/>
        </w:rPr>
      </w:pPr>
      <w:r w:rsidRPr="00DB65C9">
        <w:rPr>
          <w:rFonts w:ascii="Arial" w:hAnsi="Arial" w:cs="Arial"/>
          <w:sz w:val="20"/>
          <w:szCs w:val="20"/>
        </w:rPr>
        <w:t>(f)</w:t>
      </w:r>
      <w:r w:rsidRPr="00DB65C9">
        <w:rPr>
          <w:rFonts w:ascii="Arial" w:hAnsi="Arial" w:cs="Arial"/>
          <w:sz w:val="20"/>
          <w:szCs w:val="20"/>
        </w:rPr>
        <w:tab/>
        <w:t>Borrower agrees that the law governing E-Signatures will be the federal Electronic Signatures in Global and National Commerce Act of 2000 (15 U.S. Code, Chapter 96) (E-SIGN) and/or the Uniform Electronic Transactions Act of 1999 as promulgated by the U.S. Uniform Law Commission for consideration and enactment by the States (UETA), and that under no circumstances will E-Signatures be governed by the Uniform Computer Information Transactions Act (UCITA).</w:t>
      </w:r>
    </w:p>
    <w:p w:rsidR="00DB65C9" w:rsidRPr="00DB65C9" w:rsidRDefault="00DB65C9" w:rsidP="00DB65C9">
      <w:pPr>
        <w:spacing w:after="0"/>
        <w:jc w:val="left"/>
        <w:rPr>
          <w:rFonts w:ascii="Arial" w:hAnsi="Arial" w:cs="Arial"/>
          <w:sz w:val="20"/>
          <w:szCs w:val="20"/>
        </w:rPr>
      </w:pPr>
    </w:p>
    <w:p w:rsidR="00DB65C9" w:rsidRPr="00DB65C9" w:rsidRDefault="00DB65C9" w:rsidP="00DB65C9">
      <w:pPr>
        <w:spacing w:after="0"/>
        <w:rPr>
          <w:rFonts w:ascii="Arial" w:hAnsi="Arial" w:cs="Arial"/>
          <w:sz w:val="20"/>
          <w:szCs w:val="20"/>
        </w:rPr>
      </w:pPr>
      <w:proofErr w:type="gramStart"/>
      <w:r w:rsidRPr="00DB65C9">
        <w:rPr>
          <w:rFonts w:ascii="Arial" w:hAnsi="Arial" w:cs="Arial"/>
          <w:b/>
          <w:sz w:val="20"/>
          <w:szCs w:val="20"/>
        </w:rPr>
        <w:t xml:space="preserve">10.26  </w:t>
      </w:r>
      <w:r w:rsidRPr="00DB65C9">
        <w:rPr>
          <w:rFonts w:ascii="Arial" w:hAnsi="Arial" w:cs="Arial"/>
          <w:b/>
          <w:sz w:val="20"/>
          <w:szCs w:val="20"/>
        </w:rPr>
        <w:tab/>
      </w:r>
      <w:proofErr w:type="gramEnd"/>
      <w:r w:rsidRPr="00DB65C9">
        <w:rPr>
          <w:rFonts w:ascii="Arial" w:hAnsi="Arial" w:cs="Arial"/>
          <w:b/>
          <w:sz w:val="20"/>
          <w:szCs w:val="20"/>
        </w:rPr>
        <w:t>Reserved.</w:t>
      </w:r>
      <w:r w:rsidRPr="00DB65C9">
        <w:rPr>
          <w:rFonts w:ascii="Arial" w:hAnsi="Arial" w:cs="Arial"/>
          <w:sz w:val="20"/>
          <w:szCs w:val="20"/>
        </w:rPr>
        <w:t xml:space="preserve"> [Tax Credit Regulatory Agreement]</w:t>
      </w:r>
    </w:p>
    <w:p w:rsidR="00DB65C9" w:rsidRPr="00DB65C9" w:rsidRDefault="00DB65C9" w:rsidP="00DB65C9">
      <w:pPr>
        <w:spacing w:after="0"/>
        <w:rPr>
          <w:rFonts w:ascii="Arial" w:hAnsi="Arial" w:cs="Arial"/>
          <w:sz w:val="20"/>
          <w:szCs w:val="20"/>
          <w:highlight w:val="yellow"/>
        </w:rPr>
      </w:pPr>
    </w:p>
    <w:p w:rsidR="00DB65C9" w:rsidRPr="00DB65C9" w:rsidRDefault="00DB65C9" w:rsidP="00583572">
      <w:pPr>
        <w:spacing w:after="0"/>
        <w:ind w:left="720" w:hanging="720"/>
        <w:rPr>
          <w:rFonts w:ascii="Arial" w:hAnsi="Arial" w:cs="Arial"/>
          <w:sz w:val="20"/>
          <w:szCs w:val="20"/>
        </w:rPr>
      </w:pPr>
      <w:r w:rsidRPr="00DB65C9">
        <w:rPr>
          <w:rFonts w:ascii="Arial" w:hAnsi="Arial" w:cs="Arial"/>
          <w:b/>
          <w:sz w:val="20"/>
          <w:szCs w:val="20"/>
        </w:rPr>
        <w:t>10.27</w:t>
      </w:r>
      <w:r w:rsidRPr="00DB65C9">
        <w:rPr>
          <w:rFonts w:ascii="Arial" w:hAnsi="Arial" w:cs="Arial"/>
          <w:sz w:val="20"/>
          <w:szCs w:val="20"/>
        </w:rPr>
        <w:t xml:space="preserve">    </w:t>
      </w:r>
      <w:r w:rsidRPr="00DB65C9">
        <w:rPr>
          <w:rFonts w:ascii="Arial" w:hAnsi="Arial" w:cs="Arial"/>
          <w:b/>
          <w:sz w:val="20"/>
          <w:szCs w:val="20"/>
        </w:rPr>
        <w:t>Defeasance.</w:t>
      </w:r>
      <w:r w:rsidRPr="00DB65C9">
        <w:rPr>
          <w:rFonts w:ascii="Arial" w:hAnsi="Arial" w:cs="Arial"/>
          <w:sz w:val="20"/>
          <w:szCs w:val="20"/>
        </w:rPr>
        <w:t xml:space="preserve"> This Section 10.27 will apply </w:t>
      </w:r>
      <w:r w:rsidRPr="00DB65C9">
        <w:rPr>
          <w:rFonts w:ascii="Arial" w:hAnsi="Arial" w:cs="Arial"/>
          <w:b/>
          <w:i/>
          <w:sz w:val="20"/>
          <w:szCs w:val="20"/>
          <w:u w:val="single"/>
        </w:rPr>
        <w:t>only if</w:t>
      </w:r>
      <w:r w:rsidRPr="00DB65C9">
        <w:rPr>
          <w:rFonts w:ascii="Arial" w:hAnsi="Arial" w:cs="Arial"/>
          <w:sz w:val="20"/>
          <w:szCs w:val="20"/>
        </w:rPr>
        <w:t xml:space="preserve"> the Note provides for the option to </w:t>
      </w:r>
      <w:proofErr w:type="spellStart"/>
      <w:r w:rsidRPr="00DB65C9">
        <w:rPr>
          <w:rFonts w:ascii="Arial" w:hAnsi="Arial" w:cs="Arial"/>
          <w:sz w:val="20"/>
          <w:szCs w:val="20"/>
        </w:rPr>
        <w:t>defease</w:t>
      </w:r>
      <w:proofErr w:type="spellEnd"/>
      <w:r w:rsidRPr="00DB65C9">
        <w:rPr>
          <w:rFonts w:ascii="Arial" w:hAnsi="Arial" w:cs="Arial"/>
          <w:sz w:val="20"/>
          <w:szCs w:val="20"/>
        </w:rPr>
        <w:t xml:space="preserve"> the Loan (“</w:t>
      </w:r>
      <w:r w:rsidRPr="00DB65C9">
        <w:rPr>
          <w:rFonts w:ascii="Arial" w:hAnsi="Arial" w:cs="Arial"/>
          <w:b/>
          <w:sz w:val="20"/>
          <w:szCs w:val="20"/>
        </w:rPr>
        <w:t>Defeasance</w:t>
      </w:r>
      <w:r w:rsidRPr="00DB65C9">
        <w:rPr>
          <w:rFonts w:ascii="Arial" w:hAnsi="Arial" w:cs="Arial"/>
          <w:sz w:val="20"/>
          <w:szCs w:val="20"/>
        </w:rPr>
        <w:t xml:space="preserve">”) and the Note is assigned to a REMIC trust prior to the Cut-off Date. </w:t>
      </w:r>
    </w:p>
    <w:p w:rsidR="00DB65C9" w:rsidRPr="00DB65C9" w:rsidRDefault="00DB65C9" w:rsidP="00DB65C9">
      <w:pPr>
        <w:spacing w:after="0"/>
        <w:ind w:left="720" w:hanging="720"/>
        <w:jc w:val="left"/>
        <w:rPr>
          <w:rFonts w:ascii="Arial" w:hAnsi="Arial" w:cs="Arial"/>
          <w:sz w:val="20"/>
          <w:szCs w:val="20"/>
        </w:rPr>
      </w:pPr>
    </w:p>
    <w:p w:rsidR="00DB65C9" w:rsidRPr="00DB65C9" w:rsidRDefault="00DB65C9" w:rsidP="00DB65C9">
      <w:pPr>
        <w:spacing w:after="0"/>
        <w:ind w:firstLine="720"/>
        <w:jc w:val="left"/>
        <w:rPr>
          <w:rFonts w:ascii="Arial" w:hAnsi="Arial" w:cs="Arial"/>
          <w:bCs/>
          <w:sz w:val="20"/>
          <w:szCs w:val="20"/>
        </w:rPr>
      </w:pPr>
      <w:r w:rsidRPr="00DB65C9">
        <w:rPr>
          <w:rFonts w:ascii="Arial" w:hAnsi="Arial" w:cs="Arial"/>
          <w:bCs/>
          <w:sz w:val="20"/>
          <w:szCs w:val="20"/>
        </w:rPr>
        <w:t>(a)</w:t>
      </w:r>
      <w:r w:rsidRPr="00DB65C9">
        <w:rPr>
          <w:rFonts w:ascii="Arial" w:hAnsi="Arial" w:cs="Arial"/>
          <w:bCs/>
          <w:sz w:val="20"/>
          <w:szCs w:val="20"/>
        </w:rPr>
        <w:tab/>
        <w:t>Borrower will not have the right to obtain a Defeasance at any of the following times:</w:t>
      </w:r>
    </w:p>
    <w:p w:rsidR="00DB65C9" w:rsidRPr="00DB65C9" w:rsidRDefault="00DB65C9" w:rsidP="00DB65C9">
      <w:pPr>
        <w:spacing w:after="0"/>
        <w:ind w:left="1440" w:hanging="720"/>
        <w:jc w:val="left"/>
        <w:rPr>
          <w:rFonts w:ascii="Arial" w:hAnsi="Arial" w:cs="Arial"/>
          <w:bCs/>
          <w:sz w:val="20"/>
          <w:szCs w:val="20"/>
        </w:rPr>
      </w:pPr>
    </w:p>
    <w:p w:rsidR="00DB65C9" w:rsidRPr="00DB65C9" w:rsidRDefault="00DB65C9" w:rsidP="00DB65C9">
      <w:pPr>
        <w:spacing w:after="0"/>
        <w:ind w:left="720" w:firstLine="720"/>
        <w:jc w:val="left"/>
        <w:rPr>
          <w:rFonts w:ascii="Arial" w:hAnsi="Arial" w:cs="Arial"/>
          <w:sz w:val="20"/>
          <w:szCs w:val="20"/>
        </w:rPr>
      </w:pPr>
      <w:r w:rsidRPr="00DB65C9">
        <w:rPr>
          <w:rFonts w:ascii="Arial" w:hAnsi="Arial" w:cs="Arial"/>
          <w:sz w:val="20"/>
          <w:szCs w:val="20"/>
        </w:rPr>
        <w:t>(i)</w:t>
      </w:r>
      <w:r w:rsidRPr="00DB65C9">
        <w:rPr>
          <w:rFonts w:ascii="Arial" w:hAnsi="Arial" w:cs="Arial"/>
          <w:sz w:val="20"/>
          <w:szCs w:val="20"/>
        </w:rPr>
        <w:tab/>
        <w:t>If the Loan is not assigned to a REMIC trust.</w:t>
      </w:r>
    </w:p>
    <w:p w:rsidR="00DB65C9" w:rsidRPr="00DB65C9" w:rsidRDefault="00DB65C9" w:rsidP="00DB65C9">
      <w:pPr>
        <w:spacing w:after="0"/>
        <w:ind w:left="2160" w:hanging="720"/>
        <w:jc w:val="left"/>
        <w:rPr>
          <w:rFonts w:ascii="Arial" w:hAnsi="Arial" w:cs="Arial"/>
          <w:sz w:val="20"/>
          <w:szCs w:val="20"/>
        </w:rPr>
      </w:pPr>
    </w:p>
    <w:p w:rsidR="00DB65C9" w:rsidRPr="00DB65C9" w:rsidRDefault="00DB65C9" w:rsidP="00DB65C9">
      <w:pPr>
        <w:spacing w:after="0"/>
        <w:ind w:left="720" w:firstLine="720"/>
        <w:jc w:val="left"/>
        <w:rPr>
          <w:rFonts w:ascii="Arial" w:hAnsi="Arial" w:cs="Arial"/>
          <w:sz w:val="20"/>
          <w:szCs w:val="20"/>
        </w:rPr>
      </w:pPr>
      <w:r w:rsidRPr="00DB65C9">
        <w:rPr>
          <w:rFonts w:ascii="Arial" w:hAnsi="Arial" w:cs="Arial"/>
          <w:sz w:val="20"/>
          <w:szCs w:val="20"/>
        </w:rPr>
        <w:t>(ii)</w:t>
      </w:r>
      <w:r w:rsidRPr="00DB65C9">
        <w:rPr>
          <w:rFonts w:ascii="Arial" w:hAnsi="Arial" w:cs="Arial"/>
          <w:sz w:val="20"/>
          <w:szCs w:val="20"/>
        </w:rPr>
        <w:tab/>
        <w:t>During the Lockout Period.</w:t>
      </w:r>
    </w:p>
    <w:p w:rsidR="00DB65C9" w:rsidRPr="00DB65C9" w:rsidRDefault="00DB65C9" w:rsidP="00DB65C9">
      <w:pPr>
        <w:spacing w:after="0"/>
        <w:ind w:left="2160" w:hanging="720"/>
        <w:jc w:val="left"/>
        <w:rPr>
          <w:rFonts w:ascii="Arial" w:hAnsi="Arial" w:cs="Arial"/>
          <w:sz w:val="20"/>
          <w:szCs w:val="20"/>
        </w:rPr>
      </w:pPr>
    </w:p>
    <w:p w:rsidR="00DB65C9" w:rsidRPr="00DB65C9" w:rsidRDefault="00DB65C9" w:rsidP="00DB65C9">
      <w:pPr>
        <w:spacing w:after="0"/>
        <w:ind w:left="720" w:firstLine="720"/>
        <w:jc w:val="left"/>
        <w:rPr>
          <w:rFonts w:ascii="Arial" w:hAnsi="Arial" w:cs="Arial"/>
          <w:sz w:val="20"/>
          <w:szCs w:val="20"/>
        </w:rPr>
      </w:pPr>
      <w:r w:rsidRPr="00DB65C9">
        <w:rPr>
          <w:rFonts w:ascii="Arial" w:hAnsi="Arial" w:cs="Arial"/>
          <w:sz w:val="20"/>
          <w:szCs w:val="20"/>
        </w:rPr>
        <w:t>(iii)</w:t>
      </w:r>
      <w:r w:rsidRPr="00DB65C9">
        <w:rPr>
          <w:rFonts w:ascii="Arial" w:hAnsi="Arial" w:cs="Arial"/>
          <w:sz w:val="20"/>
          <w:szCs w:val="20"/>
        </w:rPr>
        <w:tab/>
        <w:t xml:space="preserve">After the expiration of the </w:t>
      </w:r>
      <w:r w:rsidRPr="00DB65C9">
        <w:rPr>
          <w:rFonts w:ascii="Arial" w:hAnsi="Arial" w:cs="Arial"/>
          <w:bCs/>
          <w:sz w:val="20"/>
          <w:szCs w:val="20"/>
        </w:rPr>
        <w:t xml:space="preserve">Defeasance </w:t>
      </w:r>
      <w:r w:rsidRPr="00DB65C9">
        <w:rPr>
          <w:rFonts w:ascii="Arial" w:hAnsi="Arial" w:cs="Arial"/>
          <w:sz w:val="20"/>
          <w:szCs w:val="20"/>
        </w:rPr>
        <w:t>Period.</w:t>
      </w:r>
    </w:p>
    <w:p w:rsidR="00DB65C9" w:rsidRPr="00DB65C9" w:rsidRDefault="00DB65C9" w:rsidP="00DB65C9">
      <w:pPr>
        <w:spacing w:after="0"/>
        <w:ind w:left="2160" w:hanging="720"/>
        <w:jc w:val="left"/>
        <w:rPr>
          <w:rFonts w:ascii="Arial" w:hAnsi="Arial" w:cs="Arial"/>
          <w:sz w:val="20"/>
          <w:szCs w:val="20"/>
        </w:rPr>
      </w:pPr>
    </w:p>
    <w:p w:rsidR="00DB65C9" w:rsidRPr="00DB65C9" w:rsidRDefault="00DB65C9" w:rsidP="00583572">
      <w:pPr>
        <w:spacing w:after="0"/>
        <w:ind w:left="2160" w:hanging="720"/>
        <w:rPr>
          <w:rFonts w:ascii="Arial" w:hAnsi="Arial" w:cs="Arial"/>
          <w:bCs/>
          <w:sz w:val="20"/>
          <w:szCs w:val="20"/>
        </w:rPr>
      </w:pPr>
      <w:r w:rsidRPr="00DB65C9">
        <w:rPr>
          <w:rFonts w:ascii="Arial" w:hAnsi="Arial" w:cs="Arial"/>
          <w:bCs/>
          <w:sz w:val="20"/>
          <w:szCs w:val="20"/>
        </w:rPr>
        <w:t>(iv)</w:t>
      </w:r>
      <w:r w:rsidRPr="00DB65C9">
        <w:rPr>
          <w:rFonts w:ascii="Arial" w:hAnsi="Arial" w:cs="Arial"/>
          <w:bCs/>
          <w:sz w:val="20"/>
          <w:szCs w:val="20"/>
        </w:rPr>
        <w:tab/>
        <w:t xml:space="preserve">After Lender has accelerated the maturity of the unpaid principal balance of, accrued </w:t>
      </w:r>
      <w:r w:rsidRPr="00DB65C9">
        <w:rPr>
          <w:rFonts w:ascii="Arial" w:hAnsi="Arial" w:cs="Arial"/>
          <w:sz w:val="20"/>
          <w:szCs w:val="20"/>
        </w:rPr>
        <w:t>interest</w:t>
      </w:r>
      <w:r w:rsidRPr="00DB65C9">
        <w:rPr>
          <w:rFonts w:ascii="Arial" w:hAnsi="Arial" w:cs="Arial"/>
          <w:bCs/>
          <w:sz w:val="20"/>
          <w:szCs w:val="20"/>
        </w:rPr>
        <w:t xml:space="preserve"> on, and other amounts payable under, the Note pursuant to Section 5 of the Note.</w:t>
      </w:r>
    </w:p>
    <w:p w:rsidR="00DB65C9" w:rsidRPr="00DB65C9" w:rsidRDefault="00DB65C9" w:rsidP="00DB65C9">
      <w:pPr>
        <w:spacing w:after="0"/>
        <w:ind w:left="1530" w:hanging="810"/>
        <w:jc w:val="left"/>
        <w:rPr>
          <w:rFonts w:ascii="Arial" w:hAnsi="Arial" w:cs="Arial"/>
          <w:sz w:val="20"/>
          <w:szCs w:val="20"/>
        </w:rPr>
      </w:pPr>
    </w:p>
    <w:p w:rsidR="00DB65C9" w:rsidRPr="00DB65C9" w:rsidRDefault="00DB65C9" w:rsidP="00583572">
      <w:pPr>
        <w:spacing w:after="0"/>
        <w:ind w:left="1440" w:hanging="720"/>
        <w:rPr>
          <w:rFonts w:ascii="Arial" w:hAnsi="Arial" w:cs="Arial"/>
          <w:sz w:val="20"/>
          <w:szCs w:val="20"/>
        </w:rPr>
      </w:pPr>
      <w:r w:rsidRPr="00DB65C9">
        <w:rPr>
          <w:rFonts w:ascii="Arial" w:hAnsi="Arial" w:cs="Arial"/>
          <w:sz w:val="20"/>
          <w:szCs w:val="20"/>
        </w:rPr>
        <w:t>(b)</w:t>
      </w:r>
      <w:r w:rsidRPr="00DB65C9">
        <w:rPr>
          <w:rFonts w:ascii="Arial" w:hAnsi="Arial" w:cs="Arial"/>
          <w:sz w:val="20"/>
          <w:szCs w:val="20"/>
        </w:rPr>
        <w:tab/>
        <w:t>If the Note provides for Defeasance and it is assigned to a REMIC trust prior to the Cut-off Date, then, subject to Sections 10.27(a), 10.27(e), and 10.27(f) of this Loan Agreement, Borrower will have the right to a Defeasance and to obtain the release of the Mortgaged Property from the Lien of the Security Instrument upon the satisfaction of each of the following conditions:</w:t>
      </w:r>
    </w:p>
    <w:p w:rsidR="00DB65C9" w:rsidRPr="00DB65C9" w:rsidRDefault="00DB65C9" w:rsidP="00583572">
      <w:pPr>
        <w:spacing w:after="0"/>
        <w:ind w:left="720" w:hanging="720"/>
        <w:rPr>
          <w:rFonts w:ascii="Arial" w:hAnsi="Arial" w:cs="Arial"/>
          <w:sz w:val="20"/>
          <w:szCs w:val="20"/>
        </w:rPr>
      </w:pPr>
    </w:p>
    <w:p w:rsidR="00DB65C9" w:rsidRPr="00DB65C9" w:rsidRDefault="00DB65C9" w:rsidP="00583572">
      <w:pPr>
        <w:spacing w:after="0"/>
        <w:ind w:left="2160" w:hanging="720"/>
        <w:rPr>
          <w:rFonts w:ascii="Arial" w:hAnsi="Arial" w:cs="Arial"/>
          <w:sz w:val="20"/>
          <w:szCs w:val="20"/>
        </w:rPr>
      </w:pPr>
      <w:r w:rsidRPr="00DB65C9">
        <w:rPr>
          <w:rFonts w:ascii="Arial" w:hAnsi="Arial" w:cs="Arial"/>
          <w:sz w:val="20"/>
          <w:szCs w:val="20"/>
        </w:rPr>
        <w:t>(i)</w:t>
      </w:r>
      <w:r w:rsidRPr="00DB65C9">
        <w:rPr>
          <w:rFonts w:ascii="Arial" w:hAnsi="Arial" w:cs="Arial"/>
          <w:sz w:val="20"/>
          <w:szCs w:val="20"/>
        </w:rPr>
        <w:tab/>
        <w:t>Borrower will give Lender Notice (“</w:t>
      </w:r>
      <w:r w:rsidRPr="00DB65C9">
        <w:rPr>
          <w:rFonts w:ascii="Arial" w:hAnsi="Arial" w:cs="Arial"/>
          <w:b/>
          <w:sz w:val="20"/>
          <w:szCs w:val="20"/>
        </w:rPr>
        <w:t>Defeasance Notice</w:t>
      </w:r>
      <w:r w:rsidRPr="00DB65C9">
        <w:rPr>
          <w:rFonts w:ascii="Arial" w:hAnsi="Arial" w:cs="Arial"/>
          <w:sz w:val="20"/>
          <w:szCs w:val="20"/>
        </w:rPr>
        <w:t>”) specifying a Business Day (“</w:t>
      </w:r>
      <w:r w:rsidRPr="00DB65C9">
        <w:rPr>
          <w:rFonts w:ascii="Arial" w:hAnsi="Arial" w:cs="Arial"/>
          <w:b/>
          <w:sz w:val="20"/>
          <w:szCs w:val="20"/>
        </w:rPr>
        <w:t>Defeasance Closing Date</w:t>
      </w:r>
      <w:r w:rsidRPr="00DB65C9">
        <w:rPr>
          <w:rFonts w:ascii="Arial" w:hAnsi="Arial" w:cs="Arial"/>
          <w:sz w:val="20"/>
          <w:szCs w:val="20"/>
        </w:rPr>
        <w:t>”) on which Borrower desires to close the Defeasance. The Defeasance Closing Date specified by Borrower may not be more than 60 calendar days, nor less than 30 calendar days, after the date on which Lender receives the Defeasance Notice. Lender will acknowledge receipt of the Defeasance Notice and will notify Borrower of the identity of the accommodation borrower (“</w:t>
      </w:r>
      <w:r w:rsidRPr="00DB65C9">
        <w:rPr>
          <w:rFonts w:ascii="Arial" w:hAnsi="Arial" w:cs="Arial"/>
          <w:b/>
          <w:bCs/>
          <w:sz w:val="20"/>
          <w:szCs w:val="20"/>
        </w:rPr>
        <w:t>Successor Borrower</w:t>
      </w:r>
      <w:r w:rsidRPr="00DB65C9">
        <w:rPr>
          <w:rFonts w:ascii="Arial" w:hAnsi="Arial" w:cs="Arial"/>
          <w:sz w:val="20"/>
          <w:szCs w:val="20"/>
        </w:rPr>
        <w:t>”).</w:t>
      </w:r>
    </w:p>
    <w:p w:rsidR="00DB65C9" w:rsidRPr="00DB65C9" w:rsidRDefault="00DB65C9" w:rsidP="00583572">
      <w:pPr>
        <w:spacing w:after="0"/>
        <w:ind w:left="1440" w:hanging="720"/>
        <w:rPr>
          <w:rFonts w:ascii="Arial" w:hAnsi="Arial" w:cs="Arial"/>
          <w:sz w:val="20"/>
          <w:szCs w:val="20"/>
        </w:rPr>
      </w:pPr>
    </w:p>
    <w:p w:rsidR="00DB65C9" w:rsidRPr="00DB65C9" w:rsidRDefault="00DB65C9" w:rsidP="00583572">
      <w:pPr>
        <w:spacing w:after="0"/>
        <w:ind w:left="2160" w:hanging="720"/>
        <w:rPr>
          <w:rFonts w:ascii="Arial" w:hAnsi="Arial" w:cs="Arial"/>
          <w:sz w:val="20"/>
          <w:szCs w:val="20"/>
        </w:rPr>
      </w:pPr>
      <w:r w:rsidRPr="00DB65C9">
        <w:rPr>
          <w:rFonts w:ascii="Arial" w:hAnsi="Arial" w:cs="Arial"/>
          <w:sz w:val="20"/>
          <w:szCs w:val="20"/>
        </w:rPr>
        <w:t>(ii)</w:t>
      </w:r>
      <w:r w:rsidRPr="00DB65C9">
        <w:rPr>
          <w:rFonts w:ascii="Arial" w:hAnsi="Arial" w:cs="Arial"/>
          <w:sz w:val="20"/>
          <w:szCs w:val="20"/>
        </w:rPr>
        <w:tab/>
        <w:t>The Defeasance Notice</w:t>
      </w:r>
      <w:r w:rsidRPr="00DB65C9">
        <w:rPr>
          <w:rFonts w:ascii="Arial" w:hAnsi="Arial" w:cs="Arial"/>
          <w:bCs/>
          <w:sz w:val="20"/>
          <w:szCs w:val="20"/>
        </w:rPr>
        <w:t xml:space="preserve"> must be accompanied by a $10,000 non-refundable fee (“</w:t>
      </w:r>
      <w:r w:rsidRPr="00DB65C9">
        <w:rPr>
          <w:rFonts w:ascii="Arial" w:hAnsi="Arial" w:cs="Arial"/>
          <w:b/>
          <w:sz w:val="20"/>
          <w:szCs w:val="20"/>
        </w:rPr>
        <w:t>Defeasance Fee</w:t>
      </w:r>
      <w:r w:rsidRPr="00DB65C9">
        <w:rPr>
          <w:rFonts w:ascii="Arial" w:hAnsi="Arial" w:cs="Arial"/>
          <w:bCs/>
          <w:sz w:val="20"/>
          <w:szCs w:val="20"/>
        </w:rPr>
        <w:t xml:space="preserve">”) for Lender’s processing of the Defeasance. </w:t>
      </w:r>
      <w:r w:rsidRPr="00DB65C9">
        <w:rPr>
          <w:rFonts w:ascii="Arial" w:hAnsi="Arial" w:cs="Arial"/>
          <w:sz w:val="20"/>
          <w:szCs w:val="20"/>
        </w:rPr>
        <w:t>If Lender does not receive the Defeasance Fee, then Borrower’s right to obtain Defeasance pursuant to that Defeasance Notice will terminate.</w:t>
      </w:r>
    </w:p>
    <w:p w:rsidR="00DB65C9" w:rsidRPr="00DB65C9" w:rsidRDefault="00DB65C9" w:rsidP="00583572">
      <w:pPr>
        <w:spacing w:after="0"/>
        <w:ind w:left="1440" w:hanging="720"/>
        <w:rPr>
          <w:rFonts w:ascii="Arial" w:hAnsi="Arial" w:cs="Arial"/>
          <w:sz w:val="20"/>
          <w:szCs w:val="20"/>
        </w:rPr>
      </w:pPr>
    </w:p>
    <w:p w:rsidR="00DB65C9" w:rsidRPr="00DB65C9" w:rsidRDefault="00DB65C9" w:rsidP="00583572">
      <w:pPr>
        <w:tabs>
          <w:tab w:val="left" w:pos="1440"/>
        </w:tabs>
        <w:suppressAutoHyphens/>
        <w:spacing w:after="0"/>
        <w:ind w:left="2160" w:hanging="1440"/>
        <w:rPr>
          <w:rFonts w:ascii="Arial" w:hAnsi="Arial" w:cs="Arial"/>
          <w:sz w:val="20"/>
          <w:szCs w:val="20"/>
        </w:rPr>
      </w:pPr>
      <w:r w:rsidRPr="00DB65C9">
        <w:rPr>
          <w:rFonts w:ascii="Arial" w:hAnsi="Arial" w:cs="Arial"/>
          <w:sz w:val="20"/>
          <w:szCs w:val="20"/>
        </w:rPr>
        <w:tab/>
        <w:t>(iii)</w:t>
      </w:r>
      <w:r w:rsidRPr="00DB65C9">
        <w:rPr>
          <w:rFonts w:ascii="Arial" w:hAnsi="Arial" w:cs="Arial"/>
          <w:sz w:val="20"/>
          <w:szCs w:val="20"/>
        </w:rPr>
        <w:tab/>
        <w:t>No Event of Default has occurred and is continuing.</w:t>
      </w:r>
    </w:p>
    <w:p w:rsidR="00DB65C9" w:rsidRPr="00DB65C9" w:rsidRDefault="00DB65C9" w:rsidP="00583572">
      <w:pPr>
        <w:spacing w:after="0"/>
        <w:ind w:left="1440" w:hanging="720"/>
        <w:rPr>
          <w:rFonts w:ascii="Arial" w:hAnsi="Arial" w:cs="Arial"/>
          <w:sz w:val="20"/>
          <w:szCs w:val="20"/>
        </w:rPr>
      </w:pPr>
    </w:p>
    <w:p w:rsidR="00DB65C9" w:rsidRPr="00DB65C9" w:rsidRDefault="00DB65C9" w:rsidP="00583572">
      <w:pPr>
        <w:keepNext/>
        <w:spacing w:after="0"/>
        <w:ind w:left="2160" w:hanging="720"/>
        <w:rPr>
          <w:rFonts w:ascii="Arial" w:hAnsi="Arial" w:cs="Arial"/>
          <w:sz w:val="20"/>
          <w:szCs w:val="20"/>
        </w:rPr>
      </w:pPr>
      <w:r w:rsidRPr="00DB65C9">
        <w:rPr>
          <w:rFonts w:ascii="Arial" w:hAnsi="Arial" w:cs="Arial"/>
          <w:sz w:val="20"/>
          <w:szCs w:val="20"/>
        </w:rPr>
        <w:t>(iv)</w:t>
      </w:r>
      <w:r w:rsidRPr="00DB65C9">
        <w:rPr>
          <w:rFonts w:ascii="Arial" w:hAnsi="Arial" w:cs="Arial"/>
          <w:sz w:val="20"/>
          <w:szCs w:val="20"/>
        </w:rPr>
        <w:tab/>
        <w:t>Borrower delivers each of the following documents to Lender, in form and substance satisfactory to Lender, on or prior to the Defeasance Closing Date, unless Lender has issued a written waiver of its right to receive any such document:</w:t>
      </w:r>
    </w:p>
    <w:p w:rsidR="00DB65C9" w:rsidRPr="00DB65C9" w:rsidRDefault="00DB65C9" w:rsidP="00583572">
      <w:pPr>
        <w:spacing w:after="0"/>
        <w:ind w:left="2160" w:hanging="720"/>
        <w:rPr>
          <w:rFonts w:ascii="Arial" w:hAnsi="Arial" w:cs="Arial"/>
          <w:sz w:val="20"/>
          <w:szCs w:val="20"/>
        </w:rPr>
      </w:pPr>
    </w:p>
    <w:p w:rsidR="00DB65C9" w:rsidRPr="00DB65C9" w:rsidRDefault="00DB65C9" w:rsidP="00583572">
      <w:pPr>
        <w:spacing w:after="0"/>
        <w:ind w:left="2160"/>
        <w:rPr>
          <w:rFonts w:ascii="Arial" w:hAnsi="Arial" w:cs="Arial"/>
          <w:sz w:val="20"/>
          <w:szCs w:val="20"/>
        </w:rPr>
      </w:pPr>
      <w:r w:rsidRPr="00DB65C9">
        <w:rPr>
          <w:rFonts w:ascii="Arial" w:hAnsi="Arial" w:cs="Arial"/>
          <w:sz w:val="20"/>
          <w:szCs w:val="20"/>
        </w:rPr>
        <w:t>(A)</w:t>
      </w:r>
      <w:r w:rsidRPr="00DB65C9">
        <w:rPr>
          <w:rFonts w:ascii="Arial" w:hAnsi="Arial" w:cs="Arial"/>
          <w:sz w:val="20"/>
          <w:szCs w:val="20"/>
        </w:rPr>
        <w:tab/>
        <w:t>One or more opinions of counsel for Borrower confirming each of the following:</w:t>
      </w:r>
    </w:p>
    <w:p w:rsidR="00DB65C9" w:rsidRPr="00DB65C9" w:rsidRDefault="00DB65C9" w:rsidP="00583572">
      <w:pPr>
        <w:spacing w:after="0"/>
        <w:ind w:left="2880" w:hanging="720"/>
        <w:rPr>
          <w:rFonts w:ascii="Arial" w:hAnsi="Arial" w:cs="Arial"/>
          <w:sz w:val="20"/>
          <w:szCs w:val="20"/>
        </w:rPr>
      </w:pPr>
    </w:p>
    <w:p w:rsidR="00DB65C9" w:rsidRPr="00DB65C9" w:rsidRDefault="00DB65C9" w:rsidP="00583572">
      <w:pPr>
        <w:spacing w:after="0"/>
        <w:ind w:left="3600" w:hanging="720"/>
        <w:rPr>
          <w:rFonts w:ascii="Arial" w:hAnsi="Arial" w:cs="Arial"/>
          <w:sz w:val="20"/>
          <w:szCs w:val="20"/>
        </w:rPr>
      </w:pPr>
      <w:r w:rsidRPr="00DB65C9">
        <w:rPr>
          <w:rFonts w:ascii="Arial" w:hAnsi="Arial" w:cs="Arial"/>
          <w:sz w:val="20"/>
          <w:szCs w:val="20"/>
        </w:rPr>
        <w:t>(1)</w:t>
      </w:r>
      <w:r w:rsidRPr="00DB65C9">
        <w:rPr>
          <w:rFonts w:ascii="Arial" w:hAnsi="Arial" w:cs="Arial"/>
          <w:sz w:val="20"/>
          <w:szCs w:val="20"/>
        </w:rPr>
        <w:tab/>
        <w:t xml:space="preserve">Lender has a valid and perfected first Lien and </w:t>
      </w:r>
      <w:proofErr w:type="gramStart"/>
      <w:r w:rsidRPr="00DB65C9">
        <w:rPr>
          <w:rFonts w:ascii="Arial" w:hAnsi="Arial" w:cs="Arial"/>
          <w:sz w:val="20"/>
          <w:szCs w:val="20"/>
        </w:rPr>
        <w:t>first priority</w:t>
      </w:r>
      <w:proofErr w:type="gramEnd"/>
      <w:r w:rsidRPr="00DB65C9">
        <w:rPr>
          <w:rFonts w:ascii="Arial" w:hAnsi="Arial" w:cs="Arial"/>
          <w:sz w:val="20"/>
          <w:szCs w:val="20"/>
        </w:rPr>
        <w:t xml:space="preserve"> security interest in the Defeasance Collateral and the proceeds of the Defeasance Collateral.</w:t>
      </w:r>
    </w:p>
    <w:p w:rsidR="00DB65C9" w:rsidRPr="00DB65C9" w:rsidRDefault="00DB65C9" w:rsidP="00583572">
      <w:pPr>
        <w:spacing w:after="0"/>
        <w:ind w:left="2880" w:hanging="720"/>
        <w:rPr>
          <w:rFonts w:ascii="Arial" w:hAnsi="Arial" w:cs="Arial"/>
          <w:sz w:val="20"/>
          <w:szCs w:val="20"/>
        </w:rPr>
      </w:pPr>
    </w:p>
    <w:p w:rsidR="00DB65C9" w:rsidRPr="00DB65C9" w:rsidRDefault="00DB65C9" w:rsidP="00583572">
      <w:pPr>
        <w:spacing w:after="0"/>
        <w:ind w:left="3600" w:hanging="720"/>
        <w:rPr>
          <w:rFonts w:ascii="Arial" w:hAnsi="Arial" w:cs="Arial"/>
          <w:sz w:val="20"/>
          <w:szCs w:val="20"/>
        </w:rPr>
      </w:pPr>
      <w:r w:rsidRPr="00DB65C9">
        <w:rPr>
          <w:rFonts w:ascii="Arial" w:hAnsi="Arial" w:cs="Arial"/>
          <w:sz w:val="20"/>
          <w:szCs w:val="20"/>
        </w:rPr>
        <w:lastRenderedPageBreak/>
        <w:t>(2)</w:t>
      </w:r>
      <w:r w:rsidRPr="00DB65C9">
        <w:rPr>
          <w:rFonts w:ascii="Arial" w:hAnsi="Arial" w:cs="Arial"/>
          <w:sz w:val="20"/>
          <w:szCs w:val="20"/>
        </w:rPr>
        <w:tab/>
        <w:t>The Pledge Agreement is duly authorized, executed, delivered and enforceable against Borrower in accordance with its terms.</w:t>
      </w:r>
    </w:p>
    <w:p w:rsidR="00DB65C9" w:rsidRPr="00DB65C9" w:rsidRDefault="00DB65C9" w:rsidP="00583572">
      <w:pPr>
        <w:tabs>
          <w:tab w:val="left" w:pos="0"/>
        </w:tabs>
        <w:suppressAutoHyphens/>
        <w:spacing w:after="0"/>
        <w:ind w:left="2880" w:hanging="720"/>
        <w:rPr>
          <w:rFonts w:ascii="Arial" w:hAnsi="Arial" w:cs="Arial"/>
          <w:sz w:val="20"/>
          <w:szCs w:val="20"/>
        </w:rPr>
      </w:pPr>
    </w:p>
    <w:p w:rsidR="00DB65C9" w:rsidRPr="00DB65C9" w:rsidRDefault="00DB65C9" w:rsidP="00583572">
      <w:pPr>
        <w:tabs>
          <w:tab w:val="left" w:pos="0"/>
        </w:tabs>
        <w:suppressAutoHyphens/>
        <w:spacing w:after="0"/>
        <w:ind w:left="2880" w:hanging="720"/>
        <w:rPr>
          <w:rFonts w:ascii="Arial" w:hAnsi="Arial" w:cs="Arial"/>
          <w:sz w:val="20"/>
          <w:szCs w:val="20"/>
        </w:rPr>
      </w:pPr>
      <w:r w:rsidRPr="00DB65C9">
        <w:rPr>
          <w:rFonts w:ascii="Arial" w:hAnsi="Arial" w:cs="Arial"/>
          <w:sz w:val="20"/>
          <w:szCs w:val="20"/>
        </w:rPr>
        <w:tab/>
        <w:t>(3)</w:t>
      </w:r>
      <w:r w:rsidRPr="00DB65C9">
        <w:rPr>
          <w:rFonts w:ascii="Arial" w:hAnsi="Arial" w:cs="Arial"/>
          <w:sz w:val="20"/>
          <w:szCs w:val="20"/>
        </w:rPr>
        <w:tab/>
        <w:t>That each of the following is correct:</w:t>
      </w:r>
    </w:p>
    <w:p w:rsidR="00DB65C9" w:rsidRPr="00DB65C9" w:rsidRDefault="00DB65C9" w:rsidP="00583572">
      <w:pPr>
        <w:tabs>
          <w:tab w:val="left" w:pos="0"/>
        </w:tabs>
        <w:suppressAutoHyphens/>
        <w:spacing w:after="0"/>
        <w:ind w:left="3600" w:hanging="720"/>
        <w:rPr>
          <w:rFonts w:ascii="Arial" w:hAnsi="Arial" w:cs="Arial"/>
          <w:sz w:val="20"/>
          <w:szCs w:val="20"/>
        </w:rPr>
      </w:pPr>
    </w:p>
    <w:p w:rsidR="00DB65C9" w:rsidRPr="00DB65C9" w:rsidRDefault="00DB65C9" w:rsidP="00583572">
      <w:pPr>
        <w:suppressAutoHyphens/>
        <w:spacing w:after="0"/>
        <w:ind w:left="4410" w:hanging="810"/>
        <w:rPr>
          <w:rFonts w:ascii="Arial" w:hAnsi="Arial" w:cs="Arial"/>
          <w:sz w:val="20"/>
          <w:szCs w:val="20"/>
        </w:rPr>
      </w:pPr>
      <w:r w:rsidRPr="00DB65C9">
        <w:rPr>
          <w:rFonts w:ascii="Arial" w:hAnsi="Arial" w:cs="Arial"/>
          <w:sz w:val="20"/>
          <w:szCs w:val="20"/>
        </w:rPr>
        <w:t>(I)</w:t>
      </w:r>
      <w:r w:rsidRPr="00DB65C9">
        <w:rPr>
          <w:rFonts w:ascii="Arial" w:hAnsi="Arial" w:cs="Arial"/>
          <w:sz w:val="20"/>
          <w:szCs w:val="20"/>
        </w:rPr>
        <w:tab/>
        <w:t xml:space="preserve">The Defeasance has been </w:t>
      </w:r>
      <w:proofErr w:type="gramStart"/>
      <w:r w:rsidRPr="00DB65C9">
        <w:rPr>
          <w:rFonts w:ascii="Arial" w:hAnsi="Arial" w:cs="Arial"/>
          <w:sz w:val="20"/>
          <w:szCs w:val="20"/>
        </w:rPr>
        <w:t>effected</w:t>
      </w:r>
      <w:proofErr w:type="gramEnd"/>
      <w:r w:rsidRPr="00DB65C9">
        <w:rPr>
          <w:rFonts w:ascii="Arial" w:hAnsi="Arial" w:cs="Arial"/>
          <w:sz w:val="20"/>
          <w:szCs w:val="20"/>
        </w:rPr>
        <w:t xml:space="preserve"> in accordance with the requirements of Treasury Regulation Section 1.860G-2(a)(8) (as such regulation may be modified, amended or replaced from time to time).</w:t>
      </w:r>
    </w:p>
    <w:p w:rsidR="00DB65C9" w:rsidRPr="00DB65C9" w:rsidRDefault="00DB65C9" w:rsidP="00583572">
      <w:pPr>
        <w:suppressAutoHyphens/>
        <w:spacing w:after="0"/>
        <w:ind w:left="4410" w:hanging="810"/>
        <w:rPr>
          <w:rFonts w:ascii="Arial" w:hAnsi="Arial" w:cs="Arial"/>
          <w:sz w:val="20"/>
          <w:szCs w:val="20"/>
        </w:rPr>
      </w:pPr>
    </w:p>
    <w:p w:rsidR="00DB65C9" w:rsidRPr="00DB65C9" w:rsidRDefault="00DB65C9" w:rsidP="00583572">
      <w:pPr>
        <w:suppressAutoHyphens/>
        <w:spacing w:after="0"/>
        <w:ind w:left="4410" w:hanging="810"/>
        <w:rPr>
          <w:rFonts w:ascii="Arial" w:hAnsi="Arial" w:cs="Arial"/>
          <w:sz w:val="20"/>
          <w:szCs w:val="20"/>
        </w:rPr>
      </w:pPr>
      <w:r w:rsidRPr="00DB65C9">
        <w:rPr>
          <w:rFonts w:ascii="Arial" w:hAnsi="Arial" w:cs="Arial"/>
          <w:sz w:val="20"/>
          <w:szCs w:val="20"/>
        </w:rPr>
        <w:t>(II)</w:t>
      </w:r>
      <w:r w:rsidRPr="00DB65C9">
        <w:rPr>
          <w:rFonts w:ascii="Arial" w:hAnsi="Arial" w:cs="Arial"/>
          <w:sz w:val="20"/>
          <w:szCs w:val="20"/>
        </w:rPr>
        <w:tab/>
        <w:t>The qualification and status of the REMIC trust as a REMIC will not be adversely affected or impaired as a result of the Defeasance.</w:t>
      </w:r>
    </w:p>
    <w:p w:rsidR="00DB65C9" w:rsidRPr="00DB65C9" w:rsidRDefault="00DB65C9" w:rsidP="00583572">
      <w:pPr>
        <w:suppressAutoHyphens/>
        <w:spacing w:after="0"/>
        <w:ind w:left="4410" w:hanging="810"/>
        <w:rPr>
          <w:rFonts w:ascii="Arial" w:hAnsi="Arial" w:cs="Arial"/>
          <w:sz w:val="20"/>
          <w:szCs w:val="20"/>
        </w:rPr>
      </w:pPr>
    </w:p>
    <w:p w:rsidR="00DB65C9" w:rsidRPr="00DB65C9" w:rsidRDefault="00DB65C9" w:rsidP="00583572">
      <w:pPr>
        <w:suppressAutoHyphens/>
        <w:spacing w:after="0"/>
        <w:ind w:left="4410" w:hanging="810"/>
        <w:rPr>
          <w:rFonts w:ascii="Arial" w:hAnsi="Arial" w:cs="Arial"/>
          <w:sz w:val="20"/>
          <w:szCs w:val="20"/>
        </w:rPr>
      </w:pPr>
      <w:r w:rsidRPr="00DB65C9">
        <w:rPr>
          <w:rFonts w:ascii="Arial" w:hAnsi="Arial" w:cs="Arial"/>
          <w:sz w:val="20"/>
          <w:szCs w:val="20"/>
        </w:rPr>
        <w:t>(III)</w:t>
      </w:r>
      <w:r w:rsidRPr="00DB65C9">
        <w:rPr>
          <w:rFonts w:ascii="Arial" w:hAnsi="Arial" w:cs="Arial"/>
          <w:sz w:val="20"/>
          <w:szCs w:val="20"/>
        </w:rPr>
        <w:tab/>
        <w:t>That there will be no imposition of a tax under applicable REMIC provisions as a result of the Defeasance.</w:t>
      </w:r>
    </w:p>
    <w:p w:rsidR="00DB65C9" w:rsidRPr="00DB65C9" w:rsidRDefault="00DB65C9" w:rsidP="00583572">
      <w:pPr>
        <w:tabs>
          <w:tab w:val="left" w:pos="0"/>
        </w:tabs>
        <w:suppressAutoHyphens/>
        <w:spacing w:after="0"/>
        <w:ind w:left="2880" w:hanging="720"/>
        <w:rPr>
          <w:rFonts w:ascii="Arial" w:hAnsi="Arial" w:cs="Arial"/>
          <w:sz w:val="20"/>
          <w:szCs w:val="20"/>
        </w:rPr>
      </w:pPr>
    </w:p>
    <w:p w:rsidR="00DB65C9" w:rsidRPr="00DB65C9" w:rsidRDefault="00DB65C9" w:rsidP="00583572">
      <w:pPr>
        <w:suppressAutoHyphens/>
        <w:spacing w:after="0"/>
        <w:ind w:left="3600" w:hanging="720"/>
        <w:rPr>
          <w:rFonts w:ascii="Arial" w:hAnsi="Arial" w:cs="Arial"/>
          <w:sz w:val="20"/>
          <w:szCs w:val="20"/>
        </w:rPr>
      </w:pPr>
      <w:r w:rsidRPr="00DB65C9">
        <w:rPr>
          <w:rFonts w:ascii="Arial" w:hAnsi="Arial" w:cs="Arial"/>
          <w:sz w:val="20"/>
          <w:szCs w:val="20"/>
        </w:rPr>
        <w:t>(4)</w:t>
      </w:r>
      <w:r w:rsidRPr="00DB65C9">
        <w:rPr>
          <w:rFonts w:ascii="Arial" w:hAnsi="Arial" w:cs="Arial"/>
          <w:sz w:val="20"/>
          <w:szCs w:val="20"/>
        </w:rPr>
        <w:tab/>
        <w:t>That the Defeasance will not result in a “sale or exchange” of the Note within the meaning of Section 1001(c) of the Tax Code and the temporary and final regulations promulgated thereunder.</w:t>
      </w:r>
    </w:p>
    <w:p w:rsidR="00DB65C9" w:rsidRPr="00DB65C9" w:rsidRDefault="00DB65C9" w:rsidP="00583572">
      <w:pPr>
        <w:tabs>
          <w:tab w:val="left" w:pos="0"/>
        </w:tabs>
        <w:suppressAutoHyphens/>
        <w:spacing w:after="0"/>
        <w:ind w:left="2880" w:hanging="720"/>
        <w:rPr>
          <w:rFonts w:ascii="Arial" w:hAnsi="Arial" w:cs="Arial"/>
          <w:sz w:val="20"/>
          <w:szCs w:val="20"/>
        </w:rPr>
      </w:pPr>
    </w:p>
    <w:p w:rsidR="00DB65C9" w:rsidRPr="00DB65C9" w:rsidRDefault="00DB65C9" w:rsidP="00583572">
      <w:pPr>
        <w:spacing w:after="0"/>
        <w:ind w:left="2880" w:hanging="720"/>
        <w:rPr>
          <w:rFonts w:ascii="Arial" w:hAnsi="Arial" w:cs="Arial"/>
          <w:sz w:val="20"/>
          <w:szCs w:val="20"/>
        </w:rPr>
      </w:pPr>
      <w:r w:rsidRPr="00DB65C9">
        <w:rPr>
          <w:rFonts w:ascii="Arial" w:hAnsi="Arial" w:cs="Arial"/>
          <w:sz w:val="20"/>
          <w:szCs w:val="20"/>
        </w:rPr>
        <w:t>(B)</w:t>
      </w:r>
      <w:r w:rsidRPr="00DB65C9">
        <w:rPr>
          <w:rFonts w:ascii="Arial" w:hAnsi="Arial" w:cs="Arial"/>
          <w:sz w:val="20"/>
          <w:szCs w:val="20"/>
        </w:rPr>
        <w:tab/>
        <w:t xml:space="preserve">A written certificate from an independent certified public accounting firm acceptable to Lender, confirming that the Defeasance Collateral will generate cash </w:t>
      </w:r>
      <w:proofErr w:type="gramStart"/>
      <w:r w:rsidRPr="00DB65C9">
        <w:rPr>
          <w:rFonts w:ascii="Arial" w:hAnsi="Arial" w:cs="Arial"/>
          <w:sz w:val="20"/>
          <w:szCs w:val="20"/>
        </w:rPr>
        <w:t>sufficient</w:t>
      </w:r>
      <w:proofErr w:type="gramEnd"/>
      <w:r w:rsidRPr="00DB65C9">
        <w:rPr>
          <w:rFonts w:ascii="Arial" w:hAnsi="Arial" w:cs="Arial"/>
          <w:sz w:val="20"/>
          <w:szCs w:val="20"/>
        </w:rPr>
        <w:t xml:space="preserve"> to make all Scheduled Debt Payments as they fall due under the Note, including full payment due on the Note on the Maturity Date.</w:t>
      </w:r>
    </w:p>
    <w:p w:rsidR="00DB65C9" w:rsidRPr="00DB65C9" w:rsidRDefault="00DB65C9" w:rsidP="00583572">
      <w:pPr>
        <w:spacing w:after="0"/>
        <w:ind w:left="2160" w:hanging="720"/>
        <w:rPr>
          <w:rFonts w:ascii="Arial" w:hAnsi="Arial" w:cs="Arial"/>
          <w:sz w:val="20"/>
          <w:szCs w:val="20"/>
        </w:rPr>
      </w:pPr>
    </w:p>
    <w:p w:rsidR="00DB65C9" w:rsidRPr="00DB65C9" w:rsidRDefault="00DB65C9" w:rsidP="00583572">
      <w:pPr>
        <w:spacing w:after="0"/>
        <w:ind w:left="2880" w:hanging="720"/>
        <w:rPr>
          <w:rFonts w:ascii="Arial" w:hAnsi="Arial" w:cs="Arial"/>
          <w:sz w:val="20"/>
          <w:szCs w:val="20"/>
        </w:rPr>
      </w:pPr>
      <w:r w:rsidRPr="00DB65C9">
        <w:rPr>
          <w:rFonts w:ascii="Arial" w:hAnsi="Arial" w:cs="Arial"/>
          <w:sz w:val="20"/>
          <w:szCs w:val="20"/>
        </w:rPr>
        <w:t>(C)</w:t>
      </w:r>
      <w:r w:rsidRPr="00DB65C9">
        <w:rPr>
          <w:rFonts w:ascii="Arial" w:hAnsi="Arial" w:cs="Arial"/>
          <w:sz w:val="20"/>
          <w:szCs w:val="20"/>
        </w:rPr>
        <w:tab/>
        <w:t>Lender’s form of a pledge and security agreement (“</w:t>
      </w:r>
      <w:r w:rsidRPr="00DB65C9">
        <w:rPr>
          <w:rFonts w:ascii="Arial" w:hAnsi="Arial" w:cs="Arial"/>
          <w:b/>
          <w:bCs/>
          <w:sz w:val="20"/>
          <w:szCs w:val="20"/>
        </w:rPr>
        <w:t>Pledge Agreement</w:t>
      </w:r>
      <w:r w:rsidRPr="00DB65C9">
        <w:rPr>
          <w:rFonts w:ascii="Arial" w:hAnsi="Arial" w:cs="Arial"/>
          <w:sz w:val="20"/>
          <w:szCs w:val="20"/>
        </w:rPr>
        <w:t xml:space="preserve">”) and financing statements which pledge and create </w:t>
      </w:r>
      <w:proofErr w:type="gramStart"/>
      <w:r w:rsidRPr="00DB65C9">
        <w:rPr>
          <w:rFonts w:ascii="Arial" w:hAnsi="Arial" w:cs="Arial"/>
          <w:sz w:val="20"/>
          <w:szCs w:val="20"/>
        </w:rPr>
        <w:t>a first priority</w:t>
      </w:r>
      <w:proofErr w:type="gramEnd"/>
      <w:r w:rsidRPr="00DB65C9">
        <w:rPr>
          <w:rFonts w:ascii="Arial" w:hAnsi="Arial" w:cs="Arial"/>
          <w:sz w:val="20"/>
          <w:szCs w:val="20"/>
        </w:rPr>
        <w:t xml:space="preserve"> security interest in the Defeasance Collateral in favor of Lender.</w:t>
      </w:r>
    </w:p>
    <w:p w:rsidR="00DB65C9" w:rsidRPr="00DB65C9" w:rsidRDefault="00DB65C9" w:rsidP="00583572">
      <w:pPr>
        <w:spacing w:after="0"/>
        <w:ind w:left="2160" w:hanging="720"/>
        <w:rPr>
          <w:rFonts w:ascii="Arial" w:hAnsi="Arial" w:cs="Arial"/>
          <w:sz w:val="20"/>
          <w:szCs w:val="20"/>
        </w:rPr>
      </w:pPr>
    </w:p>
    <w:p w:rsidR="00DB65C9" w:rsidRPr="00DB65C9" w:rsidRDefault="00DB65C9" w:rsidP="00583572">
      <w:pPr>
        <w:spacing w:after="0"/>
        <w:ind w:left="2880" w:hanging="720"/>
        <w:rPr>
          <w:rFonts w:ascii="Arial" w:hAnsi="Arial" w:cs="Arial"/>
          <w:sz w:val="20"/>
          <w:szCs w:val="20"/>
        </w:rPr>
      </w:pPr>
      <w:r w:rsidRPr="00DB65C9">
        <w:rPr>
          <w:rFonts w:ascii="Arial" w:hAnsi="Arial" w:cs="Arial"/>
          <w:sz w:val="20"/>
          <w:szCs w:val="20"/>
        </w:rPr>
        <w:t>(D)</w:t>
      </w:r>
      <w:r w:rsidRPr="00DB65C9">
        <w:rPr>
          <w:rFonts w:ascii="Arial" w:hAnsi="Arial" w:cs="Arial"/>
          <w:sz w:val="20"/>
          <w:szCs w:val="20"/>
        </w:rPr>
        <w:tab/>
        <w:t>Lender’s form of a transfer and assumption agreement (“</w:t>
      </w:r>
      <w:r w:rsidRPr="00DB65C9">
        <w:rPr>
          <w:rFonts w:ascii="Arial" w:hAnsi="Arial" w:cs="Arial"/>
          <w:b/>
          <w:bCs/>
          <w:sz w:val="20"/>
          <w:szCs w:val="20"/>
        </w:rPr>
        <w:t>Transfer and Assumption Agreement</w:t>
      </w:r>
      <w:r w:rsidRPr="00DB65C9">
        <w:rPr>
          <w:rFonts w:ascii="Arial" w:hAnsi="Arial" w:cs="Arial"/>
          <w:sz w:val="20"/>
          <w:szCs w:val="20"/>
        </w:rPr>
        <w:t>”), pursuant to which Borrower and any Guarantor (in each case, subject to satisfaction of all requirements under this Loan Agreement) will be relieved</w:t>
      </w:r>
      <w:r w:rsidRPr="00DB65C9">
        <w:rPr>
          <w:rFonts w:ascii="Arial" w:hAnsi="Arial" w:cs="Arial"/>
          <w:b/>
          <w:sz w:val="20"/>
          <w:szCs w:val="20"/>
        </w:rPr>
        <w:t xml:space="preserve"> </w:t>
      </w:r>
      <w:r w:rsidRPr="00DB65C9">
        <w:rPr>
          <w:rFonts w:ascii="Arial" w:hAnsi="Arial" w:cs="Arial"/>
          <w:sz w:val="20"/>
          <w:szCs w:val="20"/>
        </w:rPr>
        <w:t xml:space="preserve">from liability in connection with the Loan, subject to continuing liability under Sections 6.12 and 10.02 </w:t>
      </w:r>
      <w:r w:rsidRPr="00DB65C9">
        <w:rPr>
          <w:rFonts w:ascii="Arial" w:hAnsi="Arial" w:cs="Arial"/>
          <w:bCs/>
          <w:sz w:val="20"/>
          <w:szCs w:val="20"/>
        </w:rPr>
        <w:t xml:space="preserve">for events that occur prior to the Defeasance Closing Date, whether discovered before or after the Defeasance Closing Date, </w:t>
      </w:r>
      <w:r w:rsidRPr="00DB65C9">
        <w:rPr>
          <w:rFonts w:ascii="Arial" w:hAnsi="Arial" w:cs="Arial"/>
          <w:sz w:val="20"/>
          <w:szCs w:val="20"/>
        </w:rPr>
        <w:t>and Successor Borrower will assume all remaining obligations.</w:t>
      </w:r>
    </w:p>
    <w:p w:rsidR="00DB65C9" w:rsidRPr="00DB65C9" w:rsidRDefault="00DB65C9" w:rsidP="00583572">
      <w:pPr>
        <w:spacing w:after="0"/>
        <w:ind w:left="2160" w:hanging="720"/>
        <w:rPr>
          <w:rFonts w:ascii="Arial" w:hAnsi="Arial" w:cs="Arial"/>
          <w:sz w:val="20"/>
          <w:szCs w:val="20"/>
        </w:rPr>
      </w:pPr>
    </w:p>
    <w:p w:rsidR="00DB65C9" w:rsidRPr="00DB65C9" w:rsidRDefault="00DB65C9" w:rsidP="00583572">
      <w:pPr>
        <w:spacing w:after="0"/>
        <w:ind w:left="2880" w:hanging="720"/>
        <w:rPr>
          <w:rFonts w:ascii="Arial" w:hAnsi="Arial" w:cs="Arial"/>
          <w:sz w:val="20"/>
          <w:szCs w:val="20"/>
        </w:rPr>
      </w:pPr>
      <w:r w:rsidRPr="00DB65C9">
        <w:rPr>
          <w:rFonts w:ascii="Arial" w:hAnsi="Arial" w:cs="Arial"/>
          <w:sz w:val="20"/>
          <w:szCs w:val="20"/>
        </w:rPr>
        <w:t>(E)</w:t>
      </w:r>
      <w:r w:rsidRPr="00DB65C9">
        <w:rPr>
          <w:rFonts w:ascii="Arial" w:hAnsi="Arial" w:cs="Arial"/>
          <w:sz w:val="20"/>
          <w:szCs w:val="20"/>
        </w:rPr>
        <w:tab/>
        <w:t>Forms of all documents necessary to release the Mortgaged Property from the Liens created by the Security Instrument and related UCC financing statements (collectively, “</w:t>
      </w:r>
      <w:r w:rsidRPr="00DB65C9">
        <w:rPr>
          <w:rFonts w:ascii="Arial" w:hAnsi="Arial" w:cs="Arial"/>
          <w:b/>
          <w:bCs/>
          <w:sz w:val="20"/>
          <w:szCs w:val="20"/>
        </w:rPr>
        <w:t>Release Instruments</w:t>
      </w:r>
      <w:r w:rsidRPr="00DB65C9">
        <w:rPr>
          <w:rFonts w:ascii="Arial" w:hAnsi="Arial" w:cs="Arial"/>
          <w:sz w:val="20"/>
          <w:szCs w:val="20"/>
        </w:rPr>
        <w:t>”), each in appropriate form required by the Property Jurisdiction.</w:t>
      </w:r>
    </w:p>
    <w:p w:rsidR="00DB65C9" w:rsidRPr="00DB65C9" w:rsidRDefault="00DB65C9" w:rsidP="00583572">
      <w:pPr>
        <w:spacing w:after="0"/>
        <w:ind w:left="2160" w:hanging="720"/>
        <w:rPr>
          <w:rFonts w:ascii="Arial" w:hAnsi="Arial" w:cs="Arial"/>
          <w:sz w:val="20"/>
          <w:szCs w:val="20"/>
        </w:rPr>
      </w:pPr>
    </w:p>
    <w:p w:rsidR="00DB65C9" w:rsidRPr="00DB65C9" w:rsidRDefault="00DB65C9" w:rsidP="00583572">
      <w:pPr>
        <w:spacing w:after="0"/>
        <w:ind w:left="2880" w:hanging="720"/>
        <w:rPr>
          <w:rFonts w:ascii="Arial" w:hAnsi="Arial" w:cs="Arial"/>
          <w:sz w:val="20"/>
          <w:szCs w:val="20"/>
        </w:rPr>
      </w:pPr>
      <w:r w:rsidRPr="00DB65C9">
        <w:rPr>
          <w:rFonts w:ascii="Arial" w:hAnsi="Arial" w:cs="Arial"/>
          <w:sz w:val="20"/>
          <w:szCs w:val="20"/>
        </w:rPr>
        <w:t>(F)</w:t>
      </w:r>
      <w:r w:rsidRPr="00DB65C9">
        <w:rPr>
          <w:rFonts w:ascii="Arial" w:hAnsi="Arial" w:cs="Arial"/>
          <w:sz w:val="20"/>
          <w:szCs w:val="20"/>
        </w:rPr>
        <w:tab/>
        <w:t>Any other opinions, certificates, documents or instruments that Lender may request.</w:t>
      </w:r>
    </w:p>
    <w:p w:rsidR="00DB65C9" w:rsidRPr="00DB65C9" w:rsidRDefault="00DB65C9" w:rsidP="00583572">
      <w:pPr>
        <w:spacing w:after="0"/>
        <w:ind w:left="2160" w:hanging="720"/>
        <w:rPr>
          <w:rFonts w:ascii="Arial" w:hAnsi="Arial" w:cs="Arial"/>
          <w:sz w:val="20"/>
          <w:szCs w:val="20"/>
        </w:rPr>
      </w:pPr>
    </w:p>
    <w:p w:rsidR="00DB65C9" w:rsidRPr="00DB65C9" w:rsidRDefault="00DB65C9" w:rsidP="00583572">
      <w:pPr>
        <w:keepNext/>
        <w:spacing w:after="0"/>
        <w:ind w:left="2160" w:hanging="720"/>
        <w:rPr>
          <w:rFonts w:ascii="Arial" w:hAnsi="Arial" w:cs="Arial"/>
          <w:sz w:val="20"/>
          <w:szCs w:val="20"/>
        </w:rPr>
      </w:pPr>
      <w:r w:rsidRPr="00DB65C9">
        <w:rPr>
          <w:rFonts w:ascii="Arial" w:hAnsi="Arial" w:cs="Arial"/>
          <w:sz w:val="20"/>
          <w:szCs w:val="20"/>
        </w:rPr>
        <w:t>(v)</w:t>
      </w:r>
      <w:r w:rsidRPr="00DB65C9">
        <w:rPr>
          <w:rFonts w:ascii="Arial" w:hAnsi="Arial" w:cs="Arial"/>
          <w:sz w:val="20"/>
          <w:szCs w:val="20"/>
        </w:rPr>
        <w:tab/>
        <w:t>Borrower will deliver to Lender, on or prior to the Defeasance Closing Date, each of the following:</w:t>
      </w:r>
    </w:p>
    <w:p w:rsidR="00DB65C9" w:rsidRPr="00DB65C9" w:rsidRDefault="00DB65C9" w:rsidP="00583572">
      <w:pPr>
        <w:spacing w:after="0"/>
        <w:ind w:left="2160" w:hanging="720"/>
        <w:rPr>
          <w:rFonts w:ascii="Arial" w:hAnsi="Arial" w:cs="Arial"/>
          <w:sz w:val="20"/>
          <w:szCs w:val="20"/>
        </w:rPr>
      </w:pPr>
      <w:bookmarkStart w:id="25" w:name="_DocXamine_Paragraph45_37"/>
    </w:p>
    <w:p w:rsidR="00DB65C9" w:rsidRPr="00DB65C9" w:rsidRDefault="00DB65C9" w:rsidP="00583572">
      <w:pPr>
        <w:spacing w:after="0"/>
        <w:ind w:left="2160"/>
        <w:rPr>
          <w:rFonts w:ascii="Arial" w:hAnsi="Arial" w:cs="Arial"/>
          <w:sz w:val="20"/>
          <w:szCs w:val="20"/>
        </w:rPr>
      </w:pPr>
      <w:r w:rsidRPr="00DB65C9">
        <w:rPr>
          <w:rFonts w:ascii="Arial" w:hAnsi="Arial" w:cs="Arial"/>
          <w:sz w:val="20"/>
          <w:szCs w:val="20"/>
        </w:rPr>
        <w:t>(A)</w:t>
      </w:r>
      <w:r w:rsidRPr="00DB65C9">
        <w:rPr>
          <w:rFonts w:ascii="Arial" w:hAnsi="Arial" w:cs="Arial"/>
          <w:sz w:val="20"/>
          <w:szCs w:val="20"/>
        </w:rPr>
        <w:tab/>
        <w:t>The Defeasance Collateral, which meets all the following requirements:</w:t>
      </w:r>
    </w:p>
    <w:p w:rsidR="00DB65C9" w:rsidRPr="00DB65C9" w:rsidRDefault="00DB65C9" w:rsidP="00583572">
      <w:pPr>
        <w:spacing w:after="0"/>
        <w:ind w:left="2880" w:hanging="720"/>
        <w:rPr>
          <w:rFonts w:ascii="Arial" w:hAnsi="Arial" w:cs="Arial"/>
          <w:sz w:val="20"/>
          <w:szCs w:val="20"/>
        </w:rPr>
      </w:pPr>
    </w:p>
    <w:p w:rsidR="00DB65C9" w:rsidRPr="00DB65C9" w:rsidRDefault="00DB65C9" w:rsidP="00583572">
      <w:pPr>
        <w:spacing w:after="0"/>
        <w:ind w:left="3600" w:hanging="720"/>
        <w:rPr>
          <w:rFonts w:ascii="Arial" w:hAnsi="Arial" w:cs="Arial"/>
          <w:sz w:val="20"/>
          <w:szCs w:val="20"/>
        </w:rPr>
      </w:pPr>
      <w:r w:rsidRPr="00DB65C9">
        <w:rPr>
          <w:rFonts w:ascii="Arial" w:hAnsi="Arial" w:cs="Arial"/>
          <w:sz w:val="20"/>
          <w:szCs w:val="20"/>
        </w:rPr>
        <w:t>(1)</w:t>
      </w:r>
      <w:r w:rsidRPr="00DB65C9">
        <w:rPr>
          <w:rFonts w:ascii="Arial" w:hAnsi="Arial" w:cs="Arial"/>
          <w:sz w:val="20"/>
          <w:szCs w:val="20"/>
        </w:rPr>
        <w:tab/>
        <w:t>It is owned by Borrower, free and clear of all Liens and claims of third-parties.</w:t>
      </w:r>
    </w:p>
    <w:bookmarkEnd w:id="25"/>
    <w:p w:rsidR="00DB65C9" w:rsidRPr="00DB65C9" w:rsidRDefault="00DB65C9" w:rsidP="00583572">
      <w:pPr>
        <w:spacing w:after="0"/>
        <w:ind w:left="2880" w:hanging="720"/>
        <w:rPr>
          <w:rFonts w:ascii="Arial" w:hAnsi="Arial" w:cs="Arial"/>
          <w:sz w:val="20"/>
          <w:szCs w:val="20"/>
        </w:rPr>
      </w:pPr>
    </w:p>
    <w:p w:rsidR="00DB65C9" w:rsidRPr="00DB65C9" w:rsidRDefault="00DB65C9" w:rsidP="00583572">
      <w:pPr>
        <w:spacing w:after="0"/>
        <w:ind w:left="3600" w:hanging="720"/>
        <w:rPr>
          <w:rFonts w:ascii="Arial" w:hAnsi="Arial" w:cs="Arial"/>
          <w:sz w:val="20"/>
          <w:szCs w:val="20"/>
        </w:rPr>
      </w:pPr>
      <w:r w:rsidRPr="00DB65C9">
        <w:rPr>
          <w:rFonts w:ascii="Arial" w:hAnsi="Arial" w:cs="Arial"/>
          <w:sz w:val="20"/>
          <w:szCs w:val="20"/>
        </w:rPr>
        <w:t>(2)</w:t>
      </w:r>
      <w:r w:rsidRPr="00DB65C9">
        <w:rPr>
          <w:rFonts w:ascii="Arial" w:hAnsi="Arial" w:cs="Arial"/>
          <w:sz w:val="20"/>
          <w:szCs w:val="20"/>
        </w:rPr>
        <w:tab/>
        <w:t xml:space="preserve">It is in an amount sufficient to provide for (A) redemption payments to occur prior, but as close as possible, to all successive Installment Due Dates occurring under the Note after the Defeasance Closing Date, and (B) delivery of redemption proceeds at least equal to the amount of principal </w:t>
      </w:r>
      <w:r w:rsidRPr="00DB65C9">
        <w:rPr>
          <w:rFonts w:ascii="Arial" w:hAnsi="Arial" w:cs="Arial"/>
          <w:sz w:val="20"/>
          <w:szCs w:val="20"/>
        </w:rPr>
        <w:lastRenderedPageBreak/>
        <w:t>and interest due on the Note on each Installment Due Date including full payment due on the Note on the Maturity Date (“</w:t>
      </w:r>
      <w:r w:rsidRPr="00DB65C9">
        <w:rPr>
          <w:rFonts w:ascii="Arial" w:hAnsi="Arial" w:cs="Arial"/>
          <w:b/>
          <w:bCs/>
          <w:sz w:val="20"/>
          <w:szCs w:val="20"/>
        </w:rPr>
        <w:t>Scheduled Debt Payments</w:t>
      </w:r>
      <w:r w:rsidRPr="00DB65C9">
        <w:rPr>
          <w:rFonts w:ascii="Arial" w:hAnsi="Arial" w:cs="Arial"/>
          <w:sz w:val="20"/>
          <w:szCs w:val="20"/>
        </w:rPr>
        <w:t>”).</w:t>
      </w:r>
    </w:p>
    <w:p w:rsidR="00DB65C9" w:rsidRPr="00DB65C9" w:rsidRDefault="00DB65C9" w:rsidP="00583572">
      <w:pPr>
        <w:spacing w:after="0"/>
        <w:ind w:left="2880" w:hanging="720"/>
        <w:rPr>
          <w:rFonts w:ascii="Arial" w:hAnsi="Arial" w:cs="Arial"/>
          <w:sz w:val="20"/>
          <w:szCs w:val="20"/>
        </w:rPr>
      </w:pPr>
    </w:p>
    <w:p w:rsidR="00DB65C9" w:rsidRPr="00DB65C9" w:rsidRDefault="00DB65C9" w:rsidP="00583572">
      <w:pPr>
        <w:spacing w:after="0"/>
        <w:ind w:left="3600" w:hanging="720"/>
        <w:rPr>
          <w:rFonts w:ascii="Arial" w:hAnsi="Arial" w:cs="Arial"/>
          <w:sz w:val="20"/>
          <w:szCs w:val="20"/>
        </w:rPr>
      </w:pPr>
      <w:r w:rsidRPr="00DB65C9">
        <w:rPr>
          <w:rFonts w:ascii="Arial" w:hAnsi="Arial" w:cs="Arial"/>
          <w:sz w:val="20"/>
          <w:szCs w:val="20"/>
        </w:rPr>
        <w:t>(3)</w:t>
      </w:r>
      <w:r w:rsidRPr="00DB65C9">
        <w:rPr>
          <w:rFonts w:ascii="Arial" w:hAnsi="Arial" w:cs="Arial"/>
          <w:sz w:val="20"/>
          <w:szCs w:val="20"/>
        </w:rPr>
        <w:tab/>
        <w:t>All redemption payments received from the Defeasance Collateral will be paid directly to Lender to be applied on account of the Scheduled Debt Payments occurring after the Defeasance Closing Date.</w:t>
      </w:r>
    </w:p>
    <w:p w:rsidR="00DB65C9" w:rsidRPr="00DB65C9" w:rsidRDefault="00DB65C9" w:rsidP="00583572">
      <w:pPr>
        <w:spacing w:after="0"/>
        <w:ind w:left="2880" w:hanging="720"/>
        <w:rPr>
          <w:rFonts w:ascii="Arial" w:hAnsi="Arial" w:cs="Arial"/>
          <w:sz w:val="20"/>
          <w:szCs w:val="20"/>
        </w:rPr>
      </w:pPr>
    </w:p>
    <w:p w:rsidR="00DB65C9" w:rsidRPr="00DB65C9" w:rsidRDefault="00DB65C9" w:rsidP="00583572">
      <w:pPr>
        <w:spacing w:after="0"/>
        <w:ind w:left="3600" w:hanging="720"/>
        <w:rPr>
          <w:rFonts w:ascii="Arial" w:hAnsi="Arial" w:cs="Arial"/>
          <w:sz w:val="20"/>
          <w:szCs w:val="20"/>
        </w:rPr>
      </w:pPr>
      <w:r w:rsidRPr="00DB65C9">
        <w:rPr>
          <w:rFonts w:ascii="Arial" w:hAnsi="Arial" w:cs="Arial"/>
          <w:sz w:val="20"/>
          <w:szCs w:val="20"/>
        </w:rPr>
        <w:t>(4)</w:t>
      </w:r>
      <w:r w:rsidRPr="00DB65C9">
        <w:rPr>
          <w:rFonts w:ascii="Arial" w:hAnsi="Arial" w:cs="Arial"/>
          <w:sz w:val="20"/>
          <w:szCs w:val="20"/>
        </w:rPr>
        <w:tab/>
        <w:t xml:space="preserve">The pledge of the Defeasance Collateral will be </w:t>
      </w:r>
      <w:proofErr w:type="gramStart"/>
      <w:r w:rsidRPr="00DB65C9">
        <w:rPr>
          <w:rFonts w:ascii="Arial" w:hAnsi="Arial" w:cs="Arial"/>
          <w:sz w:val="20"/>
          <w:szCs w:val="20"/>
        </w:rPr>
        <w:t>effected</w:t>
      </w:r>
      <w:proofErr w:type="gramEnd"/>
      <w:r w:rsidRPr="00DB65C9">
        <w:rPr>
          <w:rFonts w:ascii="Arial" w:hAnsi="Arial" w:cs="Arial"/>
          <w:sz w:val="20"/>
          <w:szCs w:val="20"/>
        </w:rPr>
        <w:t xml:space="preserve"> through the book-entry facilities of a qualified securities intermediary designated by Lender in conformity with all applicable laws.</w:t>
      </w:r>
    </w:p>
    <w:p w:rsidR="00DB65C9" w:rsidRPr="00DB65C9" w:rsidRDefault="00DB65C9" w:rsidP="00583572">
      <w:pPr>
        <w:spacing w:after="0"/>
        <w:ind w:left="2880" w:hanging="720"/>
        <w:rPr>
          <w:rFonts w:ascii="Arial" w:hAnsi="Arial" w:cs="Arial"/>
          <w:sz w:val="20"/>
          <w:szCs w:val="20"/>
        </w:rPr>
      </w:pPr>
    </w:p>
    <w:p w:rsidR="00DB65C9" w:rsidRPr="00DB65C9" w:rsidRDefault="00DB65C9" w:rsidP="00583572">
      <w:pPr>
        <w:spacing w:after="0"/>
        <w:ind w:left="2880" w:hanging="720"/>
        <w:rPr>
          <w:rFonts w:ascii="Arial" w:hAnsi="Arial" w:cs="Arial"/>
          <w:sz w:val="20"/>
          <w:szCs w:val="20"/>
        </w:rPr>
      </w:pPr>
      <w:r w:rsidRPr="00DB65C9">
        <w:rPr>
          <w:rFonts w:ascii="Arial" w:hAnsi="Arial" w:cs="Arial"/>
          <w:sz w:val="20"/>
          <w:szCs w:val="20"/>
        </w:rPr>
        <w:t>(B)</w:t>
      </w:r>
      <w:r w:rsidRPr="00DB65C9">
        <w:rPr>
          <w:rFonts w:ascii="Arial" w:hAnsi="Arial" w:cs="Arial"/>
          <w:sz w:val="20"/>
          <w:szCs w:val="20"/>
        </w:rPr>
        <w:tab/>
        <w:t>All accrued and unpaid interest and all other sums due under the Note, this Loan Agreement and under the other Loan Documents, including all amounts due under Section 10.23(</w:t>
      </w:r>
      <w:r w:rsidRPr="00DB65C9">
        <w:rPr>
          <w:rFonts w:ascii="Arial" w:hAnsi="Arial" w:cs="Arial"/>
          <w:sz w:val="20"/>
          <w:szCs w:val="20"/>
        </w:rPr>
        <w:softHyphen/>
      </w:r>
      <w:r w:rsidRPr="00DB65C9">
        <w:rPr>
          <w:rFonts w:ascii="Arial" w:hAnsi="Arial" w:cs="Arial"/>
          <w:sz w:val="20"/>
          <w:szCs w:val="20"/>
        </w:rPr>
        <w:softHyphen/>
      </w:r>
      <w:proofErr w:type="gramStart"/>
      <w:r w:rsidRPr="00DB65C9">
        <w:rPr>
          <w:rFonts w:ascii="Arial" w:hAnsi="Arial" w:cs="Arial"/>
          <w:sz w:val="20"/>
          <w:szCs w:val="20"/>
        </w:rPr>
        <w:t>b)(</w:t>
      </w:r>
      <w:proofErr w:type="gramEnd"/>
      <w:r w:rsidRPr="00DB65C9">
        <w:rPr>
          <w:rFonts w:ascii="Arial" w:hAnsi="Arial" w:cs="Arial"/>
          <w:sz w:val="20"/>
          <w:szCs w:val="20"/>
        </w:rPr>
        <w:t>vi), up to the Defeasance Closing Date.</w:t>
      </w:r>
    </w:p>
    <w:p w:rsidR="00DB65C9" w:rsidRPr="00DB65C9" w:rsidRDefault="00DB65C9" w:rsidP="00583572">
      <w:pPr>
        <w:spacing w:after="0"/>
        <w:ind w:left="2160" w:hanging="720"/>
        <w:rPr>
          <w:rFonts w:ascii="Arial" w:hAnsi="Arial" w:cs="Arial"/>
          <w:sz w:val="20"/>
          <w:szCs w:val="20"/>
        </w:rPr>
      </w:pPr>
    </w:p>
    <w:p w:rsidR="00DB65C9" w:rsidRPr="00DB65C9" w:rsidRDefault="00DB65C9" w:rsidP="00583572">
      <w:pPr>
        <w:spacing w:after="0"/>
        <w:ind w:left="2160" w:hanging="720"/>
        <w:rPr>
          <w:rFonts w:ascii="Arial" w:hAnsi="Arial" w:cs="Arial"/>
          <w:sz w:val="20"/>
          <w:szCs w:val="20"/>
        </w:rPr>
      </w:pPr>
      <w:r w:rsidRPr="00DB65C9">
        <w:rPr>
          <w:rFonts w:ascii="Arial" w:hAnsi="Arial" w:cs="Arial"/>
          <w:sz w:val="20"/>
          <w:szCs w:val="20"/>
        </w:rPr>
        <w:t>(vi)</w:t>
      </w:r>
      <w:r w:rsidRPr="00DB65C9">
        <w:rPr>
          <w:rFonts w:ascii="Arial" w:hAnsi="Arial" w:cs="Arial"/>
          <w:sz w:val="20"/>
          <w:szCs w:val="20"/>
        </w:rPr>
        <w:tab/>
        <w:t xml:space="preserve">Borrower will pay all reasonable costs and expenses incurred by Lender in connection with the Defeasance in full on or prior to the Defeasance Closing Date, which payment is required prior to Lender’s issuance of the Release Instruments and </w:t>
      </w:r>
      <w:proofErr w:type="gramStart"/>
      <w:r w:rsidRPr="00DB65C9">
        <w:rPr>
          <w:rFonts w:ascii="Arial" w:hAnsi="Arial" w:cs="Arial"/>
          <w:sz w:val="20"/>
          <w:szCs w:val="20"/>
        </w:rPr>
        <w:t>whether or not</w:t>
      </w:r>
      <w:proofErr w:type="gramEnd"/>
      <w:r w:rsidRPr="00DB65C9">
        <w:rPr>
          <w:rFonts w:ascii="Arial" w:hAnsi="Arial" w:cs="Arial"/>
          <w:sz w:val="20"/>
          <w:szCs w:val="20"/>
        </w:rPr>
        <w:t xml:space="preserve"> Defeasance is completed. Such expenses include all fees, costs and expenses incurred by Lender and its agents in connection with the Defeasance (including Attorneys’ Fees and Costs for the review and preparation of the Pledge Agreement and of the other materials described in this Loan Agreement and any related documentation, Rating Agencies’ fees, or other costs related to the Defeasance).</w:t>
      </w:r>
    </w:p>
    <w:p w:rsidR="00DB65C9" w:rsidRPr="00DB65C9" w:rsidRDefault="00DB65C9" w:rsidP="00583572">
      <w:pPr>
        <w:spacing w:after="0"/>
        <w:ind w:left="2160" w:hanging="720"/>
        <w:rPr>
          <w:rFonts w:ascii="Arial" w:hAnsi="Arial" w:cs="Arial"/>
          <w:sz w:val="20"/>
          <w:szCs w:val="20"/>
        </w:rPr>
      </w:pPr>
    </w:p>
    <w:p w:rsidR="00DB65C9" w:rsidRPr="00DB65C9" w:rsidRDefault="00DB65C9" w:rsidP="00583572">
      <w:pPr>
        <w:spacing w:after="0"/>
        <w:ind w:left="2160"/>
        <w:rPr>
          <w:rFonts w:ascii="Arial" w:hAnsi="Arial" w:cs="Arial"/>
          <w:sz w:val="20"/>
          <w:szCs w:val="20"/>
        </w:rPr>
      </w:pPr>
      <w:r w:rsidRPr="00DB65C9">
        <w:rPr>
          <w:rFonts w:ascii="Arial" w:hAnsi="Arial" w:cs="Arial"/>
          <w:sz w:val="20"/>
          <w:szCs w:val="20"/>
        </w:rPr>
        <w:t>Lender reserves the right to require that Borrower post a deposit to cover costs which Lender reasonably anticipates that Lender will incur in connection with the Defeasance.</w:t>
      </w:r>
    </w:p>
    <w:p w:rsidR="00DB65C9" w:rsidRPr="00DB65C9" w:rsidRDefault="00DB65C9" w:rsidP="00583572">
      <w:pPr>
        <w:spacing w:after="0"/>
        <w:ind w:left="1440"/>
        <w:rPr>
          <w:rFonts w:ascii="Arial" w:hAnsi="Arial" w:cs="Arial"/>
          <w:sz w:val="20"/>
          <w:szCs w:val="20"/>
        </w:rPr>
      </w:pPr>
    </w:p>
    <w:p w:rsidR="00DB65C9" w:rsidRPr="00DB65C9" w:rsidRDefault="00DB65C9" w:rsidP="00583572">
      <w:pPr>
        <w:spacing w:after="0"/>
        <w:ind w:left="1440" w:hanging="720"/>
        <w:rPr>
          <w:rFonts w:ascii="Arial" w:hAnsi="Arial" w:cs="Arial"/>
          <w:sz w:val="20"/>
          <w:szCs w:val="20"/>
        </w:rPr>
      </w:pPr>
      <w:r w:rsidRPr="00DB65C9">
        <w:rPr>
          <w:rFonts w:ascii="Arial" w:hAnsi="Arial" w:cs="Arial"/>
          <w:sz w:val="20"/>
          <w:szCs w:val="20"/>
        </w:rPr>
        <w:t>(c)</w:t>
      </w:r>
      <w:r w:rsidRPr="00DB65C9">
        <w:rPr>
          <w:rFonts w:ascii="Arial" w:hAnsi="Arial" w:cs="Arial"/>
          <w:sz w:val="20"/>
          <w:szCs w:val="20"/>
        </w:rPr>
        <w:tab/>
        <w:t>No Transfer Fee will be payable to Lender upon a Defeasance made in accordance with this Section 10.23.</w:t>
      </w:r>
    </w:p>
    <w:p w:rsidR="00DB65C9" w:rsidRPr="00DB65C9" w:rsidRDefault="00DB65C9" w:rsidP="00583572">
      <w:pPr>
        <w:spacing w:after="0"/>
        <w:ind w:left="1440" w:hanging="720"/>
        <w:rPr>
          <w:rFonts w:ascii="Arial" w:hAnsi="Arial" w:cs="Arial"/>
          <w:sz w:val="20"/>
          <w:szCs w:val="20"/>
        </w:rPr>
      </w:pPr>
    </w:p>
    <w:p w:rsidR="00DB65C9" w:rsidRPr="00DB65C9" w:rsidRDefault="00DB65C9" w:rsidP="00583572">
      <w:pPr>
        <w:spacing w:after="0"/>
        <w:ind w:left="1440" w:hanging="720"/>
        <w:rPr>
          <w:rFonts w:ascii="Arial" w:hAnsi="Arial" w:cs="Arial"/>
          <w:sz w:val="20"/>
          <w:szCs w:val="20"/>
        </w:rPr>
      </w:pPr>
      <w:r w:rsidRPr="00DB65C9">
        <w:rPr>
          <w:rFonts w:ascii="Arial" w:hAnsi="Arial" w:cs="Arial"/>
          <w:sz w:val="20"/>
          <w:szCs w:val="20"/>
        </w:rPr>
        <w:t>(d)</w:t>
      </w:r>
      <w:r w:rsidRPr="00DB65C9">
        <w:rPr>
          <w:rFonts w:ascii="Arial" w:hAnsi="Arial" w:cs="Arial"/>
          <w:sz w:val="20"/>
          <w:szCs w:val="20"/>
        </w:rPr>
        <w:tab/>
        <w:t>All payments required to be made by Borrower to Lender pursuant to this Section 10.23 will be made by wire transfer of immediately available funds to the account(s) designated by Lender in its acknowledgement of the Defeasance Notice.</w:t>
      </w:r>
    </w:p>
    <w:p w:rsidR="00DB65C9" w:rsidRPr="00DB65C9" w:rsidRDefault="00DB65C9" w:rsidP="00583572">
      <w:pPr>
        <w:tabs>
          <w:tab w:val="left" w:pos="1440"/>
        </w:tabs>
        <w:suppressAutoHyphens/>
        <w:spacing w:after="0"/>
        <w:ind w:left="2160" w:hanging="1440"/>
        <w:rPr>
          <w:rFonts w:ascii="Arial" w:hAnsi="Arial" w:cs="Arial"/>
          <w:sz w:val="20"/>
          <w:szCs w:val="20"/>
        </w:rPr>
      </w:pPr>
    </w:p>
    <w:p w:rsidR="00DB65C9" w:rsidRPr="00DB65C9" w:rsidRDefault="00DB65C9" w:rsidP="00583572">
      <w:pPr>
        <w:suppressAutoHyphens/>
        <w:spacing w:after="0"/>
        <w:ind w:left="1440" w:hanging="720"/>
        <w:rPr>
          <w:rFonts w:ascii="Arial" w:hAnsi="Arial" w:cs="Arial"/>
          <w:sz w:val="20"/>
          <w:szCs w:val="20"/>
        </w:rPr>
      </w:pPr>
      <w:r w:rsidRPr="00DB65C9">
        <w:rPr>
          <w:rFonts w:ascii="Arial" w:hAnsi="Arial" w:cs="Arial"/>
          <w:sz w:val="20"/>
          <w:szCs w:val="20"/>
        </w:rPr>
        <w:t>(e)</w:t>
      </w:r>
      <w:r w:rsidRPr="00DB65C9">
        <w:rPr>
          <w:rFonts w:ascii="Arial" w:hAnsi="Arial" w:cs="Arial"/>
          <w:sz w:val="20"/>
          <w:szCs w:val="20"/>
        </w:rPr>
        <w:tab/>
        <w:t xml:space="preserve">If Borrower timely pays the Defeasance Fee, but Borrower fails to perform its other obligations under this Section, Lender will have the right to retain the Defeasance Fee as liquidated damages for Borrower’s default and, except as provided in Section 10.23(f), Borrower will be released from all further obligations under this Section 10.23. Borrower acknowledges that Lender will incur financing costs in arranging and preparing for the release of the Mortgaged Property from the Lien of the Security Instrument in reliance on the executed Defeasance Notice. Borrower agrees that the Defeasance Fee represents a fair and reasonable estimate, </w:t>
      </w:r>
      <w:proofErr w:type="gramStart"/>
      <w:r w:rsidRPr="00DB65C9">
        <w:rPr>
          <w:rFonts w:ascii="Arial" w:hAnsi="Arial" w:cs="Arial"/>
          <w:sz w:val="20"/>
          <w:szCs w:val="20"/>
        </w:rPr>
        <w:t>taking into account</w:t>
      </w:r>
      <w:proofErr w:type="gramEnd"/>
      <w:r w:rsidRPr="00DB65C9">
        <w:rPr>
          <w:rFonts w:ascii="Arial" w:hAnsi="Arial" w:cs="Arial"/>
          <w:sz w:val="20"/>
          <w:szCs w:val="20"/>
        </w:rPr>
        <w:t xml:space="preserve"> all circumstances existing on the date of this Loan Agreement, of the damages Lender will incur by reason of Borrower’s default.</w:t>
      </w:r>
    </w:p>
    <w:p w:rsidR="00DB65C9" w:rsidRPr="00DB65C9" w:rsidRDefault="00DB65C9" w:rsidP="00583572">
      <w:pPr>
        <w:tabs>
          <w:tab w:val="left" w:pos="1440"/>
        </w:tabs>
        <w:suppressAutoHyphens/>
        <w:spacing w:after="0"/>
        <w:ind w:left="2160" w:hanging="1440"/>
        <w:rPr>
          <w:rFonts w:ascii="Arial" w:hAnsi="Arial" w:cs="Arial"/>
          <w:sz w:val="20"/>
          <w:szCs w:val="20"/>
          <w:u w:val="single"/>
        </w:rPr>
      </w:pPr>
    </w:p>
    <w:p w:rsidR="00DB65C9" w:rsidRPr="00DB65C9" w:rsidRDefault="00DB65C9" w:rsidP="00583572">
      <w:pPr>
        <w:numPr>
          <w:ilvl w:val="0"/>
          <w:numId w:val="83"/>
        </w:numPr>
        <w:spacing w:after="0"/>
        <w:contextualSpacing/>
        <w:rPr>
          <w:rFonts w:ascii="Arial" w:hAnsi="Arial" w:cs="Arial"/>
          <w:sz w:val="20"/>
          <w:szCs w:val="20"/>
        </w:rPr>
      </w:pPr>
      <w:r w:rsidRPr="00DB65C9">
        <w:rPr>
          <w:rFonts w:ascii="Arial" w:hAnsi="Arial" w:cs="Arial"/>
          <w:sz w:val="20"/>
          <w:szCs w:val="20"/>
        </w:rPr>
        <w:t>If the Defeasance is not consummated on the Defeasance Closing Date for any reason, Borrower agrees to reimburse Lender for all third party costs and expenses (other than financing costs covered by Section 10.27(e)) incurred by Lender in reliance on the executed Defeasance Notice, within 5 Business Days after Borrower receives a written demand for payment, accompanied by a statement, in reasonable detail, of Lender’s third party costs and expenses.</w:t>
      </w:r>
    </w:p>
    <w:p w:rsidR="00815879" w:rsidRDefault="00815879" w:rsidP="00583572">
      <w:pPr>
        <w:spacing w:after="0"/>
        <w:ind w:left="720" w:hanging="720"/>
        <w:rPr>
          <w:rStyle w:val="DeltaViewInsertion"/>
          <w:rFonts w:ascii="Arial" w:hAnsi="Arial" w:cs="Arial"/>
          <w:b/>
          <w:color w:val="auto"/>
          <w:sz w:val="20"/>
          <w:szCs w:val="20"/>
          <w:u w:val="none"/>
        </w:rPr>
      </w:pPr>
    </w:p>
    <w:p w:rsidR="00DB65C9" w:rsidRPr="0015402F" w:rsidRDefault="00DB65C9" w:rsidP="00583572">
      <w:pPr>
        <w:spacing w:after="0"/>
        <w:ind w:left="720" w:hanging="720"/>
        <w:rPr>
          <w:rStyle w:val="DeltaViewInsertion"/>
          <w:rFonts w:ascii="Arial" w:hAnsi="Arial" w:cs="Arial"/>
          <w:b/>
          <w:color w:val="auto"/>
          <w:sz w:val="20"/>
          <w:szCs w:val="20"/>
          <w:u w:val="none"/>
        </w:rPr>
      </w:pPr>
    </w:p>
    <w:p w:rsidR="00C872A1" w:rsidRDefault="00C872A1" w:rsidP="00583572">
      <w:pPr>
        <w:pStyle w:val="HeadingJustified"/>
        <w:spacing w:after="0"/>
        <w:rPr>
          <w:rFonts w:ascii="Arial" w:hAnsi="Arial" w:cs="Arial"/>
          <w:sz w:val="20"/>
          <w:szCs w:val="20"/>
        </w:rPr>
      </w:pPr>
      <w:r w:rsidRPr="00201342">
        <w:rPr>
          <w:rFonts w:ascii="Arial" w:hAnsi="Arial" w:cs="Arial"/>
          <w:sz w:val="20"/>
          <w:szCs w:val="20"/>
        </w:rPr>
        <w:t>ARTICLE XI</w:t>
      </w:r>
      <w:r w:rsidR="00EB3CC9" w:rsidRPr="00201342">
        <w:rPr>
          <w:rFonts w:ascii="Arial" w:hAnsi="Arial" w:cs="Arial"/>
          <w:sz w:val="20"/>
          <w:szCs w:val="20"/>
        </w:rPr>
        <w:t xml:space="preserve"> </w:t>
      </w:r>
      <w:r w:rsidR="000B3C1D" w:rsidRPr="00201342">
        <w:rPr>
          <w:rFonts w:ascii="Arial" w:hAnsi="Arial" w:cs="Arial"/>
          <w:sz w:val="20"/>
          <w:szCs w:val="20"/>
        </w:rPr>
        <w:tab/>
      </w:r>
      <w:r w:rsidR="00EB3CC9" w:rsidRPr="00201342">
        <w:rPr>
          <w:rFonts w:ascii="Arial" w:hAnsi="Arial" w:cs="Arial"/>
          <w:sz w:val="20"/>
          <w:szCs w:val="20"/>
        </w:rPr>
        <w:t>DEFIN</w:t>
      </w:r>
      <w:r w:rsidR="008458A3" w:rsidRPr="00201342">
        <w:rPr>
          <w:rFonts w:ascii="Arial" w:hAnsi="Arial" w:cs="Arial"/>
          <w:sz w:val="20"/>
          <w:szCs w:val="20"/>
        </w:rPr>
        <w:t>ED TERMS</w:t>
      </w:r>
      <w:r w:rsidRPr="00201342">
        <w:rPr>
          <w:rFonts w:ascii="Arial" w:hAnsi="Arial" w:cs="Arial"/>
          <w:sz w:val="20"/>
          <w:szCs w:val="20"/>
        </w:rPr>
        <w:t>.</w:t>
      </w:r>
    </w:p>
    <w:p w:rsidR="000C605D" w:rsidRPr="005104B7" w:rsidRDefault="000C605D" w:rsidP="00583572">
      <w:pPr>
        <w:spacing w:after="0"/>
      </w:pPr>
    </w:p>
    <w:p w:rsidR="000C605D" w:rsidRDefault="000C605D" w:rsidP="00583572">
      <w:pPr>
        <w:autoSpaceDE w:val="0"/>
        <w:autoSpaceDN w:val="0"/>
        <w:adjustRightInd w:val="0"/>
        <w:spacing w:after="0"/>
        <w:rPr>
          <w:rFonts w:ascii="Arial" w:hAnsi="Arial" w:cs="Arial"/>
          <w:sz w:val="20"/>
          <w:szCs w:val="20"/>
        </w:rPr>
      </w:pPr>
      <w:r>
        <w:rPr>
          <w:rFonts w:ascii="Arial" w:hAnsi="Arial" w:cs="Arial"/>
          <w:sz w:val="20"/>
          <w:szCs w:val="20"/>
        </w:rPr>
        <w:t xml:space="preserve">Capitalized terms used but not otherwise defined in this Loan Agreement have the following definitions: </w:t>
      </w:r>
    </w:p>
    <w:p w:rsidR="000C605D" w:rsidRDefault="000C605D" w:rsidP="00583572">
      <w:pPr>
        <w:autoSpaceDE w:val="0"/>
        <w:autoSpaceDN w:val="0"/>
        <w:adjustRightInd w:val="0"/>
        <w:spacing w:after="0"/>
        <w:rPr>
          <w:rFonts w:ascii="Arial" w:hAnsi="Arial" w:cs="Arial"/>
          <w:sz w:val="20"/>
          <w:szCs w:val="20"/>
        </w:rPr>
      </w:pPr>
    </w:p>
    <w:p w:rsidR="003265F3" w:rsidRPr="0015402F" w:rsidRDefault="00793428" w:rsidP="00583572">
      <w:pPr>
        <w:autoSpaceDE w:val="0"/>
        <w:autoSpaceDN w:val="0"/>
        <w:adjustRightInd w:val="0"/>
        <w:spacing w:after="0"/>
        <w:rPr>
          <w:rFonts w:ascii="Arial" w:hAnsi="Arial" w:cs="Arial"/>
          <w:color w:val="000000"/>
          <w:sz w:val="20"/>
          <w:szCs w:val="20"/>
        </w:rPr>
      </w:pPr>
      <w:r w:rsidRPr="00201342">
        <w:rPr>
          <w:rFonts w:ascii="Arial" w:hAnsi="Arial" w:cs="Arial"/>
          <w:bCs/>
          <w:color w:val="000000"/>
          <w:sz w:val="20"/>
          <w:szCs w:val="20"/>
        </w:rPr>
        <w:t>“</w:t>
      </w:r>
      <w:r w:rsidRPr="0015402F">
        <w:rPr>
          <w:rFonts w:ascii="Arial" w:hAnsi="Arial" w:cs="Arial"/>
          <w:b/>
          <w:bCs/>
          <w:color w:val="000000"/>
          <w:sz w:val="20"/>
          <w:szCs w:val="20"/>
        </w:rPr>
        <w:t>Affiliate</w:t>
      </w:r>
      <w:r w:rsidRPr="00201342">
        <w:rPr>
          <w:rFonts w:ascii="Arial" w:hAnsi="Arial" w:cs="Arial"/>
          <w:bCs/>
          <w:color w:val="000000"/>
          <w:sz w:val="20"/>
          <w:szCs w:val="20"/>
        </w:rPr>
        <w:t>”</w:t>
      </w:r>
      <w:r w:rsidR="00ED7B1C" w:rsidRPr="0015402F">
        <w:rPr>
          <w:rFonts w:ascii="Arial" w:hAnsi="Arial" w:cs="Arial"/>
          <w:color w:val="000000"/>
          <w:sz w:val="20"/>
          <w:szCs w:val="20"/>
        </w:rPr>
        <w:t xml:space="preserve"> of any Person means (i) any other individual or entity that is, directly or indirectly, (A) in Control of the applicable Person, (B) under the Control of the applicable Person or (C) under common Control with the applicable </w:t>
      </w:r>
      <w:r w:rsidR="00ED7B1C" w:rsidRPr="0015402F">
        <w:rPr>
          <w:rFonts w:ascii="Arial" w:hAnsi="Arial" w:cs="Arial"/>
          <w:color w:val="000000"/>
          <w:sz w:val="20"/>
          <w:szCs w:val="20"/>
        </w:rPr>
        <w:lastRenderedPageBreak/>
        <w:t>Person; (ii) a</w:t>
      </w:r>
      <w:r w:rsidRPr="0015402F">
        <w:rPr>
          <w:rFonts w:ascii="Arial" w:hAnsi="Arial" w:cs="Arial"/>
          <w:color w:val="000000"/>
          <w:sz w:val="20"/>
          <w:szCs w:val="20"/>
        </w:rPr>
        <w:t>ny individual that is a director or o</w:t>
      </w:r>
      <w:r w:rsidR="00ED7B1C" w:rsidRPr="0015402F">
        <w:rPr>
          <w:rFonts w:ascii="Arial" w:hAnsi="Arial" w:cs="Arial"/>
          <w:color w:val="000000"/>
          <w:sz w:val="20"/>
          <w:szCs w:val="20"/>
        </w:rPr>
        <w:t>fficer of the applicable Person</w:t>
      </w:r>
      <w:r w:rsidR="008276C8" w:rsidRPr="0015402F">
        <w:rPr>
          <w:rFonts w:ascii="Arial" w:hAnsi="Arial" w:cs="Arial"/>
          <w:color w:val="000000"/>
          <w:sz w:val="20"/>
          <w:szCs w:val="20"/>
        </w:rPr>
        <w:t xml:space="preserve"> or (iii) a</w:t>
      </w:r>
      <w:r w:rsidRPr="0015402F">
        <w:rPr>
          <w:rFonts w:ascii="Arial" w:hAnsi="Arial" w:cs="Arial"/>
          <w:color w:val="000000"/>
          <w:sz w:val="20"/>
          <w:szCs w:val="20"/>
        </w:rPr>
        <w:t xml:space="preserve">ny individual that is a director or officer of any entity described in clause (i) of this definition. </w:t>
      </w:r>
    </w:p>
    <w:p w:rsidR="008276C8" w:rsidRDefault="008276C8" w:rsidP="00583572">
      <w:pPr>
        <w:spacing w:after="0"/>
        <w:ind w:left="1"/>
        <w:rPr>
          <w:rFonts w:ascii="Arial" w:hAnsi="Arial" w:cs="Arial"/>
          <w:sz w:val="20"/>
          <w:szCs w:val="20"/>
        </w:rPr>
      </w:pPr>
    </w:p>
    <w:p w:rsidR="00B0644C" w:rsidRDefault="00A030D3" w:rsidP="00583572">
      <w:pPr>
        <w:spacing w:after="0"/>
        <w:ind w:left="1"/>
        <w:rPr>
          <w:rFonts w:ascii="Arial" w:hAnsi="Arial" w:cs="Arial"/>
          <w:sz w:val="20"/>
          <w:szCs w:val="20"/>
        </w:rPr>
      </w:pPr>
      <w:r w:rsidRPr="00A030D3">
        <w:rPr>
          <w:rFonts w:ascii="Arial" w:hAnsi="Arial" w:cs="Arial"/>
          <w:sz w:val="20"/>
          <w:szCs w:val="20"/>
        </w:rPr>
        <w:t>“</w:t>
      </w:r>
      <w:r w:rsidRPr="0015402F">
        <w:rPr>
          <w:rFonts w:ascii="Arial" w:hAnsi="Arial" w:cs="Arial"/>
          <w:b/>
          <w:sz w:val="20"/>
          <w:szCs w:val="20"/>
        </w:rPr>
        <w:t xml:space="preserve">Aluminum </w:t>
      </w:r>
      <w:r w:rsidRPr="00201342">
        <w:rPr>
          <w:rFonts w:ascii="Arial" w:hAnsi="Arial" w:cs="Arial"/>
          <w:b/>
          <w:sz w:val="20"/>
          <w:szCs w:val="20"/>
        </w:rPr>
        <w:t>Wiring Event</w:t>
      </w:r>
      <w:r w:rsidRPr="00201342">
        <w:rPr>
          <w:rFonts w:ascii="Arial" w:hAnsi="Arial" w:cs="Arial"/>
          <w:sz w:val="20"/>
          <w:szCs w:val="20"/>
        </w:rPr>
        <w:t>” is defined in Section 6.09(</w:t>
      </w:r>
      <w:r w:rsidR="00315330">
        <w:rPr>
          <w:rFonts w:ascii="Arial" w:hAnsi="Arial" w:cs="Arial"/>
          <w:sz w:val="20"/>
          <w:szCs w:val="20"/>
        </w:rPr>
        <w:t>h</w:t>
      </w:r>
      <w:r w:rsidRPr="00201342">
        <w:rPr>
          <w:rFonts w:ascii="Arial" w:hAnsi="Arial" w:cs="Arial"/>
          <w:sz w:val="20"/>
          <w:szCs w:val="20"/>
        </w:rPr>
        <w:t>).</w:t>
      </w:r>
    </w:p>
    <w:p w:rsidR="00B0644C" w:rsidRDefault="00B0644C" w:rsidP="00583572">
      <w:pPr>
        <w:spacing w:after="0"/>
        <w:ind w:left="1"/>
        <w:rPr>
          <w:rFonts w:ascii="Arial" w:hAnsi="Arial" w:cs="Arial"/>
          <w:sz w:val="20"/>
          <w:szCs w:val="20"/>
        </w:rPr>
      </w:pPr>
    </w:p>
    <w:p w:rsidR="00963B08" w:rsidRDefault="00963B08" w:rsidP="00583572">
      <w:pPr>
        <w:spacing w:after="0"/>
        <w:rPr>
          <w:rFonts w:ascii="Arial" w:hAnsi="Arial" w:cs="Arial"/>
          <w:sz w:val="20"/>
          <w:szCs w:val="20"/>
        </w:rPr>
      </w:pPr>
      <w:r>
        <w:rPr>
          <w:rFonts w:ascii="Arial" w:hAnsi="Arial" w:cs="Arial"/>
          <w:sz w:val="20"/>
          <w:szCs w:val="20"/>
        </w:rPr>
        <w:t>“</w:t>
      </w:r>
      <w:r w:rsidRPr="003400CF">
        <w:rPr>
          <w:rFonts w:ascii="Arial" w:hAnsi="Arial" w:cs="Arial"/>
          <w:b/>
          <w:sz w:val="20"/>
          <w:szCs w:val="20"/>
        </w:rPr>
        <w:t>AML Laws</w:t>
      </w:r>
      <w:r>
        <w:rPr>
          <w:rFonts w:ascii="Arial" w:hAnsi="Arial" w:cs="Arial"/>
          <w:sz w:val="20"/>
          <w:szCs w:val="20"/>
        </w:rPr>
        <w:t xml:space="preserve">” means </w:t>
      </w:r>
      <w:r w:rsidRPr="00C07DD1">
        <w:rPr>
          <w:rFonts w:ascii="Arial" w:hAnsi="Arial" w:cs="Arial"/>
          <w:sz w:val="20"/>
          <w:szCs w:val="20"/>
        </w:rPr>
        <w:t>applicable federal anti-money laundering laws and regulations including 18 U.S.C. §§ 1956 and 1957, as amended.</w:t>
      </w:r>
    </w:p>
    <w:p w:rsidR="00963B08" w:rsidRPr="0015402F" w:rsidRDefault="00963B08" w:rsidP="00583572">
      <w:pPr>
        <w:spacing w:after="0"/>
        <w:ind w:left="1"/>
        <w:rPr>
          <w:rFonts w:ascii="Arial" w:hAnsi="Arial" w:cs="Arial"/>
          <w:sz w:val="20"/>
          <w:szCs w:val="20"/>
        </w:rPr>
      </w:pPr>
    </w:p>
    <w:p w:rsidR="00C872A1" w:rsidRPr="0015402F" w:rsidRDefault="0018442A" w:rsidP="00583572">
      <w:pPr>
        <w:spacing w:after="0"/>
        <w:rPr>
          <w:rFonts w:ascii="Arial" w:hAnsi="Arial" w:cs="Arial"/>
          <w:sz w:val="20"/>
          <w:szCs w:val="20"/>
        </w:rPr>
      </w:pPr>
      <w:r w:rsidRPr="0015402F">
        <w:rPr>
          <w:rFonts w:ascii="Arial" w:hAnsi="Arial" w:cs="Arial"/>
          <w:sz w:val="20"/>
          <w:szCs w:val="20"/>
        </w:rPr>
        <w:t>“</w:t>
      </w:r>
      <w:r w:rsidR="00C872A1" w:rsidRPr="0015402F">
        <w:rPr>
          <w:rFonts w:ascii="Arial" w:hAnsi="Arial" w:cs="Arial"/>
          <w:b/>
          <w:bCs/>
          <w:sz w:val="20"/>
          <w:szCs w:val="20"/>
        </w:rPr>
        <w:t>Attorneys</w:t>
      </w:r>
      <w:r w:rsidRPr="0015402F">
        <w:rPr>
          <w:rFonts w:ascii="Arial" w:hAnsi="Arial" w:cs="Arial"/>
          <w:b/>
          <w:bCs/>
          <w:sz w:val="20"/>
          <w:szCs w:val="20"/>
        </w:rPr>
        <w:t>’</w:t>
      </w:r>
      <w:r w:rsidR="00C872A1" w:rsidRPr="0015402F">
        <w:rPr>
          <w:rFonts w:ascii="Arial" w:hAnsi="Arial" w:cs="Arial"/>
          <w:b/>
          <w:bCs/>
          <w:sz w:val="20"/>
          <w:szCs w:val="20"/>
        </w:rPr>
        <w:t xml:space="preserve"> Fees and Costs</w:t>
      </w:r>
      <w:r w:rsidRPr="0015402F">
        <w:rPr>
          <w:rFonts w:ascii="Arial" w:hAnsi="Arial" w:cs="Arial"/>
          <w:sz w:val="20"/>
          <w:szCs w:val="20"/>
        </w:rPr>
        <w:t>”</w:t>
      </w:r>
      <w:r w:rsidR="00C872A1" w:rsidRPr="0015402F">
        <w:rPr>
          <w:rFonts w:ascii="Arial" w:hAnsi="Arial" w:cs="Arial"/>
          <w:sz w:val="20"/>
          <w:szCs w:val="20"/>
        </w:rPr>
        <w:t xml:space="preserve"> means</w:t>
      </w:r>
      <w:r w:rsidR="00487210" w:rsidRPr="0015402F">
        <w:rPr>
          <w:rFonts w:ascii="Arial" w:hAnsi="Arial" w:cs="Arial"/>
          <w:sz w:val="20"/>
          <w:szCs w:val="20"/>
        </w:rPr>
        <w:t xml:space="preserve">: </w:t>
      </w:r>
      <w:r w:rsidR="00C872A1" w:rsidRPr="0015402F">
        <w:rPr>
          <w:rFonts w:ascii="Arial" w:hAnsi="Arial" w:cs="Arial"/>
          <w:sz w:val="20"/>
          <w:szCs w:val="20"/>
        </w:rPr>
        <w:t xml:space="preserve"> (i) fees and out of pocket costs of Lender</w:t>
      </w:r>
      <w:r w:rsidRPr="0015402F">
        <w:rPr>
          <w:rFonts w:ascii="Arial" w:hAnsi="Arial" w:cs="Arial"/>
          <w:sz w:val="20"/>
          <w:szCs w:val="20"/>
        </w:rPr>
        <w:t>’</w:t>
      </w:r>
      <w:r w:rsidR="00C872A1" w:rsidRPr="0015402F">
        <w:rPr>
          <w:rFonts w:ascii="Arial" w:hAnsi="Arial" w:cs="Arial"/>
          <w:sz w:val="20"/>
          <w:szCs w:val="20"/>
        </w:rPr>
        <w:t xml:space="preserve">s and </w:t>
      </w:r>
      <w:r w:rsidR="00064C64" w:rsidRPr="0015402F">
        <w:rPr>
          <w:rFonts w:ascii="Arial" w:hAnsi="Arial" w:cs="Arial"/>
          <w:sz w:val="20"/>
          <w:szCs w:val="20"/>
        </w:rPr>
        <w:t xml:space="preserve">Loan </w:t>
      </w:r>
      <w:r w:rsidR="00943CA8" w:rsidRPr="0015402F">
        <w:rPr>
          <w:rFonts w:ascii="Arial" w:hAnsi="Arial" w:cs="Arial"/>
          <w:sz w:val="20"/>
          <w:szCs w:val="20"/>
        </w:rPr>
        <w:t>Servicer</w:t>
      </w:r>
      <w:r w:rsidRPr="0015402F">
        <w:rPr>
          <w:rFonts w:ascii="Arial" w:hAnsi="Arial" w:cs="Arial"/>
          <w:sz w:val="20"/>
          <w:szCs w:val="20"/>
        </w:rPr>
        <w:t>’</w:t>
      </w:r>
      <w:r w:rsidR="00C872A1" w:rsidRPr="0015402F">
        <w:rPr>
          <w:rFonts w:ascii="Arial" w:hAnsi="Arial" w:cs="Arial"/>
          <w:sz w:val="20"/>
          <w:szCs w:val="20"/>
        </w:rPr>
        <w:t>s attorneys, as applicable, including costs of Lender</w:t>
      </w:r>
      <w:r w:rsidRPr="0015402F">
        <w:rPr>
          <w:rFonts w:ascii="Arial" w:hAnsi="Arial" w:cs="Arial"/>
          <w:sz w:val="20"/>
          <w:szCs w:val="20"/>
        </w:rPr>
        <w:t>’</w:t>
      </w:r>
      <w:r w:rsidR="00C872A1" w:rsidRPr="0015402F">
        <w:rPr>
          <w:rFonts w:ascii="Arial" w:hAnsi="Arial" w:cs="Arial"/>
          <w:sz w:val="20"/>
          <w:szCs w:val="20"/>
        </w:rPr>
        <w:t xml:space="preserve">s and </w:t>
      </w:r>
      <w:r w:rsidR="00064C64" w:rsidRPr="0015402F">
        <w:rPr>
          <w:rFonts w:ascii="Arial" w:hAnsi="Arial" w:cs="Arial"/>
          <w:sz w:val="20"/>
          <w:szCs w:val="20"/>
        </w:rPr>
        <w:t xml:space="preserve">Loan </w:t>
      </w:r>
      <w:r w:rsidR="00943CA8" w:rsidRPr="0015402F">
        <w:rPr>
          <w:rFonts w:ascii="Arial" w:hAnsi="Arial" w:cs="Arial"/>
          <w:sz w:val="20"/>
          <w:szCs w:val="20"/>
        </w:rPr>
        <w:t>Servicer</w:t>
      </w:r>
      <w:r w:rsidRPr="0015402F">
        <w:rPr>
          <w:rFonts w:ascii="Arial" w:hAnsi="Arial" w:cs="Arial"/>
          <w:sz w:val="20"/>
          <w:szCs w:val="20"/>
        </w:rPr>
        <w:t>’</w:t>
      </w:r>
      <w:r w:rsidR="00C872A1" w:rsidRPr="0015402F">
        <w:rPr>
          <w:rFonts w:ascii="Arial" w:hAnsi="Arial" w:cs="Arial"/>
          <w:sz w:val="20"/>
          <w:szCs w:val="20"/>
        </w:rPr>
        <w:t>s in-house counsel, support staff costs, costs of preparing for litigation, computerized research, telephone and facsimile transmission expenses, mileage, deposition costs, postage, duplicating, process service, videotaping and similar costs and expenses; (ii) costs and fees of expert witnesses, including appraisers; (iii) investigatory fees; and (iv) costs for any opinion required by Lender pursuant to the terms of the Loan Documents.</w:t>
      </w:r>
    </w:p>
    <w:p w:rsidR="0094401A" w:rsidRPr="0015402F" w:rsidRDefault="0094401A" w:rsidP="00583572">
      <w:pPr>
        <w:spacing w:after="0"/>
        <w:rPr>
          <w:rFonts w:ascii="Arial" w:hAnsi="Arial" w:cs="Arial"/>
          <w:sz w:val="20"/>
          <w:szCs w:val="20"/>
        </w:rPr>
      </w:pPr>
    </w:p>
    <w:p w:rsidR="005B490C" w:rsidRPr="0015402F" w:rsidRDefault="0018442A" w:rsidP="00583572">
      <w:pPr>
        <w:spacing w:after="0"/>
        <w:rPr>
          <w:rFonts w:ascii="Arial" w:hAnsi="Arial" w:cs="Arial"/>
          <w:sz w:val="20"/>
          <w:szCs w:val="20"/>
        </w:rPr>
      </w:pPr>
      <w:r w:rsidRPr="0015402F">
        <w:rPr>
          <w:rFonts w:ascii="Arial" w:hAnsi="Arial" w:cs="Arial"/>
          <w:sz w:val="20"/>
          <w:szCs w:val="20"/>
        </w:rPr>
        <w:t>“</w:t>
      </w:r>
      <w:r w:rsidR="00C872A1" w:rsidRPr="0015402F">
        <w:rPr>
          <w:rFonts w:ascii="Arial" w:hAnsi="Arial" w:cs="Arial"/>
          <w:b/>
          <w:bCs/>
          <w:sz w:val="20"/>
          <w:szCs w:val="20"/>
        </w:rPr>
        <w:t>Bankruptcy Code</w:t>
      </w:r>
      <w:r w:rsidRPr="0015402F">
        <w:rPr>
          <w:rFonts w:ascii="Arial" w:hAnsi="Arial" w:cs="Arial"/>
          <w:sz w:val="20"/>
          <w:szCs w:val="20"/>
        </w:rPr>
        <w:t>”</w:t>
      </w:r>
      <w:r w:rsidR="00C872A1" w:rsidRPr="0015402F">
        <w:rPr>
          <w:rFonts w:ascii="Arial" w:hAnsi="Arial" w:cs="Arial"/>
          <w:sz w:val="20"/>
          <w:szCs w:val="20"/>
        </w:rPr>
        <w:t xml:space="preserve"> means the </w:t>
      </w:r>
      <w:r w:rsidR="00E5358C" w:rsidRPr="0015402F">
        <w:rPr>
          <w:rFonts w:ascii="Arial" w:hAnsi="Arial" w:cs="Arial"/>
          <w:sz w:val="20"/>
          <w:szCs w:val="20"/>
        </w:rPr>
        <w:t xml:space="preserve">United States </w:t>
      </w:r>
      <w:r w:rsidR="00C872A1" w:rsidRPr="0015402F">
        <w:rPr>
          <w:rFonts w:ascii="Arial" w:hAnsi="Arial" w:cs="Arial"/>
          <w:sz w:val="20"/>
          <w:szCs w:val="20"/>
        </w:rPr>
        <w:t xml:space="preserve">Bankruptcy Code, 11 U.S.C. </w:t>
      </w:r>
      <w:r w:rsidR="006647CD" w:rsidRPr="0015402F">
        <w:rPr>
          <w:rFonts w:ascii="Arial" w:hAnsi="Arial" w:cs="Arial"/>
          <w:sz w:val="20"/>
          <w:szCs w:val="20"/>
        </w:rPr>
        <w:t>Section</w:t>
      </w:r>
      <w:r w:rsidR="00487210" w:rsidRPr="0015402F">
        <w:rPr>
          <w:rFonts w:ascii="Arial" w:hAnsi="Arial" w:cs="Arial"/>
          <w:sz w:val="20"/>
          <w:szCs w:val="20"/>
        </w:rPr>
        <w:t xml:space="preserve"> </w:t>
      </w:r>
      <w:r w:rsidR="00C872A1" w:rsidRPr="0015402F">
        <w:rPr>
          <w:rFonts w:ascii="Arial" w:hAnsi="Arial" w:cs="Arial"/>
          <w:sz w:val="20"/>
          <w:szCs w:val="20"/>
        </w:rPr>
        <w:t>101 et seq., as amended from time to time.</w:t>
      </w:r>
    </w:p>
    <w:p w:rsidR="0094401A" w:rsidRPr="0015402F" w:rsidRDefault="0094401A" w:rsidP="00583572">
      <w:pPr>
        <w:spacing w:after="0"/>
        <w:rPr>
          <w:rFonts w:ascii="Arial" w:hAnsi="Arial" w:cs="Arial"/>
          <w:sz w:val="20"/>
          <w:szCs w:val="20"/>
        </w:rPr>
      </w:pPr>
    </w:p>
    <w:p w:rsidR="004E7CDF" w:rsidRPr="004E7CDF" w:rsidRDefault="004E7CDF" w:rsidP="00583572">
      <w:pPr>
        <w:spacing w:after="0"/>
        <w:rPr>
          <w:rFonts w:ascii="Arial" w:hAnsi="Arial" w:cs="Arial"/>
          <w:sz w:val="20"/>
          <w:szCs w:val="20"/>
        </w:rPr>
      </w:pPr>
      <w:r w:rsidRPr="004E7CDF">
        <w:rPr>
          <w:rFonts w:ascii="Arial" w:hAnsi="Arial" w:cs="Arial"/>
          <w:sz w:val="20"/>
          <w:szCs w:val="20"/>
        </w:rPr>
        <w:t>“</w:t>
      </w:r>
      <w:r>
        <w:rPr>
          <w:rFonts w:ascii="Arial" w:hAnsi="Arial" w:cs="Arial"/>
          <w:b/>
          <w:sz w:val="20"/>
          <w:szCs w:val="20"/>
        </w:rPr>
        <w:t>Bankruptcy Event</w:t>
      </w:r>
      <w:r w:rsidRPr="004E7CDF">
        <w:rPr>
          <w:rFonts w:ascii="Arial" w:hAnsi="Arial" w:cs="Arial"/>
          <w:sz w:val="20"/>
          <w:szCs w:val="20"/>
        </w:rPr>
        <w:t>” means the occurrence of any of the following:</w:t>
      </w:r>
    </w:p>
    <w:p w:rsidR="004E7CDF" w:rsidRDefault="004E7CDF" w:rsidP="00583572">
      <w:pPr>
        <w:spacing w:after="0"/>
        <w:rPr>
          <w:rFonts w:ascii="Arial" w:hAnsi="Arial" w:cs="Arial"/>
          <w:b/>
          <w:sz w:val="20"/>
          <w:szCs w:val="20"/>
        </w:rPr>
      </w:pPr>
    </w:p>
    <w:p w:rsidR="004E7CDF" w:rsidRPr="004E7CDF" w:rsidRDefault="004E7CDF" w:rsidP="00583572">
      <w:pPr>
        <w:widowControl w:val="0"/>
        <w:shd w:val="clear" w:color="auto" w:fill="FFFFFF"/>
        <w:ind w:firstLine="720"/>
        <w:rPr>
          <w:rFonts w:ascii="Arial" w:hAnsi="Arial" w:cs="Arial"/>
          <w:sz w:val="20"/>
          <w:szCs w:val="20"/>
        </w:rPr>
      </w:pPr>
      <w:r w:rsidRPr="004E7CDF">
        <w:rPr>
          <w:rFonts w:ascii="Arial" w:hAnsi="Arial" w:cs="Arial"/>
          <w:sz w:val="20"/>
          <w:szCs w:val="20"/>
        </w:rPr>
        <w:t>(a)</w:t>
      </w:r>
      <w:r w:rsidRPr="004E7CDF">
        <w:rPr>
          <w:rFonts w:ascii="Arial" w:hAnsi="Arial" w:cs="Arial"/>
          <w:sz w:val="20"/>
          <w:szCs w:val="20"/>
        </w:rPr>
        <w:tab/>
        <w:t>Borrower voluntarily files for bankruptcy protection under the Bankruptcy Code.</w:t>
      </w:r>
    </w:p>
    <w:p w:rsidR="004E7CDF" w:rsidRPr="004E7CDF" w:rsidRDefault="004E7CDF" w:rsidP="00583572">
      <w:pPr>
        <w:widowControl w:val="0"/>
        <w:shd w:val="clear" w:color="auto" w:fill="FFFFFF"/>
        <w:ind w:left="1440" w:hanging="720"/>
        <w:rPr>
          <w:rFonts w:ascii="Arial" w:hAnsi="Arial" w:cs="Arial"/>
          <w:sz w:val="20"/>
          <w:szCs w:val="20"/>
        </w:rPr>
      </w:pPr>
      <w:r w:rsidRPr="004E7CDF">
        <w:rPr>
          <w:rFonts w:ascii="Arial" w:hAnsi="Arial" w:cs="Arial"/>
          <w:sz w:val="20"/>
          <w:szCs w:val="20"/>
        </w:rPr>
        <w:t>(b)</w:t>
      </w:r>
      <w:r w:rsidRPr="004E7CDF">
        <w:rPr>
          <w:rFonts w:ascii="Arial" w:hAnsi="Arial" w:cs="Arial"/>
          <w:sz w:val="20"/>
          <w:szCs w:val="20"/>
        </w:rPr>
        <w:tab/>
        <w:t>Borrower voluntarily becomes subject to any reorganization, receivership, insolvency proceeding, or other similar proceeding pursuant to any other federal or state law affecting debtor and creditor rights.</w:t>
      </w:r>
    </w:p>
    <w:p w:rsidR="004E7CDF" w:rsidRPr="004E7CDF" w:rsidRDefault="004E7CDF" w:rsidP="00583572">
      <w:pPr>
        <w:widowControl w:val="0"/>
        <w:shd w:val="clear" w:color="auto" w:fill="FFFFFF"/>
        <w:ind w:left="1440" w:hanging="720"/>
        <w:rPr>
          <w:rFonts w:ascii="Arial" w:hAnsi="Arial" w:cs="Arial"/>
          <w:sz w:val="20"/>
          <w:szCs w:val="20"/>
        </w:rPr>
      </w:pPr>
      <w:r w:rsidRPr="004E7CDF">
        <w:rPr>
          <w:rFonts w:ascii="Arial" w:hAnsi="Arial" w:cs="Arial"/>
          <w:sz w:val="20"/>
          <w:szCs w:val="20"/>
        </w:rPr>
        <w:t>(c)</w:t>
      </w:r>
      <w:r w:rsidRPr="004E7CDF">
        <w:rPr>
          <w:rFonts w:ascii="Arial" w:hAnsi="Arial" w:cs="Arial"/>
          <w:sz w:val="20"/>
          <w:szCs w:val="20"/>
        </w:rPr>
        <w:tab/>
        <w:t>The Mortgaged Property or any part of the Mortgaged Property becomes an asset in a voluntary bankruptcy or becomes subject to any voluntary reorganization, receivership, insolvency proceeding, or other similar voluntary proceeding pursuant to any other federal or state law affecting debtor and creditor rights.</w:t>
      </w:r>
    </w:p>
    <w:p w:rsidR="004E7CDF" w:rsidRPr="004E7CDF" w:rsidRDefault="004E7CDF" w:rsidP="00583572">
      <w:pPr>
        <w:widowControl w:val="0"/>
        <w:shd w:val="clear" w:color="auto" w:fill="FFFFFF"/>
        <w:ind w:left="1440" w:hanging="720"/>
        <w:rPr>
          <w:rFonts w:ascii="Arial" w:hAnsi="Arial" w:cs="Arial"/>
          <w:sz w:val="20"/>
          <w:szCs w:val="20"/>
        </w:rPr>
      </w:pPr>
      <w:r w:rsidRPr="004E7CDF">
        <w:rPr>
          <w:rFonts w:ascii="Arial" w:hAnsi="Arial" w:cs="Arial"/>
          <w:sz w:val="20"/>
          <w:szCs w:val="20"/>
        </w:rPr>
        <w:t>(d)</w:t>
      </w:r>
      <w:r w:rsidRPr="004E7CDF">
        <w:rPr>
          <w:rFonts w:ascii="Arial" w:hAnsi="Arial" w:cs="Arial"/>
          <w:sz w:val="20"/>
          <w:szCs w:val="20"/>
        </w:rPr>
        <w:tab/>
        <w:t xml:space="preserve">An order of relief is entered against Borrower pursuant to the Bankruptcy Code or other federal or state law affecting debtor and creditor rights in any involuntary bankruptcy proceeding initiated or joined in by </w:t>
      </w:r>
      <w:r w:rsidRPr="004F5290">
        <w:rPr>
          <w:rFonts w:ascii="Arial" w:hAnsi="Arial" w:cs="Arial"/>
          <w:sz w:val="20"/>
          <w:szCs w:val="20"/>
          <w:shd w:val="clear" w:color="auto" w:fill="FFFFFF"/>
        </w:rPr>
        <w:t>a Related Party. If Borrower, any general partner of Borrower if Borrower is a general partnership, a</w:t>
      </w:r>
      <w:r w:rsidRPr="004E7CDF">
        <w:rPr>
          <w:rFonts w:ascii="Arial" w:hAnsi="Arial" w:cs="Arial"/>
          <w:sz w:val="20"/>
          <w:szCs w:val="20"/>
        </w:rPr>
        <w:t>ny Guarantor, or any Related Party has solicited creditors to initiate or participate in such a proceeding, regardless of whether any of the creditors solicited actually initiates or participates in the proceeding, then such proceeding will be considered as having been initiated by a Related Party.</w:t>
      </w:r>
    </w:p>
    <w:p w:rsidR="004E7CDF" w:rsidRPr="004E7CDF" w:rsidRDefault="004E7CDF" w:rsidP="00583572">
      <w:pPr>
        <w:widowControl w:val="0"/>
        <w:shd w:val="clear" w:color="auto" w:fill="FFFFFF"/>
        <w:ind w:left="1440" w:hanging="720"/>
        <w:rPr>
          <w:rFonts w:ascii="Arial" w:hAnsi="Arial" w:cs="Arial"/>
          <w:sz w:val="20"/>
          <w:szCs w:val="20"/>
        </w:rPr>
      </w:pPr>
      <w:r w:rsidRPr="004E7CDF">
        <w:rPr>
          <w:rFonts w:ascii="Arial" w:hAnsi="Arial" w:cs="Arial"/>
          <w:sz w:val="20"/>
          <w:szCs w:val="20"/>
        </w:rPr>
        <w:t>(e)</w:t>
      </w:r>
      <w:r w:rsidRPr="004E7CDF">
        <w:rPr>
          <w:rFonts w:ascii="Arial" w:hAnsi="Arial" w:cs="Arial"/>
          <w:sz w:val="20"/>
          <w:szCs w:val="20"/>
        </w:rPr>
        <w:tab/>
        <w:t>An involuntary bankruptcy or other involuntary insolvency proceeding is commenced against Borrower (by a party other than Lender) but only if Borrower has failed to use commercially reasonable efforts to dismiss such proceeding or has consented to such proceeding. “Commercially reasonable efforts” will not require any direct or indirect interest holders in Borrower to contribute or cause the contribution of additional capital to Borrower.</w:t>
      </w:r>
    </w:p>
    <w:p w:rsidR="004E7CDF" w:rsidRPr="004E7CDF" w:rsidRDefault="004E7CDF" w:rsidP="00583572">
      <w:pPr>
        <w:widowControl w:val="0"/>
        <w:shd w:val="clear" w:color="auto" w:fill="FFFFFF"/>
        <w:ind w:left="1440" w:hanging="720"/>
        <w:rPr>
          <w:rFonts w:ascii="Arial" w:hAnsi="Arial" w:cs="Arial"/>
          <w:sz w:val="20"/>
          <w:szCs w:val="20"/>
        </w:rPr>
      </w:pPr>
      <w:r w:rsidRPr="004E7CDF">
        <w:rPr>
          <w:rFonts w:ascii="Arial" w:hAnsi="Arial" w:cs="Arial"/>
          <w:sz w:val="20"/>
          <w:szCs w:val="20"/>
        </w:rPr>
        <w:t>(f)</w:t>
      </w:r>
      <w:r w:rsidRPr="004E7CDF">
        <w:rPr>
          <w:rFonts w:ascii="Arial" w:hAnsi="Arial" w:cs="Arial"/>
          <w:sz w:val="20"/>
          <w:szCs w:val="20"/>
        </w:rPr>
        <w:tab/>
        <w:t>If Borrower is a general partnership, any of the following occur:</w:t>
      </w:r>
    </w:p>
    <w:p w:rsidR="004E7CDF" w:rsidRPr="004E7CDF" w:rsidRDefault="004E7CDF" w:rsidP="00583572">
      <w:pPr>
        <w:shd w:val="clear" w:color="auto" w:fill="FFFFFF"/>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spacing w:after="0"/>
        <w:ind w:left="2160" w:hanging="720"/>
        <w:rPr>
          <w:rFonts w:ascii="Arial" w:hAnsi="Arial" w:cs="Arial"/>
          <w:color w:val="000000"/>
          <w:sz w:val="20"/>
          <w:szCs w:val="20"/>
        </w:rPr>
      </w:pPr>
      <w:r w:rsidRPr="004E7CDF">
        <w:rPr>
          <w:rFonts w:ascii="Arial" w:hAnsi="Arial" w:cs="Arial"/>
          <w:sz w:val="20"/>
          <w:szCs w:val="20"/>
        </w:rPr>
        <w:t>(i)</w:t>
      </w:r>
      <w:r w:rsidRPr="004E7CDF">
        <w:rPr>
          <w:rFonts w:ascii="Arial" w:hAnsi="Arial" w:cs="Arial"/>
          <w:color w:val="000000"/>
          <w:sz w:val="20"/>
          <w:szCs w:val="20"/>
        </w:rPr>
        <w:tab/>
        <w:t>Any general partner of Borrower voluntarily files for bankruptcy protection under the Bankruptcy Code.</w:t>
      </w:r>
    </w:p>
    <w:p w:rsidR="004E7CDF" w:rsidRPr="004E7CDF" w:rsidRDefault="004E7CDF" w:rsidP="00583572">
      <w:pPr>
        <w:shd w:val="clear" w:color="auto" w:fill="FFFFFF"/>
        <w:tabs>
          <w:tab w:val="left" w:pos="-1440"/>
          <w:tab w:val="left" w:pos="-720"/>
          <w:tab w:val="left" w:pos="720"/>
          <w:tab w:val="left" w:pos="2880"/>
          <w:tab w:val="left" w:pos="3600"/>
          <w:tab w:val="left" w:pos="4320"/>
          <w:tab w:val="left" w:pos="5040"/>
          <w:tab w:val="left" w:pos="5760"/>
          <w:tab w:val="left" w:pos="6340"/>
          <w:tab w:val="left" w:pos="6480"/>
        </w:tabs>
        <w:suppressAutoHyphens/>
        <w:spacing w:after="0"/>
        <w:ind w:left="1440" w:hanging="720"/>
        <w:rPr>
          <w:rFonts w:ascii="Arial" w:hAnsi="Arial" w:cs="Arial"/>
          <w:color w:val="000000"/>
          <w:sz w:val="20"/>
          <w:szCs w:val="20"/>
        </w:rPr>
      </w:pPr>
    </w:p>
    <w:p w:rsidR="004E7CDF" w:rsidRPr="004E7CDF" w:rsidRDefault="004E7CDF" w:rsidP="00583572">
      <w:pPr>
        <w:shd w:val="clear" w:color="auto" w:fill="FFFFFF"/>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spacing w:after="0"/>
        <w:ind w:left="2160" w:hanging="720"/>
        <w:rPr>
          <w:rFonts w:ascii="Arial" w:hAnsi="Arial" w:cs="Arial"/>
          <w:color w:val="000000"/>
          <w:sz w:val="20"/>
          <w:szCs w:val="20"/>
        </w:rPr>
      </w:pPr>
      <w:r w:rsidRPr="004E7CDF">
        <w:rPr>
          <w:rFonts w:ascii="Arial" w:hAnsi="Arial" w:cs="Arial"/>
          <w:color w:val="000000"/>
          <w:sz w:val="20"/>
          <w:szCs w:val="20"/>
        </w:rPr>
        <w:t>(ii)</w:t>
      </w:r>
      <w:r w:rsidRPr="004E7CDF">
        <w:rPr>
          <w:rFonts w:ascii="Arial" w:hAnsi="Arial" w:cs="Arial"/>
          <w:color w:val="000000"/>
          <w:sz w:val="20"/>
          <w:szCs w:val="20"/>
        </w:rPr>
        <w:tab/>
        <w:t>Any general partner of Borrower voluntarily becomes subject to any reorganization, receivership, insolvency proceeding, or other similar proceeding pursuant to any other federal or state law affecting debtor and creditor rights.</w:t>
      </w:r>
    </w:p>
    <w:p w:rsidR="004E7CDF" w:rsidRPr="004E7CDF" w:rsidRDefault="004E7CDF" w:rsidP="00583572">
      <w:pPr>
        <w:shd w:val="clear" w:color="auto" w:fill="FFFFFF"/>
        <w:tabs>
          <w:tab w:val="left" w:pos="-1440"/>
          <w:tab w:val="left" w:pos="-720"/>
          <w:tab w:val="left" w:pos="720"/>
          <w:tab w:val="left" w:pos="2880"/>
          <w:tab w:val="left" w:pos="3600"/>
          <w:tab w:val="left" w:pos="4320"/>
          <w:tab w:val="left" w:pos="5040"/>
          <w:tab w:val="left" w:pos="5760"/>
          <w:tab w:val="left" w:pos="6340"/>
          <w:tab w:val="left" w:pos="6480"/>
        </w:tabs>
        <w:suppressAutoHyphens/>
        <w:spacing w:after="0"/>
        <w:ind w:left="1440" w:hanging="720"/>
        <w:rPr>
          <w:rFonts w:ascii="Arial" w:hAnsi="Arial" w:cs="Arial"/>
          <w:color w:val="000000"/>
          <w:sz w:val="20"/>
          <w:szCs w:val="20"/>
        </w:rPr>
      </w:pPr>
    </w:p>
    <w:p w:rsidR="004E7CDF" w:rsidRPr="004E7CDF" w:rsidRDefault="004E7CDF" w:rsidP="00583572">
      <w:pPr>
        <w:shd w:val="clear" w:color="auto" w:fill="FFFFFF"/>
        <w:tabs>
          <w:tab w:val="left" w:pos="-1440"/>
          <w:tab w:val="left" w:pos="-720"/>
          <w:tab w:val="left" w:pos="720"/>
          <w:tab w:val="left" w:pos="2880"/>
          <w:tab w:val="left" w:pos="3600"/>
          <w:tab w:val="left" w:pos="4320"/>
          <w:tab w:val="left" w:pos="5040"/>
          <w:tab w:val="left" w:pos="5760"/>
          <w:tab w:val="left" w:pos="6340"/>
          <w:tab w:val="left" w:pos="6480"/>
        </w:tabs>
        <w:suppressAutoHyphens/>
        <w:spacing w:after="0"/>
        <w:ind w:left="2160" w:hanging="720"/>
        <w:rPr>
          <w:rFonts w:ascii="Arial" w:hAnsi="Arial" w:cs="Arial"/>
          <w:color w:val="000000"/>
          <w:sz w:val="20"/>
          <w:szCs w:val="20"/>
        </w:rPr>
      </w:pPr>
      <w:r w:rsidRPr="004E7CDF">
        <w:rPr>
          <w:rFonts w:ascii="Arial" w:hAnsi="Arial" w:cs="Arial"/>
          <w:color w:val="000000"/>
          <w:sz w:val="20"/>
          <w:szCs w:val="20"/>
        </w:rPr>
        <w:t>(iii)</w:t>
      </w:r>
      <w:r w:rsidRPr="004E7CDF">
        <w:rPr>
          <w:rFonts w:ascii="Arial" w:hAnsi="Arial" w:cs="Arial"/>
          <w:color w:val="000000"/>
          <w:sz w:val="20"/>
          <w:szCs w:val="20"/>
        </w:rPr>
        <w:tab/>
        <w:t>An order of relief is entered against any general partner of Borrower pursuant to the Bankruptcy Code or other federal or state law affecting debtor and creditor rights in any involuntary bankruptcy proceeding initiated or joined in by a Related Party.</w:t>
      </w:r>
    </w:p>
    <w:p w:rsidR="004E7CDF" w:rsidRPr="004E7CDF" w:rsidRDefault="004E7CDF" w:rsidP="00583572">
      <w:pPr>
        <w:shd w:val="clear" w:color="auto" w:fill="FFFFFF"/>
        <w:tabs>
          <w:tab w:val="left" w:pos="-1440"/>
          <w:tab w:val="left" w:pos="-720"/>
          <w:tab w:val="left" w:pos="720"/>
          <w:tab w:val="left" w:pos="2880"/>
          <w:tab w:val="left" w:pos="3600"/>
          <w:tab w:val="left" w:pos="4320"/>
          <w:tab w:val="left" w:pos="5040"/>
          <w:tab w:val="left" w:pos="5760"/>
          <w:tab w:val="left" w:pos="6340"/>
          <w:tab w:val="left" w:pos="6480"/>
        </w:tabs>
        <w:suppressAutoHyphens/>
        <w:spacing w:after="0"/>
        <w:ind w:left="1440" w:hanging="720"/>
        <w:rPr>
          <w:rFonts w:ascii="Arial" w:hAnsi="Arial" w:cs="Arial"/>
          <w:color w:val="000000"/>
          <w:sz w:val="20"/>
          <w:szCs w:val="20"/>
        </w:rPr>
      </w:pPr>
    </w:p>
    <w:p w:rsidR="004E7CDF" w:rsidRPr="005104B7" w:rsidRDefault="004E7CDF" w:rsidP="00583572">
      <w:pPr>
        <w:shd w:val="clear" w:color="auto" w:fill="FFFFFF"/>
        <w:tabs>
          <w:tab w:val="left" w:pos="-1440"/>
          <w:tab w:val="left" w:pos="-720"/>
          <w:tab w:val="left" w:pos="720"/>
          <w:tab w:val="left" w:pos="2880"/>
          <w:tab w:val="left" w:pos="3600"/>
          <w:tab w:val="left" w:pos="4320"/>
          <w:tab w:val="left" w:pos="5040"/>
          <w:tab w:val="left" w:pos="5760"/>
          <w:tab w:val="left" w:pos="6340"/>
          <w:tab w:val="left" w:pos="6480"/>
        </w:tabs>
        <w:suppressAutoHyphens/>
        <w:spacing w:after="0"/>
        <w:ind w:left="2160" w:hanging="720"/>
        <w:rPr>
          <w:rFonts w:ascii="Arial" w:hAnsi="Arial" w:cs="Arial"/>
          <w:color w:val="000000"/>
          <w:sz w:val="20"/>
          <w:szCs w:val="20"/>
        </w:rPr>
      </w:pPr>
      <w:r w:rsidRPr="004E7CDF">
        <w:rPr>
          <w:rFonts w:ascii="Arial" w:hAnsi="Arial" w:cs="Arial"/>
          <w:color w:val="000000"/>
          <w:sz w:val="20"/>
          <w:szCs w:val="20"/>
        </w:rPr>
        <w:lastRenderedPageBreak/>
        <w:t>(viii)</w:t>
      </w:r>
      <w:r w:rsidRPr="004E7CDF">
        <w:rPr>
          <w:rFonts w:ascii="Arial" w:hAnsi="Arial" w:cs="Arial"/>
          <w:color w:val="000000"/>
          <w:sz w:val="20"/>
          <w:szCs w:val="20"/>
        </w:rPr>
        <w:tab/>
        <w:t>An involuntary bankruptcy or other involuntary insolvency proceeding is commenced against any general partner of Borrower (by a party other than Lender) but only if Borrower or such general partner of Borrower has failed to use commercially reasonable efforts to dismiss such proceeding or has consented to such proceeding. “Commercially reasonable efforts” will not require any direct or indirect interest holders in Borrower or such general partner of Borrower to contribute or cause the contribution of additional capital to Borrower.</w:t>
      </w:r>
    </w:p>
    <w:p w:rsidR="004E7CDF" w:rsidRDefault="004E7CDF" w:rsidP="00583572">
      <w:pPr>
        <w:shd w:val="clear" w:color="auto" w:fill="FFFFFF"/>
        <w:spacing w:after="0"/>
        <w:rPr>
          <w:rFonts w:ascii="Arial" w:hAnsi="Arial" w:cs="Arial"/>
          <w:b/>
          <w:sz w:val="20"/>
          <w:szCs w:val="20"/>
        </w:rPr>
      </w:pPr>
      <w:r w:rsidRPr="005104B7">
        <w:rPr>
          <w:rFonts w:ascii="Arial" w:hAnsi="Arial" w:cs="Arial"/>
          <w:b/>
          <w:sz w:val="20"/>
          <w:szCs w:val="20"/>
        </w:rPr>
        <w:t xml:space="preserve"> </w:t>
      </w:r>
    </w:p>
    <w:p w:rsidR="00F31518" w:rsidRDefault="00F31518" w:rsidP="00583572">
      <w:pPr>
        <w:spacing w:after="0"/>
        <w:rPr>
          <w:rFonts w:ascii="Arial" w:hAnsi="Arial" w:cs="Arial"/>
          <w:sz w:val="20"/>
          <w:szCs w:val="20"/>
        </w:rPr>
      </w:pPr>
      <w:r w:rsidRPr="004E7CDF">
        <w:rPr>
          <w:rFonts w:ascii="Arial" w:hAnsi="Arial" w:cs="Arial"/>
          <w:sz w:val="20"/>
          <w:szCs w:val="20"/>
        </w:rPr>
        <w:t>“</w:t>
      </w:r>
      <w:r w:rsidRPr="005104B7">
        <w:rPr>
          <w:rFonts w:ascii="Arial" w:hAnsi="Arial" w:cs="Arial"/>
          <w:b/>
          <w:sz w:val="20"/>
          <w:szCs w:val="20"/>
        </w:rPr>
        <w:t>Books and Records</w:t>
      </w:r>
      <w:r w:rsidRPr="004E7CDF">
        <w:rPr>
          <w:rFonts w:ascii="Arial" w:hAnsi="Arial" w:cs="Arial"/>
          <w:sz w:val="20"/>
          <w:szCs w:val="20"/>
        </w:rPr>
        <w:t>”</w:t>
      </w:r>
      <w:r>
        <w:rPr>
          <w:rFonts w:ascii="Arial" w:hAnsi="Arial" w:cs="Arial"/>
          <w:sz w:val="20"/>
          <w:szCs w:val="20"/>
        </w:rPr>
        <w:t xml:space="preserve"> is defined in Section 6.07(a).</w:t>
      </w:r>
    </w:p>
    <w:p w:rsidR="00F31518" w:rsidRDefault="00F31518" w:rsidP="00583572">
      <w:pPr>
        <w:spacing w:after="0"/>
        <w:rPr>
          <w:rFonts w:ascii="Arial" w:hAnsi="Arial" w:cs="Arial"/>
          <w:sz w:val="20"/>
          <w:szCs w:val="20"/>
        </w:rPr>
      </w:pPr>
    </w:p>
    <w:p w:rsidR="00C872A1" w:rsidRPr="0015402F" w:rsidRDefault="0018442A" w:rsidP="00583572">
      <w:pPr>
        <w:spacing w:after="0"/>
        <w:rPr>
          <w:rFonts w:ascii="Arial" w:hAnsi="Arial" w:cs="Arial"/>
          <w:sz w:val="20"/>
          <w:szCs w:val="20"/>
        </w:rPr>
      </w:pPr>
      <w:r w:rsidRPr="0015402F">
        <w:rPr>
          <w:rFonts w:ascii="Arial" w:hAnsi="Arial" w:cs="Arial"/>
          <w:sz w:val="20"/>
          <w:szCs w:val="20"/>
        </w:rPr>
        <w:t>“</w:t>
      </w:r>
      <w:r w:rsidR="00C872A1" w:rsidRPr="0015402F">
        <w:rPr>
          <w:rFonts w:ascii="Arial" w:hAnsi="Arial" w:cs="Arial"/>
          <w:b/>
          <w:bCs/>
          <w:sz w:val="20"/>
          <w:szCs w:val="20"/>
        </w:rPr>
        <w:t>Borrower</w:t>
      </w:r>
      <w:r w:rsidRPr="0015402F">
        <w:rPr>
          <w:rFonts w:ascii="Arial" w:hAnsi="Arial" w:cs="Arial"/>
          <w:sz w:val="20"/>
          <w:szCs w:val="20"/>
        </w:rPr>
        <w:t>”</w:t>
      </w:r>
      <w:r w:rsidR="00C872A1" w:rsidRPr="0015402F">
        <w:rPr>
          <w:rFonts w:ascii="Arial" w:hAnsi="Arial" w:cs="Arial"/>
          <w:sz w:val="20"/>
          <w:szCs w:val="20"/>
        </w:rPr>
        <w:t xml:space="preserve"> means all </w:t>
      </w:r>
      <w:r w:rsidR="00E5358C" w:rsidRPr="0015402F">
        <w:rPr>
          <w:rFonts w:ascii="Arial" w:hAnsi="Arial" w:cs="Arial"/>
          <w:sz w:val="20"/>
          <w:szCs w:val="20"/>
        </w:rPr>
        <w:t>Persons</w:t>
      </w:r>
      <w:r w:rsidR="00C872A1" w:rsidRPr="0015402F">
        <w:rPr>
          <w:rFonts w:ascii="Arial" w:hAnsi="Arial" w:cs="Arial"/>
          <w:sz w:val="20"/>
          <w:szCs w:val="20"/>
        </w:rPr>
        <w:t xml:space="preserve"> identified as </w:t>
      </w:r>
      <w:r w:rsidRPr="0015402F">
        <w:rPr>
          <w:rFonts w:ascii="Arial" w:hAnsi="Arial" w:cs="Arial"/>
          <w:sz w:val="20"/>
          <w:szCs w:val="20"/>
        </w:rPr>
        <w:t>“</w:t>
      </w:r>
      <w:r w:rsidR="00C872A1" w:rsidRPr="0015402F">
        <w:rPr>
          <w:rFonts w:ascii="Arial" w:hAnsi="Arial" w:cs="Arial"/>
          <w:sz w:val="20"/>
          <w:szCs w:val="20"/>
        </w:rPr>
        <w:t>Borrower</w:t>
      </w:r>
      <w:r w:rsidRPr="0015402F">
        <w:rPr>
          <w:rFonts w:ascii="Arial" w:hAnsi="Arial" w:cs="Arial"/>
          <w:sz w:val="20"/>
          <w:szCs w:val="20"/>
        </w:rPr>
        <w:t>”</w:t>
      </w:r>
      <w:r w:rsidR="00C872A1" w:rsidRPr="0015402F">
        <w:rPr>
          <w:rFonts w:ascii="Arial" w:hAnsi="Arial" w:cs="Arial"/>
          <w:sz w:val="20"/>
          <w:szCs w:val="20"/>
        </w:rPr>
        <w:t xml:space="preserve"> </w:t>
      </w:r>
      <w:r w:rsidR="003E49BD">
        <w:rPr>
          <w:rFonts w:ascii="Arial" w:hAnsi="Arial" w:cs="Arial"/>
          <w:sz w:val="20"/>
          <w:szCs w:val="20"/>
        </w:rPr>
        <w:t xml:space="preserve">on page 1 of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00C872A1" w:rsidRPr="0015402F">
        <w:rPr>
          <w:rFonts w:ascii="Arial" w:hAnsi="Arial" w:cs="Arial"/>
          <w:sz w:val="20"/>
          <w:szCs w:val="20"/>
        </w:rPr>
        <w:t>, together with their successors and assigns.</w:t>
      </w:r>
    </w:p>
    <w:p w:rsidR="0094401A" w:rsidRPr="0015402F" w:rsidRDefault="0094401A" w:rsidP="00583572">
      <w:pPr>
        <w:spacing w:after="0"/>
        <w:rPr>
          <w:rFonts w:ascii="Arial" w:hAnsi="Arial" w:cs="Arial"/>
          <w:sz w:val="20"/>
          <w:szCs w:val="20"/>
        </w:rPr>
      </w:pPr>
    </w:p>
    <w:p w:rsidR="0043312B" w:rsidRPr="0015402F" w:rsidRDefault="0018442A" w:rsidP="00583572">
      <w:pPr>
        <w:spacing w:after="0"/>
        <w:rPr>
          <w:rFonts w:ascii="Arial" w:hAnsi="Arial" w:cs="Arial"/>
          <w:sz w:val="20"/>
          <w:szCs w:val="20"/>
        </w:rPr>
      </w:pPr>
      <w:r w:rsidRPr="0015402F">
        <w:rPr>
          <w:rStyle w:val="DeltaViewInsertion"/>
          <w:rFonts w:ascii="Arial" w:hAnsi="Arial" w:cs="Arial"/>
          <w:color w:val="auto"/>
          <w:sz w:val="20"/>
          <w:szCs w:val="20"/>
          <w:u w:val="none"/>
        </w:rPr>
        <w:t>“</w:t>
      </w:r>
      <w:r w:rsidR="0043312B" w:rsidRPr="0015402F">
        <w:rPr>
          <w:rStyle w:val="DeltaViewInsertion"/>
          <w:rFonts w:ascii="Arial" w:hAnsi="Arial" w:cs="Arial"/>
          <w:b/>
          <w:color w:val="auto"/>
          <w:sz w:val="20"/>
          <w:szCs w:val="20"/>
          <w:u w:val="none"/>
        </w:rPr>
        <w:t>Borrower Principal</w:t>
      </w:r>
      <w:r w:rsidRPr="0015402F">
        <w:rPr>
          <w:rStyle w:val="DeltaViewInsertion"/>
          <w:rFonts w:ascii="Arial" w:hAnsi="Arial" w:cs="Arial"/>
          <w:color w:val="auto"/>
          <w:sz w:val="20"/>
          <w:szCs w:val="20"/>
          <w:u w:val="none"/>
        </w:rPr>
        <w:t>”</w:t>
      </w:r>
      <w:r w:rsidR="0043312B" w:rsidRPr="0015402F">
        <w:rPr>
          <w:rStyle w:val="DeltaViewInsertion"/>
          <w:rFonts w:ascii="Arial" w:hAnsi="Arial" w:cs="Arial"/>
          <w:color w:val="auto"/>
          <w:sz w:val="20"/>
          <w:szCs w:val="20"/>
          <w:u w:val="none"/>
        </w:rPr>
        <w:t xml:space="preserve"> means </w:t>
      </w:r>
      <w:r w:rsidR="00731161" w:rsidRPr="0015402F">
        <w:rPr>
          <w:rStyle w:val="DeltaViewInsertion"/>
          <w:rFonts w:ascii="Arial" w:hAnsi="Arial" w:cs="Arial"/>
          <w:color w:val="auto"/>
          <w:sz w:val="20"/>
          <w:szCs w:val="20"/>
          <w:u w:val="none"/>
        </w:rPr>
        <w:t>any of the following:</w:t>
      </w:r>
      <w:r w:rsidR="00E57E28">
        <w:rPr>
          <w:rStyle w:val="DeltaViewInsertion"/>
          <w:rFonts w:ascii="Arial" w:hAnsi="Arial" w:cs="Arial"/>
          <w:color w:val="auto"/>
          <w:sz w:val="20"/>
          <w:szCs w:val="20"/>
          <w:u w:val="none"/>
        </w:rPr>
        <w:t xml:space="preserve"> </w:t>
      </w:r>
      <w:r w:rsidR="0043312B" w:rsidRPr="0015402F">
        <w:rPr>
          <w:rStyle w:val="DeltaViewInsertion"/>
          <w:rFonts w:ascii="Arial" w:hAnsi="Arial" w:cs="Arial"/>
          <w:color w:val="auto"/>
          <w:sz w:val="20"/>
          <w:szCs w:val="20"/>
          <w:u w:val="none"/>
        </w:rPr>
        <w:t>(i)</w:t>
      </w:r>
      <w:r w:rsidR="00731161" w:rsidRPr="0015402F">
        <w:rPr>
          <w:rStyle w:val="DeltaViewInsertion"/>
          <w:rFonts w:ascii="Arial" w:hAnsi="Arial" w:cs="Arial"/>
          <w:color w:val="auto"/>
          <w:sz w:val="20"/>
          <w:szCs w:val="20"/>
          <w:u w:val="none"/>
        </w:rPr>
        <w:t xml:space="preserve"> a</w:t>
      </w:r>
      <w:r w:rsidR="00B946E1" w:rsidRPr="0015402F">
        <w:rPr>
          <w:rStyle w:val="DeltaViewInsertion"/>
          <w:rFonts w:ascii="Arial" w:hAnsi="Arial" w:cs="Arial"/>
          <w:color w:val="auto"/>
          <w:sz w:val="20"/>
          <w:szCs w:val="20"/>
          <w:u w:val="none"/>
        </w:rPr>
        <w:t xml:space="preserve">ny </w:t>
      </w:r>
      <w:r w:rsidR="0043312B" w:rsidRPr="0015402F">
        <w:rPr>
          <w:rFonts w:ascii="Arial" w:hAnsi="Arial" w:cs="Arial"/>
          <w:sz w:val="20"/>
          <w:szCs w:val="20"/>
        </w:rPr>
        <w:t>general partner of Borrower</w:t>
      </w:r>
      <w:r w:rsidR="0043312B" w:rsidRPr="0015402F">
        <w:rPr>
          <w:rStyle w:val="DeltaViewInsertion"/>
          <w:rFonts w:ascii="Arial" w:hAnsi="Arial" w:cs="Arial"/>
          <w:color w:val="auto"/>
          <w:sz w:val="20"/>
          <w:szCs w:val="20"/>
          <w:u w:val="none"/>
        </w:rPr>
        <w:t xml:space="preserve"> (if Borrower is a partnership)</w:t>
      </w:r>
      <w:r w:rsidR="00731161" w:rsidRPr="0015402F">
        <w:rPr>
          <w:rStyle w:val="DeltaViewInsertion"/>
          <w:rFonts w:ascii="Arial" w:hAnsi="Arial" w:cs="Arial"/>
          <w:color w:val="auto"/>
          <w:sz w:val="20"/>
          <w:szCs w:val="20"/>
          <w:u w:val="none"/>
        </w:rPr>
        <w:t>, (ii) a</w:t>
      </w:r>
      <w:r w:rsidR="00B946E1" w:rsidRPr="0015402F">
        <w:rPr>
          <w:rStyle w:val="DeltaViewInsertion"/>
          <w:rFonts w:ascii="Arial" w:hAnsi="Arial" w:cs="Arial"/>
          <w:color w:val="auto"/>
          <w:sz w:val="20"/>
          <w:szCs w:val="20"/>
          <w:u w:val="none"/>
        </w:rPr>
        <w:t xml:space="preserve">ny </w:t>
      </w:r>
      <w:r w:rsidR="0043312B" w:rsidRPr="0015402F">
        <w:rPr>
          <w:rStyle w:val="DeltaViewInsertion"/>
          <w:rFonts w:ascii="Arial" w:hAnsi="Arial" w:cs="Arial"/>
          <w:color w:val="auto"/>
          <w:sz w:val="20"/>
          <w:szCs w:val="20"/>
          <w:u w:val="none"/>
        </w:rPr>
        <w:t>manager or managing member of Borrower (if Borrower is a limited liability company)</w:t>
      </w:r>
      <w:r w:rsidR="00731161" w:rsidRPr="0015402F">
        <w:rPr>
          <w:rStyle w:val="DeltaViewInsertion"/>
          <w:rFonts w:ascii="Arial" w:hAnsi="Arial" w:cs="Arial"/>
          <w:color w:val="auto"/>
          <w:sz w:val="20"/>
          <w:szCs w:val="20"/>
          <w:u w:val="none"/>
        </w:rPr>
        <w:t>, (iii) a</w:t>
      </w:r>
      <w:r w:rsidR="0092493C" w:rsidRPr="0015402F">
        <w:rPr>
          <w:rFonts w:ascii="Arial" w:hAnsi="Arial" w:cs="Arial"/>
          <w:sz w:val="20"/>
          <w:szCs w:val="20"/>
        </w:rPr>
        <w:t xml:space="preserve">ny Person (limited partner, member or shareholder) with a collective </w:t>
      </w:r>
      <w:r w:rsidR="00573EC1" w:rsidRPr="0015402F">
        <w:rPr>
          <w:rFonts w:ascii="Arial" w:hAnsi="Arial" w:cs="Arial"/>
          <w:sz w:val="20"/>
          <w:szCs w:val="20"/>
        </w:rPr>
        <w:t xml:space="preserve">direct or indirect </w:t>
      </w:r>
      <w:r w:rsidR="0092493C" w:rsidRPr="0015402F">
        <w:rPr>
          <w:rFonts w:ascii="Arial" w:hAnsi="Arial" w:cs="Arial"/>
          <w:sz w:val="20"/>
          <w:szCs w:val="20"/>
        </w:rPr>
        <w:t>equity interest in Borrower equal to or greater than 25%</w:t>
      </w:r>
      <w:r w:rsidR="003E49BD">
        <w:rPr>
          <w:rFonts w:ascii="Arial" w:hAnsi="Arial" w:cs="Arial"/>
          <w:sz w:val="20"/>
          <w:szCs w:val="20"/>
        </w:rPr>
        <w:t xml:space="preserve"> (if Borrower is an entity) (iv) any trustee of Borrower (if Borrower is a trust), </w:t>
      </w:r>
      <w:r w:rsidR="00CC6235" w:rsidRPr="0015402F">
        <w:rPr>
          <w:rFonts w:ascii="Arial" w:hAnsi="Arial" w:cs="Arial"/>
          <w:sz w:val="20"/>
          <w:szCs w:val="20"/>
        </w:rPr>
        <w:t>or (v) a</w:t>
      </w:r>
      <w:r w:rsidR="00B946E1" w:rsidRPr="0015402F">
        <w:rPr>
          <w:rFonts w:ascii="Arial" w:hAnsi="Arial" w:cs="Arial"/>
          <w:sz w:val="20"/>
          <w:szCs w:val="20"/>
        </w:rPr>
        <w:t xml:space="preserve">ny </w:t>
      </w:r>
      <w:r w:rsidR="003A4718" w:rsidRPr="0015402F">
        <w:rPr>
          <w:rFonts w:ascii="Arial" w:hAnsi="Arial" w:cs="Arial"/>
          <w:sz w:val="20"/>
          <w:szCs w:val="20"/>
        </w:rPr>
        <w:t>Guarantor</w:t>
      </w:r>
      <w:r w:rsidR="0043312B" w:rsidRPr="0015402F">
        <w:rPr>
          <w:rFonts w:ascii="Arial" w:hAnsi="Arial" w:cs="Arial"/>
          <w:sz w:val="20"/>
          <w:szCs w:val="20"/>
        </w:rPr>
        <w:t>.</w:t>
      </w:r>
    </w:p>
    <w:p w:rsidR="0094401A" w:rsidRPr="0015402F" w:rsidRDefault="0094401A" w:rsidP="00583572">
      <w:pPr>
        <w:spacing w:after="0"/>
        <w:ind w:left="1440" w:hanging="720"/>
        <w:rPr>
          <w:rFonts w:ascii="Arial" w:hAnsi="Arial" w:cs="Arial"/>
          <w:sz w:val="20"/>
          <w:szCs w:val="20"/>
        </w:rPr>
      </w:pPr>
    </w:p>
    <w:p w:rsidR="00C872A1" w:rsidRPr="0015402F" w:rsidRDefault="0018442A" w:rsidP="00583572">
      <w:pPr>
        <w:spacing w:after="0"/>
        <w:rPr>
          <w:rFonts w:ascii="Arial" w:hAnsi="Arial" w:cs="Arial"/>
          <w:sz w:val="20"/>
          <w:szCs w:val="20"/>
        </w:rPr>
      </w:pPr>
      <w:r w:rsidRPr="0015402F">
        <w:rPr>
          <w:rFonts w:ascii="Arial" w:hAnsi="Arial" w:cs="Arial"/>
          <w:sz w:val="20"/>
          <w:szCs w:val="20"/>
        </w:rPr>
        <w:t>“</w:t>
      </w:r>
      <w:r w:rsidR="00C872A1" w:rsidRPr="0015402F">
        <w:rPr>
          <w:rFonts w:ascii="Arial" w:hAnsi="Arial" w:cs="Arial"/>
          <w:b/>
          <w:bCs/>
          <w:sz w:val="20"/>
          <w:szCs w:val="20"/>
        </w:rPr>
        <w:t>Business Day</w:t>
      </w:r>
      <w:r w:rsidRPr="0015402F">
        <w:rPr>
          <w:rFonts w:ascii="Arial" w:hAnsi="Arial" w:cs="Arial"/>
          <w:sz w:val="20"/>
          <w:szCs w:val="20"/>
        </w:rPr>
        <w:t>”</w:t>
      </w:r>
      <w:r w:rsidR="00C872A1" w:rsidRPr="0015402F">
        <w:rPr>
          <w:rFonts w:ascii="Arial" w:hAnsi="Arial" w:cs="Arial"/>
          <w:sz w:val="20"/>
          <w:szCs w:val="20"/>
        </w:rPr>
        <w:t xml:space="preserve"> means any day other than a Saturday, a Sunday</w:t>
      </w:r>
      <w:r w:rsidR="001235B8" w:rsidRPr="0015402F">
        <w:rPr>
          <w:rFonts w:ascii="Arial" w:hAnsi="Arial" w:cs="Arial"/>
          <w:sz w:val="20"/>
          <w:szCs w:val="20"/>
        </w:rPr>
        <w:t>,</w:t>
      </w:r>
      <w:r w:rsidR="00C872A1" w:rsidRPr="0015402F">
        <w:rPr>
          <w:rFonts w:ascii="Arial" w:hAnsi="Arial" w:cs="Arial"/>
          <w:sz w:val="20"/>
          <w:szCs w:val="20"/>
        </w:rPr>
        <w:t xml:space="preserve"> or any other day on which Lender or the national banking associations are not open for business.</w:t>
      </w:r>
    </w:p>
    <w:p w:rsidR="0094401A" w:rsidRPr="0015402F" w:rsidRDefault="0094401A" w:rsidP="00583572">
      <w:pPr>
        <w:spacing w:after="0"/>
        <w:rPr>
          <w:rFonts w:ascii="Arial" w:hAnsi="Arial" w:cs="Arial"/>
          <w:sz w:val="20"/>
          <w:szCs w:val="20"/>
        </w:rPr>
      </w:pPr>
    </w:p>
    <w:p w:rsidR="00C872A1" w:rsidRPr="00201342" w:rsidRDefault="0018442A" w:rsidP="00583572">
      <w:pPr>
        <w:spacing w:after="0"/>
        <w:rPr>
          <w:rFonts w:ascii="Arial" w:hAnsi="Arial" w:cs="Arial"/>
          <w:bCs/>
          <w:sz w:val="20"/>
          <w:szCs w:val="20"/>
        </w:rPr>
      </w:pPr>
      <w:r w:rsidRPr="0015402F">
        <w:rPr>
          <w:rFonts w:ascii="Arial" w:hAnsi="Arial" w:cs="Arial"/>
          <w:bCs/>
          <w:sz w:val="20"/>
          <w:szCs w:val="20"/>
        </w:rPr>
        <w:t>“</w:t>
      </w:r>
      <w:r w:rsidR="00C872A1" w:rsidRPr="0015402F">
        <w:rPr>
          <w:rFonts w:ascii="Arial" w:hAnsi="Arial" w:cs="Arial"/>
          <w:b/>
          <w:sz w:val="20"/>
          <w:szCs w:val="20"/>
        </w:rPr>
        <w:t>Claim</w:t>
      </w:r>
      <w:r w:rsidRPr="0015402F">
        <w:rPr>
          <w:rFonts w:ascii="Arial" w:hAnsi="Arial" w:cs="Arial"/>
          <w:bCs/>
          <w:sz w:val="20"/>
          <w:szCs w:val="20"/>
        </w:rPr>
        <w:t>”</w:t>
      </w:r>
      <w:r w:rsidR="00C872A1" w:rsidRPr="0015402F">
        <w:rPr>
          <w:rFonts w:ascii="Arial" w:hAnsi="Arial" w:cs="Arial"/>
          <w:bCs/>
          <w:sz w:val="20"/>
          <w:szCs w:val="20"/>
        </w:rPr>
        <w:t xml:space="preserve"> is defined in </w:t>
      </w:r>
      <w:r w:rsidR="006647CD" w:rsidRPr="00201342">
        <w:rPr>
          <w:rFonts w:ascii="Arial" w:hAnsi="Arial" w:cs="Arial"/>
          <w:bCs/>
          <w:sz w:val="20"/>
          <w:szCs w:val="20"/>
        </w:rPr>
        <w:t>Section</w:t>
      </w:r>
      <w:r w:rsidR="00487210" w:rsidRPr="00201342">
        <w:rPr>
          <w:rFonts w:ascii="Arial" w:hAnsi="Arial" w:cs="Arial"/>
          <w:bCs/>
          <w:sz w:val="20"/>
          <w:szCs w:val="20"/>
        </w:rPr>
        <w:t xml:space="preserve"> </w:t>
      </w:r>
      <w:r w:rsidR="007F1631" w:rsidRPr="00201342">
        <w:rPr>
          <w:rFonts w:ascii="Arial" w:hAnsi="Arial" w:cs="Arial"/>
          <w:bCs/>
          <w:sz w:val="20"/>
          <w:szCs w:val="20"/>
        </w:rPr>
        <w:t>9</w:t>
      </w:r>
      <w:r w:rsidR="00CC6235" w:rsidRPr="00201342">
        <w:rPr>
          <w:rFonts w:ascii="Arial" w:hAnsi="Arial" w:cs="Arial"/>
          <w:bCs/>
          <w:sz w:val="20"/>
          <w:szCs w:val="20"/>
        </w:rPr>
        <w:t>.02(e</w:t>
      </w:r>
      <w:r w:rsidR="00C872A1" w:rsidRPr="00201342">
        <w:rPr>
          <w:rFonts w:ascii="Arial" w:hAnsi="Arial" w:cs="Arial"/>
          <w:bCs/>
          <w:sz w:val="20"/>
          <w:szCs w:val="20"/>
        </w:rPr>
        <w:t>).</w:t>
      </w:r>
    </w:p>
    <w:p w:rsidR="0094401A" w:rsidRPr="00201342" w:rsidRDefault="0094401A" w:rsidP="00583572">
      <w:pPr>
        <w:spacing w:after="0"/>
        <w:rPr>
          <w:rFonts w:ascii="Arial" w:hAnsi="Arial" w:cs="Arial"/>
          <w:bCs/>
          <w:sz w:val="20"/>
          <w:szCs w:val="20"/>
        </w:rPr>
      </w:pPr>
    </w:p>
    <w:p w:rsidR="00C872A1" w:rsidRPr="00201342" w:rsidRDefault="0018442A" w:rsidP="00583572">
      <w:pPr>
        <w:spacing w:after="0"/>
        <w:rPr>
          <w:rFonts w:ascii="Arial" w:hAnsi="Arial" w:cs="Arial"/>
          <w:sz w:val="20"/>
          <w:szCs w:val="20"/>
        </w:rPr>
      </w:pPr>
      <w:r w:rsidRPr="00201342">
        <w:rPr>
          <w:rFonts w:ascii="Arial" w:hAnsi="Arial" w:cs="Arial"/>
          <w:sz w:val="20"/>
          <w:szCs w:val="20"/>
        </w:rPr>
        <w:t>“</w:t>
      </w:r>
      <w:r w:rsidR="00C872A1" w:rsidRPr="00201342">
        <w:rPr>
          <w:rFonts w:ascii="Arial" w:hAnsi="Arial" w:cs="Arial"/>
          <w:b/>
          <w:bCs/>
          <w:sz w:val="20"/>
          <w:szCs w:val="20"/>
        </w:rPr>
        <w:t>Closing Date</w:t>
      </w:r>
      <w:r w:rsidRPr="00201342">
        <w:rPr>
          <w:rFonts w:ascii="Arial" w:hAnsi="Arial" w:cs="Arial"/>
          <w:sz w:val="20"/>
          <w:szCs w:val="20"/>
        </w:rPr>
        <w:t>”</w:t>
      </w:r>
      <w:r w:rsidR="00C872A1" w:rsidRPr="00201342">
        <w:rPr>
          <w:rFonts w:ascii="Arial" w:hAnsi="Arial" w:cs="Arial"/>
          <w:sz w:val="20"/>
          <w:szCs w:val="20"/>
        </w:rPr>
        <w:t xml:space="preserve"> means the date on which Lender disburses the proceeds of the Loan to or for the account of Borrower.</w:t>
      </w:r>
    </w:p>
    <w:p w:rsidR="0094401A" w:rsidRPr="00201342" w:rsidRDefault="0094401A" w:rsidP="00583572">
      <w:pPr>
        <w:spacing w:after="0"/>
        <w:rPr>
          <w:rFonts w:ascii="Arial" w:hAnsi="Arial" w:cs="Arial"/>
          <w:sz w:val="20"/>
          <w:szCs w:val="20"/>
        </w:rPr>
      </w:pPr>
    </w:p>
    <w:p w:rsidR="00D60035" w:rsidRPr="00201342" w:rsidRDefault="0018442A" w:rsidP="00583572">
      <w:pPr>
        <w:spacing w:after="0"/>
        <w:rPr>
          <w:rFonts w:ascii="Arial" w:hAnsi="Arial" w:cs="Arial"/>
          <w:sz w:val="20"/>
          <w:szCs w:val="20"/>
        </w:rPr>
      </w:pPr>
      <w:r w:rsidRPr="00201342">
        <w:rPr>
          <w:rFonts w:ascii="Arial" w:hAnsi="Arial" w:cs="Arial"/>
          <w:sz w:val="20"/>
          <w:szCs w:val="20"/>
        </w:rPr>
        <w:t>“</w:t>
      </w:r>
      <w:r w:rsidR="00D60035" w:rsidRPr="00201342">
        <w:rPr>
          <w:rFonts w:ascii="Arial" w:hAnsi="Arial" w:cs="Arial"/>
          <w:b/>
          <w:sz w:val="20"/>
          <w:szCs w:val="20"/>
        </w:rPr>
        <w:t>Commitment Letter</w:t>
      </w:r>
      <w:r w:rsidRPr="00201342">
        <w:rPr>
          <w:rFonts w:ascii="Arial" w:hAnsi="Arial" w:cs="Arial"/>
          <w:sz w:val="20"/>
          <w:szCs w:val="20"/>
        </w:rPr>
        <w:t>”</w:t>
      </w:r>
      <w:r w:rsidR="00D60035" w:rsidRPr="00201342">
        <w:rPr>
          <w:rFonts w:ascii="Arial" w:hAnsi="Arial" w:cs="Arial"/>
          <w:sz w:val="20"/>
          <w:szCs w:val="20"/>
        </w:rPr>
        <w:t xml:space="preserve"> means the </w:t>
      </w:r>
      <w:r w:rsidR="00CE6DAD" w:rsidRPr="00201342">
        <w:rPr>
          <w:rFonts w:ascii="Arial" w:hAnsi="Arial" w:cs="Arial"/>
          <w:sz w:val="20"/>
          <w:szCs w:val="20"/>
        </w:rPr>
        <w:t xml:space="preserve">fully executed </w:t>
      </w:r>
      <w:r w:rsidR="00D60035" w:rsidRPr="00201342">
        <w:rPr>
          <w:rFonts w:ascii="Arial" w:hAnsi="Arial" w:cs="Arial"/>
          <w:sz w:val="20"/>
          <w:szCs w:val="20"/>
        </w:rPr>
        <w:t xml:space="preserve">commitment letter or early rate lock application </w:t>
      </w:r>
      <w:r w:rsidR="00CE6DAD" w:rsidRPr="00201342">
        <w:rPr>
          <w:rFonts w:ascii="Arial" w:hAnsi="Arial" w:cs="Arial"/>
          <w:sz w:val="20"/>
          <w:szCs w:val="20"/>
        </w:rPr>
        <w:t>between Lender and Borrower issued in connection with the Loan</w:t>
      </w:r>
      <w:r w:rsidR="00D60035" w:rsidRPr="00201342">
        <w:rPr>
          <w:rFonts w:ascii="Arial" w:hAnsi="Arial" w:cs="Arial"/>
          <w:sz w:val="20"/>
          <w:szCs w:val="20"/>
        </w:rPr>
        <w:t>.</w:t>
      </w:r>
    </w:p>
    <w:p w:rsidR="0094401A" w:rsidRPr="00201342" w:rsidRDefault="0094401A" w:rsidP="00583572">
      <w:pPr>
        <w:spacing w:after="0"/>
        <w:rPr>
          <w:rFonts w:ascii="Arial" w:hAnsi="Arial" w:cs="Arial"/>
          <w:sz w:val="20"/>
          <w:szCs w:val="20"/>
        </w:rPr>
      </w:pPr>
    </w:p>
    <w:p w:rsidR="00C872A1" w:rsidRPr="0015402F" w:rsidRDefault="0018442A" w:rsidP="00583572">
      <w:pPr>
        <w:spacing w:after="0"/>
        <w:rPr>
          <w:rFonts w:ascii="Arial" w:hAnsi="Arial" w:cs="Arial"/>
          <w:bCs/>
          <w:sz w:val="20"/>
          <w:szCs w:val="20"/>
        </w:rPr>
      </w:pPr>
      <w:r w:rsidRPr="00201342">
        <w:rPr>
          <w:rFonts w:ascii="Arial" w:hAnsi="Arial" w:cs="Arial"/>
          <w:bCs/>
          <w:sz w:val="20"/>
          <w:szCs w:val="20"/>
        </w:rPr>
        <w:t>“</w:t>
      </w:r>
      <w:r w:rsidR="00C872A1" w:rsidRPr="00201342">
        <w:rPr>
          <w:rFonts w:ascii="Arial" w:hAnsi="Arial" w:cs="Arial"/>
          <w:b/>
          <w:sz w:val="20"/>
          <w:szCs w:val="20"/>
        </w:rPr>
        <w:t>Condemnation</w:t>
      </w:r>
      <w:r w:rsidRPr="00201342">
        <w:rPr>
          <w:rFonts w:ascii="Arial" w:hAnsi="Arial" w:cs="Arial"/>
          <w:bCs/>
          <w:sz w:val="20"/>
          <w:szCs w:val="20"/>
        </w:rPr>
        <w:t>”</w:t>
      </w:r>
      <w:r w:rsidR="00C872A1" w:rsidRPr="00201342">
        <w:rPr>
          <w:rFonts w:ascii="Arial" w:hAnsi="Arial" w:cs="Arial"/>
          <w:bCs/>
          <w:sz w:val="20"/>
          <w:szCs w:val="20"/>
        </w:rPr>
        <w:t xml:space="preserve"> is defined in </w:t>
      </w:r>
      <w:r w:rsidR="006647CD" w:rsidRPr="00201342">
        <w:rPr>
          <w:rFonts w:ascii="Arial" w:hAnsi="Arial" w:cs="Arial"/>
          <w:bCs/>
          <w:sz w:val="20"/>
          <w:szCs w:val="20"/>
        </w:rPr>
        <w:t>Section</w:t>
      </w:r>
      <w:r w:rsidR="0094401A" w:rsidRPr="00201342">
        <w:rPr>
          <w:rFonts w:ascii="Arial" w:hAnsi="Arial" w:cs="Arial"/>
          <w:bCs/>
          <w:sz w:val="20"/>
          <w:szCs w:val="20"/>
        </w:rPr>
        <w:t xml:space="preserve"> </w:t>
      </w:r>
      <w:r w:rsidR="00C872A1" w:rsidRPr="00201342">
        <w:rPr>
          <w:rFonts w:ascii="Arial" w:hAnsi="Arial" w:cs="Arial"/>
          <w:bCs/>
          <w:sz w:val="20"/>
          <w:szCs w:val="20"/>
        </w:rPr>
        <w:t>6.11(a).</w:t>
      </w:r>
    </w:p>
    <w:p w:rsidR="0094401A" w:rsidRPr="0015402F" w:rsidRDefault="0094401A" w:rsidP="00583572">
      <w:pPr>
        <w:spacing w:after="0"/>
        <w:rPr>
          <w:rFonts w:ascii="Arial" w:hAnsi="Arial" w:cs="Arial"/>
          <w:bCs/>
          <w:sz w:val="20"/>
          <w:szCs w:val="20"/>
        </w:rPr>
      </w:pPr>
    </w:p>
    <w:p w:rsidR="00C872A1" w:rsidRPr="0015402F" w:rsidRDefault="0018442A" w:rsidP="00583572">
      <w:pPr>
        <w:spacing w:after="0"/>
        <w:rPr>
          <w:rFonts w:ascii="Arial" w:hAnsi="Arial" w:cs="Arial"/>
          <w:sz w:val="20"/>
          <w:szCs w:val="20"/>
        </w:rPr>
      </w:pPr>
      <w:r w:rsidRPr="0015402F">
        <w:rPr>
          <w:rFonts w:ascii="Arial" w:hAnsi="Arial" w:cs="Arial"/>
          <w:sz w:val="20"/>
          <w:szCs w:val="20"/>
        </w:rPr>
        <w:t>“</w:t>
      </w:r>
      <w:r w:rsidR="00C872A1" w:rsidRPr="0015402F">
        <w:rPr>
          <w:rFonts w:ascii="Arial" w:hAnsi="Arial" w:cs="Arial"/>
          <w:b/>
          <w:bCs/>
          <w:sz w:val="20"/>
          <w:szCs w:val="20"/>
        </w:rPr>
        <w:t>Control</w:t>
      </w:r>
      <w:r w:rsidRPr="0015402F">
        <w:rPr>
          <w:rFonts w:ascii="Arial" w:hAnsi="Arial" w:cs="Arial"/>
          <w:sz w:val="20"/>
          <w:szCs w:val="20"/>
        </w:rPr>
        <w:t>”</w:t>
      </w:r>
      <w:r w:rsidR="00C872A1" w:rsidRPr="0015402F">
        <w:rPr>
          <w:rFonts w:ascii="Arial" w:hAnsi="Arial" w:cs="Arial"/>
          <w:sz w:val="20"/>
          <w:szCs w:val="20"/>
        </w:rPr>
        <w:t xml:space="preserve"> means to possess, directly or indirectly</w:t>
      </w:r>
      <w:r w:rsidR="0026689C">
        <w:rPr>
          <w:rFonts w:ascii="Arial" w:hAnsi="Arial" w:cs="Arial"/>
          <w:sz w:val="20"/>
          <w:szCs w:val="20"/>
        </w:rPr>
        <w:t xml:space="preserve"> through one or more intermediate entities</w:t>
      </w:r>
      <w:r w:rsidR="00C872A1" w:rsidRPr="0015402F">
        <w:rPr>
          <w:rFonts w:ascii="Arial" w:hAnsi="Arial" w:cs="Arial"/>
          <w:sz w:val="20"/>
          <w:szCs w:val="20"/>
        </w:rPr>
        <w:t>, the power to direct or cause the direction of the management</w:t>
      </w:r>
      <w:r w:rsidR="0026689C">
        <w:rPr>
          <w:rFonts w:ascii="Arial" w:hAnsi="Arial" w:cs="Arial"/>
          <w:sz w:val="20"/>
          <w:szCs w:val="20"/>
        </w:rPr>
        <w:t>, operation,</w:t>
      </w:r>
      <w:r w:rsidR="00C872A1" w:rsidRPr="0015402F">
        <w:rPr>
          <w:rFonts w:ascii="Arial" w:hAnsi="Arial" w:cs="Arial"/>
          <w:sz w:val="20"/>
          <w:szCs w:val="20"/>
        </w:rPr>
        <w:t xml:space="preserve"> or policies of a Person, whether through the ownership of voting securities, by contract or otherwise, including the power to elect a majority of the directors or trustees of a corporation or trust, as the case may be.</w:t>
      </w:r>
    </w:p>
    <w:p w:rsidR="0094401A" w:rsidRPr="0015402F" w:rsidRDefault="0094401A" w:rsidP="00583572">
      <w:pPr>
        <w:spacing w:after="0"/>
        <w:rPr>
          <w:rFonts w:ascii="Arial" w:hAnsi="Arial" w:cs="Arial"/>
          <w:sz w:val="20"/>
          <w:szCs w:val="20"/>
        </w:rPr>
      </w:pPr>
    </w:p>
    <w:p w:rsidR="0026689C" w:rsidRPr="0015402F" w:rsidRDefault="0026689C" w:rsidP="00583572">
      <w:pPr>
        <w:spacing w:after="0"/>
        <w:rPr>
          <w:rFonts w:ascii="Arial" w:hAnsi="Arial" w:cs="Arial"/>
          <w:sz w:val="20"/>
          <w:szCs w:val="20"/>
        </w:rPr>
      </w:pPr>
      <w:r w:rsidRPr="0015402F">
        <w:rPr>
          <w:rFonts w:ascii="Arial" w:hAnsi="Arial" w:cs="Arial"/>
          <w:sz w:val="20"/>
          <w:szCs w:val="20"/>
        </w:rPr>
        <w:t xml:space="preserve">For example, a trustee of a trust is a Person </w:t>
      </w:r>
      <w:r w:rsidR="00C0615D">
        <w:rPr>
          <w:rFonts w:ascii="Arial" w:hAnsi="Arial" w:cs="Arial"/>
          <w:sz w:val="20"/>
          <w:szCs w:val="20"/>
        </w:rPr>
        <w:t xml:space="preserve">that Controls </w:t>
      </w:r>
      <w:r w:rsidRPr="0015402F">
        <w:rPr>
          <w:rFonts w:ascii="Arial" w:hAnsi="Arial" w:cs="Arial"/>
          <w:sz w:val="20"/>
          <w:szCs w:val="20"/>
        </w:rPr>
        <w:t xml:space="preserve">that trust; a general partner in a limited partnership is a Person </w:t>
      </w:r>
      <w:r w:rsidR="00C0615D">
        <w:rPr>
          <w:rFonts w:ascii="Arial" w:hAnsi="Arial" w:cs="Arial"/>
          <w:sz w:val="20"/>
          <w:szCs w:val="20"/>
        </w:rPr>
        <w:t xml:space="preserve">that Controls </w:t>
      </w:r>
      <w:r w:rsidRPr="0015402F">
        <w:rPr>
          <w:rFonts w:ascii="Arial" w:hAnsi="Arial" w:cs="Arial"/>
          <w:sz w:val="20"/>
          <w:szCs w:val="20"/>
        </w:rPr>
        <w:t xml:space="preserve">that limited partnership; a managing member or a non-member manager of a limited liability company is a Person </w:t>
      </w:r>
      <w:r w:rsidR="00C0615D">
        <w:rPr>
          <w:rFonts w:ascii="Arial" w:hAnsi="Arial" w:cs="Arial"/>
          <w:sz w:val="20"/>
          <w:szCs w:val="20"/>
        </w:rPr>
        <w:t xml:space="preserve">that Controls </w:t>
      </w:r>
      <w:r w:rsidRPr="0015402F">
        <w:rPr>
          <w:rFonts w:ascii="Arial" w:hAnsi="Arial" w:cs="Arial"/>
          <w:sz w:val="20"/>
          <w:szCs w:val="20"/>
        </w:rPr>
        <w:t xml:space="preserve">that limited liability company; members of a limited liability company with a voting interest that permits them (individually or collectively) to direct or control the decisions of the limited liability company are Persons </w:t>
      </w:r>
      <w:r w:rsidR="00C0615D">
        <w:rPr>
          <w:rFonts w:ascii="Arial" w:hAnsi="Arial" w:cs="Arial"/>
          <w:sz w:val="20"/>
          <w:szCs w:val="20"/>
        </w:rPr>
        <w:t xml:space="preserve">that Control </w:t>
      </w:r>
      <w:r w:rsidRPr="0015402F">
        <w:rPr>
          <w:rFonts w:ascii="Arial" w:hAnsi="Arial" w:cs="Arial"/>
          <w:sz w:val="20"/>
          <w:szCs w:val="20"/>
        </w:rPr>
        <w:t xml:space="preserve">that limited liability company; every general partner in a general partnership or member in a joint venture is a Person </w:t>
      </w:r>
      <w:r w:rsidR="00C0615D">
        <w:rPr>
          <w:rFonts w:ascii="Arial" w:hAnsi="Arial" w:cs="Arial"/>
          <w:sz w:val="20"/>
          <w:szCs w:val="20"/>
        </w:rPr>
        <w:t xml:space="preserve">that Controls </w:t>
      </w:r>
      <w:r w:rsidRPr="0015402F">
        <w:rPr>
          <w:rFonts w:ascii="Arial" w:hAnsi="Arial" w:cs="Arial"/>
          <w:sz w:val="20"/>
          <w:szCs w:val="20"/>
        </w:rPr>
        <w:t xml:space="preserve">that entity; a shareholder of a corporation that holds 50% or more of the shares in the corporation (whether individually or in the aggregate with its Affiliates) is a Person </w:t>
      </w:r>
      <w:r w:rsidR="00C0615D">
        <w:rPr>
          <w:rFonts w:ascii="Arial" w:hAnsi="Arial" w:cs="Arial"/>
          <w:sz w:val="20"/>
          <w:szCs w:val="20"/>
        </w:rPr>
        <w:t xml:space="preserve">that Controls </w:t>
      </w:r>
      <w:r w:rsidRPr="0015402F">
        <w:rPr>
          <w:rFonts w:ascii="Arial" w:hAnsi="Arial" w:cs="Arial"/>
          <w:sz w:val="20"/>
          <w:szCs w:val="20"/>
        </w:rPr>
        <w:t>that corporation.</w:t>
      </w:r>
    </w:p>
    <w:p w:rsidR="00204156" w:rsidRDefault="00204156" w:rsidP="00583572">
      <w:pPr>
        <w:spacing w:after="0"/>
        <w:rPr>
          <w:rFonts w:ascii="Arial" w:hAnsi="Arial" w:cs="Arial"/>
          <w:b/>
          <w:sz w:val="20"/>
          <w:szCs w:val="20"/>
        </w:rPr>
      </w:pPr>
    </w:p>
    <w:p w:rsidR="00963B08" w:rsidRDefault="00963B08" w:rsidP="00583572">
      <w:pPr>
        <w:spacing w:after="0"/>
        <w:rPr>
          <w:rFonts w:ascii="Arial" w:hAnsi="Arial" w:cs="Arial"/>
          <w:sz w:val="20"/>
          <w:szCs w:val="20"/>
        </w:rPr>
      </w:pPr>
      <w:r>
        <w:rPr>
          <w:rFonts w:ascii="Arial" w:hAnsi="Arial" w:cs="Arial"/>
          <w:sz w:val="20"/>
          <w:szCs w:val="20"/>
        </w:rPr>
        <w:t>“</w:t>
      </w:r>
      <w:r w:rsidRPr="00954A21">
        <w:rPr>
          <w:rFonts w:ascii="Arial" w:hAnsi="Arial" w:cs="Arial"/>
          <w:b/>
          <w:sz w:val="20"/>
          <w:szCs w:val="20"/>
        </w:rPr>
        <w:t>Crowdfunding</w:t>
      </w:r>
      <w:r>
        <w:rPr>
          <w:rFonts w:ascii="Arial" w:hAnsi="Arial" w:cs="Arial"/>
          <w:sz w:val="20"/>
          <w:szCs w:val="20"/>
        </w:rPr>
        <w:t xml:space="preserve">” means the practice of funding a project or venture by raising capital by either of the following methods: </w:t>
      </w:r>
    </w:p>
    <w:p w:rsidR="00963B08" w:rsidRDefault="00963B08" w:rsidP="00583572">
      <w:pPr>
        <w:spacing w:after="0"/>
        <w:ind w:left="1440" w:hanging="720"/>
        <w:rPr>
          <w:rFonts w:ascii="Arial" w:hAnsi="Arial" w:cs="Arial"/>
          <w:sz w:val="20"/>
          <w:szCs w:val="20"/>
        </w:rPr>
      </w:pPr>
      <w:r>
        <w:rPr>
          <w:rFonts w:ascii="Arial" w:hAnsi="Arial" w:cs="Arial"/>
          <w:sz w:val="20"/>
          <w:szCs w:val="20"/>
        </w:rPr>
        <w:t>(i)</w:t>
      </w:r>
      <w:r>
        <w:rPr>
          <w:rFonts w:ascii="Arial" w:hAnsi="Arial" w:cs="Arial"/>
          <w:sz w:val="20"/>
          <w:szCs w:val="20"/>
        </w:rPr>
        <w:tab/>
        <w:t xml:space="preserve">Via general solicitation (i.e., marketing directed to the public at large, whether via the internet or otherwise) that (A) names Freddie Mac, or (B) names or contains any information about the Mortgaged Property. </w:t>
      </w:r>
    </w:p>
    <w:p w:rsidR="00963B08" w:rsidRDefault="00963B08" w:rsidP="00583572">
      <w:pPr>
        <w:spacing w:after="0"/>
        <w:ind w:left="1440" w:hanging="720"/>
        <w:rPr>
          <w:rFonts w:ascii="Arial" w:hAnsi="Arial" w:cs="Arial"/>
          <w:sz w:val="20"/>
          <w:szCs w:val="20"/>
        </w:rPr>
      </w:pPr>
    </w:p>
    <w:p w:rsidR="00963B08" w:rsidRPr="0015402F" w:rsidRDefault="00963B08" w:rsidP="00583572">
      <w:pPr>
        <w:spacing w:after="0"/>
        <w:ind w:left="1440" w:hanging="720"/>
        <w:rPr>
          <w:rFonts w:ascii="Arial" w:hAnsi="Arial" w:cs="Arial"/>
          <w:sz w:val="20"/>
          <w:szCs w:val="20"/>
        </w:rPr>
      </w:pPr>
      <w:r>
        <w:rPr>
          <w:rFonts w:ascii="Arial" w:hAnsi="Arial" w:cs="Arial"/>
          <w:sz w:val="20"/>
          <w:szCs w:val="20"/>
        </w:rPr>
        <w:t>(ii)</w:t>
      </w:r>
      <w:r>
        <w:rPr>
          <w:rFonts w:ascii="Arial" w:hAnsi="Arial" w:cs="Arial"/>
          <w:sz w:val="20"/>
          <w:szCs w:val="20"/>
        </w:rPr>
        <w:tab/>
        <w:t>From unaccredited investors in a public offering (e.g., under the related exemptions of Title III or Title IV of the Jumpstart Our Business Startups (JOBS) Act.</w:t>
      </w:r>
    </w:p>
    <w:p w:rsidR="00963B08" w:rsidRPr="0015402F" w:rsidRDefault="00963B08" w:rsidP="00583572">
      <w:pPr>
        <w:spacing w:after="0"/>
        <w:rPr>
          <w:rFonts w:ascii="Arial" w:hAnsi="Arial" w:cs="Arial"/>
          <w:b/>
          <w:sz w:val="20"/>
          <w:szCs w:val="20"/>
        </w:rPr>
      </w:pPr>
    </w:p>
    <w:p w:rsidR="00A23A16" w:rsidRDefault="00A23A16" w:rsidP="00583572">
      <w:pPr>
        <w:spacing w:after="0"/>
        <w:rPr>
          <w:rFonts w:ascii="Arial" w:hAnsi="Arial" w:cs="Arial"/>
          <w:sz w:val="20"/>
          <w:szCs w:val="20"/>
        </w:rPr>
      </w:pPr>
      <w:r w:rsidRPr="0015402F">
        <w:rPr>
          <w:rFonts w:ascii="Arial" w:hAnsi="Arial" w:cs="Arial"/>
          <w:sz w:val="20"/>
          <w:szCs w:val="20"/>
        </w:rPr>
        <w:t>“</w:t>
      </w:r>
      <w:r w:rsidRPr="0015402F">
        <w:rPr>
          <w:rFonts w:ascii="Arial" w:hAnsi="Arial" w:cs="Arial"/>
          <w:b/>
          <w:bCs/>
          <w:sz w:val="20"/>
          <w:szCs w:val="20"/>
        </w:rPr>
        <w:t>Default Rate</w:t>
      </w:r>
      <w:r w:rsidRPr="0015402F">
        <w:rPr>
          <w:rFonts w:ascii="Arial" w:hAnsi="Arial" w:cs="Arial"/>
          <w:sz w:val="20"/>
          <w:szCs w:val="20"/>
        </w:rPr>
        <w:t>” is defined in the Note.</w:t>
      </w:r>
    </w:p>
    <w:p w:rsidR="002B37A9" w:rsidRDefault="002B37A9" w:rsidP="00583572">
      <w:pPr>
        <w:spacing w:after="0"/>
        <w:rPr>
          <w:rFonts w:ascii="Arial" w:hAnsi="Arial" w:cs="Arial"/>
          <w:sz w:val="20"/>
          <w:szCs w:val="20"/>
        </w:rPr>
      </w:pPr>
    </w:p>
    <w:p w:rsidR="002B37A9" w:rsidRPr="002B37A9" w:rsidRDefault="002B37A9" w:rsidP="00583572">
      <w:pPr>
        <w:spacing w:after="0"/>
        <w:rPr>
          <w:rFonts w:ascii="Arial" w:hAnsi="Arial" w:cs="Arial"/>
          <w:bCs/>
          <w:sz w:val="20"/>
          <w:szCs w:val="20"/>
        </w:rPr>
      </w:pPr>
      <w:r w:rsidRPr="002B37A9">
        <w:rPr>
          <w:rFonts w:ascii="Arial" w:hAnsi="Arial" w:cs="Arial"/>
          <w:bCs/>
          <w:sz w:val="20"/>
          <w:szCs w:val="20"/>
        </w:rPr>
        <w:t>“</w:t>
      </w:r>
      <w:r w:rsidRPr="002B37A9">
        <w:rPr>
          <w:rFonts w:ascii="Arial" w:hAnsi="Arial" w:cs="Arial"/>
          <w:b/>
          <w:sz w:val="20"/>
          <w:szCs w:val="20"/>
        </w:rPr>
        <w:t>Defeasance</w:t>
      </w:r>
      <w:r w:rsidRPr="002B37A9">
        <w:rPr>
          <w:rFonts w:ascii="Arial" w:hAnsi="Arial" w:cs="Arial"/>
          <w:bCs/>
          <w:sz w:val="20"/>
          <w:szCs w:val="20"/>
        </w:rPr>
        <w:t xml:space="preserve">” is defined in Section </w:t>
      </w:r>
      <w:r>
        <w:rPr>
          <w:rFonts w:ascii="Arial" w:hAnsi="Arial" w:cs="Arial"/>
          <w:bCs/>
          <w:sz w:val="20"/>
          <w:szCs w:val="20"/>
        </w:rPr>
        <w:t>10.23</w:t>
      </w:r>
      <w:r w:rsidRPr="002B37A9">
        <w:rPr>
          <w:rFonts w:ascii="Arial" w:hAnsi="Arial" w:cs="Arial"/>
          <w:bCs/>
          <w:sz w:val="20"/>
          <w:szCs w:val="20"/>
        </w:rPr>
        <w:t>.</w:t>
      </w:r>
    </w:p>
    <w:p w:rsidR="002B37A9" w:rsidRPr="002B37A9" w:rsidRDefault="002B37A9" w:rsidP="00583572">
      <w:pPr>
        <w:spacing w:after="0"/>
        <w:rPr>
          <w:rFonts w:ascii="Arial" w:hAnsi="Arial" w:cs="Arial"/>
          <w:sz w:val="20"/>
          <w:szCs w:val="20"/>
        </w:rPr>
      </w:pPr>
    </w:p>
    <w:p w:rsidR="002B37A9" w:rsidRPr="002B37A9" w:rsidRDefault="002B37A9" w:rsidP="00583572">
      <w:pPr>
        <w:spacing w:after="0"/>
        <w:rPr>
          <w:rFonts w:ascii="Arial" w:hAnsi="Arial" w:cs="Arial"/>
          <w:bCs/>
          <w:sz w:val="20"/>
          <w:szCs w:val="20"/>
        </w:rPr>
      </w:pPr>
      <w:r w:rsidRPr="002B37A9">
        <w:rPr>
          <w:rFonts w:ascii="Arial" w:hAnsi="Arial" w:cs="Arial"/>
          <w:bCs/>
          <w:sz w:val="20"/>
          <w:szCs w:val="20"/>
        </w:rPr>
        <w:t>“</w:t>
      </w:r>
      <w:r w:rsidRPr="002B37A9">
        <w:rPr>
          <w:rFonts w:ascii="Arial" w:hAnsi="Arial" w:cs="Arial"/>
          <w:b/>
          <w:sz w:val="20"/>
          <w:szCs w:val="20"/>
        </w:rPr>
        <w:t>Defeasance Closing Date</w:t>
      </w:r>
      <w:r w:rsidRPr="002B37A9">
        <w:rPr>
          <w:rFonts w:ascii="Arial" w:hAnsi="Arial" w:cs="Arial"/>
          <w:bCs/>
          <w:sz w:val="20"/>
          <w:szCs w:val="20"/>
        </w:rPr>
        <w:t xml:space="preserve">” is defined in Section </w:t>
      </w:r>
      <w:r>
        <w:rPr>
          <w:rFonts w:ascii="Arial" w:hAnsi="Arial" w:cs="Arial"/>
          <w:bCs/>
          <w:sz w:val="20"/>
          <w:szCs w:val="20"/>
        </w:rPr>
        <w:t>10.23</w:t>
      </w:r>
      <w:r w:rsidRPr="002B37A9">
        <w:rPr>
          <w:rFonts w:ascii="Arial" w:hAnsi="Arial" w:cs="Arial"/>
          <w:bCs/>
          <w:sz w:val="20"/>
          <w:szCs w:val="20"/>
        </w:rPr>
        <w:t>(b).</w:t>
      </w:r>
    </w:p>
    <w:p w:rsidR="002B37A9" w:rsidRPr="002B37A9" w:rsidRDefault="002B37A9" w:rsidP="00583572">
      <w:pPr>
        <w:spacing w:after="0"/>
        <w:rPr>
          <w:rFonts w:ascii="Arial" w:hAnsi="Arial" w:cs="Arial"/>
          <w:sz w:val="20"/>
          <w:szCs w:val="20"/>
        </w:rPr>
      </w:pPr>
    </w:p>
    <w:p w:rsidR="002B37A9" w:rsidRPr="002B37A9" w:rsidRDefault="002B37A9" w:rsidP="00583572">
      <w:pPr>
        <w:spacing w:after="0"/>
        <w:rPr>
          <w:rFonts w:ascii="Arial" w:hAnsi="Arial" w:cs="Arial"/>
          <w:bCs/>
          <w:sz w:val="20"/>
          <w:szCs w:val="20"/>
        </w:rPr>
      </w:pPr>
      <w:r w:rsidRPr="002B37A9">
        <w:rPr>
          <w:rFonts w:ascii="Arial" w:hAnsi="Arial" w:cs="Arial"/>
          <w:bCs/>
          <w:sz w:val="20"/>
          <w:szCs w:val="20"/>
        </w:rPr>
        <w:t>“</w:t>
      </w:r>
      <w:r w:rsidRPr="002B37A9">
        <w:rPr>
          <w:rFonts w:ascii="Arial" w:hAnsi="Arial" w:cs="Arial"/>
          <w:b/>
          <w:sz w:val="20"/>
          <w:szCs w:val="20"/>
        </w:rPr>
        <w:t>Defeasance Collateral</w:t>
      </w:r>
      <w:r w:rsidRPr="002B37A9">
        <w:rPr>
          <w:rFonts w:ascii="Arial" w:hAnsi="Arial" w:cs="Arial"/>
          <w:bCs/>
          <w:sz w:val="20"/>
          <w:szCs w:val="20"/>
        </w:rPr>
        <w:t>” means</w:t>
      </w:r>
      <w:proofErr w:type="gramStart"/>
      <w:r w:rsidRPr="002B37A9">
        <w:rPr>
          <w:rFonts w:ascii="Arial" w:hAnsi="Arial" w:cs="Arial"/>
          <w:bCs/>
          <w:sz w:val="20"/>
          <w:szCs w:val="20"/>
        </w:rPr>
        <w:t>:  (</w:t>
      </w:r>
      <w:proofErr w:type="gramEnd"/>
      <w:r w:rsidRPr="002B37A9">
        <w:rPr>
          <w:rFonts w:ascii="Arial" w:hAnsi="Arial" w:cs="Arial"/>
          <w:bCs/>
          <w:sz w:val="20"/>
          <w:szCs w:val="20"/>
        </w:rPr>
        <w:t>i) a Freddie Mac Debt Security, (ii) a Fannie Mae Debt Security, (iii) U.S. Treasury Obligations, or (iv) FHLB Obligations.</w:t>
      </w:r>
    </w:p>
    <w:p w:rsidR="002B37A9" w:rsidRPr="002B37A9" w:rsidRDefault="002B37A9" w:rsidP="002B37A9">
      <w:pPr>
        <w:spacing w:after="0"/>
        <w:jc w:val="left"/>
        <w:rPr>
          <w:rFonts w:ascii="Arial" w:hAnsi="Arial" w:cs="Arial"/>
          <w:sz w:val="20"/>
          <w:szCs w:val="20"/>
        </w:rPr>
      </w:pPr>
    </w:p>
    <w:p w:rsidR="002B37A9" w:rsidRPr="002B37A9" w:rsidRDefault="002B37A9" w:rsidP="002B37A9">
      <w:pPr>
        <w:spacing w:after="0"/>
        <w:jc w:val="left"/>
        <w:rPr>
          <w:rFonts w:ascii="Arial" w:hAnsi="Arial" w:cs="Arial"/>
          <w:bCs/>
          <w:sz w:val="20"/>
          <w:szCs w:val="20"/>
        </w:rPr>
      </w:pPr>
      <w:r w:rsidRPr="002B37A9">
        <w:rPr>
          <w:rFonts w:ascii="Arial" w:hAnsi="Arial" w:cs="Arial"/>
          <w:bCs/>
          <w:sz w:val="20"/>
          <w:szCs w:val="20"/>
        </w:rPr>
        <w:t>“</w:t>
      </w:r>
      <w:r w:rsidRPr="002B37A9">
        <w:rPr>
          <w:rFonts w:ascii="Arial" w:hAnsi="Arial" w:cs="Arial"/>
          <w:b/>
          <w:sz w:val="20"/>
          <w:szCs w:val="20"/>
        </w:rPr>
        <w:t>Defeasance Fee</w:t>
      </w:r>
      <w:r w:rsidRPr="002B37A9">
        <w:rPr>
          <w:rFonts w:ascii="Arial" w:hAnsi="Arial" w:cs="Arial"/>
          <w:bCs/>
          <w:sz w:val="20"/>
          <w:szCs w:val="20"/>
        </w:rPr>
        <w:t xml:space="preserve">” is defined in Section </w:t>
      </w:r>
      <w:r>
        <w:rPr>
          <w:rFonts w:ascii="Arial" w:hAnsi="Arial" w:cs="Arial"/>
          <w:bCs/>
          <w:sz w:val="20"/>
          <w:szCs w:val="20"/>
        </w:rPr>
        <w:t>10.23</w:t>
      </w:r>
      <w:r w:rsidRPr="002B37A9">
        <w:rPr>
          <w:rFonts w:ascii="Arial" w:hAnsi="Arial" w:cs="Arial"/>
          <w:bCs/>
          <w:sz w:val="20"/>
          <w:szCs w:val="20"/>
        </w:rPr>
        <w:t>(c).</w:t>
      </w:r>
    </w:p>
    <w:p w:rsidR="002B37A9" w:rsidRPr="002B37A9" w:rsidRDefault="002B37A9" w:rsidP="002B37A9">
      <w:pPr>
        <w:spacing w:after="0"/>
        <w:jc w:val="left"/>
        <w:rPr>
          <w:rFonts w:ascii="Arial" w:hAnsi="Arial" w:cs="Arial"/>
          <w:sz w:val="20"/>
          <w:szCs w:val="20"/>
        </w:rPr>
      </w:pPr>
    </w:p>
    <w:p w:rsidR="002B37A9" w:rsidRPr="002B37A9" w:rsidRDefault="002B37A9" w:rsidP="002B37A9">
      <w:pPr>
        <w:spacing w:after="0"/>
        <w:jc w:val="left"/>
        <w:rPr>
          <w:rFonts w:ascii="Arial" w:hAnsi="Arial" w:cs="Arial"/>
          <w:bCs/>
          <w:sz w:val="20"/>
          <w:szCs w:val="20"/>
        </w:rPr>
      </w:pPr>
      <w:r w:rsidRPr="002B37A9">
        <w:rPr>
          <w:rFonts w:ascii="Arial" w:hAnsi="Arial" w:cs="Arial"/>
          <w:bCs/>
          <w:sz w:val="20"/>
          <w:szCs w:val="20"/>
        </w:rPr>
        <w:t>“</w:t>
      </w:r>
      <w:r w:rsidRPr="002B37A9">
        <w:rPr>
          <w:rFonts w:ascii="Arial" w:hAnsi="Arial" w:cs="Arial"/>
          <w:b/>
          <w:sz w:val="20"/>
          <w:szCs w:val="20"/>
        </w:rPr>
        <w:t>Defeasance Notice</w:t>
      </w:r>
      <w:r w:rsidRPr="002B37A9">
        <w:rPr>
          <w:rFonts w:ascii="Arial" w:hAnsi="Arial" w:cs="Arial"/>
          <w:bCs/>
          <w:sz w:val="20"/>
          <w:szCs w:val="20"/>
        </w:rPr>
        <w:t xml:space="preserve">” is defined in Section </w:t>
      </w:r>
      <w:r>
        <w:rPr>
          <w:rFonts w:ascii="Arial" w:hAnsi="Arial" w:cs="Arial"/>
          <w:bCs/>
          <w:sz w:val="20"/>
          <w:szCs w:val="20"/>
        </w:rPr>
        <w:t>10.23</w:t>
      </w:r>
      <w:r w:rsidRPr="002B37A9">
        <w:rPr>
          <w:rFonts w:ascii="Arial" w:hAnsi="Arial" w:cs="Arial"/>
          <w:bCs/>
          <w:sz w:val="20"/>
          <w:szCs w:val="20"/>
        </w:rPr>
        <w:t>(b).</w:t>
      </w:r>
    </w:p>
    <w:p w:rsidR="002B37A9" w:rsidRPr="002B37A9" w:rsidRDefault="002B37A9" w:rsidP="002B37A9">
      <w:pPr>
        <w:spacing w:after="0"/>
        <w:jc w:val="left"/>
        <w:rPr>
          <w:rFonts w:ascii="Arial" w:hAnsi="Arial" w:cs="Arial"/>
          <w:sz w:val="20"/>
          <w:szCs w:val="20"/>
        </w:rPr>
      </w:pPr>
    </w:p>
    <w:p w:rsidR="002B37A9" w:rsidRPr="002B37A9" w:rsidRDefault="002B37A9" w:rsidP="002B37A9">
      <w:pPr>
        <w:spacing w:after="0"/>
        <w:jc w:val="left"/>
        <w:rPr>
          <w:rFonts w:ascii="Arial" w:hAnsi="Arial" w:cs="Arial"/>
          <w:bCs/>
          <w:sz w:val="20"/>
          <w:szCs w:val="20"/>
        </w:rPr>
      </w:pPr>
      <w:r w:rsidRPr="002B37A9">
        <w:rPr>
          <w:rFonts w:ascii="Arial" w:hAnsi="Arial" w:cs="Arial"/>
          <w:bCs/>
          <w:sz w:val="20"/>
          <w:szCs w:val="20"/>
        </w:rPr>
        <w:t>“</w:t>
      </w:r>
      <w:r w:rsidRPr="002B37A9">
        <w:rPr>
          <w:rFonts w:ascii="Arial" w:hAnsi="Arial" w:cs="Arial"/>
          <w:b/>
          <w:sz w:val="20"/>
          <w:szCs w:val="20"/>
        </w:rPr>
        <w:t>Defeasance Period</w:t>
      </w:r>
      <w:r w:rsidRPr="002B37A9">
        <w:rPr>
          <w:rFonts w:ascii="Arial" w:hAnsi="Arial" w:cs="Arial"/>
          <w:bCs/>
          <w:sz w:val="20"/>
          <w:szCs w:val="20"/>
        </w:rPr>
        <w:t>” is defined in the Note, if applicable.</w:t>
      </w:r>
    </w:p>
    <w:p w:rsidR="0094401A" w:rsidRPr="0015402F" w:rsidRDefault="0094401A" w:rsidP="005104B7">
      <w:pPr>
        <w:spacing w:after="0"/>
        <w:rPr>
          <w:rFonts w:ascii="Arial" w:hAnsi="Arial" w:cs="Arial"/>
          <w:sz w:val="20"/>
          <w:szCs w:val="20"/>
        </w:rPr>
      </w:pPr>
    </w:p>
    <w:p w:rsidR="00C872A1" w:rsidRDefault="0018442A" w:rsidP="005104B7">
      <w:pPr>
        <w:spacing w:after="0"/>
        <w:rPr>
          <w:rFonts w:ascii="Arial" w:hAnsi="Arial" w:cs="Arial"/>
          <w:bCs/>
          <w:sz w:val="20"/>
          <w:szCs w:val="20"/>
        </w:rPr>
      </w:pPr>
      <w:r w:rsidRPr="00201342">
        <w:rPr>
          <w:rFonts w:ascii="Arial" w:hAnsi="Arial" w:cs="Arial"/>
          <w:bCs/>
          <w:sz w:val="20"/>
          <w:szCs w:val="20"/>
        </w:rPr>
        <w:t>“</w:t>
      </w:r>
      <w:r w:rsidR="00C872A1" w:rsidRPr="00201342">
        <w:rPr>
          <w:rFonts w:ascii="Arial" w:hAnsi="Arial" w:cs="Arial"/>
          <w:b/>
          <w:sz w:val="20"/>
          <w:szCs w:val="20"/>
        </w:rPr>
        <w:t>Disclosure Document</w:t>
      </w:r>
      <w:r w:rsidRPr="00201342">
        <w:rPr>
          <w:rFonts w:ascii="Arial" w:hAnsi="Arial" w:cs="Arial"/>
          <w:bCs/>
          <w:sz w:val="20"/>
          <w:szCs w:val="20"/>
        </w:rPr>
        <w:t>”</w:t>
      </w:r>
      <w:r w:rsidR="00C872A1" w:rsidRPr="00201342">
        <w:rPr>
          <w:rFonts w:ascii="Arial" w:hAnsi="Arial" w:cs="Arial"/>
          <w:bCs/>
          <w:sz w:val="20"/>
          <w:szCs w:val="20"/>
        </w:rPr>
        <w:t xml:space="preserve"> is defined in </w:t>
      </w:r>
      <w:r w:rsidR="006647CD" w:rsidRPr="00201342">
        <w:rPr>
          <w:rFonts w:ascii="Arial" w:hAnsi="Arial" w:cs="Arial"/>
          <w:bCs/>
          <w:sz w:val="20"/>
          <w:szCs w:val="20"/>
        </w:rPr>
        <w:t>Section</w:t>
      </w:r>
      <w:r w:rsidR="0094401A" w:rsidRPr="00201342">
        <w:rPr>
          <w:rFonts w:ascii="Arial" w:hAnsi="Arial" w:cs="Arial"/>
          <w:bCs/>
          <w:sz w:val="20"/>
          <w:szCs w:val="20"/>
        </w:rPr>
        <w:t xml:space="preserve"> </w:t>
      </w:r>
      <w:r w:rsidR="00C872A1" w:rsidRPr="00201342">
        <w:rPr>
          <w:rFonts w:ascii="Arial" w:hAnsi="Arial" w:cs="Arial"/>
          <w:bCs/>
          <w:sz w:val="20"/>
          <w:szCs w:val="20"/>
        </w:rPr>
        <w:t>1</w:t>
      </w:r>
      <w:r w:rsidR="007F1631" w:rsidRPr="00201342">
        <w:rPr>
          <w:rFonts w:ascii="Arial" w:hAnsi="Arial" w:cs="Arial"/>
          <w:bCs/>
          <w:sz w:val="20"/>
          <w:szCs w:val="20"/>
        </w:rPr>
        <w:t>0</w:t>
      </w:r>
      <w:r w:rsidR="00C872A1" w:rsidRPr="00201342">
        <w:rPr>
          <w:rFonts w:ascii="Arial" w:hAnsi="Arial" w:cs="Arial"/>
          <w:bCs/>
          <w:sz w:val="20"/>
          <w:szCs w:val="20"/>
        </w:rPr>
        <w:t>.</w:t>
      </w:r>
      <w:r w:rsidR="00ED63C6">
        <w:rPr>
          <w:rFonts w:ascii="Arial" w:hAnsi="Arial" w:cs="Arial"/>
          <w:bCs/>
          <w:sz w:val="20"/>
          <w:szCs w:val="20"/>
        </w:rPr>
        <w:t>10</w:t>
      </w:r>
      <w:r w:rsidR="00C872A1" w:rsidRPr="00201342">
        <w:rPr>
          <w:rFonts w:ascii="Arial" w:hAnsi="Arial" w:cs="Arial"/>
          <w:bCs/>
          <w:sz w:val="20"/>
          <w:szCs w:val="20"/>
        </w:rPr>
        <w:t>.</w:t>
      </w:r>
    </w:p>
    <w:p w:rsidR="00E67F25" w:rsidRDefault="00E67F25" w:rsidP="005104B7">
      <w:pPr>
        <w:spacing w:after="0"/>
        <w:rPr>
          <w:rFonts w:ascii="Arial" w:hAnsi="Arial" w:cs="Arial"/>
          <w:bCs/>
          <w:sz w:val="20"/>
          <w:szCs w:val="20"/>
        </w:rPr>
      </w:pPr>
    </w:p>
    <w:p w:rsidR="00963B08" w:rsidRPr="00201342" w:rsidRDefault="00963B08" w:rsidP="00963B08">
      <w:pPr>
        <w:spacing w:after="0"/>
        <w:rPr>
          <w:rFonts w:ascii="Arial" w:hAnsi="Arial" w:cs="Arial"/>
          <w:bCs/>
          <w:sz w:val="20"/>
          <w:szCs w:val="20"/>
        </w:rPr>
      </w:pPr>
      <w:r w:rsidRPr="00E67F25">
        <w:rPr>
          <w:rFonts w:ascii="Arial" w:hAnsi="Arial" w:cs="Arial"/>
          <w:bCs/>
          <w:sz w:val="20"/>
          <w:szCs w:val="20"/>
        </w:rPr>
        <w:t>“</w:t>
      </w:r>
      <w:r w:rsidRPr="005C53D9">
        <w:rPr>
          <w:rFonts w:ascii="Arial" w:hAnsi="Arial" w:cs="Arial"/>
          <w:b/>
          <w:bCs/>
          <w:sz w:val="20"/>
          <w:szCs w:val="20"/>
        </w:rPr>
        <w:t>Economic Sanctions Laws</w:t>
      </w:r>
      <w:r w:rsidRPr="00E67F25">
        <w:rPr>
          <w:rFonts w:ascii="Arial" w:hAnsi="Arial" w:cs="Arial"/>
          <w:bCs/>
          <w:sz w:val="20"/>
          <w:szCs w:val="20"/>
        </w:rPr>
        <w:t xml:space="preserve">” means the foreign assets control regulations, 31 C.F.R. Chapter V, as amended, and any amending </w:t>
      </w:r>
      <w:r>
        <w:rPr>
          <w:rFonts w:ascii="Arial" w:hAnsi="Arial" w:cs="Arial"/>
          <w:bCs/>
          <w:sz w:val="20"/>
          <w:szCs w:val="20"/>
        </w:rPr>
        <w:t xml:space="preserve">federal </w:t>
      </w:r>
      <w:r w:rsidRPr="00E67F25">
        <w:rPr>
          <w:rFonts w:ascii="Arial" w:hAnsi="Arial" w:cs="Arial"/>
          <w:bCs/>
          <w:sz w:val="20"/>
          <w:szCs w:val="20"/>
        </w:rPr>
        <w:t xml:space="preserve">legislation or executive order relating </w:t>
      </w:r>
      <w:r>
        <w:rPr>
          <w:rFonts w:ascii="Arial" w:hAnsi="Arial" w:cs="Arial"/>
          <w:bCs/>
          <w:sz w:val="20"/>
          <w:szCs w:val="20"/>
        </w:rPr>
        <w:t>thereto</w:t>
      </w:r>
      <w:r w:rsidRPr="00E67F25">
        <w:rPr>
          <w:rFonts w:ascii="Arial" w:hAnsi="Arial" w:cs="Arial"/>
          <w:bCs/>
          <w:sz w:val="20"/>
          <w:szCs w:val="20"/>
        </w:rPr>
        <w:t>, as administered by OFAC.</w:t>
      </w:r>
    </w:p>
    <w:p w:rsidR="0094401A" w:rsidRPr="00201342" w:rsidRDefault="0094401A" w:rsidP="005104B7">
      <w:pPr>
        <w:spacing w:after="0"/>
        <w:rPr>
          <w:rFonts w:ascii="Arial" w:hAnsi="Arial" w:cs="Arial"/>
          <w:sz w:val="20"/>
          <w:szCs w:val="20"/>
        </w:rPr>
      </w:pPr>
    </w:p>
    <w:p w:rsidR="00C872A1" w:rsidRPr="00201342" w:rsidRDefault="0018442A" w:rsidP="005104B7">
      <w:pPr>
        <w:spacing w:after="0"/>
        <w:rPr>
          <w:rFonts w:ascii="Arial" w:hAnsi="Arial" w:cs="Arial"/>
          <w:bCs/>
          <w:sz w:val="20"/>
          <w:szCs w:val="20"/>
        </w:rPr>
      </w:pPr>
      <w:r w:rsidRPr="00201342">
        <w:rPr>
          <w:rFonts w:ascii="Arial" w:hAnsi="Arial" w:cs="Arial"/>
          <w:bCs/>
          <w:sz w:val="20"/>
          <w:szCs w:val="20"/>
        </w:rPr>
        <w:t>“</w:t>
      </w:r>
      <w:r w:rsidR="00C872A1" w:rsidRPr="00201342">
        <w:rPr>
          <w:rFonts w:ascii="Arial" w:hAnsi="Arial" w:cs="Arial"/>
          <w:b/>
          <w:sz w:val="20"/>
          <w:szCs w:val="20"/>
        </w:rPr>
        <w:t>Eligible Account</w:t>
      </w:r>
      <w:r w:rsidRPr="00201342">
        <w:rPr>
          <w:rFonts w:ascii="Arial" w:hAnsi="Arial" w:cs="Arial"/>
          <w:bCs/>
          <w:sz w:val="20"/>
          <w:szCs w:val="20"/>
        </w:rPr>
        <w:t>”</w:t>
      </w:r>
      <w:r w:rsidR="00C872A1" w:rsidRPr="00201342">
        <w:rPr>
          <w:rFonts w:ascii="Arial" w:hAnsi="Arial" w:cs="Arial"/>
          <w:bCs/>
          <w:sz w:val="20"/>
          <w:szCs w:val="20"/>
        </w:rPr>
        <w:t xml:space="preserve"> means an identifiable account which is separate from all other funds held by the holding institution that is either (i) an account or accounts maintained with the corporate trust department of a federal or state-chartered depository institution or trust company which complies with the definition of Eligible Institution</w:t>
      </w:r>
      <w:r w:rsidR="00210F17" w:rsidRPr="00201342">
        <w:rPr>
          <w:rFonts w:ascii="Arial" w:hAnsi="Arial" w:cs="Arial"/>
          <w:bCs/>
          <w:sz w:val="20"/>
          <w:szCs w:val="20"/>
        </w:rPr>
        <w:t>,</w:t>
      </w:r>
      <w:r w:rsidR="00C872A1" w:rsidRPr="00201342">
        <w:rPr>
          <w:rFonts w:ascii="Arial" w:hAnsi="Arial" w:cs="Arial"/>
          <w:bCs/>
          <w:sz w:val="20"/>
          <w:szCs w:val="20"/>
        </w:rPr>
        <w:t xml:space="preserve"> or (ii) a segregated trust account or accounts maintained with the corporate trust department of a federal or state chartered depository institution or trust company acting in its fiduciary capacity which, in the case of a state chartered depository institution or trust company is subject to regulations substantially similar to 12 C.F.R. §9.10(b), having in either case a combined capital and surplus of at least $50,000,000 and subject to supervision or examination by federal and state authority</w:t>
      </w:r>
      <w:r w:rsidR="0016237C" w:rsidRPr="00201342">
        <w:rPr>
          <w:rFonts w:ascii="Arial" w:hAnsi="Arial" w:cs="Arial"/>
          <w:bCs/>
          <w:sz w:val="20"/>
          <w:szCs w:val="20"/>
        </w:rPr>
        <w:t xml:space="preserve">. </w:t>
      </w:r>
      <w:r w:rsidR="00C872A1" w:rsidRPr="00201342">
        <w:rPr>
          <w:rFonts w:ascii="Arial" w:hAnsi="Arial" w:cs="Arial"/>
          <w:bCs/>
          <w:sz w:val="20"/>
          <w:szCs w:val="20"/>
        </w:rPr>
        <w:t xml:space="preserve">An Eligible Account will not be evidenced by a certificate of deposit, passbook or </w:t>
      </w:r>
      <w:proofErr w:type="gramStart"/>
      <w:r w:rsidR="00C872A1" w:rsidRPr="00201342">
        <w:rPr>
          <w:rFonts w:ascii="Arial" w:hAnsi="Arial" w:cs="Arial"/>
          <w:bCs/>
          <w:sz w:val="20"/>
          <w:szCs w:val="20"/>
        </w:rPr>
        <w:t>other</w:t>
      </w:r>
      <w:proofErr w:type="gramEnd"/>
      <w:r w:rsidR="00C872A1" w:rsidRPr="00201342">
        <w:rPr>
          <w:rFonts w:ascii="Arial" w:hAnsi="Arial" w:cs="Arial"/>
          <w:bCs/>
          <w:sz w:val="20"/>
          <w:szCs w:val="20"/>
        </w:rPr>
        <w:t xml:space="preserve"> instrument.</w:t>
      </w:r>
    </w:p>
    <w:p w:rsidR="0094401A" w:rsidRPr="00201342" w:rsidRDefault="0094401A" w:rsidP="005104B7">
      <w:pPr>
        <w:spacing w:after="0"/>
        <w:rPr>
          <w:rFonts w:ascii="Arial" w:hAnsi="Arial" w:cs="Arial"/>
          <w:sz w:val="20"/>
          <w:szCs w:val="20"/>
        </w:rPr>
      </w:pPr>
    </w:p>
    <w:p w:rsidR="00C872A1" w:rsidRPr="00201342" w:rsidRDefault="0018442A" w:rsidP="005104B7">
      <w:pPr>
        <w:spacing w:after="0"/>
        <w:rPr>
          <w:rFonts w:ascii="Arial" w:hAnsi="Arial" w:cs="Arial"/>
          <w:bCs/>
          <w:sz w:val="20"/>
          <w:szCs w:val="20"/>
        </w:rPr>
      </w:pPr>
      <w:r w:rsidRPr="00201342">
        <w:rPr>
          <w:rFonts w:ascii="Arial" w:hAnsi="Arial" w:cs="Arial"/>
          <w:bCs/>
          <w:sz w:val="20"/>
          <w:szCs w:val="20"/>
        </w:rPr>
        <w:t>“</w:t>
      </w:r>
      <w:r w:rsidR="00C872A1" w:rsidRPr="00201342">
        <w:rPr>
          <w:rFonts w:ascii="Arial" w:hAnsi="Arial" w:cs="Arial"/>
          <w:b/>
          <w:sz w:val="20"/>
          <w:szCs w:val="20"/>
        </w:rPr>
        <w:t>Eligible Institution</w:t>
      </w:r>
      <w:r w:rsidRPr="00201342">
        <w:rPr>
          <w:rFonts w:ascii="Arial" w:hAnsi="Arial" w:cs="Arial"/>
          <w:bCs/>
          <w:sz w:val="20"/>
          <w:szCs w:val="20"/>
        </w:rPr>
        <w:t>”</w:t>
      </w:r>
      <w:r w:rsidR="00C872A1" w:rsidRPr="00201342">
        <w:rPr>
          <w:rFonts w:ascii="Arial" w:hAnsi="Arial" w:cs="Arial"/>
          <w:bCs/>
          <w:sz w:val="20"/>
          <w:szCs w:val="20"/>
        </w:rPr>
        <w:t xml:space="preserve"> means a federal or state chartered depository institution or trust company insured by the Federal Deposit Insurance Corporation, the short term unsecured debt obligations or commercial paper of which are rated at least A-1 by Standard &amp; Poor</w:t>
      </w:r>
      <w:r w:rsidRPr="00201342">
        <w:rPr>
          <w:rFonts w:ascii="Arial" w:hAnsi="Arial" w:cs="Arial"/>
          <w:bCs/>
          <w:sz w:val="20"/>
          <w:szCs w:val="20"/>
        </w:rPr>
        <w:t>’</w:t>
      </w:r>
      <w:r w:rsidR="00C872A1" w:rsidRPr="00201342">
        <w:rPr>
          <w:rFonts w:ascii="Arial" w:hAnsi="Arial" w:cs="Arial"/>
          <w:bCs/>
          <w:sz w:val="20"/>
          <w:szCs w:val="20"/>
        </w:rPr>
        <w:t>s Ratings Services, a division of The McGraw-Hill Companies, Inc., P-1 by Moody</w:t>
      </w:r>
      <w:r w:rsidRPr="00201342">
        <w:rPr>
          <w:rFonts w:ascii="Arial" w:hAnsi="Arial" w:cs="Arial"/>
          <w:bCs/>
          <w:sz w:val="20"/>
          <w:szCs w:val="20"/>
        </w:rPr>
        <w:t>’</w:t>
      </w:r>
      <w:r w:rsidR="00C872A1" w:rsidRPr="00201342">
        <w:rPr>
          <w:rFonts w:ascii="Arial" w:hAnsi="Arial" w:cs="Arial"/>
          <w:bCs/>
          <w:sz w:val="20"/>
          <w:szCs w:val="20"/>
        </w:rPr>
        <w:t>s Investors Service, Inc. and F-</w:t>
      </w:r>
      <w:r w:rsidR="000B5F8A" w:rsidRPr="00201342">
        <w:rPr>
          <w:rFonts w:ascii="Arial" w:hAnsi="Arial" w:cs="Arial"/>
          <w:bCs/>
          <w:sz w:val="20"/>
          <w:szCs w:val="20"/>
        </w:rPr>
        <w:t>3</w:t>
      </w:r>
      <w:r w:rsidR="00C872A1" w:rsidRPr="00201342">
        <w:rPr>
          <w:rFonts w:ascii="Arial" w:hAnsi="Arial" w:cs="Arial"/>
          <w:bCs/>
          <w:sz w:val="20"/>
          <w:szCs w:val="20"/>
        </w:rPr>
        <w:t xml:space="preserve"> by Fitch, Inc. in the case of accounts in which funds are held for </w:t>
      </w:r>
      <w:r w:rsidR="00DE1EC3" w:rsidRPr="00201342">
        <w:rPr>
          <w:rFonts w:ascii="Arial" w:hAnsi="Arial" w:cs="Arial"/>
          <w:bCs/>
          <w:sz w:val="20"/>
          <w:szCs w:val="20"/>
        </w:rPr>
        <w:t>30</w:t>
      </w:r>
      <w:r w:rsidR="002006DA" w:rsidRPr="00201342">
        <w:rPr>
          <w:rFonts w:ascii="Arial" w:hAnsi="Arial" w:cs="Arial"/>
          <w:bCs/>
          <w:sz w:val="20"/>
          <w:szCs w:val="20"/>
        </w:rPr>
        <w:t xml:space="preserve"> </w:t>
      </w:r>
      <w:r w:rsidR="00C872A1" w:rsidRPr="00201342">
        <w:rPr>
          <w:rFonts w:ascii="Arial" w:hAnsi="Arial" w:cs="Arial"/>
          <w:bCs/>
          <w:sz w:val="20"/>
          <w:szCs w:val="20"/>
        </w:rPr>
        <w:t xml:space="preserve">days or less or, in the case of letters of credit or accounts in which funds are held for more than </w:t>
      </w:r>
      <w:r w:rsidR="00DE1EC3" w:rsidRPr="00201342">
        <w:rPr>
          <w:rFonts w:ascii="Arial" w:hAnsi="Arial" w:cs="Arial"/>
          <w:bCs/>
          <w:sz w:val="20"/>
          <w:szCs w:val="20"/>
        </w:rPr>
        <w:t>30</w:t>
      </w:r>
      <w:r w:rsidR="002006DA" w:rsidRPr="00201342">
        <w:rPr>
          <w:rFonts w:ascii="Arial" w:hAnsi="Arial" w:cs="Arial"/>
          <w:bCs/>
          <w:sz w:val="20"/>
          <w:szCs w:val="20"/>
        </w:rPr>
        <w:t xml:space="preserve"> </w:t>
      </w:r>
      <w:r w:rsidR="00C872A1" w:rsidRPr="00201342">
        <w:rPr>
          <w:rFonts w:ascii="Arial" w:hAnsi="Arial" w:cs="Arial"/>
          <w:bCs/>
          <w:sz w:val="20"/>
          <w:szCs w:val="20"/>
        </w:rPr>
        <w:t xml:space="preserve">days, the long term unsecured debt obligations of which are rated at least </w:t>
      </w:r>
      <w:r w:rsidRPr="00201342">
        <w:rPr>
          <w:rFonts w:ascii="Arial" w:hAnsi="Arial" w:cs="Arial"/>
          <w:bCs/>
          <w:sz w:val="20"/>
          <w:szCs w:val="20"/>
        </w:rPr>
        <w:t>“</w:t>
      </w:r>
      <w:r w:rsidR="00C872A1" w:rsidRPr="00201342">
        <w:rPr>
          <w:rFonts w:ascii="Arial" w:hAnsi="Arial" w:cs="Arial"/>
          <w:bCs/>
          <w:sz w:val="20"/>
          <w:szCs w:val="20"/>
        </w:rPr>
        <w:t>A</w:t>
      </w:r>
      <w:r w:rsidRPr="00201342">
        <w:rPr>
          <w:rFonts w:ascii="Arial" w:hAnsi="Arial" w:cs="Arial"/>
          <w:bCs/>
          <w:sz w:val="20"/>
          <w:szCs w:val="20"/>
        </w:rPr>
        <w:t>”</w:t>
      </w:r>
      <w:r w:rsidR="00C872A1" w:rsidRPr="00201342">
        <w:rPr>
          <w:rFonts w:ascii="Arial" w:hAnsi="Arial" w:cs="Arial"/>
          <w:bCs/>
          <w:sz w:val="20"/>
          <w:szCs w:val="20"/>
        </w:rPr>
        <w:t xml:space="preserve"> by Fitch, Inc. and Standard &amp; Poor</w:t>
      </w:r>
      <w:r w:rsidRPr="00201342">
        <w:rPr>
          <w:rFonts w:ascii="Arial" w:hAnsi="Arial" w:cs="Arial"/>
          <w:bCs/>
          <w:sz w:val="20"/>
          <w:szCs w:val="20"/>
        </w:rPr>
        <w:t>’</w:t>
      </w:r>
      <w:r w:rsidR="00C872A1" w:rsidRPr="00201342">
        <w:rPr>
          <w:rFonts w:ascii="Arial" w:hAnsi="Arial" w:cs="Arial"/>
          <w:bCs/>
          <w:sz w:val="20"/>
          <w:szCs w:val="20"/>
        </w:rPr>
        <w:t xml:space="preserve">s Ratings Services, a division of The McGraw-Hill Companies, Inc., and </w:t>
      </w:r>
      <w:r w:rsidRPr="00201342">
        <w:rPr>
          <w:rFonts w:ascii="Arial" w:hAnsi="Arial" w:cs="Arial"/>
          <w:bCs/>
          <w:sz w:val="20"/>
          <w:szCs w:val="20"/>
        </w:rPr>
        <w:t>“</w:t>
      </w:r>
      <w:r w:rsidR="00C872A1" w:rsidRPr="00201342">
        <w:rPr>
          <w:rFonts w:ascii="Arial" w:hAnsi="Arial" w:cs="Arial"/>
          <w:bCs/>
          <w:sz w:val="20"/>
          <w:szCs w:val="20"/>
        </w:rPr>
        <w:t>A2</w:t>
      </w:r>
      <w:r w:rsidRPr="00201342">
        <w:rPr>
          <w:rFonts w:ascii="Arial" w:hAnsi="Arial" w:cs="Arial"/>
          <w:bCs/>
          <w:sz w:val="20"/>
          <w:szCs w:val="20"/>
        </w:rPr>
        <w:t>”</w:t>
      </w:r>
      <w:r w:rsidR="00C872A1" w:rsidRPr="00201342">
        <w:rPr>
          <w:rFonts w:ascii="Arial" w:hAnsi="Arial" w:cs="Arial"/>
          <w:bCs/>
          <w:sz w:val="20"/>
          <w:szCs w:val="20"/>
        </w:rPr>
        <w:t xml:space="preserve"> by Moody</w:t>
      </w:r>
      <w:r w:rsidRPr="00201342">
        <w:rPr>
          <w:rFonts w:ascii="Arial" w:hAnsi="Arial" w:cs="Arial"/>
          <w:bCs/>
          <w:sz w:val="20"/>
          <w:szCs w:val="20"/>
        </w:rPr>
        <w:t>’</w:t>
      </w:r>
      <w:r w:rsidR="00C872A1" w:rsidRPr="00201342">
        <w:rPr>
          <w:rFonts w:ascii="Arial" w:hAnsi="Arial" w:cs="Arial"/>
          <w:bCs/>
          <w:sz w:val="20"/>
          <w:szCs w:val="20"/>
        </w:rPr>
        <w:t>s Investors Service, Inc</w:t>
      </w:r>
      <w:r w:rsidR="0016237C" w:rsidRPr="00201342">
        <w:rPr>
          <w:rFonts w:ascii="Arial" w:hAnsi="Arial" w:cs="Arial"/>
          <w:bCs/>
          <w:sz w:val="20"/>
          <w:szCs w:val="20"/>
        </w:rPr>
        <w:t xml:space="preserve">. </w:t>
      </w:r>
      <w:r w:rsidR="00C872A1" w:rsidRPr="00201342">
        <w:rPr>
          <w:rFonts w:ascii="Arial" w:hAnsi="Arial" w:cs="Arial"/>
          <w:bCs/>
          <w:sz w:val="20"/>
          <w:szCs w:val="20"/>
        </w:rPr>
        <w:t xml:space="preserve">If at any time an Eligible Institution does not meet the required rating, </w:t>
      </w:r>
      <w:r w:rsidR="007107B9">
        <w:rPr>
          <w:rFonts w:ascii="Arial" w:hAnsi="Arial" w:cs="Arial"/>
          <w:bCs/>
          <w:sz w:val="20"/>
          <w:szCs w:val="20"/>
        </w:rPr>
        <w:t xml:space="preserve">then </w:t>
      </w:r>
      <w:r w:rsidR="00C872A1" w:rsidRPr="00201342">
        <w:rPr>
          <w:rFonts w:ascii="Arial" w:hAnsi="Arial" w:cs="Arial"/>
          <w:bCs/>
          <w:sz w:val="20"/>
          <w:szCs w:val="20"/>
        </w:rPr>
        <w:t xml:space="preserve">the </w:t>
      </w:r>
      <w:r w:rsidR="00064C64" w:rsidRPr="00201342">
        <w:rPr>
          <w:rFonts w:ascii="Arial" w:hAnsi="Arial" w:cs="Arial"/>
          <w:sz w:val="20"/>
          <w:szCs w:val="20"/>
        </w:rPr>
        <w:t xml:space="preserve">Loan </w:t>
      </w:r>
      <w:r w:rsidR="00943CA8" w:rsidRPr="00201342">
        <w:rPr>
          <w:rFonts w:ascii="Arial" w:hAnsi="Arial" w:cs="Arial"/>
          <w:bCs/>
          <w:sz w:val="20"/>
          <w:szCs w:val="20"/>
        </w:rPr>
        <w:t>Servicer</w:t>
      </w:r>
      <w:r w:rsidR="00C872A1" w:rsidRPr="00201342">
        <w:rPr>
          <w:rFonts w:ascii="Arial" w:hAnsi="Arial" w:cs="Arial"/>
          <w:bCs/>
          <w:sz w:val="20"/>
          <w:szCs w:val="20"/>
        </w:rPr>
        <w:t xml:space="preserve"> must move the Eligible Account within </w:t>
      </w:r>
      <w:r w:rsidR="00DE1EC3" w:rsidRPr="00201342">
        <w:rPr>
          <w:rFonts w:ascii="Arial" w:hAnsi="Arial" w:cs="Arial"/>
          <w:bCs/>
          <w:sz w:val="20"/>
          <w:szCs w:val="20"/>
        </w:rPr>
        <w:t>30 </w:t>
      </w:r>
      <w:r w:rsidR="00C872A1" w:rsidRPr="00201342">
        <w:rPr>
          <w:rFonts w:ascii="Arial" w:hAnsi="Arial" w:cs="Arial"/>
          <w:bCs/>
          <w:sz w:val="20"/>
          <w:szCs w:val="20"/>
        </w:rPr>
        <w:t>days of such event to an appropriately rated Eligible Institution.</w:t>
      </w:r>
    </w:p>
    <w:p w:rsidR="0094401A" w:rsidRPr="00201342" w:rsidRDefault="0094401A" w:rsidP="005104B7">
      <w:pPr>
        <w:spacing w:after="0"/>
        <w:rPr>
          <w:rFonts w:ascii="Arial" w:hAnsi="Arial" w:cs="Arial"/>
          <w:sz w:val="20"/>
          <w:szCs w:val="20"/>
        </w:rPr>
      </w:pPr>
    </w:p>
    <w:p w:rsidR="00C872A1" w:rsidRPr="00201342" w:rsidRDefault="0018442A" w:rsidP="005104B7">
      <w:pPr>
        <w:spacing w:after="0"/>
        <w:rPr>
          <w:rFonts w:ascii="Arial" w:hAnsi="Arial" w:cs="Arial"/>
          <w:sz w:val="20"/>
          <w:szCs w:val="20"/>
        </w:rPr>
      </w:pPr>
      <w:r w:rsidRPr="00201342">
        <w:rPr>
          <w:rFonts w:ascii="Arial" w:hAnsi="Arial" w:cs="Arial"/>
          <w:sz w:val="20"/>
          <w:szCs w:val="20"/>
        </w:rPr>
        <w:t>“</w:t>
      </w:r>
      <w:r w:rsidR="00C872A1" w:rsidRPr="00201342">
        <w:rPr>
          <w:rFonts w:ascii="Arial" w:hAnsi="Arial" w:cs="Arial"/>
          <w:b/>
          <w:bCs/>
          <w:sz w:val="20"/>
          <w:szCs w:val="20"/>
        </w:rPr>
        <w:t>Environmental Permit</w:t>
      </w:r>
      <w:r w:rsidRPr="00201342">
        <w:rPr>
          <w:rFonts w:ascii="Arial" w:hAnsi="Arial" w:cs="Arial"/>
          <w:sz w:val="20"/>
          <w:szCs w:val="20"/>
        </w:rPr>
        <w:t>”</w:t>
      </w:r>
      <w:r w:rsidR="00C872A1" w:rsidRPr="00201342">
        <w:rPr>
          <w:rFonts w:ascii="Arial" w:hAnsi="Arial" w:cs="Arial"/>
          <w:sz w:val="20"/>
          <w:szCs w:val="20"/>
        </w:rPr>
        <w:t xml:space="preserve"> means any permit, license, or other authorization issued under any Hazardous Materials Law with respect to any activities or businesses conducted on or in relation to the </w:t>
      </w:r>
      <w:r w:rsidR="005347C4" w:rsidRPr="00201342">
        <w:rPr>
          <w:rFonts w:ascii="Arial" w:hAnsi="Arial" w:cs="Arial"/>
          <w:sz w:val="20"/>
          <w:szCs w:val="20"/>
        </w:rPr>
        <w:t>Mortgaged Property</w:t>
      </w:r>
      <w:r w:rsidR="00C872A1" w:rsidRPr="00201342">
        <w:rPr>
          <w:rFonts w:ascii="Arial" w:hAnsi="Arial" w:cs="Arial"/>
          <w:sz w:val="20"/>
          <w:szCs w:val="20"/>
        </w:rPr>
        <w:t>.</w:t>
      </w:r>
    </w:p>
    <w:p w:rsidR="0094401A" w:rsidRPr="00201342" w:rsidRDefault="0094401A" w:rsidP="005104B7">
      <w:pPr>
        <w:spacing w:after="0"/>
        <w:rPr>
          <w:rFonts w:ascii="Arial" w:hAnsi="Arial" w:cs="Arial"/>
          <w:sz w:val="20"/>
          <w:szCs w:val="20"/>
        </w:rPr>
      </w:pPr>
    </w:p>
    <w:p w:rsidR="0094401A" w:rsidRPr="00201342" w:rsidRDefault="0018442A" w:rsidP="005104B7">
      <w:pPr>
        <w:spacing w:after="0"/>
        <w:rPr>
          <w:rFonts w:ascii="Arial" w:hAnsi="Arial" w:cs="Arial"/>
          <w:bCs/>
          <w:sz w:val="20"/>
          <w:szCs w:val="20"/>
        </w:rPr>
      </w:pPr>
      <w:r w:rsidRPr="00201342">
        <w:rPr>
          <w:rFonts w:ascii="Arial" w:hAnsi="Arial" w:cs="Arial"/>
          <w:bCs/>
          <w:sz w:val="20"/>
          <w:szCs w:val="20"/>
        </w:rPr>
        <w:t>“</w:t>
      </w:r>
      <w:r w:rsidR="00C872A1" w:rsidRPr="00201342">
        <w:rPr>
          <w:rFonts w:ascii="Arial" w:hAnsi="Arial" w:cs="Arial"/>
          <w:b/>
          <w:sz w:val="20"/>
          <w:szCs w:val="20"/>
        </w:rPr>
        <w:t>ERISA</w:t>
      </w:r>
      <w:r w:rsidRPr="00201342">
        <w:rPr>
          <w:rFonts w:ascii="Arial" w:hAnsi="Arial" w:cs="Arial"/>
          <w:bCs/>
          <w:sz w:val="20"/>
          <w:szCs w:val="20"/>
        </w:rPr>
        <w:t>”</w:t>
      </w:r>
      <w:r w:rsidR="00C872A1" w:rsidRPr="00201342">
        <w:rPr>
          <w:rFonts w:ascii="Arial" w:hAnsi="Arial" w:cs="Arial"/>
          <w:bCs/>
          <w:sz w:val="20"/>
          <w:szCs w:val="20"/>
        </w:rPr>
        <w:t xml:space="preserve"> </w:t>
      </w:r>
      <w:r w:rsidR="00B813BF" w:rsidRPr="00201342">
        <w:rPr>
          <w:rFonts w:ascii="Arial" w:hAnsi="Arial" w:cs="Arial"/>
          <w:bCs/>
          <w:sz w:val="20"/>
          <w:szCs w:val="20"/>
        </w:rPr>
        <w:t>means the Employee Retirement Income S</w:t>
      </w:r>
      <w:r w:rsidR="00A23EC5" w:rsidRPr="00201342">
        <w:rPr>
          <w:rFonts w:ascii="Arial" w:hAnsi="Arial" w:cs="Arial"/>
          <w:bCs/>
          <w:sz w:val="20"/>
          <w:szCs w:val="20"/>
        </w:rPr>
        <w:t>ecurity Act of 1974, as amended</w:t>
      </w:r>
      <w:r w:rsidR="00D57683">
        <w:rPr>
          <w:rFonts w:ascii="Arial" w:hAnsi="Arial" w:cs="Arial"/>
          <w:bCs/>
          <w:sz w:val="20"/>
          <w:szCs w:val="20"/>
        </w:rPr>
        <w:t>, and any successor provision</w:t>
      </w:r>
      <w:r w:rsidR="0016237C" w:rsidRPr="00201342">
        <w:rPr>
          <w:rFonts w:ascii="Arial" w:hAnsi="Arial" w:cs="Arial"/>
          <w:bCs/>
          <w:sz w:val="20"/>
          <w:szCs w:val="20"/>
        </w:rPr>
        <w:t>.</w:t>
      </w:r>
    </w:p>
    <w:p w:rsidR="00C872A1" w:rsidRPr="00201342" w:rsidRDefault="00C872A1" w:rsidP="005104B7">
      <w:pPr>
        <w:spacing w:after="0"/>
        <w:rPr>
          <w:rFonts w:ascii="Arial" w:hAnsi="Arial" w:cs="Arial"/>
          <w:sz w:val="20"/>
          <w:szCs w:val="20"/>
        </w:rPr>
      </w:pPr>
    </w:p>
    <w:p w:rsidR="00C872A1" w:rsidRDefault="0018442A" w:rsidP="005104B7">
      <w:pPr>
        <w:spacing w:after="0"/>
        <w:rPr>
          <w:rFonts w:ascii="Arial" w:hAnsi="Arial" w:cs="Arial"/>
          <w:sz w:val="20"/>
          <w:szCs w:val="20"/>
        </w:rPr>
      </w:pPr>
      <w:r w:rsidRPr="00201342">
        <w:rPr>
          <w:rFonts w:ascii="Arial" w:hAnsi="Arial" w:cs="Arial"/>
          <w:sz w:val="20"/>
          <w:szCs w:val="20"/>
        </w:rPr>
        <w:t>“</w:t>
      </w:r>
      <w:r w:rsidR="00C872A1" w:rsidRPr="00201342">
        <w:rPr>
          <w:rFonts w:ascii="Arial" w:hAnsi="Arial" w:cs="Arial"/>
          <w:b/>
          <w:bCs/>
          <w:sz w:val="20"/>
          <w:szCs w:val="20"/>
        </w:rPr>
        <w:t>Fixtures</w:t>
      </w:r>
      <w:r w:rsidRPr="00201342">
        <w:rPr>
          <w:rFonts w:ascii="Arial" w:hAnsi="Arial" w:cs="Arial"/>
          <w:sz w:val="20"/>
          <w:szCs w:val="20"/>
        </w:rPr>
        <w:t>”</w:t>
      </w:r>
      <w:r w:rsidR="00C872A1" w:rsidRPr="00201342">
        <w:rPr>
          <w:rFonts w:ascii="Arial" w:hAnsi="Arial" w:cs="Arial"/>
          <w:sz w:val="20"/>
          <w:szCs w:val="20"/>
        </w:rPr>
        <w:t xml:space="preserve"> </w:t>
      </w:r>
      <w:r w:rsidR="0026398B" w:rsidRPr="00201342">
        <w:rPr>
          <w:rFonts w:ascii="Arial" w:hAnsi="Arial" w:cs="Arial"/>
          <w:sz w:val="20"/>
          <w:szCs w:val="20"/>
        </w:rPr>
        <w:t>is defined in the Security Instrument</w:t>
      </w:r>
      <w:r w:rsidR="00C872A1" w:rsidRPr="00201342">
        <w:rPr>
          <w:rFonts w:ascii="Arial" w:hAnsi="Arial" w:cs="Arial"/>
          <w:sz w:val="20"/>
          <w:szCs w:val="20"/>
        </w:rPr>
        <w:t>.</w:t>
      </w:r>
    </w:p>
    <w:p w:rsidR="00963B08" w:rsidRDefault="00963B08" w:rsidP="005104B7">
      <w:pPr>
        <w:spacing w:after="0"/>
        <w:rPr>
          <w:rFonts w:ascii="Arial" w:hAnsi="Arial" w:cs="Arial"/>
          <w:sz w:val="20"/>
          <w:szCs w:val="20"/>
        </w:rPr>
      </w:pPr>
    </w:p>
    <w:p w:rsidR="00963B08" w:rsidRPr="00A6512D" w:rsidRDefault="00963B08" w:rsidP="00963B08">
      <w:pPr>
        <w:spacing w:after="0"/>
        <w:rPr>
          <w:rFonts w:ascii="Arial" w:hAnsi="Arial" w:cs="Arial"/>
          <w:sz w:val="20"/>
          <w:szCs w:val="20"/>
        </w:rPr>
      </w:pPr>
      <w:r>
        <w:rPr>
          <w:rFonts w:ascii="Arial" w:hAnsi="Arial" w:cs="Arial"/>
          <w:sz w:val="20"/>
          <w:szCs w:val="20"/>
        </w:rPr>
        <w:t>“</w:t>
      </w:r>
      <w:r>
        <w:rPr>
          <w:rFonts w:ascii="Arial" w:hAnsi="Arial" w:cs="Arial"/>
          <w:b/>
          <w:sz w:val="20"/>
          <w:szCs w:val="20"/>
        </w:rPr>
        <w:t>FHFA</w:t>
      </w:r>
      <w:r>
        <w:rPr>
          <w:rFonts w:ascii="Arial" w:hAnsi="Arial" w:cs="Arial"/>
          <w:sz w:val="20"/>
          <w:szCs w:val="20"/>
        </w:rPr>
        <w:t>” means the Federal Housing Finance Agency.</w:t>
      </w:r>
    </w:p>
    <w:p w:rsidR="00963B08" w:rsidRDefault="00963B08" w:rsidP="00963B08">
      <w:pPr>
        <w:spacing w:after="0"/>
        <w:rPr>
          <w:rFonts w:ascii="Arial" w:hAnsi="Arial" w:cs="Arial"/>
          <w:bCs/>
          <w:sz w:val="20"/>
          <w:szCs w:val="20"/>
        </w:rPr>
      </w:pPr>
    </w:p>
    <w:p w:rsidR="00963B08" w:rsidRDefault="00963B08" w:rsidP="00963B08">
      <w:pPr>
        <w:spacing w:after="0"/>
        <w:rPr>
          <w:rFonts w:ascii="Arial" w:hAnsi="Arial" w:cs="Arial"/>
          <w:bCs/>
          <w:sz w:val="20"/>
          <w:szCs w:val="20"/>
        </w:rPr>
      </w:pPr>
      <w:r>
        <w:rPr>
          <w:rFonts w:ascii="Arial" w:hAnsi="Arial" w:cs="Arial"/>
          <w:bCs/>
          <w:sz w:val="20"/>
          <w:szCs w:val="20"/>
        </w:rPr>
        <w:t>“</w:t>
      </w:r>
      <w:r w:rsidRPr="00954A21">
        <w:rPr>
          <w:rFonts w:ascii="Arial" w:hAnsi="Arial" w:cs="Arial"/>
          <w:b/>
          <w:bCs/>
          <w:sz w:val="20"/>
          <w:szCs w:val="20"/>
        </w:rPr>
        <w:t>FHFA SCP List</w:t>
      </w:r>
      <w:r>
        <w:rPr>
          <w:rFonts w:ascii="Arial" w:hAnsi="Arial" w:cs="Arial"/>
          <w:bCs/>
          <w:sz w:val="20"/>
          <w:szCs w:val="20"/>
        </w:rPr>
        <w:t xml:space="preserve">” means the Suspended Counterparty List maintained by the FHFA which is currently published at </w:t>
      </w:r>
      <w:r w:rsidRPr="0075233A">
        <w:rPr>
          <w:rFonts w:ascii="Arial" w:hAnsi="Arial" w:cs="Arial"/>
          <w:bCs/>
          <w:sz w:val="20"/>
          <w:szCs w:val="20"/>
        </w:rPr>
        <w:t>https://www.fhfa.gov/SupervisionRegulation/LegalDocuments/suspendedcounterpartyprogram.</w:t>
      </w:r>
    </w:p>
    <w:p w:rsidR="0094401A" w:rsidRPr="00201342" w:rsidRDefault="0094401A" w:rsidP="005104B7">
      <w:pPr>
        <w:spacing w:after="0"/>
        <w:rPr>
          <w:rFonts w:ascii="Arial" w:hAnsi="Arial" w:cs="Arial"/>
          <w:sz w:val="20"/>
          <w:szCs w:val="20"/>
        </w:rPr>
      </w:pPr>
    </w:p>
    <w:p w:rsidR="00C872A1" w:rsidRPr="00201342" w:rsidRDefault="0018442A" w:rsidP="005104B7">
      <w:pPr>
        <w:spacing w:after="0"/>
        <w:ind w:left="1"/>
        <w:rPr>
          <w:rFonts w:ascii="Arial" w:hAnsi="Arial" w:cs="Arial"/>
          <w:bCs/>
          <w:sz w:val="20"/>
          <w:szCs w:val="20"/>
        </w:rPr>
      </w:pPr>
      <w:r w:rsidRPr="00201342">
        <w:rPr>
          <w:rFonts w:ascii="Arial" w:hAnsi="Arial" w:cs="Arial"/>
          <w:bCs/>
          <w:sz w:val="20"/>
          <w:szCs w:val="20"/>
        </w:rPr>
        <w:t>“</w:t>
      </w:r>
      <w:r w:rsidR="00C872A1" w:rsidRPr="00201342">
        <w:rPr>
          <w:rFonts w:ascii="Arial" w:hAnsi="Arial" w:cs="Arial"/>
          <w:b/>
          <w:sz w:val="20"/>
          <w:szCs w:val="20"/>
        </w:rPr>
        <w:t>Freddie Mac</w:t>
      </w:r>
      <w:r w:rsidRPr="00201342">
        <w:rPr>
          <w:rFonts w:ascii="Arial" w:hAnsi="Arial" w:cs="Arial"/>
          <w:bCs/>
          <w:sz w:val="20"/>
          <w:szCs w:val="20"/>
        </w:rPr>
        <w:t>”</w:t>
      </w:r>
      <w:r w:rsidR="0084115B" w:rsidRPr="00201342">
        <w:rPr>
          <w:rFonts w:ascii="Arial" w:hAnsi="Arial" w:cs="Arial"/>
          <w:bCs/>
          <w:sz w:val="20"/>
          <w:szCs w:val="20"/>
        </w:rPr>
        <w:t xml:space="preserve"> means </w:t>
      </w:r>
      <w:r w:rsidR="009F2F9D" w:rsidRPr="00201342">
        <w:rPr>
          <w:rFonts w:ascii="Arial" w:hAnsi="Arial" w:cs="Arial"/>
          <w:bCs/>
          <w:sz w:val="20"/>
          <w:szCs w:val="20"/>
        </w:rPr>
        <w:t>the Federal Home Loan Mortgage Corporation.</w:t>
      </w:r>
    </w:p>
    <w:p w:rsidR="007107B9" w:rsidRDefault="007107B9" w:rsidP="005104B7">
      <w:pPr>
        <w:spacing w:after="0"/>
        <w:ind w:left="1"/>
        <w:rPr>
          <w:rFonts w:ascii="Arial" w:hAnsi="Arial" w:cs="Arial"/>
          <w:sz w:val="20"/>
          <w:szCs w:val="20"/>
        </w:rPr>
      </w:pPr>
    </w:p>
    <w:p w:rsidR="00C467F4" w:rsidRPr="00201342" w:rsidRDefault="00C467F4" w:rsidP="005104B7">
      <w:pPr>
        <w:spacing w:after="0"/>
        <w:ind w:left="1"/>
        <w:rPr>
          <w:rFonts w:ascii="Arial" w:hAnsi="Arial" w:cs="Arial"/>
          <w:sz w:val="20"/>
          <w:szCs w:val="20"/>
        </w:rPr>
      </w:pPr>
      <w:r w:rsidRPr="00201342">
        <w:rPr>
          <w:rFonts w:ascii="Arial" w:hAnsi="Arial" w:cs="Arial"/>
          <w:sz w:val="20"/>
          <w:szCs w:val="20"/>
        </w:rPr>
        <w:t>“</w:t>
      </w:r>
      <w:r w:rsidRPr="00201342">
        <w:rPr>
          <w:rFonts w:ascii="Arial" w:hAnsi="Arial" w:cs="Arial"/>
          <w:b/>
          <w:sz w:val="20"/>
          <w:szCs w:val="20"/>
        </w:rPr>
        <w:t>Galvanized Steel/P</w:t>
      </w:r>
      <w:r w:rsidR="00D64261" w:rsidRPr="00201342">
        <w:rPr>
          <w:rFonts w:ascii="Arial" w:hAnsi="Arial" w:cs="Arial"/>
          <w:b/>
          <w:sz w:val="20"/>
          <w:szCs w:val="20"/>
        </w:rPr>
        <w:t>B</w:t>
      </w:r>
      <w:r w:rsidRPr="00201342">
        <w:rPr>
          <w:rFonts w:ascii="Arial" w:hAnsi="Arial" w:cs="Arial"/>
          <w:b/>
          <w:sz w:val="20"/>
          <w:szCs w:val="20"/>
        </w:rPr>
        <w:t xml:space="preserve"> Piping Event</w:t>
      </w:r>
      <w:r w:rsidRPr="00201342">
        <w:rPr>
          <w:rFonts w:ascii="Arial" w:hAnsi="Arial" w:cs="Arial"/>
          <w:sz w:val="20"/>
          <w:szCs w:val="20"/>
        </w:rPr>
        <w:t>” is defined in Section 6.09(</w:t>
      </w:r>
      <w:r w:rsidR="00315330">
        <w:rPr>
          <w:rFonts w:ascii="Arial" w:hAnsi="Arial" w:cs="Arial"/>
          <w:sz w:val="20"/>
          <w:szCs w:val="20"/>
        </w:rPr>
        <w:t>i</w:t>
      </w:r>
      <w:r w:rsidRPr="00201342">
        <w:rPr>
          <w:rFonts w:ascii="Arial" w:hAnsi="Arial" w:cs="Arial"/>
          <w:sz w:val="20"/>
          <w:szCs w:val="20"/>
        </w:rPr>
        <w:t>).</w:t>
      </w:r>
    </w:p>
    <w:p w:rsidR="0094401A" w:rsidRPr="00201342" w:rsidRDefault="0094401A" w:rsidP="005104B7">
      <w:pPr>
        <w:spacing w:after="0"/>
        <w:rPr>
          <w:rFonts w:ascii="Arial" w:hAnsi="Arial" w:cs="Arial"/>
          <w:sz w:val="20"/>
          <w:szCs w:val="20"/>
        </w:rPr>
      </w:pPr>
    </w:p>
    <w:p w:rsidR="00C872A1" w:rsidRPr="0015402F" w:rsidRDefault="0018442A" w:rsidP="005104B7">
      <w:pPr>
        <w:spacing w:after="0"/>
        <w:rPr>
          <w:rFonts w:ascii="Arial" w:hAnsi="Arial" w:cs="Arial"/>
          <w:sz w:val="20"/>
          <w:szCs w:val="20"/>
        </w:rPr>
      </w:pPr>
      <w:r w:rsidRPr="00201342">
        <w:rPr>
          <w:rFonts w:ascii="Arial" w:hAnsi="Arial" w:cs="Arial"/>
          <w:sz w:val="20"/>
          <w:szCs w:val="20"/>
        </w:rPr>
        <w:t>“</w:t>
      </w:r>
      <w:r w:rsidR="00C872A1" w:rsidRPr="00201342">
        <w:rPr>
          <w:rFonts w:ascii="Arial" w:hAnsi="Arial" w:cs="Arial"/>
          <w:b/>
          <w:bCs/>
          <w:sz w:val="20"/>
          <w:szCs w:val="20"/>
        </w:rPr>
        <w:t>Governmental Authority</w:t>
      </w:r>
      <w:r w:rsidRPr="00201342">
        <w:rPr>
          <w:rFonts w:ascii="Arial" w:hAnsi="Arial" w:cs="Arial"/>
          <w:sz w:val="20"/>
          <w:szCs w:val="20"/>
        </w:rPr>
        <w:t>”</w:t>
      </w:r>
      <w:r w:rsidR="00C872A1" w:rsidRPr="00201342">
        <w:rPr>
          <w:rFonts w:ascii="Arial" w:hAnsi="Arial" w:cs="Arial"/>
          <w:sz w:val="20"/>
          <w:szCs w:val="20"/>
        </w:rPr>
        <w:t xml:space="preserve"> means any board, commission, department, agency or body of any municipal, county, state or federal governmental unit, or any subdivision of any of them, </w:t>
      </w:r>
      <w:r w:rsidR="007107B9">
        <w:rPr>
          <w:rFonts w:ascii="Arial" w:hAnsi="Arial" w:cs="Arial"/>
          <w:sz w:val="20"/>
          <w:szCs w:val="20"/>
        </w:rPr>
        <w:t>which</w:t>
      </w:r>
      <w:r w:rsidR="007107B9" w:rsidRPr="00201342">
        <w:rPr>
          <w:rFonts w:ascii="Arial" w:hAnsi="Arial" w:cs="Arial"/>
          <w:sz w:val="20"/>
          <w:szCs w:val="20"/>
        </w:rPr>
        <w:t xml:space="preserve"> </w:t>
      </w:r>
      <w:r w:rsidR="00C872A1" w:rsidRPr="00201342">
        <w:rPr>
          <w:rFonts w:ascii="Arial" w:hAnsi="Arial" w:cs="Arial"/>
          <w:sz w:val="20"/>
          <w:szCs w:val="20"/>
        </w:rPr>
        <w:t xml:space="preserve">has or acquires jurisdiction over the </w:t>
      </w:r>
      <w:r w:rsidR="005347C4" w:rsidRPr="00201342">
        <w:rPr>
          <w:rFonts w:ascii="Arial" w:hAnsi="Arial" w:cs="Arial"/>
          <w:sz w:val="20"/>
          <w:szCs w:val="20"/>
        </w:rPr>
        <w:t>Mortgaged Property</w:t>
      </w:r>
      <w:r w:rsidR="00C872A1" w:rsidRPr="00201342">
        <w:rPr>
          <w:rFonts w:ascii="Arial" w:hAnsi="Arial" w:cs="Arial"/>
          <w:sz w:val="20"/>
          <w:szCs w:val="20"/>
        </w:rPr>
        <w:t xml:space="preserve">, or the use, operation or improvement of the </w:t>
      </w:r>
      <w:r w:rsidR="005347C4" w:rsidRPr="00201342">
        <w:rPr>
          <w:rFonts w:ascii="Arial" w:hAnsi="Arial" w:cs="Arial"/>
          <w:sz w:val="20"/>
          <w:szCs w:val="20"/>
        </w:rPr>
        <w:t>Mortgaged Property</w:t>
      </w:r>
      <w:r w:rsidR="00C872A1" w:rsidRPr="00201342">
        <w:rPr>
          <w:rFonts w:ascii="Arial" w:hAnsi="Arial" w:cs="Arial"/>
          <w:sz w:val="20"/>
          <w:szCs w:val="20"/>
        </w:rPr>
        <w:t>, or over Borrower.</w:t>
      </w:r>
    </w:p>
    <w:p w:rsidR="0094401A" w:rsidRPr="0015402F" w:rsidRDefault="0094401A" w:rsidP="005104B7">
      <w:pPr>
        <w:spacing w:after="0"/>
        <w:rPr>
          <w:rFonts w:ascii="Arial" w:hAnsi="Arial" w:cs="Arial"/>
          <w:sz w:val="20"/>
          <w:szCs w:val="20"/>
        </w:rPr>
      </w:pPr>
    </w:p>
    <w:p w:rsidR="006A64C5" w:rsidRPr="0015402F" w:rsidRDefault="006A64C5" w:rsidP="005104B7">
      <w:pPr>
        <w:spacing w:after="0"/>
        <w:ind w:left="1"/>
        <w:rPr>
          <w:rFonts w:ascii="Arial" w:hAnsi="Arial" w:cs="Arial"/>
          <w:sz w:val="20"/>
          <w:szCs w:val="20"/>
          <w:u w:val="single"/>
        </w:rPr>
      </w:pPr>
      <w:r w:rsidRPr="0015402F">
        <w:rPr>
          <w:rFonts w:ascii="Arial" w:hAnsi="Arial" w:cs="Arial"/>
          <w:sz w:val="20"/>
          <w:szCs w:val="20"/>
        </w:rPr>
        <w:t>“</w:t>
      </w:r>
      <w:r w:rsidRPr="0015402F">
        <w:rPr>
          <w:rFonts w:ascii="Arial" w:hAnsi="Arial" w:cs="Arial"/>
          <w:b/>
          <w:sz w:val="20"/>
          <w:szCs w:val="20"/>
        </w:rPr>
        <w:t>Guarantor</w:t>
      </w:r>
      <w:r w:rsidRPr="0015402F">
        <w:rPr>
          <w:rFonts w:ascii="Arial" w:hAnsi="Arial" w:cs="Arial"/>
          <w:sz w:val="20"/>
          <w:szCs w:val="20"/>
        </w:rPr>
        <w:t xml:space="preserve">” means the Person(s) required by Lender to guaranty all or a portion of Borrower’s obligations under the Loan Documents, as set forth in the Guaranty. </w:t>
      </w:r>
      <w:r w:rsidR="007D38B6">
        <w:rPr>
          <w:rFonts w:ascii="Arial" w:hAnsi="Arial" w:cs="Arial"/>
          <w:sz w:val="20"/>
          <w:szCs w:val="20"/>
        </w:rPr>
        <w:t xml:space="preserve"> </w:t>
      </w:r>
      <w:r w:rsidRPr="0015402F">
        <w:rPr>
          <w:rFonts w:ascii="Arial" w:hAnsi="Arial" w:cs="Arial"/>
          <w:sz w:val="20"/>
          <w:szCs w:val="20"/>
        </w:rPr>
        <w:t xml:space="preserve">The required Guarantors as of the </w:t>
      </w:r>
      <w:r w:rsidR="00D74237">
        <w:rPr>
          <w:rFonts w:ascii="Arial" w:hAnsi="Arial" w:cs="Arial"/>
          <w:sz w:val="20"/>
          <w:szCs w:val="20"/>
        </w:rPr>
        <w:t xml:space="preserve">Effective Date </w:t>
      </w:r>
      <w:r w:rsidRPr="0015402F">
        <w:rPr>
          <w:rFonts w:ascii="Arial" w:hAnsi="Arial" w:cs="Arial"/>
          <w:sz w:val="20"/>
          <w:szCs w:val="20"/>
        </w:rPr>
        <w:t xml:space="preserve">are set forth in </w:t>
      </w:r>
      <w:r w:rsidR="00D74237" w:rsidRPr="005104B7">
        <w:rPr>
          <w:rFonts w:ascii="Arial" w:hAnsi="Arial" w:cs="Arial"/>
          <w:sz w:val="20"/>
          <w:szCs w:val="20"/>
        </w:rPr>
        <w:t>Article I</w:t>
      </w:r>
      <w:r w:rsidRPr="0015402F">
        <w:rPr>
          <w:rFonts w:ascii="Arial" w:hAnsi="Arial" w:cs="Arial"/>
          <w:sz w:val="20"/>
          <w:szCs w:val="20"/>
        </w:rPr>
        <w:t>.</w:t>
      </w:r>
    </w:p>
    <w:p w:rsidR="003E6108" w:rsidRPr="0015402F" w:rsidRDefault="003E6108" w:rsidP="005104B7">
      <w:pPr>
        <w:spacing w:after="0"/>
        <w:rPr>
          <w:rFonts w:ascii="Arial" w:hAnsi="Arial" w:cs="Arial"/>
          <w:sz w:val="20"/>
          <w:szCs w:val="20"/>
          <w:u w:val="single"/>
        </w:rPr>
      </w:pPr>
    </w:p>
    <w:p w:rsidR="00C872A1" w:rsidRPr="0015402F" w:rsidRDefault="0018442A" w:rsidP="005104B7">
      <w:pPr>
        <w:spacing w:after="0"/>
        <w:rPr>
          <w:rFonts w:ascii="Arial" w:hAnsi="Arial" w:cs="Arial"/>
          <w:sz w:val="20"/>
          <w:szCs w:val="20"/>
        </w:rPr>
      </w:pPr>
      <w:r w:rsidRPr="0015402F">
        <w:rPr>
          <w:rFonts w:ascii="Arial" w:hAnsi="Arial" w:cs="Arial"/>
          <w:sz w:val="20"/>
          <w:szCs w:val="20"/>
        </w:rPr>
        <w:t>“</w:t>
      </w:r>
      <w:r w:rsidR="00C872A1" w:rsidRPr="0015402F">
        <w:rPr>
          <w:rFonts w:ascii="Arial" w:hAnsi="Arial" w:cs="Arial"/>
          <w:b/>
          <w:sz w:val="20"/>
          <w:szCs w:val="20"/>
        </w:rPr>
        <w:t>Guaranty</w:t>
      </w:r>
      <w:r w:rsidRPr="0015402F">
        <w:rPr>
          <w:rFonts w:ascii="Arial" w:hAnsi="Arial" w:cs="Arial"/>
          <w:sz w:val="20"/>
          <w:szCs w:val="20"/>
        </w:rPr>
        <w:t>”</w:t>
      </w:r>
      <w:r w:rsidR="00C872A1" w:rsidRPr="0015402F">
        <w:rPr>
          <w:rFonts w:ascii="Arial" w:hAnsi="Arial" w:cs="Arial"/>
          <w:sz w:val="20"/>
          <w:szCs w:val="20"/>
        </w:rPr>
        <w:t xml:space="preserve"> means the Guaranty </w:t>
      </w:r>
      <w:r w:rsidR="009332A0">
        <w:rPr>
          <w:rFonts w:ascii="Arial" w:hAnsi="Arial" w:cs="Arial"/>
          <w:sz w:val="20"/>
          <w:szCs w:val="20"/>
        </w:rPr>
        <w:t xml:space="preserve">(whether one or more) </w:t>
      </w:r>
      <w:r w:rsidR="00C872A1" w:rsidRPr="0015402F">
        <w:rPr>
          <w:rFonts w:ascii="Arial" w:hAnsi="Arial" w:cs="Arial"/>
          <w:sz w:val="20"/>
          <w:szCs w:val="20"/>
        </w:rPr>
        <w:t xml:space="preserve">executed by Guarantor and/or any replacement or supplemental guaranty executed pursuant to the terms of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00C872A1" w:rsidRPr="0015402F">
        <w:rPr>
          <w:rFonts w:ascii="Arial" w:hAnsi="Arial" w:cs="Arial"/>
          <w:sz w:val="20"/>
          <w:szCs w:val="20"/>
        </w:rPr>
        <w:t>.</w:t>
      </w:r>
    </w:p>
    <w:p w:rsidR="0094401A" w:rsidRPr="0015402F" w:rsidRDefault="0094401A" w:rsidP="005104B7">
      <w:pPr>
        <w:spacing w:after="0"/>
        <w:rPr>
          <w:rFonts w:ascii="Arial" w:hAnsi="Arial" w:cs="Arial"/>
          <w:sz w:val="20"/>
          <w:szCs w:val="20"/>
        </w:rPr>
      </w:pPr>
    </w:p>
    <w:p w:rsidR="00C872A1" w:rsidRPr="0015402F" w:rsidRDefault="0018442A" w:rsidP="005104B7">
      <w:pPr>
        <w:spacing w:after="0"/>
        <w:rPr>
          <w:rFonts w:ascii="Arial" w:hAnsi="Arial" w:cs="Arial"/>
          <w:sz w:val="20"/>
          <w:szCs w:val="20"/>
        </w:rPr>
      </w:pPr>
      <w:r w:rsidRPr="0015402F">
        <w:rPr>
          <w:rFonts w:ascii="Arial" w:hAnsi="Arial" w:cs="Arial"/>
          <w:sz w:val="20"/>
          <w:szCs w:val="20"/>
        </w:rPr>
        <w:t>“</w:t>
      </w:r>
      <w:r w:rsidR="00C872A1" w:rsidRPr="0015402F">
        <w:rPr>
          <w:rFonts w:ascii="Arial" w:hAnsi="Arial" w:cs="Arial"/>
          <w:b/>
          <w:bCs/>
          <w:sz w:val="20"/>
          <w:szCs w:val="20"/>
        </w:rPr>
        <w:t>Hazardous Materials</w:t>
      </w:r>
      <w:r w:rsidRPr="0015402F">
        <w:rPr>
          <w:rFonts w:ascii="Arial" w:hAnsi="Arial" w:cs="Arial"/>
          <w:sz w:val="20"/>
          <w:szCs w:val="20"/>
        </w:rPr>
        <w:t>”</w:t>
      </w:r>
      <w:r w:rsidR="00C872A1" w:rsidRPr="0015402F">
        <w:rPr>
          <w:rFonts w:ascii="Arial" w:hAnsi="Arial" w:cs="Arial"/>
          <w:sz w:val="20"/>
          <w:szCs w:val="20"/>
        </w:rPr>
        <w:t xml:space="preserve"> means petroleum and petroleum products and compounds containing them, including gasoline, diesel fuel and oil; explosives; flammable materials; radioactive materials; polychlorinated biphenyls (PCBs) and compounds containing them; lead and lead-based paint; asbestos or asbestos containing materials in any form that is or could become friable; underground or above-ground storage tanks, whether empty or containing any substance; any substance the presence of which on the </w:t>
      </w:r>
      <w:r w:rsidR="005347C4" w:rsidRPr="0015402F">
        <w:rPr>
          <w:rFonts w:ascii="Arial" w:hAnsi="Arial" w:cs="Arial"/>
          <w:sz w:val="20"/>
          <w:szCs w:val="20"/>
        </w:rPr>
        <w:t>Mortgaged Property</w:t>
      </w:r>
      <w:r w:rsidR="00C872A1" w:rsidRPr="0015402F">
        <w:rPr>
          <w:rFonts w:ascii="Arial" w:hAnsi="Arial" w:cs="Arial"/>
          <w:sz w:val="20"/>
          <w:szCs w:val="20"/>
        </w:rPr>
        <w:t xml:space="preserve"> is prohibited by any Governmental Authority; any substance that requires special handling and any other material or substance now or in the future that (i) is defined as a </w:t>
      </w:r>
      <w:r w:rsidRPr="0015402F">
        <w:rPr>
          <w:rFonts w:ascii="Arial" w:hAnsi="Arial" w:cs="Arial"/>
          <w:sz w:val="20"/>
          <w:szCs w:val="20"/>
        </w:rPr>
        <w:t>“</w:t>
      </w:r>
      <w:r w:rsidR="00C872A1" w:rsidRPr="0015402F">
        <w:rPr>
          <w:rFonts w:ascii="Arial" w:hAnsi="Arial" w:cs="Arial"/>
          <w:sz w:val="20"/>
          <w:szCs w:val="20"/>
        </w:rPr>
        <w:t>hazardous substance,</w:t>
      </w:r>
      <w:r w:rsidRPr="0015402F">
        <w:rPr>
          <w:rFonts w:ascii="Arial" w:hAnsi="Arial" w:cs="Arial"/>
          <w:sz w:val="20"/>
          <w:szCs w:val="20"/>
        </w:rPr>
        <w:t>”</w:t>
      </w:r>
      <w:r w:rsidR="00C872A1" w:rsidRPr="0015402F">
        <w:rPr>
          <w:rFonts w:ascii="Arial" w:hAnsi="Arial" w:cs="Arial"/>
          <w:sz w:val="20"/>
          <w:szCs w:val="20"/>
        </w:rPr>
        <w:t xml:space="preserve"> </w:t>
      </w:r>
      <w:r w:rsidRPr="0015402F">
        <w:rPr>
          <w:rFonts w:ascii="Arial" w:hAnsi="Arial" w:cs="Arial"/>
          <w:sz w:val="20"/>
          <w:szCs w:val="20"/>
        </w:rPr>
        <w:t>“</w:t>
      </w:r>
      <w:r w:rsidR="00C872A1" w:rsidRPr="0015402F">
        <w:rPr>
          <w:rFonts w:ascii="Arial" w:hAnsi="Arial" w:cs="Arial"/>
          <w:sz w:val="20"/>
          <w:szCs w:val="20"/>
        </w:rPr>
        <w:t>hazardous material,</w:t>
      </w:r>
      <w:r w:rsidRPr="0015402F">
        <w:rPr>
          <w:rFonts w:ascii="Arial" w:hAnsi="Arial" w:cs="Arial"/>
          <w:sz w:val="20"/>
          <w:szCs w:val="20"/>
        </w:rPr>
        <w:t>”</w:t>
      </w:r>
      <w:r w:rsidR="00C872A1" w:rsidRPr="0015402F">
        <w:rPr>
          <w:rFonts w:ascii="Arial" w:hAnsi="Arial" w:cs="Arial"/>
          <w:sz w:val="20"/>
          <w:szCs w:val="20"/>
        </w:rPr>
        <w:t xml:space="preserve"> </w:t>
      </w:r>
      <w:r w:rsidRPr="0015402F">
        <w:rPr>
          <w:rFonts w:ascii="Arial" w:hAnsi="Arial" w:cs="Arial"/>
          <w:sz w:val="20"/>
          <w:szCs w:val="20"/>
        </w:rPr>
        <w:t>“</w:t>
      </w:r>
      <w:r w:rsidR="00C872A1" w:rsidRPr="0015402F">
        <w:rPr>
          <w:rFonts w:ascii="Arial" w:hAnsi="Arial" w:cs="Arial"/>
          <w:sz w:val="20"/>
          <w:szCs w:val="20"/>
        </w:rPr>
        <w:t>hazardous waste,</w:t>
      </w:r>
      <w:r w:rsidRPr="0015402F">
        <w:rPr>
          <w:rFonts w:ascii="Arial" w:hAnsi="Arial" w:cs="Arial"/>
          <w:sz w:val="20"/>
          <w:szCs w:val="20"/>
        </w:rPr>
        <w:t>”</w:t>
      </w:r>
      <w:r w:rsidR="00C872A1" w:rsidRPr="0015402F">
        <w:rPr>
          <w:rFonts w:ascii="Arial" w:hAnsi="Arial" w:cs="Arial"/>
          <w:sz w:val="20"/>
          <w:szCs w:val="20"/>
        </w:rPr>
        <w:t xml:space="preserve"> </w:t>
      </w:r>
      <w:r w:rsidRPr="0015402F">
        <w:rPr>
          <w:rFonts w:ascii="Arial" w:hAnsi="Arial" w:cs="Arial"/>
          <w:sz w:val="20"/>
          <w:szCs w:val="20"/>
        </w:rPr>
        <w:t>“</w:t>
      </w:r>
      <w:r w:rsidR="00C872A1" w:rsidRPr="0015402F">
        <w:rPr>
          <w:rFonts w:ascii="Arial" w:hAnsi="Arial" w:cs="Arial"/>
          <w:sz w:val="20"/>
          <w:szCs w:val="20"/>
        </w:rPr>
        <w:t>toxic substance,</w:t>
      </w:r>
      <w:r w:rsidRPr="0015402F">
        <w:rPr>
          <w:rFonts w:ascii="Arial" w:hAnsi="Arial" w:cs="Arial"/>
          <w:sz w:val="20"/>
          <w:szCs w:val="20"/>
        </w:rPr>
        <w:t>”</w:t>
      </w:r>
      <w:r w:rsidR="00C872A1" w:rsidRPr="0015402F">
        <w:rPr>
          <w:rFonts w:ascii="Arial" w:hAnsi="Arial" w:cs="Arial"/>
          <w:sz w:val="20"/>
          <w:szCs w:val="20"/>
        </w:rPr>
        <w:t xml:space="preserve"> </w:t>
      </w:r>
      <w:r w:rsidRPr="0015402F">
        <w:rPr>
          <w:rFonts w:ascii="Arial" w:hAnsi="Arial" w:cs="Arial"/>
          <w:sz w:val="20"/>
          <w:szCs w:val="20"/>
        </w:rPr>
        <w:t>“</w:t>
      </w:r>
      <w:r w:rsidR="00C872A1" w:rsidRPr="0015402F">
        <w:rPr>
          <w:rFonts w:ascii="Arial" w:hAnsi="Arial" w:cs="Arial"/>
          <w:sz w:val="20"/>
          <w:szCs w:val="20"/>
        </w:rPr>
        <w:t>toxic pollutant,</w:t>
      </w:r>
      <w:r w:rsidRPr="0015402F">
        <w:rPr>
          <w:rFonts w:ascii="Arial" w:hAnsi="Arial" w:cs="Arial"/>
          <w:sz w:val="20"/>
          <w:szCs w:val="20"/>
        </w:rPr>
        <w:t>”</w:t>
      </w:r>
      <w:r w:rsidR="00C872A1" w:rsidRPr="0015402F">
        <w:rPr>
          <w:rFonts w:ascii="Arial" w:hAnsi="Arial" w:cs="Arial"/>
          <w:sz w:val="20"/>
          <w:szCs w:val="20"/>
        </w:rPr>
        <w:t xml:space="preserve"> </w:t>
      </w:r>
      <w:r w:rsidRPr="0015402F">
        <w:rPr>
          <w:rFonts w:ascii="Arial" w:hAnsi="Arial" w:cs="Arial"/>
          <w:sz w:val="20"/>
          <w:szCs w:val="20"/>
        </w:rPr>
        <w:t>“</w:t>
      </w:r>
      <w:r w:rsidR="00C872A1" w:rsidRPr="0015402F">
        <w:rPr>
          <w:rFonts w:ascii="Arial" w:hAnsi="Arial" w:cs="Arial"/>
          <w:sz w:val="20"/>
          <w:szCs w:val="20"/>
        </w:rPr>
        <w:t>contaminant,</w:t>
      </w:r>
      <w:r w:rsidRPr="0015402F">
        <w:rPr>
          <w:rFonts w:ascii="Arial" w:hAnsi="Arial" w:cs="Arial"/>
          <w:sz w:val="20"/>
          <w:szCs w:val="20"/>
        </w:rPr>
        <w:t>”</w:t>
      </w:r>
      <w:r w:rsidR="00C872A1" w:rsidRPr="0015402F">
        <w:rPr>
          <w:rFonts w:ascii="Arial" w:hAnsi="Arial" w:cs="Arial"/>
          <w:sz w:val="20"/>
          <w:szCs w:val="20"/>
        </w:rPr>
        <w:t xml:space="preserve"> or </w:t>
      </w:r>
      <w:r w:rsidRPr="0015402F">
        <w:rPr>
          <w:rFonts w:ascii="Arial" w:hAnsi="Arial" w:cs="Arial"/>
          <w:sz w:val="20"/>
          <w:szCs w:val="20"/>
        </w:rPr>
        <w:t>“</w:t>
      </w:r>
      <w:r w:rsidR="00C872A1" w:rsidRPr="0015402F">
        <w:rPr>
          <w:rFonts w:ascii="Arial" w:hAnsi="Arial" w:cs="Arial"/>
          <w:sz w:val="20"/>
          <w:szCs w:val="20"/>
        </w:rPr>
        <w:t>pollutant</w:t>
      </w:r>
      <w:r w:rsidRPr="0015402F">
        <w:rPr>
          <w:rFonts w:ascii="Arial" w:hAnsi="Arial" w:cs="Arial"/>
          <w:sz w:val="20"/>
          <w:szCs w:val="20"/>
        </w:rPr>
        <w:t>”</w:t>
      </w:r>
      <w:r w:rsidR="00C872A1" w:rsidRPr="0015402F">
        <w:rPr>
          <w:rFonts w:ascii="Arial" w:hAnsi="Arial" w:cs="Arial"/>
          <w:sz w:val="20"/>
          <w:szCs w:val="20"/>
        </w:rPr>
        <w:t xml:space="preserve"> by or within the meaning of any Hazardous Materials Law, or (ii) is regulated in any way by or within the meaning of any Hazardous Materials Law.</w:t>
      </w:r>
    </w:p>
    <w:p w:rsidR="0094401A" w:rsidRPr="0015402F" w:rsidRDefault="0094401A" w:rsidP="005104B7">
      <w:pPr>
        <w:spacing w:after="0"/>
        <w:rPr>
          <w:rFonts w:ascii="Arial" w:hAnsi="Arial" w:cs="Arial"/>
          <w:sz w:val="20"/>
          <w:szCs w:val="20"/>
        </w:rPr>
      </w:pPr>
    </w:p>
    <w:p w:rsidR="00C872A1" w:rsidRPr="0015402F" w:rsidRDefault="0018442A" w:rsidP="005104B7">
      <w:pPr>
        <w:spacing w:after="0"/>
        <w:ind w:left="1"/>
        <w:rPr>
          <w:rFonts w:ascii="Arial" w:hAnsi="Arial" w:cs="Arial"/>
          <w:sz w:val="20"/>
          <w:szCs w:val="20"/>
        </w:rPr>
      </w:pPr>
      <w:r w:rsidRPr="0015402F">
        <w:rPr>
          <w:rFonts w:ascii="Arial" w:hAnsi="Arial" w:cs="Arial"/>
          <w:sz w:val="20"/>
          <w:szCs w:val="20"/>
        </w:rPr>
        <w:t>“</w:t>
      </w:r>
      <w:r w:rsidR="00C872A1" w:rsidRPr="0015402F">
        <w:rPr>
          <w:rFonts w:ascii="Arial" w:hAnsi="Arial" w:cs="Arial"/>
          <w:b/>
          <w:bCs/>
          <w:sz w:val="20"/>
          <w:szCs w:val="20"/>
        </w:rPr>
        <w:t>Hazardous Materials Law</w:t>
      </w:r>
      <w:r w:rsidRPr="0015402F">
        <w:rPr>
          <w:rFonts w:ascii="Arial" w:hAnsi="Arial" w:cs="Arial"/>
          <w:sz w:val="20"/>
          <w:szCs w:val="20"/>
        </w:rPr>
        <w:t>”</w:t>
      </w:r>
      <w:r w:rsidR="00C872A1" w:rsidRPr="0015402F">
        <w:rPr>
          <w:rFonts w:ascii="Arial" w:hAnsi="Arial" w:cs="Arial"/>
          <w:sz w:val="20"/>
          <w:szCs w:val="20"/>
        </w:rPr>
        <w:t xml:space="preserve"> and </w:t>
      </w:r>
      <w:r w:rsidRPr="0015402F">
        <w:rPr>
          <w:rFonts w:ascii="Arial" w:hAnsi="Arial" w:cs="Arial"/>
          <w:sz w:val="20"/>
          <w:szCs w:val="20"/>
        </w:rPr>
        <w:t>“</w:t>
      </w:r>
      <w:r w:rsidR="00C872A1" w:rsidRPr="0015402F">
        <w:rPr>
          <w:rFonts w:ascii="Arial" w:hAnsi="Arial" w:cs="Arial"/>
          <w:b/>
          <w:bCs/>
          <w:sz w:val="20"/>
          <w:szCs w:val="20"/>
        </w:rPr>
        <w:t>Hazardous Materials Laws</w:t>
      </w:r>
      <w:r w:rsidRPr="0015402F">
        <w:rPr>
          <w:rFonts w:ascii="Arial" w:hAnsi="Arial" w:cs="Arial"/>
          <w:sz w:val="20"/>
          <w:szCs w:val="20"/>
        </w:rPr>
        <w:t>”</w:t>
      </w:r>
      <w:r w:rsidR="00C872A1" w:rsidRPr="0015402F">
        <w:rPr>
          <w:rFonts w:ascii="Arial" w:hAnsi="Arial" w:cs="Arial"/>
          <w:sz w:val="20"/>
          <w:szCs w:val="20"/>
        </w:rPr>
        <w:t xml:space="preserve"> means any and all federal, state and local laws, ordinances, regulations and standards, rules, policies and other governmental requirements, administrative rulings and court judgments and decrees in effect now or in the future, including all amendments, that relate to Hazardous Materials or the protection of human health or the environment and apply to Borrower or to the </w:t>
      </w:r>
      <w:r w:rsidR="005347C4" w:rsidRPr="0015402F">
        <w:rPr>
          <w:rFonts w:ascii="Arial" w:hAnsi="Arial" w:cs="Arial"/>
          <w:sz w:val="20"/>
          <w:szCs w:val="20"/>
        </w:rPr>
        <w:t>Mortgaged Property</w:t>
      </w:r>
      <w:r w:rsidR="0016237C" w:rsidRPr="0015402F">
        <w:rPr>
          <w:rFonts w:ascii="Arial" w:hAnsi="Arial" w:cs="Arial"/>
          <w:sz w:val="20"/>
          <w:szCs w:val="20"/>
        </w:rPr>
        <w:t xml:space="preserve">. </w:t>
      </w:r>
      <w:r w:rsidR="00C872A1" w:rsidRPr="0015402F">
        <w:rPr>
          <w:rFonts w:ascii="Arial" w:hAnsi="Arial" w:cs="Arial"/>
          <w:sz w:val="20"/>
          <w:szCs w:val="20"/>
        </w:rPr>
        <w:t xml:space="preserve">Hazardous Materials Laws include the Comprehensive Environmental Response, Compensation and Liability Act, 42 U.S.C. </w:t>
      </w:r>
      <w:r w:rsidR="006647CD" w:rsidRPr="0015402F">
        <w:rPr>
          <w:rFonts w:ascii="Arial" w:hAnsi="Arial" w:cs="Arial"/>
          <w:sz w:val="20"/>
          <w:szCs w:val="20"/>
        </w:rPr>
        <w:t>Section</w:t>
      </w:r>
      <w:r w:rsidR="00C86A65" w:rsidRPr="0015402F">
        <w:rPr>
          <w:rFonts w:ascii="Arial" w:hAnsi="Arial" w:cs="Arial"/>
          <w:sz w:val="20"/>
          <w:szCs w:val="20"/>
        </w:rPr>
        <w:t xml:space="preserve"> </w:t>
      </w:r>
      <w:r w:rsidR="00C872A1" w:rsidRPr="0015402F">
        <w:rPr>
          <w:rFonts w:ascii="Arial" w:hAnsi="Arial" w:cs="Arial"/>
          <w:sz w:val="20"/>
          <w:szCs w:val="20"/>
        </w:rPr>
        <w:t xml:space="preserve">9601, et seq., the Resource Conservation and Recovery Act of 1976, 42 U.S.C. </w:t>
      </w:r>
      <w:r w:rsidR="006647CD" w:rsidRPr="0015402F">
        <w:rPr>
          <w:rFonts w:ascii="Arial" w:hAnsi="Arial" w:cs="Arial"/>
          <w:sz w:val="20"/>
          <w:szCs w:val="20"/>
        </w:rPr>
        <w:t>Section</w:t>
      </w:r>
      <w:r w:rsidR="00C86A65" w:rsidRPr="0015402F">
        <w:rPr>
          <w:rFonts w:ascii="Arial" w:hAnsi="Arial" w:cs="Arial"/>
          <w:sz w:val="20"/>
          <w:szCs w:val="20"/>
        </w:rPr>
        <w:t xml:space="preserve"> </w:t>
      </w:r>
      <w:r w:rsidR="00C872A1" w:rsidRPr="0015402F">
        <w:rPr>
          <w:rFonts w:ascii="Arial" w:hAnsi="Arial" w:cs="Arial"/>
          <w:sz w:val="20"/>
          <w:szCs w:val="20"/>
        </w:rPr>
        <w:t xml:space="preserve">6901, et seq., the Toxic Substance Control Act, 15 U.S.C. </w:t>
      </w:r>
      <w:r w:rsidR="006647CD" w:rsidRPr="0015402F">
        <w:rPr>
          <w:rFonts w:ascii="Arial" w:hAnsi="Arial" w:cs="Arial"/>
          <w:sz w:val="20"/>
          <w:szCs w:val="20"/>
        </w:rPr>
        <w:t>Section</w:t>
      </w:r>
      <w:r w:rsidR="00C86A65" w:rsidRPr="0015402F">
        <w:rPr>
          <w:rFonts w:ascii="Arial" w:hAnsi="Arial" w:cs="Arial"/>
          <w:sz w:val="20"/>
          <w:szCs w:val="20"/>
        </w:rPr>
        <w:t xml:space="preserve"> </w:t>
      </w:r>
      <w:r w:rsidR="00C872A1" w:rsidRPr="0015402F">
        <w:rPr>
          <w:rFonts w:ascii="Arial" w:hAnsi="Arial" w:cs="Arial"/>
          <w:sz w:val="20"/>
          <w:szCs w:val="20"/>
        </w:rPr>
        <w:t xml:space="preserve">2601, et seq., the Clean Water Act, 33 U.S.C. </w:t>
      </w:r>
      <w:r w:rsidR="006647CD" w:rsidRPr="0015402F">
        <w:rPr>
          <w:rFonts w:ascii="Arial" w:hAnsi="Arial" w:cs="Arial"/>
          <w:sz w:val="20"/>
          <w:szCs w:val="20"/>
        </w:rPr>
        <w:t>Section</w:t>
      </w:r>
      <w:r w:rsidR="00C86A65" w:rsidRPr="0015402F">
        <w:rPr>
          <w:rFonts w:ascii="Arial" w:hAnsi="Arial" w:cs="Arial"/>
          <w:sz w:val="20"/>
          <w:szCs w:val="20"/>
        </w:rPr>
        <w:t xml:space="preserve"> </w:t>
      </w:r>
      <w:r w:rsidR="00C872A1" w:rsidRPr="0015402F">
        <w:rPr>
          <w:rFonts w:ascii="Arial" w:hAnsi="Arial" w:cs="Arial"/>
          <w:sz w:val="20"/>
          <w:szCs w:val="20"/>
        </w:rPr>
        <w:t xml:space="preserve">1251, et seq., and the Hazardous Materials Transportation Act, 49 U.S.C. </w:t>
      </w:r>
      <w:r w:rsidR="006647CD" w:rsidRPr="0015402F">
        <w:rPr>
          <w:rFonts w:ascii="Arial" w:hAnsi="Arial" w:cs="Arial"/>
          <w:sz w:val="20"/>
          <w:szCs w:val="20"/>
        </w:rPr>
        <w:t>Section</w:t>
      </w:r>
      <w:r w:rsidR="00C86A65" w:rsidRPr="0015402F">
        <w:rPr>
          <w:rFonts w:ascii="Arial" w:hAnsi="Arial" w:cs="Arial"/>
          <w:sz w:val="20"/>
          <w:szCs w:val="20"/>
        </w:rPr>
        <w:t xml:space="preserve"> </w:t>
      </w:r>
      <w:r w:rsidR="00C872A1" w:rsidRPr="0015402F">
        <w:rPr>
          <w:rFonts w:ascii="Arial" w:hAnsi="Arial" w:cs="Arial"/>
          <w:sz w:val="20"/>
          <w:szCs w:val="20"/>
        </w:rPr>
        <w:t>5101 et seq.,</w:t>
      </w:r>
      <w:r w:rsidR="00A21D6B" w:rsidRPr="0015402F">
        <w:rPr>
          <w:rFonts w:ascii="Arial" w:hAnsi="Arial" w:cs="Arial"/>
          <w:sz w:val="20"/>
          <w:szCs w:val="20"/>
        </w:rPr>
        <w:t xml:space="preserve"> </w:t>
      </w:r>
      <w:r w:rsidR="00C872A1" w:rsidRPr="0015402F">
        <w:rPr>
          <w:rFonts w:ascii="Arial" w:hAnsi="Arial" w:cs="Arial"/>
          <w:sz w:val="20"/>
          <w:szCs w:val="20"/>
        </w:rPr>
        <w:t>and their state analogs.</w:t>
      </w:r>
    </w:p>
    <w:p w:rsidR="00245198" w:rsidRPr="0015402F" w:rsidRDefault="00245198" w:rsidP="005104B7">
      <w:pPr>
        <w:spacing w:after="0"/>
        <w:ind w:left="1"/>
        <w:rPr>
          <w:rFonts w:ascii="Arial" w:hAnsi="Arial" w:cs="Arial"/>
          <w:sz w:val="20"/>
          <w:szCs w:val="20"/>
        </w:rPr>
      </w:pPr>
    </w:p>
    <w:p w:rsidR="00C872A1" w:rsidRPr="0015402F" w:rsidRDefault="0018442A" w:rsidP="005104B7">
      <w:pPr>
        <w:spacing w:after="0"/>
        <w:ind w:left="1"/>
        <w:rPr>
          <w:rFonts w:ascii="Arial" w:hAnsi="Arial" w:cs="Arial"/>
          <w:sz w:val="20"/>
          <w:szCs w:val="20"/>
        </w:rPr>
      </w:pPr>
      <w:r w:rsidRPr="0015402F">
        <w:rPr>
          <w:rFonts w:ascii="Arial" w:hAnsi="Arial" w:cs="Arial"/>
          <w:sz w:val="20"/>
          <w:szCs w:val="20"/>
        </w:rPr>
        <w:t>“</w:t>
      </w:r>
      <w:r w:rsidR="00C872A1" w:rsidRPr="0015402F">
        <w:rPr>
          <w:rFonts w:ascii="Arial" w:hAnsi="Arial" w:cs="Arial"/>
          <w:b/>
          <w:sz w:val="20"/>
          <w:szCs w:val="20"/>
        </w:rPr>
        <w:t>Immediate Family Members</w:t>
      </w:r>
      <w:r w:rsidRPr="0015402F">
        <w:rPr>
          <w:rFonts w:ascii="Arial" w:hAnsi="Arial" w:cs="Arial"/>
          <w:sz w:val="20"/>
          <w:szCs w:val="20"/>
        </w:rPr>
        <w:t>”</w:t>
      </w:r>
      <w:r w:rsidR="00C872A1" w:rsidRPr="0015402F">
        <w:rPr>
          <w:rFonts w:ascii="Arial" w:hAnsi="Arial" w:cs="Arial"/>
          <w:sz w:val="20"/>
          <w:szCs w:val="20"/>
        </w:rPr>
        <w:t xml:space="preserve"> means a Person</w:t>
      </w:r>
      <w:r w:rsidRPr="0015402F">
        <w:rPr>
          <w:rFonts w:ascii="Arial" w:hAnsi="Arial" w:cs="Arial"/>
          <w:sz w:val="20"/>
          <w:szCs w:val="20"/>
        </w:rPr>
        <w:t>’</w:t>
      </w:r>
      <w:r w:rsidR="00C872A1" w:rsidRPr="0015402F">
        <w:rPr>
          <w:rFonts w:ascii="Arial" w:hAnsi="Arial" w:cs="Arial"/>
          <w:sz w:val="20"/>
          <w:szCs w:val="20"/>
        </w:rPr>
        <w:t>s spouse,</w:t>
      </w:r>
      <w:r w:rsidR="00963B08">
        <w:rPr>
          <w:rFonts w:ascii="Arial" w:hAnsi="Arial" w:cs="Arial"/>
          <w:sz w:val="20"/>
          <w:szCs w:val="20"/>
        </w:rPr>
        <w:t xml:space="preserve"> domestic partner,</w:t>
      </w:r>
      <w:r w:rsidR="00C872A1" w:rsidRPr="0015402F">
        <w:rPr>
          <w:rFonts w:ascii="Arial" w:hAnsi="Arial" w:cs="Arial"/>
          <w:sz w:val="20"/>
          <w:szCs w:val="20"/>
        </w:rPr>
        <w:t xml:space="preserve"> parent</w:t>
      </w:r>
      <w:r w:rsidR="003E49BD">
        <w:rPr>
          <w:rFonts w:ascii="Arial" w:hAnsi="Arial" w:cs="Arial"/>
          <w:sz w:val="20"/>
          <w:szCs w:val="20"/>
        </w:rPr>
        <w:t xml:space="preserve"> (including step-parent)</w:t>
      </w:r>
      <w:r w:rsidR="00C872A1" w:rsidRPr="0015402F">
        <w:rPr>
          <w:rFonts w:ascii="Arial" w:hAnsi="Arial" w:cs="Arial"/>
          <w:sz w:val="20"/>
          <w:szCs w:val="20"/>
        </w:rPr>
        <w:t>, child</w:t>
      </w:r>
      <w:r w:rsidR="00294823" w:rsidRPr="0015402F">
        <w:rPr>
          <w:rFonts w:ascii="Arial" w:hAnsi="Arial" w:cs="Arial"/>
          <w:sz w:val="20"/>
          <w:szCs w:val="20"/>
        </w:rPr>
        <w:t xml:space="preserve"> (including stepchild),</w:t>
      </w:r>
      <w:r w:rsidR="00C872A1" w:rsidRPr="0015402F">
        <w:rPr>
          <w:rFonts w:ascii="Arial" w:hAnsi="Arial" w:cs="Arial"/>
          <w:sz w:val="20"/>
          <w:szCs w:val="20"/>
        </w:rPr>
        <w:t xml:space="preserve"> grandchild</w:t>
      </w:r>
      <w:r w:rsidR="00294823" w:rsidRPr="0015402F">
        <w:rPr>
          <w:rFonts w:ascii="Arial" w:hAnsi="Arial" w:cs="Arial"/>
          <w:sz w:val="20"/>
          <w:szCs w:val="20"/>
        </w:rPr>
        <w:t xml:space="preserve"> (including step</w:t>
      </w:r>
      <w:r w:rsidR="00470919" w:rsidRPr="0015402F">
        <w:rPr>
          <w:rFonts w:ascii="Arial" w:hAnsi="Arial" w:cs="Arial"/>
          <w:sz w:val="20"/>
          <w:szCs w:val="20"/>
        </w:rPr>
        <w:t>-</w:t>
      </w:r>
      <w:r w:rsidR="00294823" w:rsidRPr="0015402F">
        <w:rPr>
          <w:rFonts w:ascii="Arial" w:hAnsi="Arial" w:cs="Arial"/>
          <w:sz w:val="20"/>
          <w:szCs w:val="20"/>
        </w:rPr>
        <w:t>grandchild) or sibling</w:t>
      </w:r>
      <w:r w:rsidR="003E49BD">
        <w:rPr>
          <w:rFonts w:ascii="Arial" w:hAnsi="Arial" w:cs="Arial"/>
          <w:sz w:val="20"/>
          <w:szCs w:val="20"/>
        </w:rPr>
        <w:t xml:space="preserve"> (including step-siblings)</w:t>
      </w:r>
      <w:r w:rsidR="00C872A1" w:rsidRPr="0015402F">
        <w:rPr>
          <w:rFonts w:ascii="Arial" w:hAnsi="Arial" w:cs="Arial"/>
          <w:sz w:val="20"/>
          <w:szCs w:val="20"/>
        </w:rPr>
        <w:t>.</w:t>
      </w:r>
    </w:p>
    <w:p w:rsidR="00245198" w:rsidRPr="0015402F" w:rsidRDefault="00245198" w:rsidP="005104B7">
      <w:pPr>
        <w:spacing w:after="0"/>
        <w:ind w:left="1"/>
        <w:rPr>
          <w:rFonts w:ascii="Arial" w:hAnsi="Arial" w:cs="Arial"/>
          <w:sz w:val="20"/>
          <w:szCs w:val="20"/>
        </w:rPr>
      </w:pPr>
    </w:p>
    <w:p w:rsidR="00C872A1" w:rsidRPr="0015402F" w:rsidRDefault="0018442A" w:rsidP="005104B7">
      <w:pPr>
        <w:spacing w:after="0"/>
        <w:rPr>
          <w:rFonts w:ascii="Arial" w:hAnsi="Arial" w:cs="Arial"/>
          <w:sz w:val="20"/>
          <w:szCs w:val="20"/>
        </w:rPr>
      </w:pPr>
      <w:r w:rsidRPr="0015402F">
        <w:rPr>
          <w:rFonts w:ascii="Arial" w:hAnsi="Arial" w:cs="Arial"/>
          <w:sz w:val="20"/>
          <w:szCs w:val="20"/>
        </w:rPr>
        <w:t>“</w:t>
      </w:r>
      <w:r w:rsidR="00C872A1" w:rsidRPr="0015402F">
        <w:rPr>
          <w:rFonts w:ascii="Arial" w:hAnsi="Arial" w:cs="Arial"/>
          <w:b/>
          <w:bCs/>
          <w:sz w:val="20"/>
          <w:szCs w:val="20"/>
        </w:rPr>
        <w:t>Improvements</w:t>
      </w:r>
      <w:r w:rsidRPr="0015402F">
        <w:rPr>
          <w:rFonts w:ascii="Arial" w:hAnsi="Arial" w:cs="Arial"/>
          <w:sz w:val="20"/>
          <w:szCs w:val="20"/>
        </w:rPr>
        <w:t>”</w:t>
      </w:r>
      <w:r w:rsidR="00C872A1" w:rsidRPr="0015402F">
        <w:rPr>
          <w:rFonts w:ascii="Arial" w:hAnsi="Arial" w:cs="Arial"/>
          <w:sz w:val="20"/>
          <w:szCs w:val="20"/>
        </w:rPr>
        <w:t xml:space="preserve"> </w:t>
      </w:r>
      <w:r w:rsidR="006E4D23" w:rsidRPr="0015402F">
        <w:rPr>
          <w:rFonts w:ascii="Arial" w:hAnsi="Arial" w:cs="Arial"/>
          <w:sz w:val="20"/>
          <w:szCs w:val="20"/>
        </w:rPr>
        <w:t>is defined in the Security Instrument</w:t>
      </w:r>
      <w:r w:rsidR="00C872A1" w:rsidRPr="0015402F">
        <w:rPr>
          <w:rFonts w:ascii="Arial" w:hAnsi="Arial" w:cs="Arial"/>
          <w:sz w:val="20"/>
          <w:szCs w:val="20"/>
        </w:rPr>
        <w:t>.</w:t>
      </w:r>
    </w:p>
    <w:p w:rsidR="00245198" w:rsidRPr="0015402F" w:rsidRDefault="00245198" w:rsidP="005104B7">
      <w:pPr>
        <w:spacing w:after="0"/>
        <w:rPr>
          <w:rFonts w:ascii="Arial" w:hAnsi="Arial" w:cs="Arial"/>
          <w:sz w:val="20"/>
          <w:szCs w:val="20"/>
        </w:rPr>
      </w:pPr>
    </w:p>
    <w:p w:rsidR="00C872A1" w:rsidRPr="0015402F" w:rsidRDefault="0018442A" w:rsidP="005104B7">
      <w:pPr>
        <w:spacing w:after="0"/>
        <w:rPr>
          <w:rFonts w:ascii="Arial" w:hAnsi="Arial" w:cs="Arial"/>
          <w:sz w:val="20"/>
          <w:szCs w:val="20"/>
        </w:rPr>
      </w:pPr>
      <w:r w:rsidRPr="0015402F">
        <w:rPr>
          <w:rFonts w:ascii="Arial" w:hAnsi="Arial" w:cs="Arial"/>
          <w:sz w:val="20"/>
          <w:szCs w:val="20"/>
        </w:rPr>
        <w:t>“</w:t>
      </w:r>
      <w:r w:rsidR="00C872A1" w:rsidRPr="0015402F">
        <w:rPr>
          <w:rFonts w:ascii="Arial" w:hAnsi="Arial" w:cs="Arial"/>
          <w:b/>
          <w:bCs/>
          <w:sz w:val="20"/>
          <w:szCs w:val="20"/>
        </w:rPr>
        <w:t>Indebtedness</w:t>
      </w:r>
      <w:r w:rsidRPr="0015402F">
        <w:rPr>
          <w:rFonts w:ascii="Arial" w:hAnsi="Arial" w:cs="Arial"/>
          <w:sz w:val="20"/>
          <w:szCs w:val="20"/>
        </w:rPr>
        <w:t>”</w:t>
      </w:r>
      <w:r w:rsidR="00C872A1" w:rsidRPr="0015402F">
        <w:rPr>
          <w:rFonts w:ascii="Arial" w:hAnsi="Arial" w:cs="Arial"/>
          <w:sz w:val="20"/>
          <w:szCs w:val="20"/>
        </w:rPr>
        <w:t xml:space="preserve"> means </w:t>
      </w:r>
      <w:r w:rsidR="007D38B6">
        <w:rPr>
          <w:rFonts w:ascii="Arial" w:hAnsi="Arial" w:cs="Arial"/>
          <w:sz w:val="20"/>
          <w:szCs w:val="20"/>
        </w:rPr>
        <w:t xml:space="preserve">(i) </w:t>
      </w:r>
      <w:r w:rsidR="00C872A1" w:rsidRPr="0015402F">
        <w:rPr>
          <w:rFonts w:ascii="Arial" w:hAnsi="Arial" w:cs="Arial"/>
          <w:sz w:val="20"/>
          <w:szCs w:val="20"/>
        </w:rPr>
        <w:t xml:space="preserve">the principal of, </w:t>
      </w:r>
      <w:r w:rsidR="007D38B6">
        <w:rPr>
          <w:rFonts w:ascii="Arial" w:hAnsi="Arial" w:cs="Arial"/>
          <w:sz w:val="20"/>
          <w:szCs w:val="20"/>
        </w:rPr>
        <w:t xml:space="preserve">(ii) </w:t>
      </w:r>
      <w:r w:rsidR="00C872A1" w:rsidRPr="0015402F">
        <w:rPr>
          <w:rFonts w:ascii="Arial" w:hAnsi="Arial" w:cs="Arial"/>
          <w:sz w:val="20"/>
          <w:szCs w:val="20"/>
        </w:rPr>
        <w:t>interest at the fixed or variable rate set forth in the Note on</w:t>
      </w:r>
      <w:r w:rsidR="007D38B6">
        <w:rPr>
          <w:rFonts w:ascii="Arial" w:hAnsi="Arial" w:cs="Arial"/>
          <w:sz w:val="20"/>
          <w:szCs w:val="20"/>
        </w:rPr>
        <w:t xml:space="preserve"> the principal of</w:t>
      </w:r>
      <w:r w:rsidR="00C872A1" w:rsidRPr="0015402F">
        <w:rPr>
          <w:rFonts w:ascii="Arial" w:hAnsi="Arial" w:cs="Arial"/>
          <w:sz w:val="20"/>
          <w:szCs w:val="20"/>
        </w:rPr>
        <w:t xml:space="preserve">, and </w:t>
      </w:r>
      <w:r w:rsidR="007D38B6">
        <w:rPr>
          <w:rFonts w:ascii="Arial" w:hAnsi="Arial" w:cs="Arial"/>
          <w:sz w:val="20"/>
          <w:szCs w:val="20"/>
        </w:rPr>
        <w:t xml:space="preserve">(iii) </w:t>
      </w:r>
      <w:r w:rsidR="00C872A1" w:rsidRPr="0015402F">
        <w:rPr>
          <w:rFonts w:ascii="Arial" w:hAnsi="Arial" w:cs="Arial"/>
          <w:sz w:val="20"/>
          <w:szCs w:val="20"/>
        </w:rPr>
        <w:t xml:space="preserve">all other amounts due at any time under, the Note,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00C872A1" w:rsidRPr="0015402F">
        <w:rPr>
          <w:rFonts w:ascii="Arial" w:hAnsi="Arial" w:cs="Arial"/>
          <w:sz w:val="20"/>
          <w:szCs w:val="20"/>
        </w:rPr>
        <w:t xml:space="preserve"> or any other Loan </w:t>
      </w:r>
      <w:r w:rsidR="00C872A1" w:rsidRPr="00201342">
        <w:rPr>
          <w:rFonts w:ascii="Arial" w:hAnsi="Arial" w:cs="Arial"/>
          <w:sz w:val="20"/>
          <w:szCs w:val="20"/>
        </w:rPr>
        <w:t xml:space="preserve">Document, including prepayment </w:t>
      </w:r>
      <w:r w:rsidR="00F132D5" w:rsidRPr="00201342">
        <w:rPr>
          <w:rFonts w:ascii="Arial" w:hAnsi="Arial" w:cs="Arial"/>
          <w:sz w:val="20"/>
          <w:szCs w:val="20"/>
        </w:rPr>
        <w:t>charges</w:t>
      </w:r>
      <w:r w:rsidR="00C872A1" w:rsidRPr="00201342">
        <w:rPr>
          <w:rFonts w:ascii="Arial" w:hAnsi="Arial" w:cs="Arial"/>
          <w:sz w:val="20"/>
          <w:szCs w:val="20"/>
        </w:rPr>
        <w:t>, late charges, default interest</w:t>
      </w:r>
      <w:r w:rsidR="007107B9">
        <w:rPr>
          <w:rFonts w:ascii="Arial" w:hAnsi="Arial" w:cs="Arial"/>
          <w:sz w:val="20"/>
          <w:szCs w:val="20"/>
        </w:rPr>
        <w:t>,</w:t>
      </w:r>
      <w:r w:rsidR="00C872A1" w:rsidRPr="00201342">
        <w:rPr>
          <w:rFonts w:ascii="Arial" w:hAnsi="Arial" w:cs="Arial"/>
          <w:sz w:val="20"/>
          <w:szCs w:val="20"/>
        </w:rPr>
        <w:t xml:space="preserve"> and advances </w:t>
      </w:r>
      <w:r w:rsidR="007107B9" w:rsidRPr="00201342">
        <w:rPr>
          <w:rFonts w:ascii="Arial" w:hAnsi="Arial" w:cs="Arial"/>
          <w:sz w:val="20"/>
          <w:szCs w:val="20"/>
        </w:rPr>
        <w:t>to</w:t>
      </w:r>
      <w:r w:rsidR="007107B9" w:rsidRPr="0015402F">
        <w:rPr>
          <w:rFonts w:ascii="Arial" w:hAnsi="Arial" w:cs="Arial"/>
          <w:sz w:val="20"/>
          <w:szCs w:val="20"/>
        </w:rPr>
        <w:t xml:space="preserve"> protect the security of the Security Instrument</w:t>
      </w:r>
      <w:r w:rsidR="007107B9" w:rsidRPr="00201342">
        <w:rPr>
          <w:rFonts w:ascii="Arial" w:hAnsi="Arial" w:cs="Arial"/>
          <w:sz w:val="20"/>
          <w:szCs w:val="20"/>
        </w:rPr>
        <w:t xml:space="preserve"> </w:t>
      </w:r>
      <w:r w:rsidR="00C872A1" w:rsidRPr="00201342">
        <w:rPr>
          <w:rFonts w:ascii="Arial" w:hAnsi="Arial" w:cs="Arial"/>
          <w:sz w:val="20"/>
          <w:szCs w:val="20"/>
        </w:rPr>
        <w:t xml:space="preserve">as provided in </w:t>
      </w:r>
      <w:r w:rsidR="006647CD" w:rsidRPr="00201342">
        <w:rPr>
          <w:rFonts w:ascii="Arial" w:hAnsi="Arial" w:cs="Arial"/>
          <w:sz w:val="20"/>
          <w:szCs w:val="20"/>
        </w:rPr>
        <w:t>Section</w:t>
      </w:r>
      <w:r w:rsidR="00245198" w:rsidRPr="00201342">
        <w:rPr>
          <w:rFonts w:ascii="Arial" w:hAnsi="Arial" w:cs="Arial"/>
          <w:sz w:val="20"/>
          <w:szCs w:val="20"/>
        </w:rPr>
        <w:t xml:space="preserve"> </w:t>
      </w:r>
      <w:r w:rsidR="007F1631" w:rsidRPr="00201342">
        <w:rPr>
          <w:rFonts w:ascii="Arial" w:hAnsi="Arial" w:cs="Arial"/>
          <w:sz w:val="20"/>
          <w:szCs w:val="20"/>
        </w:rPr>
        <w:t>8</w:t>
      </w:r>
      <w:r w:rsidR="00C872A1" w:rsidRPr="00201342">
        <w:rPr>
          <w:rFonts w:ascii="Arial" w:hAnsi="Arial" w:cs="Arial"/>
          <w:sz w:val="20"/>
          <w:szCs w:val="20"/>
        </w:rPr>
        <w:t>.02</w:t>
      </w:r>
      <w:r w:rsidR="00C872A1" w:rsidRPr="0015402F">
        <w:rPr>
          <w:rFonts w:ascii="Arial" w:hAnsi="Arial" w:cs="Arial"/>
          <w:sz w:val="20"/>
          <w:szCs w:val="20"/>
        </w:rPr>
        <w:t>.</w:t>
      </w:r>
    </w:p>
    <w:p w:rsidR="00245198" w:rsidRPr="0015402F" w:rsidRDefault="00245198" w:rsidP="005104B7">
      <w:pPr>
        <w:spacing w:after="0"/>
        <w:rPr>
          <w:rFonts w:ascii="Arial" w:hAnsi="Arial" w:cs="Arial"/>
          <w:sz w:val="20"/>
          <w:szCs w:val="20"/>
        </w:rPr>
      </w:pPr>
    </w:p>
    <w:p w:rsidR="00C872A1" w:rsidRPr="0015402F" w:rsidRDefault="0018442A" w:rsidP="005104B7">
      <w:pPr>
        <w:spacing w:after="0"/>
        <w:ind w:left="1"/>
        <w:rPr>
          <w:rFonts w:ascii="Arial" w:hAnsi="Arial" w:cs="Arial"/>
          <w:sz w:val="20"/>
          <w:szCs w:val="20"/>
        </w:rPr>
      </w:pPr>
      <w:r w:rsidRPr="0015402F">
        <w:rPr>
          <w:rFonts w:ascii="Arial" w:hAnsi="Arial" w:cs="Arial"/>
          <w:sz w:val="20"/>
          <w:szCs w:val="20"/>
        </w:rPr>
        <w:t>“</w:t>
      </w:r>
      <w:r w:rsidR="00C872A1" w:rsidRPr="0015402F">
        <w:rPr>
          <w:rFonts w:ascii="Arial" w:hAnsi="Arial" w:cs="Arial"/>
          <w:b/>
          <w:sz w:val="20"/>
          <w:szCs w:val="20"/>
        </w:rPr>
        <w:t>Insurance</w:t>
      </w:r>
      <w:r w:rsidRPr="0015402F">
        <w:rPr>
          <w:rFonts w:ascii="Arial" w:hAnsi="Arial" w:cs="Arial"/>
          <w:sz w:val="20"/>
          <w:szCs w:val="20"/>
        </w:rPr>
        <w:t>”</w:t>
      </w:r>
      <w:r w:rsidR="00C872A1" w:rsidRPr="0015402F">
        <w:rPr>
          <w:rFonts w:ascii="Arial" w:hAnsi="Arial" w:cs="Arial"/>
          <w:sz w:val="20"/>
          <w:szCs w:val="20"/>
        </w:rPr>
        <w:t xml:space="preserve"> means </w:t>
      </w:r>
      <w:r w:rsidR="00557F0F" w:rsidRPr="0015402F">
        <w:rPr>
          <w:rFonts w:ascii="Arial" w:hAnsi="Arial" w:cs="Arial"/>
          <w:sz w:val="20"/>
          <w:szCs w:val="20"/>
        </w:rPr>
        <w:t xml:space="preserve">Property </w:t>
      </w:r>
      <w:r w:rsidR="00201342">
        <w:rPr>
          <w:rFonts w:ascii="Arial" w:hAnsi="Arial" w:cs="Arial"/>
          <w:sz w:val="20"/>
          <w:szCs w:val="20"/>
        </w:rPr>
        <w:t>I</w:t>
      </w:r>
      <w:r w:rsidR="009332A0" w:rsidRPr="0015402F">
        <w:rPr>
          <w:rFonts w:ascii="Arial" w:hAnsi="Arial" w:cs="Arial"/>
          <w:sz w:val="20"/>
          <w:szCs w:val="20"/>
        </w:rPr>
        <w:t>nsurance</w:t>
      </w:r>
      <w:r w:rsidR="00C872A1" w:rsidRPr="0015402F">
        <w:rPr>
          <w:rFonts w:ascii="Arial" w:hAnsi="Arial" w:cs="Arial"/>
          <w:sz w:val="20"/>
          <w:szCs w:val="20"/>
        </w:rPr>
        <w:t xml:space="preserve">, liability insurance and all other insurance that Lender requires Borrower to maintain pursuant to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00C872A1" w:rsidRPr="0015402F">
        <w:rPr>
          <w:rFonts w:ascii="Arial" w:hAnsi="Arial" w:cs="Arial"/>
          <w:sz w:val="20"/>
          <w:szCs w:val="20"/>
        </w:rPr>
        <w:t>.</w:t>
      </w:r>
    </w:p>
    <w:p w:rsidR="003C0B9A" w:rsidRDefault="003C0B9A" w:rsidP="005104B7">
      <w:pPr>
        <w:spacing w:after="0"/>
        <w:ind w:left="1"/>
        <w:rPr>
          <w:rFonts w:ascii="Arial" w:hAnsi="Arial" w:cs="Arial"/>
          <w:sz w:val="20"/>
          <w:szCs w:val="20"/>
        </w:rPr>
      </w:pPr>
    </w:p>
    <w:p w:rsidR="00201342" w:rsidRDefault="00201342" w:rsidP="005104B7">
      <w:pPr>
        <w:spacing w:after="0"/>
        <w:ind w:left="1"/>
        <w:rPr>
          <w:rFonts w:ascii="Arial" w:hAnsi="Arial" w:cs="Arial"/>
          <w:sz w:val="20"/>
          <w:szCs w:val="20"/>
        </w:rPr>
      </w:pPr>
      <w:r>
        <w:rPr>
          <w:rFonts w:ascii="Arial" w:hAnsi="Arial" w:cs="Arial"/>
          <w:sz w:val="20"/>
          <w:szCs w:val="20"/>
        </w:rPr>
        <w:t>“</w:t>
      </w:r>
      <w:r>
        <w:rPr>
          <w:rFonts w:ascii="Arial" w:hAnsi="Arial" w:cs="Arial"/>
          <w:b/>
          <w:sz w:val="20"/>
          <w:szCs w:val="20"/>
        </w:rPr>
        <w:t>Insurance Reserve Fund</w:t>
      </w:r>
      <w:r>
        <w:rPr>
          <w:rFonts w:ascii="Arial" w:hAnsi="Arial" w:cs="Arial"/>
          <w:sz w:val="20"/>
          <w:szCs w:val="20"/>
        </w:rPr>
        <w:t>” is defined in Section 4.02(a).</w:t>
      </w:r>
    </w:p>
    <w:p w:rsidR="00201342" w:rsidRPr="00201342" w:rsidRDefault="00201342" w:rsidP="005104B7">
      <w:pPr>
        <w:spacing w:after="0"/>
        <w:ind w:left="1"/>
        <w:rPr>
          <w:rFonts w:ascii="Arial" w:hAnsi="Arial" w:cs="Arial"/>
          <w:sz w:val="20"/>
          <w:szCs w:val="20"/>
        </w:rPr>
      </w:pPr>
    </w:p>
    <w:p w:rsidR="00C872A1" w:rsidRPr="0015402F" w:rsidRDefault="0018442A" w:rsidP="005104B7">
      <w:pPr>
        <w:spacing w:after="0"/>
        <w:rPr>
          <w:rFonts w:ascii="Arial" w:hAnsi="Arial" w:cs="Arial"/>
          <w:sz w:val="20"/>
          <w:szCs w:val="20"/>
        </w:rPr>
      </w:pPr>
      <w:r w:rsidRPr="0015402F">
        <w:rPr>
          <w:rFonts w:ascii="Arial" w:hAnsi="Arial" w:cs="Arial"/>
          <w:sz w:val="20"/>
          <w:szCs w:val="20"/>
        </w:rPr>
        <w:t>“</w:t>
      </w:r>
      <w:r w:rsidR="00C872A1" w:rsidRPr="0015402F">
        <w:rPr>
          <w:rFonts w:ascii="Arial" w:hAnsi="Arial" w:cs="Arial"/>
          <w:b/>
          <w:bCs/>
          <w:sz w:val="20"/>
          <w:szCs w:val="20"/>
        </w:rPr>
        <w:t>Land</w:t>
      </w:r>
      <w:r w:rsidRPr="0015402F">
        <w:rPr>
          <w:rFonts w:ascii="Arial" w:hAnsi="Arial" w:cs="Arial"/>
          <w:sz w:val="20"/>
          <w:szCs w:val="20"/>
        </w:rPr>
        <w:t>”</w:t>
      </w:r>
      <w:r w:rsidR="00C872A1" w:rsidRPr="0015402F">
        <w:rPr>
          <w:rFonts w:ascii="Arial" w:hAnsi="Arial" w:cs="Arial"/>
          <w:sz w:val="20"/>
          <w:szCs w:val="20"/>
        </w:rPr>
        <w:t xml:space="preserve"> means the land described in </w:t>
      </w:r>
      <w:r w:rsidR="00C872A1" w:rsidRPr="0015402F">
        <w:rPr>
          <w:rFonts w:ascii="Arial" w:hAnsi="Arial" w:cs="Arial"/>
          <w:sz w:val="20"/>
          <w:szCs w:val="20"/>
          <w:u w:val="single"/>
        </w:rPr>
        <w:t>Exhibit A</w:t>
      </w:r>
      <w:r w:rsidR="00D71307">
        <w:rPr>
          <w:rFonts w:ascii="Arial" w:hAnsi="Arial" w:cs="Arial"/>
          <w:sz w:val="20"/>
          <w:szCs w:val="20"/>
        </w:rPr>
        <w:t xml:space="preserve"> to the Security Instrument</w:t>
      </w:r>
      <w:r w:rsidR="00C872A1" w:rsidRPr="0015402F">
        <w:rPr>
          <w:rFonts w:ascii="Arial" w:hAnsi="Arial" w:cs="Arial"/>
          <w:sz w:val="20"/>
          <w:szCs w:val="20"/>
        </w:rPr>
        <w:t>.</w:t>
      </w:r>
    </w:p>
    <w:p w:rsidR="00245198" w:rsidRPr="0015402F" w:rsidRDefault="00245198" w:rsidP="005104B7">
      <w:pPr>
        <w:spacing w:after="0"/>
        <w:rPr>
          <w:rFonts w:ascii="Arial" w:hAnsi="Arial" w:cs="Arial"/>
          <w:sz w:val="20"/>
          <w:szCs w:val="20"/>
        </w:rPr>
      </w:pPr>
    </w:p>
    <w:p w:rsidR="00C872A1" w:rsidRPr="0015402F" w:rsidRDefault="0018442A" w:rsidP="005104B7">
      <w:pPr>
        <w:spacing w:after="0"/>
        <w:ind w:left="1"/>
        <w:rPr>
          <w:rFonts w:ascii="Arial" w:hAnsi="Arial" w:cs="Arial"/>
          <w:sz w:val="20"/>
          <w:szCs w:val="20"/>
        </w:rPr>
      </w:pPr>
      <w:r w:rsidRPr="0015402F">
        <w:rPr>
          <w:rFonts w:ascii="Arial" w:hAnsi="Arial" w:cs="Arial"/>
          <w:sz w:val="20"/>
          <w:szCs w:val="20"/>
        </w:rPr>
        <w:t>“</w:t>
      </w:r>
      <w:r w:rsidR="00C872A1" w:rsidRPr="0015402F">
        <w:rPr>
          <w:rFonts w:ascii="Arial" w:hAnsi="Arial" w:cs="Arial"/>
          <w:b/>
          <w:bCs/>
          <w:sz w:val="20"/>
          <w:szCs w:val="20"/>
        </w:rPr>
        <w:t>Leases</w:t>
      </w:r>
      <w:r w:rsidRPr="0015402F">
        <w:rPr>
          <w:rFonts w:ascii="Arial" w:hAnsi="Arial" w:cs="Arial"/>
          <w:sz w:val="20"/>
          <w:szCs w:val="20"/>
        </w:rPr>
        <w:t>”</w:t>
      </w:r>
      <w:r w:rsidR="00C872A1" w:rsidRPr="0015402F">
        <w:rPr>
          <w:rFonts w:ascii="Arial" w:hAnsi="Arial" w:cs="Arial"/>
          <w:sz w:val="20"/>
          <w:szCs w:val="20"/>
        </w:rPr>
        <w:t xml:space="preserve"> </w:t>
      </w:r>
      <w:r w:rsidR="006E4D23" w:rsidRPr="0015402F">
        <w:rPr>
          <w:rFonts w:ascii="Arial" w:hAnsi="Arial" w:cs="Arial"/>
          <w:sz w:val="20"/>
          <w:szCs w:val="20"/>
        </w:rPr>
        <w:t>is defined in the Security Instrument</w:t>
      </w:r>
      <w:r w:rsidR="00C872A1" w:rsidRPr="0015402F">
        <w:rPr>
          <w:rFonts w:ascii="Arial" w:hAnsi="Arial" w:cs="Arial"/>
          <w:sz w:val="20"/>
          <w:szCs w:val="20"/>
        </w:rPr>
        <w:t>.</w:t>
      </w:r>
    </w:p>
    <w:p w:rsidR="00245198" w:rsidRPr="0015402F" w:rsidRDefault="00245198" w:rsidP="005104B7">
      <w:pPr>
        <w:spacing w:after="0"/>
        <w:ind w:left="1"/>
        <w:rPr>
          <w:rFonts w:ascii="Arial" w:hAnsi="Arial" w:cs="Arial"/>
          <w:sz w:val="20"/>
          <w:szCs w:val="20"/>
        </w:rPr>
      </w:pPr>
    </w:p>
    <w:p w:rsidR="00C872A1" w:rsidRPr="0015402F" w:rsidRDefault="0018442A" w:rsidP="005104B7">
      <w:pPr>
        <w:spacing w:after="0"/>
        <w:ind w:left="1"/>
        <w:rPr>
          <w:rFonts w:ascii="Arial" w:hAnsi="Arial" w:cs="Arial"/>
          <w:sz w:val="20"/>
          <w:szCs w:val="20"/>
        </w:rPr>
      </w:pPr>
      <w:r w:rsidRPr="0015402F">
        <w:rPr>
          <w:rFonts w:ascii="Arial" w:hAnsi="Arial" w:cs="Arial"/>
          <w:sz w:val="20"/>
          <w:szCs w:val="20"/>
        </w:rPr>
        <w:t>“</w:t>
      </w:r>
      <w:r w:rsidR="00C872A1" w:rsidRPr="0015402F">
        <w:rPr>
          <w:rFonts w:ascii="Arial" w:hAnsi="Arial" w:cs="Arial"/>
          <w:b/>
          <w:bCs/>
          <w:sz w:val="20"/>
          <w:szCs w:val="20"/>
        </w:rPr>
        <w:t>Lender</w:t>
      </w:r>
      <w:r w:rsidRPr="0015402F">
        <w:rPr>
          <w:rFonts w:ascii="Arial" w:hAnsi="Arial" w:cs="Arial"/>
          <w:sz w:val="20"/>
          <w:szCs w:val="20"/>
        </w:rPr>
        <w:t>”</w:t>
      </w:r>
      <w:r w:rsidR="00C872A1" w:rsidRPr="0015402F">
        <w:rPr>
          <w:rFonts w:ascii="Arial" w:hAnsi="Arial" w:cs="Arial"/>
          <w:sz w:val="20"/>
          <w:szCs w:val="20"/>
        </w:rPr>
        <w:t xml:space="preserve"> means the entity identified as </w:t>
      </w:r>
      <w:r w:rsidRPr="0015402F">
        <w:rPr>
          <w:rFonts w:ascii="Arial" w:hAnsi="Arial" w:cs="Arial"/>
          <w:sz w:val="20"/>
          <w:szCs w:val="20"/>
        </w:rPr>
        <w:t>“</w:t>
      </w:r>
      <w:r w:rsidR="00C872A1" w:rsidRPr="0015402F">
        <w:rPr>
          <w:rFonts w:ascii="Arial" w:hAnsi="Arial" w:cs="Arial"/>
          <w:sz w:val="20"/>
          <w:szCs w:val="20"/>
        </w:rPr>
        <w:t>Lender</w:t>
      </w:r>
      <w:r w:rsidRPr="0015402F">
        <w:rPr>
          <w:rFonts w:ascii="Arial" w:hAnsi="Arial" w:cs="Arial"/>
          <w:sz w:val="20"/>
          <w:szCs w:val="20"/>
        </w:rPr>
        <w:t>”</w:t>
      </w:r>
      <w:r w:rsidR="00C872A1" w:rsidRPr="0015402F">
        <w:rPr>
          <w:rFonts w:ascii="Arial" w:hAnsi="Arial" w:cs="Arial"/>
          <w:sz w:val="20"/>
          <w:szCs w:val="20"/>
        </w:rPr>
        <w:t xml:space="preserve"> </w:t>
      </w:r>
      <w:r w:rsidR="009332A0">
        <w:rPr>
          <w:rFonts w:ascii="Arial" w:hAnsi="Arial" w:cs="Arial"/>
          <w:sz w:val="20"/>
          <w:szCs w:val="20"/>
        </w:rPr>
        <w:t xml:space="preserve">on page 1 of this </w:t>
      </w:r>
      <w:r w:rsidR="00550123" w:rsidRPr="0015402F">
        <w:rPr>
          <w:rFonts w:ascii="Arial" w:hAnsi="Arial" w:cs="Arial"/>
          <w:sz w:val="20"/>
          <w:szCs w:val="20"/>
        </w:rPr>
        <w:t>Loan Agreement</w:t>
      </w:r>
      <w:r w:rsidR="00C872A1" w:rsidRPr="0015402F">
        <w:rPr>
          <w:rFonts w:ascii="Arial" w:hAnsi="Arial" w:cs="Arial"/>
          <w:sz w:val="20"/>
          <w:szCs w:val="20"/>
        </w:rPr>
        <w:t>, or any subsequent holder of the Note.</w:t>
      </w:r>
    </w:p>
    <w:p w:rsidR="00245198" w:rsidRPr="0015402F" w:rsidRDefault="00245198" w:rsidP="005104B7">
      <w:pPr>
        <w:spacing w:after="0"/>
        <w:ind w:left="1"/>
        <w:rPr>
          <w:rFonts w:ascii="Arial" w:hAnsi="Arial" w:cs="Arial"/>
          <w:sz w:val="20"/>
          <w:szCs w:val="20"/>
        </w:rPr>
      </w:pPr>
    </w:p>
    <w:p w:rsidR="00645290" w:rsidRPr="0015402F" w:rsidRDefault="00645290" w:rsidP="005104B7">
      <w:pPr>
        <w:spacing w:after="0"/>
        <w:ind w:left="1"/>
        <w:rPr>
          <w:rFonts w:ascii="Arial" w:hAnsi="Arial" w:cs="Arial"/>
          <w:sz w:val="20"/>
          <w:szCs w:val="20"/>
        </w:rPr>
      </w:pPr>
      <w:r w:rsidRPr="0015402F">
        <w:rPr>
          <w:rFonts w:ascii="Arial" w:hAnsi="Arial" w:cs="Arial"/>
          <w:sz w:val="20"/>
          <w:szCs w:val="20"/>
        </w:rPr>
        <w:t>“</w:t>
      </w:r>
      <w:r w:rsidRPr="0015402F">
        <w:rPr>
          <w:rFonts w:ascii="Arial" w:hAnsi="Arial" w:cs="Arial"/>
          <w:b/>
          <w:bCs/>
          <w:sz w:val="20"/>
          <w:szCs w:val="20"/>
        </w:rPr>
        <w:t>Lien</w:t>
      </w:r>
      <w:r w:rsidRPr="0015402F">
        <w:rPr>
          <w:rFonts w:ascii="Arial" w:hAnsi="Arial" w:cs="Arial"/>
          <w:sz w:val="20"/>
          <w:szCs w:val="20"/>
        </w:rPr>
        <w:t xml:space="preserve">” means any mortgage, deed of trust, deed to secure debt, security interest or other lien or encumbrance on the </w:t>
      </w:r>
      <w:r w:rsidR="005347C4" w:rsidRPr="0015402F">
        <w:rPr>
          <w:rFonts w:ascii="Arial" w:hAnsi="Arial" w:cs="Arial"/>
          <w:sz w:val="20"/>
          <w:szCs w:val="20"/>
        </w:rPr>
        <w:t>Mortgaged Property</w:t>
      </w:r>
      <w:r w:rsidRPr="0015402F">
        <w:rPr>
          <w:rFonts w:ascii="Arial" w:hAnsi="Arial" w:cs="Arial"/>
          <w:sz w:val="20"/>
          <w:szCs w:val="20"/>
        </w:rPr>
        <w:t>.</w:t>
      </w:r>
    </w:p>
    <w:p w:rsidR="00245198" w:rsidRPr="0015402F" w:rsidRDefault="00245198" w:rsidP="005104B7">
      <w:pPr>
        <w:spacing w:after="0"/>
        <w:ind w:left="1"/>
        <w:rPr>
          <w:rFonts w:ascii="Arial" w:hAnsi="Arial" w:cs="Arial"/>
          <w:sz w:val="20"/>
          <w:szCs w:val="20"/>
        </w:rPr>
      </w:pPr>
    </w:p>
    <w:p w:rsidR="00C872A1" w:rsidRPr="0015402F" w:rsidRDefault="0018442A" w:rsidP="005104B7">
      <w:pPr>
        <w:spacing w:after="0"/>
        <w:ind w:left="1"/>
        <w:rPr>
          <w:rFonts w:ascii="Arial" w:hAnsi="Arial" w:cs="Arial"/>
          <w:sz w:val="20"/>
          <w:szCs w:val="20"/>
        </w:rPr>
      </w:pPr>
      <w:r w:rsidRPr="0015402F">
        <w:rPr>
          <w:rFonts w:ascii="Arial" w:hAnsi="Arial" w:cs="Arial"/>
          <w:sz w:val="20"/>
          <w:szCs w:val="20"/>
        </w:rPr>
        <w:t>“</w:t>
      </w:r>
      <w:r w:rsidR="00C872A1" w:rsidRPr="0015402F">
        <w:rPr>
          <w:rFonts w:ascii="Arial" w:hAnsi="Arial" w:cs="Arial"/>
          <w:b/>
          <w:bCs/>
          <w:sz w:val="20"/>
          <w:szCs w:val="20"/>
        </w:rPr>
        <w:t>Loan</w:t>
      </w:r>
      <w:r w:rsidRPr="0015402F">
        <w:rPr>
          <w:rFonts w:ascii="Arial" w:hAnsi="Arial" w:cs="Arial"/>
          <w:sz w:val="20"/>
          <w:szCs w:val="20"/>
        </w:rPr>
        <w:t>”</w:t>
      </w:r>
      <w:r w:rsidR="00936E1F" w:rsidRPr="0015402F">
        <w:rPr>
          <w:rFonts w:ascii="Arial" w:hAnsi="Arial" w:cs="Arial"/>
          <w:sz w:val="20"/>
          <w:szCs w:val="20"/>
        </w:rPr>
        <w:t xml:space="preserve"> is defined on </w:t>
      </w:r>
      <w:r w:rsidR="009332A0">
        <w:rPr>
          <w:rFonts w:ascii="Arial" w:hAnsi="Arial" w:cs="Arial"/>
          <w:sz w:val="20"/>
          <w:szCs w:val="20"/>
        </w:rPr>
        <w:t>p</w:t>
      </w:r>
      <w:r w:rsidR="009332A0" w:rsidRPr="0015402F">
        <w:rPr>
          <w:rFonts w:ascii="Arial" w:hAnsi="Arial" w:cs="Arial"/>
          <w:sz w:val="20"/>
          <w:szCs w:val="20"/>
        </w:rPr>
        <w:t xml:space="preserve">age </w:t>
      </w:r>
      <w:r w:rsidR="00C872A1" w:rsidRPr="0015402F">
        <w:rPr>
          <w:rFonts w:ascii="Arial" w:hAnsi="Arial" w:cs="Arial"/>
          <w:sz w:val="20"/>
          <w:szCs w:val="20"/>
        </w:rPr>
        <w:t xml:space="preserve">1 of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00C872A1" w:rsidRPr="0015402F">
        <w:rPr>
          <w:rFonts w:ascii="Arial" w:hAnsi="Arial" w:cs="Arial"/>
          <w:sz w:val="20"/>
          <w:szCs w:val="20"/>
        </w:rPr>
        <w:t>.</w:t>
      </w:r>
    </w:p>
    <w:p w:rsidR="00245198" w:rsidRPr="0015402F" w:rsidRDefault="00245198" w:rsidP="005104B7">
      <w:pPr>
        <w:spacing w:after="0"/>
        <w:ind w:left="1"/>
        <w:rPr>
          <w:rFonts w:ascii="Arial" w:hAnsi="Arial" w:cs="Arial"/>
          <w:sz w:val="20"/>
          <w:szCs w:val="20"/>
        </w:rPr>
      </w:pPr>
    </w:p>
    <w:p w:rsidR="00C872A1" w:rsidRPr="0015402F" w:rsidRDefault="0018442A" w:rsidP="005104B7">
      <w:pPr>
        <w:spacing w:after="0"/>
        <w:rPr>
          <w:rFonts w:ascii="Arial" w:hAnsi="Arial" w:cs="Arial"/>
          <w:sz w:val="20"/>
          <w:szCs w:val="20"/>
        </w:rPr>
      </w:pPr>
      <w:r w:rsidRPr="0015402F">
        <w:rPr>
          <w:rFonts w:ascii="Arial" w:hAnsi="Arial" w:cs="Arial"/>
          <w:sz w:val="20"/>
          <w:szCs w:val="20"/>
        </w:rPr>
        <w:t>“</w:t>
      </w:r>
      <w:r w:rsidR="00C872A1" w:rsidRPr="0015402F">
        <w:rPr>
          <w:rFonts w:ascii="Arial" w:hAnsi="Arial" w:cs="Arial"/>
          <w:b/>
          <w:bCs/>
          <w:sz w:val="20"/>
          <w:szCs w:val="20"/>
        </w:rPr>
        <w:t>Loan Documents</w:t>
      </w:r>
      <w:r w:rsidRPr="0015402F">
        <w:rPr>
          <w:rFonts w:ascii="Arial" w:hAnsi="Arial" w:cs="Arial"/>
          <w:sz w:val="20"/>
          <w:szCs w:val="20"/>
        </w:rPr>
        <w:t>”</w:t>
      </w:r>
      <w:r w:rsidR="00C872A1" w:rsidRPr="0015402F">
        <w:rPr>
          <w:rFonts w:ascii="Arial" w:hAnsi="Arial" w:cs="Arial"/>
          <w:sz w:val="20"/>
          <w:szCs w:val="20"/>
        </w:rPr>
        <w:t xml:space="preserve"> means the Note, the Security Instrument,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00C872A1" w:rsidRPr="0015402F">
        <w:rPr>
          <w:rFonts w:ascii="Arial" w:hAnsi="Arial" w:cs="Arial"/>
          <w:sz w:val="20"/>
          <w:szCs w:val="20"/>
        </w:rPr>
        <w:t xml:space="preserve">, </w:t>
      </w:r>
      <w:r w:rsidR="009332A0">
        <w:rPr>
          <w:rFonts w:ascii="Arial" w:hAnsi="Arial" w:cs="Arial"/>
          <w:sz w:val="20"/>
          <w:szCs w:val="20"/>
        </w:rPr>
        <w:t xml:space="preserve">the Guaranty, </w:t>
      </w:r>
      <w:r w:rsidR="00C872A1" w:rsidRPr="0015402F">
        <w:rPr>
          <w:rFonts w:ascii="Arial" w:hAnsi="Arial" w:cs="Arial"/>
          <w:sz w:val="20"/>
          <w:szCs w:val="20"/>
        </w:rPr>
        <w:t xml:space="preserve">all </w:t>
      </w:r>
      <w:r w:rsidR="009332A0">
        <w:rPr>
          <w:rFonts w:ascii="Arial" w:hAnsi="Arial" w:cs="Arial"/>
          <w:sz w:val="20"/>
          <w:szCs w:val="20"/>
        </w:rPr>
        <w:t xml:space="preserve">other </w:t>
      </w:r>
      <w:r w:rsidR="00C872A1" w:rsidRPr="0015402F">
        <w:rPr>
          <w:rFonts w:ascii="Arial" w:hAnsi="Arial" w:cs="Arial"/>
          <w:sz w:val="20"/>
          <w:szCs w:val="20"/>
        </w:rPr>
        <w:t xml:space="preserve">guaranties, all indemnity agreements, all collateral agreements, UCC filings, O&amp;M Programs, the MMP and any other documents now or in the future executed by Borrower, any </w:t>
      </w:r>
      <w:r w:rsidR="003A4718" w:rsidRPr="0015402F">
        <w:rPr>
          <w:rFonts w:ascii="Arial" w:hAnsi="Arial" w:cs="Arial"/>
          <w:sz w:val="20"/>
          <w:szCs w:val="20"/>
        </w:rPr>
        <w:t>Guarantor</w:t>
      </w:r>
      <w:r w:rsidR="00C872A1" w:rsidRPr="0015402F">
        <w:rPr>
          <w:rFonts w:ascii="Arial" w:hAnsi="Arial" w:cs="Arial"/>
          <w:sz w:val="20"/>
          <w:szCs w:val="20"/>
        </w:rPr>
        <w:t xml:space="preserve"> or any other </w:t>
      </w:r>
      <w:r w:rsidR="000B395A" w:rsidRPr="0015402F">
        <w:rPr>
          <w:rFonts w:ascii="Arial" w:hAnsi="Arial" w:cs="Arial"/>
          <w:sz w:val="20"/>
          <w:szCs w:val="20"/>
        </w:rPr>
        <w:t>Person</w:t>
      </w:r>
      <w:r w:rsidR="006E4D23" w:rsidRPr="0015402F">
        <w:rPr>
          <w:rFonts w:ascii="Arial" w:hAnsi="Arial" w:cs="Arial"/>
          <w:sz w:val="20"/>
          <w:szCs w:val="20"/>
        </w:rPr>
        <w:t xml:space="preserve"> in connection with the Loan</w:t>
      </w:r>
      <w:r w:rsidR="00C872A1" w:rsidRPr="0015402F">
        <w:rPr>
          <w:rFonts w:ascii="Arial" w:hAnsi="Arial" w:cs="Arial"/>
          <w:sz w:val="20"/>
          <w:szCs w:val="20"/>
        </w:rPr>
        <w:t>.</w:t>
      </w:r>
    </w:p>
    <w:p w:rsidR="00245198" w:rsidRPr="0015402F" w:rsidRDefault="00245198" w:rsidP="005104B7">
      <w:pPr>
        <w:spacing w:after="0"/>
        <w:rPr>
          <w:rFonts w:ascii="Arial" w:hAnsi="Arial" w:cs="Arial"/>
          <w:sz w:val="20"/>
          <w:szCs w:val="20"/>
        </w:rPr>
      </w:pPr>
    </w:p>
    <w:p w:rsidR="00064C64" w:rsidRPr="0015402F" w:rsidRDefault="00064C64" w:rsidP="005104B7">
      <w:pPr>
        <w:spacing w:after="0"/>
        <w:rPr>
          <w:rFonts w:ascii="Arial" w:hAnsi="Arial" w:cs="Arial"/>
          <w:sz w:val="20"/>
          <w:szCs w:val="20"/>
        </w:rPr>
      </w:pPr>
      <w:r w:rsidRPr="0015402F">
        <w:rPr>
          <w:rFonts w:ascii="Arial" w:hAnsi="Arial" w:cs="Arial"/>
          <w:sz w:val="20"/>
          <w:szCs w:val="20"/>
        </w:rPr>
        <w:lastRenderedPageBreak/>
        <w:t>“</w:t>
      </w:r>
      <w:r w:rsidRPr="0015402F">
        <w:rPr>
          <w:rFonts w:ascii="Arial" w:hAnsi="Arial" w:cs="Arial"/>
          <w:b/>
          <w:sz w:val="20"/>
          <w:szCs w:val="20"/>
        </w:rPr>
        <w:t>Loan</w:t>
      </w:r>
      <w:r w:rsidRPr="0015402F">
        <w:rPr>
          <w:rFonts w:ascii="Arial" w:hAnsi="Arial" w:cs="Arial"/>
          <w:sz w:val="20"/>
          <w:szCs w:val="20"/>
        </w:rPr>
        <w:t xml:space="preserve"> </w:t>
      </w:r>
      <w:r w:rsidRPr="0015402F">
        <w:rPr>
          <w:rFonts w:ascii="Arial" w:hAnsi="Arial" w:cs="Arial"/>
          <w:b/>
          <w:bCs/>
          <w:sz w:val="20"/>
          <w:szCs w:val="20"/>
        </w:rPr>
        <w:t>Servicer</w:t>
      </w:r>
      <w:r w:rsidRPr="0015402F">
        <w:rPr>
          <w:rFonts w:ascii="Arial" w:hAnsi="Arial" w:cs="Arial"/>
          <w:sz w:val="20"/>
          <w:szCs w:val="20"/>
        </w:rPr>
        <w:t xml:space="preserve">” means the entity that from time to time is designated by Lender to collect payments and deposits and receive Notices under the Note, the Security Instrument, this Loan Agreement and any other Loan Document, and otherwise to service the Loan for the benefit of Lender. </w:t>
      </w:r>
    </w:p>
    <w:p w:rsidR="00064C64" w:rsidRPr="0015402F" w:rsidRDefault="00064C64" w:rsidP="005104B7">
      <w:pPr>
        <w:spacing w:after="0"/>
        <w:rPr>
          <w:rFonts w:ascii="Arial" w:hAnsi="Arial" w:cs="Arial"/>
          <w:sz w:val="20"/>
          <w:szCs w:val="20"/>
        </w:rPr>
      </w:pPr>
    </w:p>
    <w:p w:rsidR="00C872A1" w:rsidRPr="0015402F" w:rsidRDefault="0018442A" w:rsidP="005104B7">
      <w:pPr>
        <w:spacing w:after="0"/>
        <w:ind w:left="1"/>
        <w:rPr>
          <w:rFonts w:ascii="Arial" w:hAnsi="Arial" w:cs="Arial"/>
          <w:bCs/>
          <w:sz w:val="20"/>
          <w:szCs w:val="20"/>
        </w:rPr>
      </w:pPr>
      <w:r w:rsidRPr="0015402F">
        <w:rPr>
          <w:rFonts w:ascii="Arial" w:hAnsi="Arial" w:cs="Arial"/>
          <w:bCs/>
          <w:sz w:val="20"/>
          <w:szCs w:val="20"/>
        </w:rPr>
        <w:t>“</w:t>
      </w:r>
      <w:r w:rsidR="00C872A1" w:rsidRPr="0015402F">
        <w:rPr>
          <w:rFonts w:ascii="Arial" w:hAnsi="Arial" w:cs="Arial"/>
          <w:b/>
          <w:sz w:val="20"/>
          <w:szCs w:val="20"/>
        </w:rPr>
        <w:t>Manager</w:t>
      </w:r>
      <w:r w:rsidRPr="0015402F">
        <w:rPr>
          <w:rFonts w:ascii="Arial" w:hAnsi="Arial" w:cs="Arial"/>
          <w:bCs/>
          <w:sz w:val="20"/>
          <w:szCs w:val="20"/>
        </w:rPr>
        <w:t>”</w:t>
      </w:r>
      <w:r w:rsidR="00C872A1" w:rsidRPr="0015402F">
        <w:rPr>
          <w:rFonts w:ascii="Arial" w:hAnsi="Arial" w:cs="Arial"/>
          <w:b/>
          <w:sz w:val="20"/>
          <w:szCs w:val="20"/>
        </w:rPr>
        <w:t xml:space="preserve"> </w:t>
      </w:r>
      <w:r w:rsidR="00C872A1" w:rsidRPr="0015402F">
        <w:rPr>
          <w:rFonts w:ascii="Arial" w:hAnsi="Arial" w:cs="Arial"/>
          <w:bCs/>
          <w:sz w:val="20"/>
          <w:szCs w:val="20"/>
        </w:rPr>
        <w:t>or</w:t>
      </w:r>
      <w:r w:rsidR="00C872A1" w:rsidRPr="0015402F">
        <w:rPr>
          <w:rFonts w:ascii="Arial" w:hAnsi="Arial" w:cs="Arial"/>
          <w:b/>
          <w:sz w:val="20"/>
          <w:szCs w:val="20"/>
        </w:rPr>
        <w:t xml:space="preserve"> </w:t>
      </w:r>
      <w:r w:rsidRPr="0015402F">
        <w:rPr>
          <w:rFonts w:ascii="Arial" w:hAnsi="Arial" w:cs="Arial"/>
          <w:bCs/>
          <w:sz w:val="20"/>
          <w:szCs w:val="20"/>
        </w:rPr>
        <w:t>“</w:t>
      </w:r>
      <w:r w:rsidR="00C872A1" w:rsidRPr="0015402F">
        <w:rPr>
          <w:rFonts w:ascii="Arial" w:hAnsi="Arial" w:cs="Arial"/>
          <w:b/>
          <w:sz w:val="20"/>
          <w:szCs w:val="20"/>
        </w:rPr>
        <w:t>Managers</w:t>
      </w:r>
      <w:r w:rsidRPr="0015402F">
        <w:rPr>
          <w:rFonts w:ascii="Arial" w:hAnsi="Arial" w:cs="Arial"/>
          <w:bCs/>
          <w:sz w:val="20"/>
          <w:szCs w:val="20"/>
        </w:rPr>
        <w:t>”</w:t>
      </w:r>
      <w:r w:rsidR="00C872A1" w:rsidRPr="0015402F">
        <w:rPr>
          <w:rFonts w:ascii="Arial" w:hAnsi="Arial" w:cs="Arial"/>
          <w:bCs/>
          <w:sz w:val="20"/>
          <w:szCs w:val="20"/>
        </w:rPr>
        <w:t xml:space="preserve"> means a Person who is named or designated as a manager or managing member or otherwise acts in the capacity of a manager or managing member of a limited liability company in a limited liability company agreement or similar instrument under which the limited liability company is formed or operated.</w:t>
      </w:r>
    </w:p>
    <w:p w:rsidR="00245198" w:rsidRPr="0015402F" w:rsidRDefault="00245198" w:rsidP="005104B7">
      <w:pPr>
        <w:spacing w:after="0"/>
        <w:ind w:left="1"/>
        <w:rPr>
          <w:rFonts w:ascii="Arial" w:hAnsi="Arial" w:cs="Arial"/>
          <w:sz w:val="20"/>
          <w:szCs w:val="20"/>
        </w:rPr>
      </w:pPr>
    </w:p>
    <w:p w:rsidR="00C872A1" w:rsidRPr="0015402F" w:rsidRDefault="0018442A" w:rsidP="005104B7">
      <w:pPr>
        <w:spacing w:after="0"/>
        <w:rPr>
          <w:rFonts w:ascii="Arial" w:hAnsi="Arial" w:cs="Arial"/>
          <w:sz w:val="20"/>
          <w:szCs w:val="20"/>
        </w:rPr>
      </w:pPr>
      <w:r w:rsidRPr="0015402F">
        <w:rPr>
          <w:rFonts w:ascii="Arial" w:hAnsi="Arial" w:cs="Arial"/>
          <w:sz w:val="20"/>
          <w:szCs w:val="20"/>
        </w:rPr>
        <w:t>“</w:t>
      </w:r>
      <w:r w:rsidR="005B5C25" w:rsidRPr="0015402F">
        <w:rPr>
          <w:rFonts w:ascii="Arial" w:hAnsi="Arial" w:cs="Arial"/>
          <w:b/>
          <w:bCs/>
          <w:sz w:val="20"/>
          <w:szCs w:val="20"/>
        </w:rPr>
        <w:t>Material Adverse Effect</w:t>
      </w:r>
      <w:r w:rsidRPr="0015402F">
        <w:rPr>
          <w:rFonts w:ascii="Arial" w:hAnsi="Arial" w:cs="Arial"/>
          <w:sz w:val="20"/>
          <w:szCs w:val="20"/>
        </w:rPr>
        <w:t>”</w:t>
      </w:r>
      <w:r w:rsidR="00C872A1" w:rsidRPr="0015402F">
        <w:rPr>
          <w:rFonts w:ascii="Arial" w:hAnsi="Arial" w:cs="Arial"/>
          <w:sz w:val="20"/>
          <w:szCs w:val="20"/>
        </w:rPr>
        <w:t xml:space="preserve"> means a </w:t>
      </w:r>
      <w:r w:rsidR="00E32DC2" w:rsidRPr="0015402F">
        <w:rPr>
          <w:rFonts w:ascii="Arial" w:hAnsi="Arial" w:cs="Arial"/>
          <w:sz w:val="20"/>
          <w:szCs w:val="20"/>
        </w:rPr>
        <w:t>significant detrimental</w:t>
      </w:r>
      <w:r w:rsidR="00FA3C45" w:rsidRPr="0015402F">
        <w:rPr>
          <w:rFonts w:ascii="Arial" w:hAnsi="Arial" w:cs="Arial"/>
          <w:sz w:val="20"/>
          <w:szCs w:val="20"/>
        </w:rPr>
        <w:t xml:space="preserve"> effect </w:t>
      </w:r>
      <w:r w:rsidR="00C872A1" w:rsidRPr="0015402F">
        <w:rPr>
          <w:rFonts w:ascii="Arial" w:hAnsi="Arial" w:cs="Arial"/>
          <w:sz w:val="20"/>
          <w:szCs w:val="20"/>
        </w:rPr>
        <w:t>on</w:t>
      </w:r>
      <w:r w:rsidR="00F36C05" w:rsidRPr="0015402F">
        <w:rPr>
          <w:rFonts w:ascii="Arial" w:hAnsi="Arial" w:cs="Arial"/>
          <w:sz w:val="20"/>
          <w:szCs w:val="20"/>
        </w:rPr>
        <w:t xml:space="preserve">: </w:t>
      </w:r>
      <w:r w:rsidR="00C872A1" w:rsidRPr="0015402F">
        <w:rPr>
          <w:rFonts w:ascii="Arial" w:hAnsi="Arial" w:cs="Arial"/>
          <w:sz w:val="20"/>
          <w:szCs w:val="20"/>
        </w:rPr>
        <w:t xml:space="preserve"> (i)</w:t>
      </w:r>
      <w:r w:rsidR="007E2974" w:rsidRPr="0015402F">
        <w:rPr>
          <w:rFonts w:ascii="Arial" w:hAnsi="Arial" w:cs="Arial"/>
          <w:sz w:val="20"/>
          <w:szCs w:val="20"/>
        </w:rPr>
        <w:t xml:space="preserve"> </w:t>
      </w:r>
      <w:r w:rsidR="00C872A1" w:rsidRPr="0015402F">
        <w:rPr>
          <w:rFonts w:ascii="Arial" w:hAnsi="Arial" w:cs="Arial"/>
          <w:sz w:val="20"/>
          <w:szCs w:val="20"/>
        </w:rPr>
        <w:t xml:space="preserve">the </w:t>
      </w:r>
      <w:r w:rsidR="005347C4" w:rsidRPr="0015402F">
        <w:rPr>
          <w:rFonts w:ascii="Arial" w:hAnsi="Arial" w:cs="Arial"/>
          <w:sz w:val="20"/>
          <w:szCs w:val="20"/>
        </w:rPr>
        <w:t>Mortgaged Property</w:t>
      </w:r>
      <w:r w:rsidR="00C872A1" w:rsidRPr="0015402F">
        <w:rPr>
          <w:rFonts w:ascii="Arial" w:hAnsi="Arial" w:cs="Arial"/>
          <w:sz w:val="20"/>
          <w:szCs w:val="20"/>
        </w:rPr>
        <w:t>, (ii)</w:t>
      </w:r>
      <w:r w:rsidR="007E2974" w:rsidRPr="0015402F">
        <w:rPr>
          <w:rFonts w:ascii="Arial" w:hAnsi="Arial" w:cs="Arial"/>
          <w:sz w:val="20"/>
          <w:szCs w:val="20"/>
        </w:rPr>
        <w:t xml:space="preserve"> </w:t>
      </w:r>
      <w:r w:rsidR="00C872A1" w:rsidRPr="0015402F">
        <w:rPr>
          <w:rFonts w:ascii="Arial" w:hAnsi="Arial" w:cs="Arial"/>
          <w:sz w:val="20"/>
          <w:szCs w:val="20"/>
        </w:rPr>
        <w:t>the business, prospects, profits, operations or condition (financial or otherwise) of Borrower, (iii)</w:t>
      </w:r>
      <w:r w:rsidR="007E2974" w:rsidRPr="0015402F">
        <w:rPr>
          <w:rFonts w:ascii="Arial" w:hAnsi="Arial" w:cs="Arial"/>
          <w:sz w:val="20"/>
          <w:szCs w:val="20"/>
        </w:rPr>
        <w:t xml:space="preserve"> </w:t>
      </w:r>
      <w:r w:rsidR="00C872A1" w:rsidRPr="0015402F">
        <w:rPr>
          <w:rFonts w:ascii="Arial" w:hAnsi="Arial" w:cs="Arial"/>
          <w:sz w:val="20"/>
          <w:szCs w:val="20"/>
        </w:rPr>
        <w:t xml:space="preserve">the enforceability, validity, perfection or priority of the </w:t>
      </w:r>
      <w:r w:rsidR="007501F6" w:rsidRPr="0015402F">
        <w:rPr>
          <w:rFonts w:ascii="Arial" w:hAnsi="Arial" w:cs="Arial"/>
          <w:sz w:val="20"/>
          <w:szCs w:val="20"/>
        </w:rPr>
        <w:t>Lien</w:t>
      </w:r>
      <w:r w:rsidR="00C872A1" w:rsidRPr="0015402F">
        <w:rPr>
          <w:rFonts w:ascii="Arial" w:hAnsi="Arial" w:cs="Arial"/>
          <w:sz w:val="20"/>
          <w:szCs w:val="20"/>
        </w:rPr>
        <w:t xml:space="preserve"> of any Loan Document, or (iv)</w:t>
      </w:r>
      <w:r w:rsidR="007E2974" w:rsidRPr="0015402F">
        <w:rPr>
          <w:rFonts w:ascii="Arial" w:hAnsi="Arial" w:cs="Arial"/>
          <w:sz w:val="20"/>
          <w:szCs w:val="20"/>
        </w:rPr>
        <w:t xml:space="preserve"> </w:t>
      </w:r>
      <w:r w:rsidR="00C872A1" w:rsidRPr="0015402F">
        <w:rPr>
          <w:rFonts w:ascii="Arial" w:hAnsi="Arial" w:cs="Arial"/>
          <w:sz w:val="20"/>
          <w:szCs w:val="20"/>
        </w:rPr>
        <w:t>the ability of Borrower to perform any obligations under any Loan Document.</w:t>
      </w:r>
    </w:p>
    <w:p w:rsidR="00245198" w:rsidRPr="0015402F" w:rsidRDefault="00245198" w:rsidP="005104B7">
      <w:pPr>
        <w:spacing w:after="0"/>
        <w:rPr>
          <w:rFonts w:ascii="Arial" w:hAnsi="Arial" w:cs="Arial"/>
          <w:sz w:val="20"/>
          <w:szCs w:val="20"/>
        </w:rPr>
      </w:pPr>
    </w:p>
    <w:p w:rsidR="003232B6" w:rsidRPr="0015402F" w:rsidRDefault="0018442A" w:rsidP="005104B7">
      <w:pPr>
        <w:spacing w:after="0"/>
        <w:rPr>
          <w:rFonts w:ascii="Arial" w:hAnsi="Arial" w:cs="Arial"/>
          <w:sz w:val="20"/>
          <w:szCs w:val="20"/>
        </w:rPr>
      </w:pPr>
      <w:r w:rsidRPr="0015402F">
        <w:rPr>
          <w:rFonts w:ascii="Arial" w:hAnsi="Arial" w:cs="Arial"/>
          <w:sz w:val="20"/>
          <w:szCs w:val="20"/>
        </w:rPr>
        <w:t>“</w:t>
      </w:r>
      <w:r w:rsidR="00C872A1" w:rsidRPr="0015402F">
        <w:rPr>
          <w:rFonts w:ascii="Arial" w:hAnsi="Arial" w:cs="Arial"/>
          <w:b/>
          <w:bCs/>
          <w:sz w:val="20"/>
          <w:szCs w:val="20"/>
        </w:rPr>
        <w:t>Maturity Date</w:t>
      </w:r>
      <w:r w:rsidRPr="0015402F">
        <w:rPr>
          <w:rFonts w:ascii="Arial" w:hAnsi="Arial" w:cs="Arial"/>
          <w:sz w:val="20"/>
          <w:szCs w:val="20"/>
        </w:rPr>
        <w:t>”</w:t>
      </w:r>
      <w:r w:rsidR="00C872A1" w:rsidRPr="0015402F">
        <w:rPr>
          <w:rFonts w:ascii="Arial" w:hAnsi="Arial" w:cs="Arial"/>
          <w:sz w:val="20"/>
          <w:szCs w:val="20"/>
        </w:rPr>
        <w:t xml:space="preserve"> </w:t>
      </w:r>
      <w:r w:rsidR="00073B0E" w:rsidRPr="0015402F">
        <w:rPr>
          <w:rFonts w:ascii="Arial" w:hAnsi="Arial" w:cs="Arial"/>
          <w:sz w:val="20"/>
          <w:szCs w:val="20"/>
        </w:rPr>
        <w:t>is</w:t>
      </w:r>
      <w:r w:rsidR="004B58D4" w:rsidRPr="0015402F">
        <w:rPr>
          <w:rFonts w:ascii="Arial" w:hAnsi="Arial" w:cs="Arial"/>
          <w:sz w:val="20"/>
          <w:szCs w:val="20"/>
        </w:rPr>
        <w:t xml:space="preserve"> defined in the Note</w:t>
      </w:r>
      <w:r w:rsidR="00C872A1" w:rsidRPr="0015402F">
        <w:rPr>
          <w:rFonts w:ascii="Arial" w:hAnsi="Arial" w:cs="Arial"/>
          <w:sz w:val="20"/>
          <w:szCs w:val="20"/>
        </w:rPr>
        <w:t>.</w:t>
      </w:r>
    </w:p>
    <w:p w:rsidR="003232B6" w:rsidRDefault="003232B6" w:rsidP="005104B7">
      <w:pPr>
        <w:spacing w:after="0"/>
        <w:rPr>
          <w:rFonts w:ascii="Arial" w:hAnsi="Arial" w:cs="Arial"/>
          <w:sz w:val="20"/>
          <w:szCs w:val="20"/>
        </w:rPr>
      </w:pPr>
    </w:p>
    <w:p w:rsidR="00732CB5" w:rsidRDefault="00732CB5" w:rsidP="00732CB5">
      <w:pPr>
        <w:spacing w:after="0"/>
        <w:ind w:left="1"/>
        <w:rPr>
          <w:rFonts w:ascii="Arial" w:hAnsi="Arial" w:cs="Arial"/>
          <w:sz w:val="20"/>
          <w:szCs w:val="20"/>
        </w:rPr>
      </w:pPr>
      <w:r>
        <w:rPr>
          <w:rFonts w:ascii="Arial" w:hAnsi="Arial" w:cs="Arial"/>
          <w:sz w:val="20"/>
          <w:szCs w:val="20"/>
        </w:rPr>
        <w:t>“</w:t>
      </w:r>
      <w:r w:rsidRPr="00954A21">
        <w:rPr>
          <w:rFonts w:ascii="Arial" w:hAnsi="Arial" w:cs="Arial"/>
          <w:b/>
          <w:sz w:val="20"/>
          <w:szCs w:val="20"/>
        </w:rPr>
        <w:t>Minimum U.S. Deposit</w:t>
      </w:r>
      <w:r>
        <w:rPr>
          <w:rFonts w:ascii="Arial" w:hAnsi="Arial" w:cs="Arial"/>
          <w:sz w:val="20"/>
          <w:szCs w:val="20"/>
        </w:rPr>
        <w:t xml:space="preserve">” is defined in the Guaranty. </w:t>
      </w:r>
    </w:p>
    <w:p w:rsidR="00732CB5" w:rsidRPr="0015402F" w:rsidRDefault="00732CB5" w:rsidP="005104B7">
      <w:pPr>
        <w:spacing w:after="0"/>
        <w:rPr>
          <w:rFonts w:ascii="Arial" w:hAnsi="Arial" w:cs="Arial"/>
          <w:sz w:val="20"/>
          <w:szCs w:val="20"/>
        </w:rPr>
      </w:pPr>
    </w:p>
    <w:p w:rsidR="00C872A1" w:rsidRPr="0015402F" w:rsidRDefault="0018442A" w:rsidP="005104B7">
      <w:pPr>
        <w:spacing w:after="0"/>
        <w:ind w:left="1"/>
        <w:rPr>
          <w:rFonts w:ascii="Arial" w:hAnsi="Arial" w:cs="Arial"/>
          <w:sz w:val="20"/>
          <w:szCs w:val="20"/>
        </w:rPr>
      </w:pPr>
      <w:r w:rsidRPr="0015402F">
        <w:rPr>
          <w:rFonts w:ascii="Arial" w:hAnsi="Arial" w:cs="Arial"/>
          <w:sz w:val="20"/>
          <w:szCs w:val="20"/>
        </w:rPr>
        <w:t>“</w:t>
      </w:r>
      <w:r w:rsidR="00C872A1" w:rsidRPr="0015402F">
        <w:rPr>
          <w:rFonts w:ascii="Arial" w:hAnsi="Arial" w:cs="Arial"/>
          <w:b/>
          <w:bCs/>
          <w:sz w:val="20"/>
          <w:szCs w:val="20"/>
        </w:rPr>
        <w:t>MMP</w:t>
      </w:r>
      <w:r w:rsidRPr="0015402F">
        <w:rPr>
          <w:rFonts w:ascii="Arial" w:hAnsi="Arial" w:cs="Arial"/>
          <w:sz w:val="20"/>
          <w:szCs w:val="20"/>
        </w:rPr>
        <w:t>”</w:t>
      </w:r>
      <w:r w:rsidR="00C872A1" w:rsidRPr="0015402F">
        <w:rPr>
          <w:rFonts w:ascii="Arial" w:hAnsi="Arial" w:cs="Arial"/>
          <w:sz w:val="20"/>
          <w:szCs w:val="20"/>
        </w:rPr>
        <w:t xml:space="preserve"> means a moisture management plan to control water intrusion and prevent the development of Mold or moisture at the </w:t>
      </w:r>
      <w:r w:rsidR="005347C4" w:rsidRPr="0015402F">
        <w:rPr>
          <w:rFonts w:ascii="Arial" w:hAnsi="Arial" w:cs="Arial"/>
          <w:sz w:val="20"/>
          <w:szCs w:val="20"/>
        </w:rPr>
        <w:t>Mortgaged Property</w:t>
      </w:r>
      <w:r w:rsidR="00C872A1" w:rsidRPr="0015402F">
        <w:rPr>
          <w:rFonts w:ascii="Arial" w:hAnsi="Arial" w:cs="Arial"/>
          <w:sz w:val="20"/>
          <w:szCs w:val="20"/>
        </w:rPr>
        <w:t xml:space="preserve"> throughout the term of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00C872A1" w:rsidRPr="0015402F">
        <w:rPr>
          <w:rFonts w:ascii="Arial" w:hAnsi="Arial" w:cs="Arial"/>
          <w:sz w:val="20"/>
          <w:szCs w:val="20"/>
        </w:rPr>
        <w:t>.</w:t>
      </w:r>
    </w:p>
    <w:p w:rsidR="00245198" w:rsidRPr="0015402F" w:rsidRDefault="00245198" w:rsidP="005104B7">
      <w:pPr>
        <w:spacing w:after="0"/>
        <w:ind w:left="1"/>
        <w:rPr>
          <w:rFonts w:ascii="Arial" w:hAnsi="Arial" w:cs="Arial"/>
          <w:sz w:val="20"/>
          <w:szCs w:val="20"/>
        </w:rPr>
      </w:pPr>
    </w:p>
    <w:p w:rsidR="00C872A1" w:rsidRPr="0015402F" w:rsidRDefault="0018442A" w:rsidP="005104B7">
      <w:pPr>
        <w:spacing w:after="0"/>
        <w:ind w:left="1"/>
        <w:rPr>
          <w:rFonts w:ascii="Arial" w:hAnsi="Arial" w:cs="Arial"/>
          <w:sz w:val="20"/>
          <w:szCs w:val="20"/>
        </w:rPr>
      </w:pPr>
      <w:r w:rsidRPr="0015402F">
        <w:rPr>
          <w:rFonts w:ascii="Arial" w:hAnsi="Arial" w:cs="Arial"/>
          <w:sz w:val="20"/>
          <w:szCs w:val="20"/>
        </w:rPr>
        <w:t>“</w:t>
      </w:r>
      <w:r w:rsidR="00C872A1" w:rsidRPr="0015402F">
        <w:rPr>
          <w:rFonts w:ascii="Arial" w:hAnsi="Arial" w:cs="Arial"/>
          <w:b/>
          <w:bCs/>
          <w:sz w:val="20"/>
          <w:szCs w:val="20"/>
        </w:rPr>
        <w:t>Mold</w:t>
      </w:r>
      <w:r w:rsidRPr="0015402F">
        <w:rPr>
          <w:rFonts w:ascii="Arial" w:hAnsi="Arial" w:cs="Arial"/>
          <w:sz w:val="20"/>
          <w:szCs w:val="20"/>
        </w:rPr>
        <w:t>”</w:t>
      </w:r>
      <w:r w:rsidR="00C872A1" w:rsidRPr="0015402F">
        <w:rPr>
          <w:rFonts w:ascii="Arial" w:hAnsi="Arial" w:cs="Arial"/>
          <w:sz w:val="20"/>
          <w:szCs w:val="20"/>
        </w:rPr>
        <w:t xml:space="preserve"> means mold, fungus, microbial contamination or pathogenic organisms.</w:t>
      </w:r>
    </w:p>
    <w:p w:rsidR="003232B6" w:rsidRPr="0015402F" w:rsidRDefault="003232B6" w:rsidP="005104B7">
      <w:pPr>
        <w:spacing w:after="0"/>
        <w:rPr>
          <w:rFonts w:ascii="Arial" w:hAnsi="Arial" w:cs="Arial"/>
          <w:sz w:val="20"/>
          <w:szCs w:val="20"/>
        </w:rPr>
      </w:pPr>
    </w:p>
    <w:p w:rsidR="004637E7" w:rsidRPr="0015402F" w:rsidRDefault="004637E7" w:rsidP="005104B7">
      <w:pPr>
        <w:spacing w:after="0"/>
        <w:ind w:left="1"/>
        <w:rPr>
          <w:rFonts w:ascii="Arial" w:hAnsi="Arial" w:cs="Arial"/>
          <w:sz w:val="20"/>
          <w:szCs w:val="20"/>
        </w:rPr>
      </w:pPr>
      <w:r w:rsidRPr="0015402F">
        <w:rPr>
          <w:rFonts w:ascii="Arial" w:hAnsi="Arial" w:cs="Arial"/>
          <w:sz w:val="20"/>
          <w:szCs w:val="20"/>
        </w:rPr>
        <w:t>“</w:t>
      </w:r>
      <w:r w:rsidRPr="0015402F">
        <w:rPr>
          <w:rFonts w:ascii="Arial" w:hAnsi="Arial" w:cs="Arial"/>
          <w:b/>
          <w:sz w:val="20"/>
          <w:szCs w:val="20"/>
        </w:rPr>
        <w:t>Mortgaged Property</w:t>
      </w:r>
      <w:r w:rsidRPr="0015402F">
        <w:rPr>
          <w:rFonts w:ascii="Arial" w:hAnsi="Arial" w:cs="Arial"/>
          <w:sz w:val="20"/>
          <w:szCs w:val="20"/>
        </w:rPr>
        <w:t>” is defined in the Security Instrument.</w:t>
      </w:r>
    </w:p>
    <w:p w:rsidR="004637E7" w:rsidRPr="0015402F" w:rsidRDefault="004637E7">
      <w:pPr>
        <w:spacing w:after="0"/>
        <w:rPr>
          <w:rFonts w:ascii="Arial" w:hAnsi="Arial" w:cs="Arial"/>
          <w:sz w:val="20"/>
          <w:szCs w:val="20"/>
        </w:rPr>
      </w:pPr>
    </w:p>
    <w:p w:rsidR="00C678C8" w:rsidRPr="0015402F" w:rsidRDefault="0018442A" w:rsidP="005104B7">
      <w:pPr>
        <w:spacing w:after="0"/>
        <w:ind w:left="1"/>
        <w:rPr>
          <w:rFonts w:ascii="Arial" w:hAnsi="Arial" w:cs="Arial"/>
          <w:bCs/>
          <w:sz w:val="20"/>
          <w:szCs w:val="20"/>
        </w:rPr>
      </w:pPr>
      <w:r w:rsidRPr="0015402F">
        <w:rPr>
          <w:rFonts w:ascii="Arial" w:hAnsi="Arial" w:cs="Arial"/>
          <w:bCs/>
          <w:sz w:val="20"/>
          <w:szCs w:val="20"/>
        </w:rPr>
        <w:t>“</w:t>
      </w:r>
      <w:r w:rsidR="00AB1F17" w:rsidRPr="0015402F">
        <w:rPr>
          <w:rFonts w:ascii="Arial" w:hAnsi="Arial" w:cs="Arial"/>
          <w:b/>
          <w:bCs/>
          <w:sz w:val="20"/>
          <w:szCs w:val="20"/>
        </w:rPr>
        <w:t>Non-Residential Lease</w:t>
      </w:r>
      <w:r w:rsidRPr="0015402F">
        <w:rPr>
          <w:rFonts w:ascii="Arial" w:hAnsi="Arial" w:cs="Arial"/>
          <w:bCs/>
          <w:sz w:val="20"/>
          <w:szCs w:val="20"/>
        </w:rPr>
        <w:t>”</w:t>
      </w:r>
      <w:r w:rsidR="00AB1F17" w:rsidRPr="0015402F">
        <w:rPr>
          <w:rFonts w:ascii="Arial" w:hAnsi="Arial" w:cs="Arial"/>
          <w:bCs/>
          <w:sz w:val="20"/>
          <w:szCs w:val="20"/>
        </w:rPr>
        <w:t xml:space="preserve"> </w:t>
      </w:r>
      <w:r w:rsidR="00C678C8" w:rsidRPr="0015402F">
        <w:rPr>
          <w:rFonts w:ascii="Arial" w:hAnsi="Arial" w:cs="Arial"/>
          <w:bCs/>
          <w:sz w:val="20"/>
          <w:szCs w:val="20"/>
        </w:rPr>
        <w:t xml:space="preserve">is a Lease of a portion of the </w:t>
      </w:r>
      <w:r w:rsidR="005347C4" w:rsidRPr="0015402F">
        <w:rPr>
          <w:rFonts w:ascii="Arial" w:hAnsi="Arial" w:cs="Arial"/>
          <w:bCs/>
          <w:sz w:val="20"/>
          <w:szCs w:val="20"/>
        </w:rPr>
        <w:t>Mortgaged Property</w:t>
      </w:r>
      <w:r w:rsidR="00C678C8" w:rsidRPr="0015402F">
        <w:rPr>
          <w:rFonts w:ascii="Arial" w:hAnsi="Arial" w:cs="Arial"/>
          <w:bCs/>
          <w:sz w:val="20"/>
          <w:szCs w:val="20"/>
        </w:rPr>
        <w:t xml:space="preserve"> to be used for non-residential purposes.</w:t>
      </w:r>
    </w:p>
    <w:p w:rsidR="00B95A60" w:rsidRPr="00B95A60" w:rsidRDefault="00B95A60" w:rsidP="005C53D9">
      <w:pPr>
        <w:spacing w:after="0"/>
        <w:rPr>
          <w:rFonts w:ascii="Arial" w:hAnsi="Arial" w:cs="Arial"/>
          <w:bCs/>
          <w:sz w:val="20"/>
          <w:szCs w:val="20"/>
        </w:rPr>
      </w:pPr>
    </w:p>
    <w:p w:rsidR="00B95A60" w:rsidRDefault="00B95A60" w:rsidP="00B95A60">
      <w:pPr>
        <w:spacing w:after="0"/>
        <w:ind w:left="1"/>
        <w:rPr>
          <w:rFonts w:ascii="Arial" w:hAnsi="Arial" w:cs="Arial"/>
          <w:bCs/>
          <w:sz w:val="20"/>
          <w:szCs w:val="20"/>
        </w:rPr>
      </w:pPr>
      <w:r w:rsidRPr="00B95A60">
        <w:rPr>
          <w:rFonts w:ascii="Arial" w:hAnsi="Arial" w:cs="Arial"/>
          <w:bCs/>
          <w:sz w:val="20"/>
          <w:szCs w:val="20"/>
        </w:rPr>
        <w:t>“</w:t>
      </w:r>
      <w:r w:rsidRPr="005C53D9">
        <w:rPr>
          <w:rFonts w:ascii="Arial" w:hAnsi="Arial" w:cs="Arial"/>
          <w:b/>
          <w:bCs/>
          <w:sz w:val="20"/>
          <w:szCs w:val="20"/>
        </w:rPr>
        <w:t>Non-U.S. Equity Holder</w:t>
      </w:r>
      <w:r w:rsidRPr="00B95A60">
        <w:rPr>
          <w:rFonts w:ascii="Arial" w:hAnsi="Arial" w:cs="Arial"/>
          <w:bCs/>
          <w:sz w:val="20"/>
          <w:szCs w:val="20"/>
        </w:rPr>
        <w:t>” means any Person with a collective equity interest (whether direct or indirect</w:t>
      </w:r>
      <w:r>
        <w:rPr>
          <w:rFonts w:ascii="Arial" w:hAnsi="Arial" w:cs="Arial"/>
          <w:bCs/>
          <w:sz w:val="20"/>
          <w:szCs w:val="20"/>
        </w:rPr>
        <w:t>)</w:t>
      </w:r>
      <w:r w:rsidRPr="00B95A60">
        <w:rPr>
          <w:rFonts w:ascii="Arial" w:hAnsi="Arial" w:cs="Arial"/>
          <w:bCs/>
          <w:sz w:val="20"/>
          <w:szCs w:val="20"/>
        </w:rPr>
        <w:t xml:space="preserve"> of 10% or more in Borrower, and which is either (a) an individual who is not a citizen of the United States, or (b) an entity formed outside the United States.</w:t>
      </w:r>
    </w:p>
    <w:p w:rsidR="00B95A60" w:rsidRPr="0015402F" w:rsidRDefault="00B95A60" w:rsidP="00B95A60">
      <w:pPr>
        <w:spacing w:after="0"/>
        <w:ind w:left="1"/>
        <w:rPr>
          <w:rFonts w:ascii="Arial" w:hAnsi="Arial" w:cs="Arial"/>
          <w:bCs/>
          <w:sz w:val="20"/>
          <w:szCs w:val="20"/>
        </w:rPr>
      </w:pPr>
    </w:p>
    <w:p w:rsidR="00C872A1" w:rsidRPr="0015402F" w:rsidRDefault="0018442A" w:rsidP="005104B7">
      <w:pPr>
        <w:spacing w:after="0"/>
        <w:ind w:left="1"/>
        <w:rPr>
          <w:rFonts w:ascii="Arial" w:hAnsi="Arial" w:cs="Arial"/>
          <w:sz w:val="20"/>
          <w:szCs w:val="20"/>
        </w:rPr>
      </w:pPr>
      <w:r w:rsidRPr="0015402F">
        <w:rPr>
          <w:rFonts w:ascii="Arial" w:hAnsi="Arial" w:cs="Arial"/>
          <w:sz w:val="20"/>
          <w:szCs w:val="20"/>
        </w:rPr>
        <w:t>“</w:t>
      </w:r>
      <w:r w:rsidR="00C872A1" w:rsidRPr="0015402F">
        <w:rPr>
          <w:rFonts w:ascii="Arial" w:hAnsi="Arial" w:cs="Arial"/>
          <w:b/>
          <w:bCs/>
          <w:sz w:val="20"/>
          <w:szCs w:val="20"/>
        </w:rPr>
        <w:t>Note</w:t>
      </w:r>
      <w:r w:rsidRPr="0015402F">
        <w:rPr>
          <w:rFonts w:ascii="Arial" w:hAnsi="Arial" w:cs="Arial"/>
          <w:sz w:val="20"/>
          <w:szCs w:val="20"/>
        </w:rPr>
        <w:t>”</w:t>
      </w:r>
      <w:r w:rsidR="00C872A1" w:rsidRPr="0015402F">
        <w:rPr>
          <w:rFonts w:ascii="Arial" w:hAnsi="Arial" w:cs="Arial"/>
          <w:sz w:val="20"/>
          <w:szCs w:val="20"/>
        </w:rPr>
        <w:t xml:space="preserve"> means the Note </w:t>
      </w:r>
      <w:r w:rsidR="00374843" w:rsidRPr="0015402F">
        <w:rPr>
          <w:rFonts w:ascii="Arial" w:hAnsi="Arial" w:cs="Arial"/>
          <w:sz w:val="20"/>
          <w:szCs w:val="20"/>
        </w:rPr>
        <w:t xml:space="preserve">(including any Amended and Restated Note, Consolidated, Amended and Restated Note, or Extended and Restated Note) </w:t>
      </w:r>
      <w:r w:rsidR="007107B9">
        <w:rPr>
          <w:rFonts w:ascii="Arial" w:hAnsi="Arial" w:cs="Arial"/>
          <w:sz w:val="20"/>
          <w:szCs w:val="20"/>
        </w:rPr>
        <w:t xml:space="preserve">evidencing the Indebtedness </w:t>
      </w:r>
      <w:r w:rsidR="00C872A1" w:rsidRPr="0015402F">
        <w:rPr>
          <w:rFonts w:ascii="Arial" w:hAnsi="Arial" w:cs="Arial"/>
          <w:sz w:val="20"/>
          <w:szCs w:val="20"/>
        </w:rPr>
        <w:t xml:space="preserve">executed by Borrower in favor of Lender and dated as of the </w:t>
      </w:r>
      <w:r w:rsidR="00281A20">
        <w:rPr>
          <w:rFonts w:ascii="Arial" w:hAnsi="Arial" w:cs="Arial"/>
          <w:sz w:val="20"/>
          <w:szCs w:val="20"/>
        </w:rPr>
        <w:t>Effective Date</w:t>
      </w:r>
      <w:r w:rsidR="00C872A1" w:rsidRPr="0015402F">
        <w:rPr>
          <w:rFonts w:ascii="Arial" w:hAnsi="Arial" w:cs="Arial"/>
          <w:sz w:val="20"/>
          <w:szCs w:val="20"/>
        </w:rPr>
        <w:t>, including all schedules, riders, allonges and a</w:t>
      </w:r>
      <w:r w:rsidR="00073B0E" w:rsidRPr="0015402F">
        <w:rPr>
          <w:rFonts w:ascii="Arial" w:hAnsi="Arial" w:cs="Arial"/>
          <w:sz w:val="20"/>
          <w:szCs w:val="20"/>
        </w:rPr>
        <w:t>ddenda</w:t>
      </w:r>
      <w:r w:rsidR="00C872A1" w:rsidRPr="0015402F">
        <w:rPr>
          <w:rFonts w:ascii="Arial" w:hAnsi="Arial" w:cs="Arial"/>
          <w:sz w:val="20"/>
          <w:szCs w:val="20"/>
        </w:rPr>
        <w:t>.</w:t>
      </w:r>
    </w:p>
    <w:p w:rsidR="00245198" w:rsidRPr="0015402F" w:rsidRDefault="00245198" w:rsidP="005104B7">
      <w:pPr>
        <w:spacing w:after="0"/>
        <w:ind w:left="1"/>
        <w:rPr>
          <w:rFonts w:ascii="Arial" w:hAnsi="Arial" w:cs="Arial"/>
          <w:sz w:val="20"/>
          <w:szCs w:val="20"/>
        </w:rPr>
      </w:pPr>
    </w:p>
    <w:p w:rsidR="00C872A1" w:rsidRPr="00201342" w:rsidRDefault="0018442A" w:rsidP="005104B7">
      <w:pPr>
        <w:spacing w:after="0"/>
        <w:ind w:left="1"/>
        <w:rPr>
          <w:rFonts w:ascii="Arial" w:hAnsi="Arial" w:cs="Arial"/>
          <w:sz w:val="20"/>
          <w:szCs w:val="20"/>
        </w:rPr>
      </w:pPr>
      <w:r w:rsidRPr="0015402F">
        <w:rPr>
          <w:rFonts w:ascii="Arial" w:hAnsi="Arial" w:cs="Arial"/>
          <w:sz w:val="20"/>
          <w:szCs w:val="20"/>
        </w:rPr>
        <w:t>“</w:t>
      </w:r>
      <w:r w:rsidR="00C872A1" w:rsidRPr="0015402F">
        <w:rPr>
          <w:rFonts w:ascii="Arial" w:hAnsi="Arial" w:cs="Arial"/>
          <w:b/>
          <w:bCs/>
          <w:sz w:val="20"/>
          <w:szCs w:val="20"/>
        </w:rPr>
        <w:t>Notice</w:t>
      </w:r>
      <w:r w:rsidRPr="0015402F">
        <w:rPr>
          <w:rFonts w:ascii="Arial" w:hAnsi="Arial" w:cs="Arial"/>
          <w:sz w:val="20"/>
          <w:szCs w:val="20"/>
        </w:rPr>
        <w:t>”</w:t>
      </w:r>
      <w:r w:rsidR="00C872A1" w:rsidRPr="0015402F">
        <w:rPr>
          <w:rFonts w:ascii="Arial" w:hAnsi="Arial" w:cs="Arial"/>
          <w:sz w:val="20"/>
          <w:szCs w:val="20"/>
        </w:rPr>
        <w:t xml:space="preserve"> or </w:t>
      </w:r>
      <w:r w:rsidRPr="0015402F">
        <w:rPr>
          <w:rFonts w:ascii="Arial" w:hAnsi="Arial" w:cs="Arial"/>
          <w:sz w:val="20"/>
          <w:szCs w:val="20"/>
        </w:rPr>
        <w:t>“</w:t>
      </w:r>
      <w:r w:rsidR="00C872A1" w:rsidRPr="0015402F">
        <w:rPr>
          <w:rFonts w:ascii="Arial" w:hAnsi="Arial" w:cs="Arial"/>
          <w:b/>
          <w:bCs/>
          <w:sz w:val="20"/>
          <w:szCs w:val="20"/>
        </w:rPr>
        <w:t>Notices</w:t>
      </w:r>
      <w:r w:rsidRPr="0015402F">
        <w:rPr>
          <w:rFonts w:ascii="Arial" w:hAnsi="Arial" w:cs="Arial"/>
          <w:sz w:val="20"/>
          <w:szCs w:val="20"/>
        </w:rPr>
        <w:t>”</w:t>
      </w:r>
      <w:r w:rsidR="00C872A1" w:rsidRPr="0015402F">
        <w:rPr>
          <w:rFonts w:ascii="Arial" w:hAnsi="Arial" w:cs="Arial"/>
          <w:sz w:val="20"/>
          <w:szCs w:val="20"/>
        </w:rPr>
        <w:t xml:space="preserve"> means all notices, demands</w:t>
      </w:r>
      <w:r w:rsidR="00167DFC">
        <w:rPr>
          <w:rFonts w:ascii="Arial" w:hAnsi="Arial" w:cs="Arial"/>
          <w:sz w:val="20"/>
          <w:szCs w:val="20"/>
        </w:rPr>
        <w:t>, Lender approvals,</w:t>
      </w:r>
      <w:r w:rsidR="00C872A1" w:rsidRPr="0015402F">
        <w:rPr>
          <w:rFonts w:ascii="Arial" w:hAnsi="Arial" w:cs="Arial"/>
          <w:sz w:val="20"/>
          <w:szCs w:val="20"/>
        </w:rPr>
        <w:t xml:space="preserve"> </w:t>
      </w:r>
      <w:r w:rsidR="00C872A1" w:rsidRPr="00201342">
        <w:rPr>
          <w:rFonts w:ascii="Arial" w:hAnsi="Arial" w:cs="Arial"/>
          <w:sz w:val="20"/>
          <w:szCs w:val="20"/>
        </w:rPr>
        <w:t>and other communication required under the Loan Documents, provided in accordance with the requ</w:t>
      </w:r>
      <w:r w:rsidR="00D508F7" w:rsidRPr="00201342">
        <w:rPr>
          <w:rFonts w:ascii="Arial" w:hAnsi="Arial" w:cs="Arial"/>
          <w:sz w:val="20"/>
          <w:szCs w:val="20"/>
        </w:rPr>
        <w:t xml:space="preserve">irements of </w:t>
      </w:r>
      <w:r w:rsidR="006647CD" w:rsidRPr="00201342">
        <w:rPr>
          <w:rFonts w:ascii="Arial" w:hAnsi="Arial" w:cs="Arial"/>
          <w:sz w:val="20"/>
          <w:szCs w:val="20"/>
        </w:rPr>
        <w:t>Section</w:t>
      </w:r>
      <w:r w:rsidR="00245198" w:rsidRPr="00201342">
        <w:rPr>
          <w:rFonts w:ascii="Arial" w:hAnsi="Arial" w:cs="Arial"/>
          <w:sz w:val="20"/>
          <w:szCs w:val="20"/>
        </w:rPr>
        <w:t xml:space="preserve"> </w:t>
      </w:r>
      <w:r w:rsidR="00301870" w:rsidRPr="00201342">
        <w:rPr>
          <w:rFonts w:ascii="Arial" w:hAnsi="Arial" w:cs="Arial"/>
          <w:sz w:val="20"/>
          <w:szCs w:val="20"/>
        </w:rPr>
        <w:t>10</w:t>
      </w:r>
      <w:r w:rsidR="00D508F7" w:rsidRPr="00201342">
        <w:rPr>
          <w:rFonts w:ascii="Arial" w:hAnsi="Arial" w:cs="Arial"/>
          <w:sz w:val="20"/>
          <w:szCs w:val="20"/>
        </w:rPr>
        <w:t>.03</w:t>
      </w:r>
      <w:r w:rsidR="00C872A1" w:rsidRPr="00201342">
        <w:rPr>
          <w:rFonts w:ascii="Arial" w:hAnsi="Arial" w:cs="Arial"/>
          <w:sz w:val="20"/>
          <w:szCs w:val="20"/>
        </w:rPr>
        <w:t>.</w:t>
      </w:r>
    </w:p>
    <w:p w:rsidR="00245198" w:rsidRPr="00201342" w:rsidRDefault="00245198" w:rsidP="005104B7">
      <w:pPr>
        <w:spacing w:after="0"/>
        <w:ind w:left="1"/>
        <w:rPr>
          <w:rFonts w:ascii="Arial" w:hAnsi="Arial" w:cs="Arial"/>
          <w:sz w:val="20"/>
          <w:szCs w:val="20"/>
        </w:rPr>
      </w:pPr>
    </w:p>
    <w:p w:rsidR="00C872A1" w:rsidRPr="00201342" w:rsidRDefault="0018442A" w:rsidP="005104B7">
      <w:pPr>
        <w:spacing w:after="0"/>
        <w:ind w:left="1"/>
        <w:rPr>
          <w:rFonts w:ascii="Arial" w:hAnsi="Arial" w:cs="Arial"/>
          <w:sz w:val="20"/>
          <w:szCs w:val="20"/>
        </w:rPr>
      </w:pPr>
      <w:r w:rsidRPr="00201342">
        <w:rPr>
          <w:rFonts w:ascii="Arial" w:hAnsi="Arial" w:cs="Arial"/>
          <w:sz w:val="20"/>
          <w:szCs w:val="20"/>
        </w:rPr>
        <w:t>“</w:t>
      </w:r>
      <w:r w:rsidR="00C872A1" w:rsidRPr="00201342">
        <w:rPr>
          <w:rFonts w:ascii="Arial" w:hAnsi="Arial" w:cs="Arial"/>
          <w:b/>
          <w:bCs/>
          <w:sz w:val="20"/>
          <w:szCs w:val="20"/>
        </w:rPr>
        <w:t>O&amp;M Program</w:t>
      </w:r>
      <w:r w:rsidRPr="00201342">
        <w:rPr>
          <w:rFonts w:ascii="Arial" w:hAnsi="Arial" w:cs="Arial"/>
          <w:sz w:val="20"/>
          <w:szCs w:val="20"/>
        </w:rPr>
        <w:t>”</w:t>
      </w:r>
      <w:r w:rsidR="00C872A1" w:rsidRPr="00201342">
        <w:rPr>
          <w:rFonts w:ascii="Arial" w:hAnsi="Arial" w:cs="Arial"/>
          <w:sz w:val="20"/>
          <w:szCs w:val="20"/>
        </w:rPr>
        <w:t xml:space="preserve"> is </w:t>
      </w:r>
      <w:r w:rsidR="00B42BE4" w:rsidRPr="00201342">
        <w:rPr>
          <w:rFonts w:ascii="Arial" w:hAnsi="Arial" w:cs="Arial"/>
          <w:sz w:val="20"/>
          <w:szCs w:val="20"/>
        </w:rPr>
        <w:t>a written operations and maintenance program for certain Hazardous Materials.</w:t>
      </w:r>
    </w:p>
    <w:p w:rsidR="00245198" w:rsidRPr="00201342" w:rsidRDefault="00245198" w:rsidP="005104B7">
      <w:pPr>
        <w:spacing w:after="0"/>
        <w:ind w:left="1"/>
        <w:rPr>
          <w:rFonts w:ascii="Arial" w:hAnsi="Arial" w:cs="Arial"/>
          <w:sz w:val="20"/>
          <w:szCs w:val="20"/>
        </w:rPr>
      </w:pPr>
    </w:p>
    <w:p w:rsidR="00B95A60" w:rsidRDefault="00B95A60" w:rsidP="00762D60">
      <w:pPr>
        <w:spacing w:after="0"/>
        <w:ind w:left="1"/>
        <w:rPr>
          <w:rFonts w:ascii="Arial" w:hAnsi="Arial" w:cs="Arial"/>
          <w:sz w:val="20"/>
          <w:szCs w:val="20"/>
        </w:rPr>
      </w:pPr>
      <w:r w:rsidRPr="00B95A60">
        <w:rPr>
          <w:rFonts w:ascii="Arial" w:hAnsi="Arial" w:cs="Arial"/>
          <w:sz w:val="20"/>
          <w:szCs w:val="20"/>
        </w:rPr>
        <w:t>“</w:t>
      </w:r>
      <w:r w:rsidRPr="005C53D9">
        <w:rPr>
          <w:rFonts w:ascii="Arial" w:hAnsi="Arial" w:cs="Arial"/>
          <w:b/>
          <w:sz w:val="20"/>
          <w:szCs w:val="20"/>
        </w:rPr>
        <w:t>OFAC</w:t>
      </w:r>
      <w:r w:rsidRPr="00B95A60">
        <w:rPr>
          <w:rFonts w:ascii="Arial" w:hAnsi="Arial" w:cs="Arial"/>
          <w:sz w:val="20"/>
          <w:szCs w:val="20"/>
        </w:rPr>
        <w:t>” means the U.S. Department of the Treasury’s Office of Foreign Assets Control.</w:t>
      </w:r>
    </w:p>
    <w:p w:rsidR="00BB1D26" w:rsidRDefault="00BB1D26" w:rsidP="00762D60">
      <w:pPr>
        <w:spacing w:after="0"/>
        <w:ind w:left="1"/>
        <w:rPr>
          <w:rFonts w:ascii="Arial" w:hAnsi="Arial" w:cs="Arial"/>
          <w:sz w:val="20"/>
          <w:szCs w:val="20"/>
        </w:rPr>
      </w:pPr>
    </w:p>
    <w:p w:rsidR="00BB1D26" w:rsidRDefault="00BB1D26" w:rsidP="00BB1D26">
      <w:pPr>
        <w:spacing w:after="0"/>
        <w:ind w:left="1"/>
        <w:rPr>
          <w:rFonts w:ascii="Arial" w:hAnsi="Arial" w:cs="Arial"/>
          <w:sz w:val="20"/>
          <w:szCs w:val="20"/>
        </w:rPr>
      </w:pPr>
      <w:r>
        <w:rPr>
          <w:rFonts w:ascii="Arial" w:hAnsi="Arial" w:cs="Arial"/>
          <w:sz w:val="20"/>
          <w:szCs w:val="20"/>
        </w:rPr>
        <w:t>“</w:t>
      </w:r>
      <w:r w:rsidRPr="00954A21">
        <w:rPr>
          <w:rFonts w:ascii="Arial" w:hAnsi="Arial" w:cs="Arial"/>
          <w:b/>
          <w:sz w:val="20"/>
          <w:szCs w:val="20"/>
        </w:rPr>
        <w:t>OFAC Lists</w:t>
      </w:r>
      <w:r>
        <w:rPr>
          <w:rFonts w:ascii="Arial" w:hAnsi="Arial" w:cs="Arial"/>
          <w:sz w:val="20"/>
          <w:szCs w:val="20"/>
        </w:rPr>
        <w:t xml:space="preserve">” means either one of the following: </w:t>
      </w:r>
    </w:p>
    <w:p w:rsidR="00BB1D26" w:rsidRDefault="00BB1D26" w:rsidP="00BB1D26">
      <w:pPr>
        <w:spacing w:after="0"/>
        <w:rPr>
          <w:rFonts w:ascii="Arial" w:hAnsi="Arial" w:cs="Arial"/>
          <w:sz w:val="20"/>
          <w:szCs w:val="20"/>
        </w:rPr>
      </w:pPr>
      <w:r>
        <w:rPr>
          <w:rFonts w:ascii="Arial" w:hAnsi="Arial" w:cs="Arial"/>
          <w:sz w:val="20"/>
          <w:szCs w:val="20"/>
        </w:rPr>
        <w:tab/>
        <w:t>(i)</w:t>
      </w:r>
      <w:r>
        <w:rPr>
          <w:rFonts w:ascii="Arial" w:hAnsi="Arial" w:cs="Arial"/>
          <w:sz w:val="20"/>
          <w:szCs w:val="20"/>
        </w:rPr>
        <w:tab/>
        <w:t>The OFAC Specially Designated Nationals and Blocked Persons List.</w:t>
      </w:r>
    </w:p>
    <w:p w:rsidR="00BB1D26" w:rsidRDefault="00BB1D26" w:rsidP="00BB1D26">
      <w:pPr>
        <w:spacing w:after="0"/>
        <w:rPr>
          <w:rFonts w:ascii="Arial" w:hAnsi="Arial" w:cs="Arial"/>
          <w:sz w:val="20"/>
          <w:szCs w:val="20"/>
        </w:rPr>
      </w:pPr>
      <w:r>
        <w:rPr>
          <w:rFonts w:ascii="Arial" w:hAnsi="Arial" w:cs="Arial"/>
          <w:sz w:val="20"/>
          <w:szCs w:val="20"/>
        </w:rPr>
        <w:tab/>
        <w:t>(ii)</w:t>
      </w:r>
      <w:r>
        <w:rPr>
          <w:rFonts w:ascii="Arial" w:hAnsi="Arial" w:cs="Arial"/>
          <w:sz w:val="20"/>
          <w:szCs w:val="20"/>
        </w:rPr>
        <w:tab/>
        <w:t xml:space="preserve">The OFAC Consolidated Sanctions List. </w:t>
      </w:r>
    </w:p>
    <w:p w:rsidR="00B95A60" w:rsidRDefault="00B95A60" w:rsidP="00762D60">
      <w:pPr>
        <w:spacing w:after="0"/>
        <w:ind w:left="1"/>
        <w:rPr>
          <w:rFonts w:ascii="Arial" w:hAnsi="Arial" w:cs="Arial"/>
          <w:sz w:val="20"/>
          <w:szCs w:val="20"/>
        </w:rPr>
      </w:pPr>
    </w:p>
    <w:p w:rsidR="000E5A3D" w:rsidRDefault="000E5A3D" w:rsidP="00762D60">
      <w:pPr>
        <w:spacing w:after="0"/>
        <w:ind w:left="1"/>
        <w:rPr>
          <w:rFonts w:ascii="Arial" w:hAnsi="Arial" w:cs="Arial"/>
          <w:sz w:val="20"/>
          <w:szCs w:val="20"/>
        </w:rPr>
      </w:pPr>
      <w:r>
        <w:rPr>
          <w:rFonts w:ascii="Arial" w:hAnsi="Arial" w:cs="Arial"/>
          <w:sz w:val="20"/>
          <w:szCs w:val="20"/>
        </w:rPr>
        <w:t>“</w:t>
      </w:r>
      <w:r w:rsidRPr="005C53D9">
        <w:rPr>
          <w:rFonts w:ascii="Arial" w:hAnsi="Arial" w:cs="Arial"/>
          <w:b/>
          <w:sz w:val="20"/>
          <w:szCs w:val="20"/>
        </w:rPr>
        <w:t>Operational Repairs</w:t>
      </w:r>
      <w:r>
        <w:rPr>
          <w:rFonts w:ascii="Arial" w:hAnsi="Arial" w:cs="Arial"/>
          <w:sz w:val="20"/>
          <w:szCs w:val="20"/>
        </w:rPr>
        <w:t>” are identified in the Physical Risk Report</w:t>
      </w:r>
      <w:r w:rsidR="008037DD">
        <w:rPr>
          <w:rFonts w:ascii="Arial" w:hAnsi="Arial" w:cs="Arial"/>
          <w:sz w:val="20"/>
          <w:szCs w:val="20"/>
        </w:rPr>
        <w:t xml:space="preserve"> and </w:t>
      </w:r>
      <w:r>
        <w:rPr>
          <w:rFonts w:ascii="Arial" w:hAnsi="Arial" w:cs="Arial"/>
          <w:sz w:val="20"/>
          <w:szCs w:val="20"/>
        </w:rPr>
        <w:t xml:space="preserve">consist of minor deficiencies, minor deferred maintenance, and handicap accessibility enhancements that Borrower </w:t>
      </w:r>
      <w:r w:rsidR="008037DD">
        <w:rPr>
          <w:rFonts w:ascii="Arial" w:hAnsi="Arial" w:cs="Arial"/>
          <w:sz w:val="20"/>
          <w:szCs w:val="20"/>
        </w:rPr>
        <w:t xml:space="preserve">must </w:t>
      </w:r>
      <w:r>
        <w:rPr>
          <w:rFonts w:ascii="Arial" w:hAnsi="Arial" w:cs="Arial"/>
          <w:sz w:val="20"/>
          <w:szCs w:val="20"/>
        </w:rPr>
        <w:t xml:space="preserve">complete as part of its general </w:t>
      </w:r>
      <w:r w:rsidR="008037DD">
        <w:rPr>
          <w:rFonts w:ascii="Arial" w:hAnsi="Arial" w:cs="Arial"/>
          <w:sz w:val="20"/>
          <w:szCs w:val="20"/>
        </w:rPr>
        <w:t>R</w:t>
      </w:r>
      <w:r>
        <w:rPr>
          <w:rFonts w:ascii="Arial" w:hAnsi="Arial" w:cs="Arial"/>
          <w:sz w:val="20"/>
          <w:szCs w:val="20"/>
        </w:rPr>
        <w:t xml:space="preserve">epairs and maintenance of the Mortgaged Property. </w:t>
      </w:r>
    </w:p>
    <w:p w:rsidR="000E5A3D" w:rsidRDefault="000E5A3D" w:rsidP="005104B7">
      <w:pPr>
        <w:spacing w:after="0"/>
        <w:ind w:left="1"/>
        <w:rPr>
          <w:rFonts w:ascii="Arial" w:hAnsi="Arial" w:cs="Arial"/>
          <w:sz w:val="20"/>
          <w:szCs w:val="20"/>
        </w:rPr>
      </w:pPr>
    </w:p>
    <w:p w:rsidR="009823B2" w:rsidRPr="00201342" w:rsidRDefault="009823B2" w:rsidP="005104B7">
      <w:pPr>
        <w:spacing w:after="0"/>
        <w:ind w:left="1"/>
        <w:rPr>
          <w:rFonts w:ascii="Arial" w:hAnsi="Arial" w:cs="Arial"/>
          <w:sz w:val="20"/>
          <w:szCs w:val="20"/>
        </w:rPr>
      </w:pPr>
      <w:r w:rsidRPr="005C53D9">
        <w:rPr>
          <w:rFonts w:ascii="Arial" w:hAnsi="Arial" w:cs="Arial"/>
          <w:sz w:val="20"/>
          <w:szCs w:val="20"/>
        </w:rPr>
        <w:t>“</w:t>
      </w:r>
      <w:r w:rsidRPr="00201342">
        <w:rPr>
          <w:rFonts w:ascii="Arial" w:hAnsi="Arial" w:cs="Arial"/>
          <w:b/>
          <w:sz w:val="20"/>
          <w:szCs w:val="20"/>
        </w:rPr>
        <w:t>Permitted Property</w:t>
      </w:r>
      <w:r w:rsidRPr="005C53D9">
        <w:rPr>
          <w:rFonts w:ascii="Arial" w:hAnsi="Arial" w:cs="Arial"/>
          <w:sz w:val="20"/>
          <w:szCs w:val="20"/>
        </w:rPr>
        <w:t>”</w:t>
      </w:r>
      <w:r w:rsidRPr="00201342">
        <w:rPr>
          <w:rFonts w:ascii="Arial" w:hAnsi="Arial" w:cs="Arial"/>
          <w:sz w:val="20"/>
          <w:szCs w:val="20"/>
        </w:rPr>
        <w:t xml:space="preserve"> means, for a Borrower that is identified in Article I as a Restricted Multiple Asset Entity, real property other than the Mortgaged Property </w:t>
      </w:r>
      <w:r w:rsidR="00184C5D" w:rsidRPr="00201342">
        <w:rPr>
          <w:rFonts w:ascii="Arial" w:hAnsi="Arial" w:cs="Arial"/>
          <w:sz w:val="20"/>
          <w:szCs w:val="20"/>
        </w:rPr>
        <w:t xml:space="preserve">that </w:t>
      </w:r>
      <w:r w:rsidRPr="00201342">
        <w:rPr>
          <w:rFonts w:ascii="Arial" w:hAnsi="Arial" w:cs="Arial"/>
          <w:sz w:val="20"/>
          <w:szCs w:val="20"/>
        </w:rPr>
        <w:t>Borrower has disclosed in writing to Lender it owns</w:t>
      </w:r>
      <w:r w:rsidR="00184C5D" w:rsidRPr="00201342">
        <w:rPr>
          <w:rFonts w:ascii="Arial" w:hAnsi="Arial" w:cs="Arial"/>
          <w:sz w:val="20"/>
          <w:szCs w:val="20"/>
        </w:rPr>
        <w:t xml:space="preserve"> as of the Effective Date</w:t>
      </w:r>
      <w:r w:rsidRPr="00201342">
        <w:rPr>
          <w:rFonts w:ascii="Arial" w:hAnsi="Arial" w:cs="Arial"/>
          <w:sz w:val="20"/>
          <w:szCs w:val="20"/>
        </w:rPr>
        <w:t>.</w:t>
      </w:r>
    </w:p>
    <w:p w:rsidR="009823B2" w:rsidRPr="00201342" w:rsidRDefault="009823B2" w:rsidP="005104B7">
      <w:pPr>
        <w:spacing w:after="0"/>
        <w:ind w:left="1"/>
        <w:rPr>
          <w:rFonts w:ascii="Arial" w:hAnsi="Arial" w:cs="Arial"/>
          <w:sz w:val="20"/>
          <w:szCs w:val="20"/>
        </w:rPr>
      </w:pPr>
    </w:p>
    <w:p w:rsidR="00C872A1" w:rsidRPr="00201342" w:rsidRDefault="0018442A" w:rsidP="005104B7">
      <w:pPr>
        <w:spacing w:after="0"/>
        <w:ind w:left="1"/>
        <w:rPr>
          <w:rFonts w:ascii="Arial" w:hAnsi="Arial" w:cs="Arial"/>
          <w:sz w:val="20"/>
          <w:szCs w:val="20"/>
        </w:rPr>
      </w:pPr>
      <w:r w:rsidRPr="00201342">
        <w:rPr>
          <w:rFonts w:ascii="Arial" w:hAnsi="Arial" w:cs="Arial"/>
          <w:sz w:val="20"/>
          <w:szCs w:val="20"/>
        </w:rPr>
        <w:t>“</w:t>
      </w:r>
      <w:r w:rsidR="00C872A1" w:rsidRPr="00201342">
        <w:rPr>
          <w:rFonts w:ascii="Arial" w:hAnsi="Arial" w:cs="Arial"/>
          <w:b/>
          <w:bCs/>
          <w:sz w:val="20"/>
          <w:szCs w:val="20"/>
        </w:rPr>
        <w:t>Person</w:t>
      </w:r>
      <w:r w:rsidRPr="00201342">
        <w:rPr>
          <w:rFonts w:ascii="Arial" w:hAnsi="Arial" w:cs="Arial"/>
          <w:sz w:val="20"/>
          <w:szCs w:val="20"/>
        </w:rPr>
        <w:t>”</w:t>
      </w:r>
      <w:r w:rsidR="00C872A1" w:rsidRPr="00201342">
        <w:rPr>
          <w:rFonts w:ascii="Arial" w:hAnsi="Arial" w:cs="Arial"/>
          <w:b/>
          <w:bCs/>
          <w:sz w:val="20"/>
          <w:szCs w:val="20"/>
        </w:rPr>
        <w:t xml:space="preserve"> </w:t>
      </w:r>
      <w:r w:rsidR="00C872A1" w:rsidRPr="00201342">
        <w:rPr>
          <w:rFonts w:ascii="Arial" w:hAnsi="Arial" w:cs="Arial"/>
          <w:sz w:val="20"/>
          <w:szCs w:val="20"/>
        </w:rPr>
        <w:t>means any natural person, sole proprietorship, corporation, general partnership, limited partnership, limited liability company, limited liability partnership, limited liability limited partnership, joint venture, association, joint stock company, bank, trust, estate, unincorporated organization, any federal, state, county or municipal government (or any agency or political subdivision thereof), endowment fund or any other form of entity.</w:t>
      </w:r>
    </w:p>
    <w:p w:rsidR="00245198" w:rsidRPr="00201342" w:rsidRDefault="00245198" w:rsidP="005104B7">
      <w:pPr>
        <w:spacing w:after="0"/>
        <w:ind w:left="1"/>
        <w:rPr>
          <w:rFonts w:ascii="Arial" w:hAnsi="Arial" w:cs="Arial"/>
          <w:sz w:val="20"/>
          <w:szCs w:val="20"/>
        </w:rPr>
      </w:pPr>
    </w:p>
    <w:p w:rsidR="00C872A1" w:rsidRPr="00201342" w:rsidRDefault="0018442A" w:rsidP="005104B7">
      <w:pPr>
        <w:spacing w:after="0"/>
        <w:ind w:left="1"/>
        <w:rPr>
          <w:rFonts w:ascii="Arial" w:hAnsi="Arial" w:cs="Arial"/>
          <w:sz w:val="20"/>
          <w:szCs w:val="20"/>
        </w:rPr>
      </w:pPr>
      <w:r w:rsidRPr="00201342">
        <w:rPr>
          <w:rFonts w:ascii="Arial" w:hAnsi="Arial" w:cs="Arial"/>
          <w:sz w:val="20"/>
          <w:szCs w:val="20"/>
        </w:rPr>
        <w:lastRenderedPageBreak/>
        <w:t>“</w:t>
      </w:r>
      <w:proofErr w:type="spellStart"/>
      <w:r w:rsidR="00C872A1" w:rsidRPr="00201342">
        <w:rPr>
          <w:rFonts w:ascii="Arial" w:hAnsi="Arial" w:cs="Arial"/>
          <w:b/>
          <w:bCs/>
          <w:sz w:val="20"/>
          <w:szCs w:val="20"/>
        </w:rPr>
        <w:t>Personalty</w:t>
      </w:r>
      <w:proofErr w:type="spellEnd"/>
      <w:r w:rsidRPr="00201342">
        <w:rPr>
          <w:rFonts w:ascii="Arial" w:hAnsi="Arial" w:cs="Arial"/>
          <w:sz w:val="20"/>
          <w:szCs w:val="20"/>
        </w:rPr>
        <w:t>”</w:t>
      </w:r>
      <w:r w:rsidR="00C872A1" w:rsidRPr="00201342">
        <w:rPr>
          <w:rFonts w:ascii="Arial" w:hAnsi="Arial" w:cs="Arial"/>
          <w:sz w:val="20"/>
          <w:szCs w:val="20"/>
        </w:rPr>
        <w:t xml:space="preserve"> </w:t>
      </w:r>
      <w:r w:rsidR="00D21CFD" w:rsidRPr="00201342">
        <w:rPr>
          <w:rFonts w:ascii="Arial" w:hAnsi="Arial" w:cs="Arial"/>
          <w:sz w:val="20"/>
          <w:szCs w:val="20"/>
        </w:rPr>
        <w:t>is defined in the Security Instrument.</w:t>
      </w:r>
    </w:p>
    <w:p w:rsidR="00245198" w:rsidRPr="00201342" w:rsidRDefault="00245198" w:rsidP="005104B7">
      <w:pPr>
        <w:spacing w:after="0"/>
        <w:ind w:left="1"/>
        <w:rPr>
          <w:rFonts w:ascii="Arial" w:hAnsi="Arial" w:cs="Arial"/>
          <w:sz w:val="20"/>
          <w:szCs w:val="20"/>
        </w:rPr>
      </w:pPr>
    </w:p>
    <w:p w:rsidR="001A3E27" w:rsidRPr="00395911" w:rsidRDefault="001A3E27" w:rsidP="005C53D9">
      <w:pPr>
        <w:widowControl w:val="0"/>
        <w:rPr>
          <w:rFonts w:ascii="Arial" w:hAnsi="Arial" w:cs="Arial"/>
          <w:sz w:val="20"/>
          <w:szCs w:val="20"/>
        </w:rPr>
      </w:pPr>
      <w:r w:rsidRPr="00395911">
        <w:rPr>
          <w:rFonts w:ascii="Arial" w:hAnsi="Arial" w:cs="Arial"/>
          <w:bCs/>
          <w:sz w:val="20"/>
          <w:szCs w:val="20"/>
        </w:rPr>
        <w:t>“</w:t>
      </w:r>
      <w:r w:rsidRPr="005C53D9">
        <w:rPr>
          <w:rFonts w:ascii="Arial" w:hAnsi="Arial" w:cs="Arial"/>
          <w:b/>
          <w:bCs/>
          <w:sz w:val="20"/>
          <w:szCs w:val="20"/>
        </w:rPr>
        <w:t>Physical Risk Report</w:t>
      </w:r>
      <w:r w:rsidR="00395911" w:rsidRPr="005C53D9">
        <w:rPr>
          <w:rFonts w:ascii="Arial" w:hAnsi="Arial" w:cs="Arial"/>
          <w:bCs/>
          <w:sz w:val="20"/>
          <w:szCs w:val="20"/>
        </w:rPr>
        <w:t>”</w:t>
      </w:r>
      <w:r w:rsidRPr="00395911">
        <w:rPr>
          <w:rFonts w:ascii="Arial" w:hAnsi="Arial" w:cs="Arial"/>
          <w:bCs/>
          <w:sz w:val="20"/>
          <w:szCs w:val="20"/>
        </w:rPr>
        <w:t xml:space="preserve"> means </w:t>
      </w:r>
      <w:r w:rsidR="007F3FE6">
        <w:rPr>
          <w:rFonts w:ascii="Arial" w:hAnsi="Arial" w:cs="Arial"/>
          <w:bCs/>
          <w:sz w:val="20"/>
          <w:szCs w:val="20"/>
        </w:rPr>
        <w:t xml:space="preserve">the, collectively, any </w:t>
      </w:r>
      <w:r w:rsidRPr="00395911">
        <w:rPr>
          <w:rFonts w:ascii="Arial" w:hAnsi="Arial" w:cs="Arial"/>
          <w:sz w:val="20"/>
          <w:szCs w:val="20"/>
        </w:rPr>
        <w:t>Physical Risk Report</w:t>
      </w:r>
      <w:r w:rsidR="0003752F">
        <w:rPr>
          <w:rFonts w:ascii="Arial" w:hAnsi="Arial" w:cs="Arial"/>
          <w:sz w:val="20"/>
          <w:szCs w:val="20"/>
        </w:rPr>
        <w:t>(s)</w:t>
      </w:r>
      <w:r w:rsidRPr="00395911">
        <w:rPr>
          <w:rFonts w:ascii="Arial" w:hAnsi="Arial" w:cs="Arial"/>
          <w:sz w:val="20"/>
          <w:szCs w:val="20"/>
        </w:rPr>
        <w:t xml:space="preserve"> (</w:t>
      </w:r>
      <w:r w:rsidR="00395911" w:rsidRPr="00395911">
        <w:rPr>
          <w:rFonts w:ascii="Arial" w:hAnsi="Arial" w:cs="Arial"/>
          <w:sz w:val="20"/>
          <w:szCs w:val="20"/>
        </w:rPr>
        <w:t>F</w:t>
      </w:r>
      <w:r w:rsidRPr="00395911">
        <w:rPr>
          <w:rFonts w:ascii="Arial" w:hAnsi="Arial" w:cs="Arial"/>
          <w:sz w:val="20"/>
          <w:szCs w:val="20"/>
        </w:rPr>
        <w:t>orm 1104)</w:t>
      </w:r>
      <w:r w:rsidR="002B280C">
        <w:rPr>
          <w:rFonts w:ascii="Arial" w:hAnsi="Arial" w:cs="Arial"/>
          <w:sz w:val="20"/>
          <w:szCs w:val="20"/>
        </w:rPr>
        <w:t xml:space="preserve"> or a Property Condition Report (Form 1105)</w:t>
      </w:r>
      <w:r w:rsidRPr="00395911">
        <w:rPr>
          <w:rFonts w:ascii="Arial" w:hAnsi="Arial" w:cs="Arial"/>
          <w:sz w:val="20"/>
          <w:szCs w:val="20"/>
        </w:rPr>
        <w:t xml:space="preserve"> </w:t>
      </w:r>
      <w:r w:rsidR="0003752F">
        <w:rPr>
          <w:rFonts w:ascii="Arial" w:hAnsi="Arial" w:cs="Arial"/>
          <w:sz w:val="20"/>
          <w:szCs w:val="20"/>
        </w:rPr>
        <w:t xml:space="preserve">(i) </w:t>
      </w:r>
      <w:r w:rsidRPr="00395911">
        <w:rPr>
          <w:rFonts w:ascii="Arial" w:hAnsi="Arial" w:cs="Arial"/>
          <w:sz w:val="20"/>
          <w:szCs w:val="20"/>
        </w:rPr>
        <w:t xml:space="preserve">prepared by the physical risk consultant engaged by Lender in conjunction with the underwriting of this Loan </w:t>
      </w:r>
      <w:r w:rsidR="00395911">
        <w:rPr>
          <w:rFonts w:ascii="Arial" w:hAnsi="Arial" w:cs="Arial"/>
          <w:sz w:val="20"/>
          <w:szCs w:val="20"/>
        </w:rPr>
        <w:t xml:space="preserve">that Lender </w:t>
      </w:r>
      <w:r w:rsidRPr="00395911">
        <w:rPr>
          <w:rFonts w:ascii="Arial" w:hAnsi="Arial" w:cs="Arial"/>
          <w:sz w:val="20"/>
          <w:szCs w:val="20"/>
        </w:rPr>
        <w:t>provided to Borrower prior to or in connection with the issuance of the C</w:t>
      </w:r>
      <w:r w:rsidR="00395911" w:rsidRPr="00395911">
        <w:rPr>
          <w:rFonts w:ascii="Arial" w:hAnsi="Arial" w:cs="Arial"/>
          <w:sz w:val="20"/>
          <w:szCs w:val="20"/>
        </w:rPr>
        <w:t>ommitment Letter</w:t>
      </w:r>
      <w:r w:rsidR="0003752F">
        <w:rPr>
          <w:rFonts w:ascii="Arial" w:hAnsi="Arial" w:cs="Arial"/>
          <w:sz w:val="20"/>
          <w:szCs w:val="20"/>
        </w:rPr>
        <w:t xml:space="preserve"> and, if applicable (ii) prepared by the physical risk consultant engaged by the Lender in conjunction with the underwriting of any proposed Transfer that Lender provided to Borrower prior to or in connection with the issuance of an approval letter for such Transfer.</w:t>
      </w:r>
      <w:r w:rsidR="00395911" w:rsidRPr="00395911">
        <w:rPr>
          <w:rFonts w:ascii="Arial" w:hAnsi="Arial" w:cs="Arial"/>
          <w:sz w:val="20"/>
          <w:szCs w:val="20"/>
        </w:rPr>
        <w:t xml:space="preserve"> The Physical Risk Report identifies, among other items, necessary repairs at the Mortgaged Propert</w:t>
      </w:r>
      <w:r w:rsidR="00D3728B">
        <w:rPr>
          <w:rFonts w:ascii="Arial" w:hAnsi="Arial" w:cs="Arial"/>
          <w:sz w:val="20"/>
          <w:szCs w:val="20"/>
        </w:rPr>
        <w:t xml:space="preserve">y such as Priority Repairs (including </w:t>
      </w:r>
      <w:r w:rsidR="00395911" w:rsidRPr="00395911">
        <w:rPr>
          <w:rFonts w:ascii="Arial" w:hAnsi="Arial" w:cs="Arial"/>
          <w:sz w:val="20"/>
          <w:szCs w:val="20"/>
        </w:rPr>
        <w:t>PR-90 Repairs</w:t>
      </w:r>
      <w:r w:rsidR="00D3728B">
        <w:rPr>
          <w:rFonts w:ascii="Arial" w:hAnsi="Arial" w:cs="Arial"/>
          <w:sz w:val="20"/>
          <w:szCs w:val="20"/>
        </w:rPr>
        <w:t>)</w:t>
      </w:r>
      <w:r w:rsidR="00395911" w:rsidRPr="00395911">
        <w:rPr>
          <w:rFonts w:ascii="Arial" w:hAnsi="Arial" w:cs="Arial"/>
          <w:sz w:val="20"/>
          <w:szCs w:val="20"/>
        </w:rPr>
        <w:t xml:space="preserve"> and Operational Repairs. </w:t>
      </w:r>
    </w:p>
    <w:p w:rsidR="00FC1FD2" w:rsidRPr="00762D60" w:rsidRDefault="00FC1FD2" w:rsidP="00762D60">
      <w:pPr>
        <w:spacing w:after="0"/>
        <w:ind w:left="1"/>
        <w:rPr>
          <w:rFonts w:ascii="Arial" w:hAnsi="Arial" w:cs="Arial"/>
          <w:sz w:val="20"/>
          <w:szCs w:val="20"/>
        </w:rPr>
      </w:pPr>
      <w:r>
        <w:rPr>
          <w:rFonts w:ascii="Arial" w:hAnsi="Arial" w:cs="Arial"/>
          <w:bCs/>
          <w:sz w:val="20"/>
          <w:szCs w:val="20"/>
        </w:rPr>
        <w:t>“</w:t>
      </w:r>
      <w:r w:rsidRPr="005C53D9">
        <w:rPr>
          <w:rFonts w:ascii="Arial" w:hAnsi="Arial" w:cs="Arial"/>
          <w:b/>
          <w:bCs/>
          <w:sz w:val="20"/>
          <w:szCs w:val="20"/>
        </w:rPr>
        <w:t>PR-90 Repairs</w:t>
      </w:r>
      <w:r>
        <w:rPr>
          <w:rFonts w:ascii="Arial" w:hAnsi="Arial" w:cs="Arial"/>
          <w:bCs/>
          <w:sz w:val="20"/>
          <w:szCs w:val="20"/>
        </w:rPr>
        <w:t>”</w:t>
      </w:r>
      <w:r w:rsidRPr="00FC1FD2">
        <w:rPr>
          <w:rFonts w:ascii="Arial" w:hAnsi="Arial" w:cs="Arial"/>
          <w:sz w:val="20"/>
          <w:szCs w:val="20"/>
        </w:rPr>
        <w:t xml:space="preserve"> </w:t>
      </w:r>
      <w:r>
        <w:rPr>
          <w:rFonts w:ascii="Arial" w:hAnsi="Arial" w:cs="Arial"/>
          <w:sz w:val="20"/>
          <w:szCs w:val="20"/>
        </w:rPr>
        <w:t>are identified in the Physical Risk Report</w:t>
      </w:r>
      <w:r w:rsidR="009F2316">
        <w:rPr>
          <w:rFonts w:ascii="Arial" w:hAnsi="Arial" w:cs="Arial"/>
          <w:sz w:val="20"/>
          <w:szCs w:val="20"/>
        </w:rPr>
        <w:t xml:space="preserve"> and are a subset of Priority Repairs</w:t>
      </w:r>
      <w:r>
        <w:rPr>
          <w:rFonts w:ascii="Arial" w:hAnsi="Arial" w:cs="Arial"/>
          <w:sz w:val="20"/>
          <w:szCs w:val="20"/>
        </w:rPr>
        <w:t xml:space="preserve">.  These are imminent life safety hazards and matters that will cause substantive damage to the Mortgaged Property if left uncorrected. </w:t>
      </w:r>
    </w:p>
    <w:p w:rsidR="00FC1FD2" w:rsidRDefault="00FC1FD2" w:rsidP="005104B7">
      <w:pPr>
        <w:spacing w:after="0"/>
        <w:ind w:left="1"/>
        <w:rPr>
          <w:rFonts w:ascii="Arial" w:hAnsi="Arial" w:cs="Arial"/>
          <w:bCs/>
          <w:sz w:val="20"/>
          <w:szCs w:val="20"/>
        </w:rPr>
      </w:pPr>
    </w:p>
    <w:p w:rsidR="007079E0" w:rsidRPr="00201342" w:rsidRDefault="0018442A" w:rsidP="005104B7">
      <w:pPr>
        <w:spacing w:after="0"/>
        <w:ind w:left="1"/>
        <w:rPr>
          <w:rFonts w:ascii="Arial" w:hAnsi="Arial" w:cs="Arial"/>
          <w:sz w:val="20"/>
          <w:szCs w:val="20"/>
        </w:rPr>
      </w:pPr>
      <w:r w:rsidRPr="00201342">
        <w:rPr>
          <w:rFonts w:ascii="Arial" w:hAnsi="Arial" w:cs="Arial"/>
          <w:bCs/>
          <w:sz w:val="20"/>
          <w:szCs w:val="20"/>
        </w:rPr>
        <w:t>“</w:t>
      </w:r>
      <w:r w:rsidR="007079E0" w:rsidRPr="00201342">
        <w:rPr>
          <w:rFonts w:ascii="Arial" w:hAnsi="Arial" w:cs="Arial"/>
          <w:b/>
          <w:bCs/>
          <w:sz w:val="20"/>
          <w:szCs w:val="20"/>
        </w:rPr>
        <w:t>Preapproved Intrafamily Transfer</w:t>
      </w:r>
      <w:r w:rsidRPr="00201342">
        <w:rPr>
          <w:rFonts w:ascii="Arial" w:hAnsi="Arial" w:cs="Arial"/>
          <w:bCs/>
          <w:sz w:val="20"/>
          <w:szCs w:val="20"/>
        </w:rPr>
        <w:t>”</w:t>
      </w:r>
      <w:r w:rsidR="007079E0" w:rsidRPr="00201342">
        <w:rPr>
          <w:rFonts w:ascii="Arial" w:hAnsi="Arial" w:cs="Arial"/>
          <w:bCs/>
          <w:sz w:val="20"/>
          <w:szCs w:val="20"/>
        </w:rPr>
        <w:t xml:space="preserve"> is defined in </w:t>
      </w:r>
      <w:r w:rsidR="006647CD" w:rsidRPr="00201342">
        <w:rPr>
          <w:rFonts w:ascii="Arial" w:hAnsi="Arial" w:cs="Arial"/>
          <w:bCs/>
          <w:sz w:val="20"/>
          <w:szCs w:val="20"/>
        </w:rPr>
        <w:t>Section</w:t>
      </w:r>
      <w:r w:rsidR="00245198" w:rsidRPr="00201342">
        <w:rPr>
          <w:rFonts w:ascii="Arial" w:hAnsi="Arial" w:cs="Arial"/>
          <w:bCs/>
          <w:sz w:val="20"/>
          <w:szCs w:val="20"/>
        </w:rPr>
        <w:t xml:space="preserve"> </w:t>
      </w:r>
      <w:r w:rsidR="005F18D6" w:rsidRPr="00201342">
        <w:rPr>
          <w:rFonts w:ascii="Arial" w:hAnsi="Arial" w:cs="Arial"/>
          <w:sz w:val="20"/>
          <w:szCs w:val="20"/>
        </w:rPr>
        <w:t>7.</w:t>
      </w:r>
      <w:r w:rsidR="00C52EE1" w:rsidRPr="00201342">
        <w:rPr>
          <w:rFonts w:ascii="Arial" w:hAnsi="Arial" w:cs="Arial"/>
          <w:sz w:val="20"/>
          <w:szCs w:val="20"/>
        </w:rPr>
        <w:t>04</w:t>
      </w:r>
      <w:r w:rsidR="007079E0" w:rsidRPr="00201342">
        <w:rPr>
          <w:rFonts w:ascii="Arial" w:hAnsi="Arial" w:cs="Arial"/>
          <w:sz w:val="20"/>
          <w:szCs w:val="20"/>
        </w:rPr>
        <w:t>.</w:t>
      </w:r>
    </w:p>
    <w:p w:rsidR="00245198" w:rsidRPr="00201342" w:rsidRDefault="00245198" w:rsidP="005104B7">
      <w:pPr>
        <w:spacing w:after="0"/>
        <w:ind w:left="1"/>
        <w:rPr>
          <w:rFonts w:ascii="Arial" w:hAnsi="Arial" w:cs="Arial"/>
          <w:sz w:val="20"/>
          <w:szCs w:val="20"/>
        </w:rPr>
      </w:pPr>
    </w:p>
    <w:p w:rsidR="00827266" w:rsidRPr="00201342" w:rsidRDefault="00827266" w:rsidP="005104B7">
      <w:pPr>
        <w:spacing w:after="0"/>
        <w:ind w:left="1"/>
        <w:rPr>
          <w:rFonts w:ascii="Arial" w:hAnsi="Arial" w:cs="Arial"/>
          <w:sz w:val="20"/>
          <w:szCs w:val="20"/>
        </w:rPr>
      </w:pPr>
      <w:r w:rsidRPr="00201342">
        <w:rPr>
          <w:rFonts w:ascii="Arial" w:hAnsi="Arial" w:cs="Arial"/>
          <w:sz w:val="20"/>
          <w:szCs w:val="20"/>
        </w:rPr>
        <w:t>“</w:t>
      </w:r>
      <w:r w:rsidRPr="00201342">
        <w:rPr>
          <w:rFonts w:ascii="Arial" w:hAnsi="Arial" w:cs="Arial"/>
          <w:b/>
          <w:sz w:val="20"/>
          <w:szCs w:val="20"/>
        </w:rPr>
        <w:t>Prepayment</w:t>
      </w:r>
      <w:r w:rsidRPr="00201342">
        <w:rPr>
          <w:rFonts w:ascii="Arial" w:hAnsi="Arial" w:cs="Arial"/>
          <w:sz w:val="20"/>
          <w:szCs w:val="20"/>
        </w:rPr>
        <w:t>” is defined in the Note.</w:t>
      </w:r>
    </w:p>
    <w:p w:rsidR="008F6702" w:rsidRPr="00201342" w:rsidRDefault="008F6702" w:rsidP="005104B7">
      <w:pPr>
        <w:spacing w:after="0"/>
        <w:ind w:left="1"/>
        <w:rPr>
          <w:rFonts w:ascii="Arial" w:hAnsi="Arial" w:cs="Arial"/>
          <w:sz w:val="20"/>
          <w:szCs w:val="20"/>
        </w:rPr>
      </w:pPr>
    </w:p>
    <w:p w:rsidR="00827266" w:rsidRPr="00201342" w:rsidRDefault="00827266" w:rsidP="005104B7">
      <w:pPr>
        <w:spacing w:after="0"/>
        <w:ind w:left="1"/>
        <w:rPr>
          <w:rFonts w:ascii="Arial" w:hAnsi="Arial" w:cs="Arial"/>
          <w:sz w:val="20"/>
          <w:szCs w:val="20"/>
        </w:rPr>
      </w:pPr>
      <w:r w:rsidRPr="00201342">
        <w:rPr>
          <w:rFonts w:ascii="Arial" w:hAnsi="Arial" w:cs="Arial"/>
          <w:sz w:val="20"/>
          <w:szCs w:val="20"/>
        </w:rPr>
        <w:t>“</w:t>
      </w:r>
      <w:r w:rsidRPr="00201342">
        <w:rPr>
          <w:rFonts w:ascii="Arial" w:hAnsi="Arial" w:cs="Arial"/>
          <w:b/>
          <w:sz w:val="20"/>
          <w:szCs w:val="20"/>
        </w:rPr>
        <w:t>Principal</w:t>
      </w:r>
      <w:r w:rsidRPr="00201342">
        <w:rPr>
          <w:rFonts w:ascii="Arial" w:hAnsi="Arial" w:cs="Arial"/>
          <w:sz w:val="20"/>
          <w:szCs w:val="20"/>
        </w:rPr>
        <w:t>” is defined in the Note.</w:t>
      </w:r>
    </w:p>
    <w:p w:rsidR="00827266" w:rsidRPr="00201342" w:rsidRDefault="00827266" w:rsidP="005104B7">
      <w:pPr>
        <w:spacing w:after="0"/>
        <w:ind w:left="1"/>
        <w:rPr>
          <w:rFonts w:ascii="Arial" w:hAnsi="Arial" w:cs="Arial"/>
          <w:sz w:val="20"/>
          <w:szCs w:val="20"/>
        </w:rPr>
      </w:pPr>
    </w:p>
    <w:p w:rsidR="00C872A1" w:rsidRPr="0015402F" w:rsidRDefault="0018442A" w:rsidP="005104B7">
      <w:pPr>
        <w:spacing w:after="0"/>
        <w:ind w:left="1"/>
        <w:rPr>
          <w:rFonts w:ascii="Arial" w:hAnsi="Arial" w:cs="Arial"/>
          <w:sz w:val="20"/>
          <w:szCs w:val="20"/>
        </w:rPr>
      </w:pPr>
      <w:r w:rsidRPr="00201342">
        <w:rPr>
          <w:rFonts w:ascii="Arial" w:hAnsi="Arial" w:cs="Arial"/>
          <w:sz w:val="20"/>
          <w:szCs w:val="20"/>
        </w:rPr>
        <w:t>“</w:t>
      </w:r>
      <w:r w:rsidR="00C872A1" w:rsidRPr="00201342">
        <w:rPr>
          <w:rFonts w:ascii="Arial" w:hAnsi="Arial" w:cs="Arial"/>
          <w:b/>
          <w:bCs/>
          <w:sz w:val="20"/>
          <w:szCs w:val="20"/>
        </w:rPr>
        <w:t>Prior Lien</w:t>
      </w:r>
      <w:r w:rsidRPr="00201342">
        <w:rPr>
          <w:rFonts w:ascii="Arial" w:hAnsi="Arial" w:cs="Arial"/>
          <w:sz w:val="20"/>
          <w:szCs w:val="20"/>
        </w:rPr>
        <w:t>”</w:t>
      </w:r>
      <w:r w:rsidR="00C872A1" w:rsidRPr="00201342">
        <w:rPr>
          <w:rFonts w:ascii="Arial" w:hAnsi="Arial" w:cs="Arial"/>
          <w:sz w:val="20"/>
          <w:szCs w:val="20"/>
        </w:rPr>
        <w:t xml:space="preserve"> means a pre-existing mortgage, deed of trust or other Lien encumbering the </w:t>
      </w:r>
      <w:r w:rsidR="005347C4" w:rsidRPr="00201342">
        <w:rPr>
          <w:rFonts w:ascii="Arial" w:hAnsi="Arial" w:cs="Arial"/>
          <w:sz w:val="20"/>
          <w:szCs w:val="20"/>
        </w:rPr>
        <w:t>Mortgaged Property</w:t>
      </w:r>
      <w:r w:rsidR="00C872A1" w:rsidRPr="00201342">
        <w:rPr>
          <w:rFonts w:ascii="Arial" w:hAnsi="Arial" w:cs="Arial"/>
          <w:sz w:val="20"/>
          <w:szCs w:val="20"/>
        </w:rPr>
        <w:t>.</w:t>
      </w:r>
    </w:p>
    <w:p w:rsidR="002F6133" w:rsidRPr="0015402F" w:rsidRDefault="002F6133" w:rsidP="005104B7">
      <w:pPr>
        <w:spacing w:after="0"/>
        <w:rPr>
          <w:rFonts w:ascii="Arial" w:hAnsi="Arial" w:cs="Arial"/>
          <w:sz w:val="20"/>
          <w:szCs w:val="20"/>
        </w:rPr>
      </w:pPr>
    </w:p>
    <w:p w:rsidR="00FC1FD2" w:rsidRDefault="00FC1FD2" w:rsidP="005104B7">
      <w:pPr>
        <w:spacing w:after="0"/>
        <w:ind w:left="1"/>
        <w:rPr>
          <w:rFonts w:ascii="Arial" w:hAnsi="Arial" w:cs="Arial"/>
          <w:sz w:val="20"/>
          <w:szCs w:val="20"/>
        </w:rPr>
      </w:pPr>
      <w:r>
        <w:rPr>
          <w:rFonts w:ascii="Arial" w:hAnsi="Arial" w:cs="Arial"/>
          <w:sz w:val="20"/>
          <w:szCs w:val="20"/>
        </w:rPr>
        <w:t>“</w:t>
      </w:r>
      <w:r w:rsidRPr="005C53D9">
        <w:rPr>
          <w:rFonts w:ascii="Arial" w:hAnsi="Arial" w:cs="Arial"/>
          <w:b/>
          <w:sz w:val="20"/>
          <w:szCs w:val="20"/>
        </w:rPr>
        <w:t>Priority Repairs</w:t>
      </w:r>
      <w:r>
        <w:rPr>
          <w:rFonts w:ascii="Arial" w:hAnsi="Arial" w:cs="Arial"/>
          <w:sz w:val="20"/>
          <w:szCs w:val="20"/>
        </w:rPr>
        <w:t>” are identified in the Physical Risk Report</w:t>
      </w:r>
      <w:r w:rsidR="009F2316">
        <w:rPr>
          <w:rFonts w:ascii="Arial" w:hAnsi="Arial" w:cs="Arial"/>
          <w:sz w:val="20"/>
          <w:szCs w:val="20"/>
        </w:rPr>
        <w:t xml:space="preserve"> and include PR-90 Repairs</w:t>
      </w:r>
      <w:r>
        <w:rPr>
          <w:rFonts w:ascii="Arial" w:hAnsi="Arial" w:cs="Arial"/>
          <w:sz w:val="20"/>
          <w:szCs w:val="20"/>
        </w:rPr>
        <w:t xml:space="preserve">. </w:t>
      </w:r>
      <w:proofErr w:type="gramStart"/>
      <w:r w:rsidR="009F2316">
        <w:rPr>
          <w:rFonts w:ascii="Arial" w:hAnsi="Arial" w:cs="Arial"/>
          <w:sz w:val="20"/>
          <w:szCs w:val="20"/>
        </w:rPr>
        <w:t>With the exception of</w:t>
      </w:r>
      <w:proofErr w:type="gramEnd"/>
      <w:r w:rsidR="009F2316">
        <w:rPr>
          <w:rFonts w:ascii="Arial" w:hAnsi="Arial" w:cs="Arial"/>
          <w:sz w:val="20"/>
          <w:szCs w:val="20"/>
        </w:rPr>
        <w:t xml:space="preserve"> PR-90 Repairs, t</w:t>
      </w:r>
      <w:r>
        <w:rPr>
          <w:rFonts w:ascii="Arial" w:hAnsi="Arial" w:cs="Arial"/>
          <w:sz w:val="20"/>
          <w:szCs w:val="20"/>
        </w:rPr>
        <w:t xml:space="preserve">hese are non-imminent life safety hazards, violations of federal, State, or local law, ordinance or code related to zoning, subdivision, and use, building and housing accessibility (including the Americans with </w:t>
      </w:r>
      <w:r w:rsidR="000E5A3D">
        <w:rPr>
          <w:rFonts w:ascii="Arial" w:hAnsi="Arial" w:cs="Arial"/>
          <w:sz w:val="20"/>
          <w:szCs w:val="20"/>
        </w:rPr>
        <w:t>Disabilities</w:t>
      </w:r>
      <w:r>
        <w:rPr>
          <w:rFonts w:ascii="Arial" w:hAnsi="Arial" w:cs="Arial"/>
          <w:sz w:val="20"/>
          <w:szCs w:val="20"/>
        </w:rPr>
        <w:t xml:space="preserve"> and Fair Housing Acts), health matters, fire safety matters, material deficiencies, </w:t>
      </w:r>
      <w:r w:rsidR="005553AE">
        <w:rPr>
          <w:rFonts w:ascii="Arial" w:hAnsi="Arial" w:cs="Arial"/>
          <w:sz w:val="20"/>
          <w:szCs w:val="20"/>
        </w:rPr>
        <w:t xml:space="preserve">or </w:t>
      </w:r>
      <w:r>
        <w:rPr>
          <w:rFonts w:ascii="Arial" w:hAnsi="Arial" w:cs="Arial"/>
          <w:sz w:val="20"/>
          <w:szCs w:val="20"/>
        </w:rPr>
        <w:t>significant deferred maintenance.</w:t>
      </w:r>
      <w:r w:rsidR="000E5A3D">
        <w:rPr>
          <w:rFonts w:ascii="Arial" w:hAnsi="Arial" w:cs="Arial"/>
          <w:sz w:val="20"/>
          <w:szCs w:val="20"/>
        </w:rPr>
        <w:t xml:space="preserve"> </w:t>
      </w:r>
    </w:p>
    <w:p w:rsidR="005815D2" w:rsidRDefault="005815D2" w:rsidP="005104B7">
      <w:pPr>
        <w:spacing w:after="0"/>
        <w:ind w:left="1"/>
        <w:rPr>
          <w:rFonts w:ascii="Arial" w:hAnsi="Arial" w:cs="Arial"/>
          <w:sz w:val="20"/>
          <w:szCs w:val="20"/>
        </w:rPr>
      </w:pPr>
    </w:p>
    <w:p w:rsidR="005815D2" w:rsidRDefault="005815D2" w:rsidP="005104B7">
      <w:pPr>
        <w:spacing w:after="0"/>
        <w:ind w:left="1"/>
        <w:rPr>
          <w:rFonts w:ascii="Arial" w:hAnsi="Arial" w:cs="Arial"/>
          <w:sz w:val="20"/>
          <w:szCs w:val="20"/>
        </w:rPr>
      </w:pPr>
      <w:r>
        <w:rPr>
          <w:rFonts w:ascii="Arial" w:hAnsi="Arial" w:cs="Arial"/>
          <w:sz w:val="20"/>
          <w:szCs w:val="20"/>
        </w:rPr>
        <w:t>“</w:t>
      </w:r>
      <w:r w:rsidRPr="00954A21">
        <w:rPr>
          <w:rFonts w:ascii="Arial" w:hAnsi="Arial" w:cs="Arial"/>
          <w:b/>
          <w:sz w:val="20"/>
          <w:szCs w:val="20"/>
        </w:rPr>
        <w:t>Process Agent</w:t>
      </w:r>
      <w:r>
        <w:rPr>
          <w:rFonts w:ascii="Arial" w:hAnsi="Arial" w:cs="Arial"/>
          <w:sz w:val="20"/>
          <w:szCs w:val="20"/>
        </w:rPr>
        <w:t>” is defined in the Guaranty.</w:t>
      </w:r>
    </w:p>
    <w:p w:rsidR="00FC1FD2" w:rsidRDefault="00FC1FD2" w:rsidP="005104B7">
      <w:pPr>
        <w:spacing w:after="0"/>
        <w:ind w:left="1"/>
        <w:rPr>
          <w:rFonts w:ascii="Arial" w:hAnsi="Arial" w:cs="Arial"/>
          <w:sz w:val="20"/>
          <w:szCs w:val="20"/>
        </w:rPr>
      </w:pPr>
    </w:p>
    <w:p w:rsidR="00C872A1" w:rsidRPr="0015402F" w:rsidRDefault="0018442A" w:rsidP="005104B7">
      <w:pPr>
        <w:spacing w:after="0"/>
        <w:ind w:left="1"/>
        <w:rPr>
          <w:rFonts w:ascii="Arial" w:hAnsi="Arial" w:cs="Arial"/>
          <w:sz w:val="20"/>
          <w:szCs w:val="20"/>
        </w:rPr>
      </w:pPr>
      <w:r w:rsidRPr="0015402F">
        <w:rPr>
          <w:rFonts w:ascii="Arial" w:hAnsi="Arial" w:cs="Arial"/>
          <w:sz w:val="20"/>
          <w:szCs w:val="20"/>
        </w:rPr>
        <w:t>“</w:t>
      </w:r>
      <w:r w:rsidR="00C872A1" w:rsidRPr="0015402F">
        <w:rPr>
          <w:rFonts w:ascii="Arial" w:hAnsi="Arial" w:cs="Arial"/>
          <w:b/>
          <w:bCs/>
          <w:sz w:val="20"/>
          <w:szCs w:val="20"/>
        </w:rPr>
        <w:t>Prohibited Activity or Condition</w:t>
      </w:r>
      <w:r w:rsidRPr="0015402F">
        <w:rPr>
          <w:rFonts w:ascii="Arial" w:hAnsi="Arial" w:cs="Arial"/>
          <w:sz w:val="20"/>
          <w:szCs w:val="20"/>
        </w:rPr>
        <w:t>”</w:t>
      </w:r>
      <w:r w:rsidR="00C872A1" w:rsidRPr="0015402F">
        <w:rPr>
          <w:rFonts w:ascii="Arial" w:hAnsi="Arial" w:cs="Arial"/>
          <w:sz w:val="20"/>
          <w:szCs w:val="20"/>
        </w:rPr>
        <w:t xml:space="preserve"> means</w:t>
      </w:r>
      <w:r w:rsidR="00603EC7" w:rsidRPr="0015402F">
        <w:rPr>
          <w:rFonts w:ascii="Arial" w:hAnsi="Arial" w:cs="Arial"/>
          <w:sz w:val="20"/>
          <w:szCs w:val="20"/>
        </w:rPr>
        <w:t xml:space="preserve"> each of the following</w:t>
      </w:r>
      <w:r w:rsidR="00C872A1" w:rsidRPr="0015402F">
        <w:rPr>
          <w:rFonts w:ascii="Arial" w:hAnsi="Arial" w:cs="Arial"/>
          <w:sz w:val="20"/>
          <w:szCs w:val="20"/>
        </w:rPr>
        <w:t>:</w:t>
      </w:r>
      <w:r w:rsidR="00F27D5E" w:rsidRPr="0015402F">
        <w:rPr>
          <w:rFonts w:ascii="Arial" w:hAnsi="Arial" w:cs="Arial"/>
          <w:sz w:val="20"/>
          <w:szCs w:val="20"/>
        </w:rPr>
        <w:t xml:space="preserve">  (i) the presence, use, generation, release, treatment, processing, storage (including storage in above-ground and underground storage tanks), handling or disposal of any Hazardous Materials on or under the </w:t>
      </w:r>
      <w:r w:rsidR="005347C4" w:rsidRPr="0015402F">
        <w:rPr>
          <w:rFonts w:ascii="Arial" w:hAnsi="Arial" w:cs="Arial"/>
          <w:sz w:val="20"/>
          <w:szCs w:val="20"/>
        </w:rPr>
        <w:t>Mortgaged Property</w:t>
      </w:r>
      <w:r w:rsidR="00F27D5E" w:rsidRPr="0015402F">
        <w:rPr>
          <w:rFonts w:ascii="Arial" w:hAnsi="Arial" w:cs="Arial"/>
          <w:sz w:val="20"/>
          <w:szCs w:val="20"/>
        </w:rPr>
        <w:t xml:space="preserve">, (ii) the transportation of any Hazardous Materials to, from or across the </w:t>
      </w:r>
      <w:r w:rsidR="005347C4" w:rsidRPr="0015402F">
        <w:rPr>
          <w:rFonts w:ascii="Arial" w:hAnsi="Arial" w:cs="Arial"/>
          <w:sz w:val="20"/>
          <w:szCs w:val="20"/>
        </w:rPr>
        <w:t>Mortgaged Property</w:t>
      </w:r>
      <w:r w:rsidR="00F27D5E" w:rsidRPr="0015402F">
        <w:rPr>
          <w:rFonts w:ascii="Arial" w:hAnsi="Arial" w:cs="Arial"/>
          <w:sz w:val="20"/>
          <w:szCs w:val="20"/>
        </w:rPr>
        <w:t xml:space="preserve">, (iii) any occurrence or condition on the </w:t>
      </w:r>
      <w:r w:rsidR="005347C4" w:rsidRPr="0015402F">
        <w:rPr>
          <w:rFonts w:ascii="Arial" w:hAnsi="Arial" w:cs="Arial"/>
          <w:sz w:val="20"/>
          <w:szCs w:val="20"/>
        </w:rPr>
        <w:t>Mortgaged Property</w:t>
      </w:r>
      <w:r w:rsidR="00F27D5E" w:rsidRPr="0015402F">
        <w:rPr>
          <w:rFonts w:ascii="Arial" w:hAnsi="Arial" w:cs="Arial"/>
          <w:sz w:val="20"/>
          <w:szCs w:val="20"/>
        </w:rPr>
        <w:t xml:space="preserve">, which occurrence or condition is or may be in violation of Hazardous Materials Laws, (iv) any violation of or noncompliance with the terms of any Environmental Permit with respect to the </w:t>
      </w:r>
      <w:r w:rsidR="005347C4" w:rsidRPr="0015402F">
        <w:rPr>
          <w:rFonts w:ascii="Arial" w:hAnsi="Arial" w:cs="Arial"/>
          <w:sz w:val="20"/>
          <w:szCs w:val="20"/>
        </w:rPr>
        <w:t>Mortgaged Property</w:t>
      </w:r>
      <w:r w:rsidR="00F27D5E" w:rsidRPr="0015402F">
        <w:rPr>
          <w:rFonts w:ascii="Arial" w:hAnsi="Arial" w:cs="Arial"/>
          <w:sz w:val="20"/>
          <w:szCs w:val="20"/>
        </w:rPr>
        <w:t xml:space="preserve"> and (v) any violation or noncompliance with the terms of any O&amp;M Program.</w:t>
      </w:r>
    </w:p>
    <w:p w:rsidR="002F6133" w:rsidRPr="0015402F" w:rsidRDefault="002F6133">
      <w:pPr>
        <w:spacing w:after="0"/>
        <w:rPr>
          <w:rFonts w:ascii="Arial" w:hAnsi="Arial" w:cs="Arial"/>
          <w:sz w:val="20"/>
          <w:szCs w:val="20"/>
        </w:rPr>
      </w:pPr>
    </w:p>
    <w:p w:rsidR="00557F0F" w:rsidRPr="0015402F" w:rsidRDefault="00603EC7" w:rsidP="005104B7">
      <w:pPr>
        <w:spacing w:after="0"/>
        <w:ind w:left="1"/>
        <w:rPr>
          <w:rFonts w:ascii="Arial" w:hAnsi="Arial" w:cs="Arial"/>
          <w:sz w:val="20"/>
          <w:szCs w:val="20"/>
        </w:rPr>
      </w:pPr>
      <w:r w:rsidRPr="0015402F">
        <w:rPr>
          <w:rFonts w:ascii="Arial" w:hAnsi="Arial" w:cs="Arial"/>
          <w:sz w:val="20"/>
          <w:szCs w:val="20"/>
        </w:rPr>
        <w:t xml:space="preserve">However, the term </w:t>
      </w:r>
      <w:r w:rsidR="0018442A" w:rsidRPr="0015402F">
        <w:rPr>
          <w:rFonts w:ascii="Arial" w:hAnsi="Arial" w:cs="Arial"/>
          <w:sz w:val="20"/>
          <w:szCs w:val="20"/>
        </w:rPr>
        <w:t>“</w:t>
      </w:r>
      <w:r w:rsidRPr="0015402F">
        <w:rPr>
          <w:rFonts w:ascii="Arial" w:hAnsi="Arial" w:cs="Arial"/>
          <w:sz w:val="20"/>
          <w:szCs w:val="20"/>
        </w:rPr>
        <w:t>Prohibited Activity or Condition</w:t>
      </w:r>
      <w:r w:rsidR="0018442A" w:rsidRPr="0015402F">
        <w:rPr>
          <w:rFonts w:ascii="Arial" w:hAnsi="Arial" w:cs="Arial"/>
          <w:sz w:val="20"/>
          <w:szCs w:val="20"/>
        </w:rPr>
        <w:t>”</w:t>
      </w:r>
      <w:r w:rsidR="00C872A1" w:rsidRPr="0015402F">
        <w:rPr>
          <w:rFonts w:ascii="Arial" w:hAnsi="Arial" w:cs="Arial"/>
          <w:sz w:val="20"/>
          <w:szCs w:val="20"/>
        </w:rPr>
        <w:t xml:space="preserve"> </w:t>
      </w:r>
      <w:r w:rsidR="007107B9">
        <w:rPr>
          <w:rFonts w:ascii="Arial" w:hAnsi="Arial" w:cs="Arial"/>
          <w:sz w:val="20"/>
          <w:szCs w:val="20"/>
        </w:rPr>
        <w:t>does not include</w:t>
      </w:r>
      <w:r w:rsidR="00C872A1" w:rsidRPr="0015402F">
        <w:rPr>
          <w:rFonts w:ascii="Arial" w:hAnsi="Arial" w:cs="Arial"/>
          <w:sz w:val="20"/>
          <w:szCs w:val="20"/>
        </w:rPr>
        <w:t xml:space="preserve"> lawful conditions permitted by an O&amp;M Program or the safe and lawful use and storage of quantities of</w:t>
      </w:r>
      <w:r w:rsidR="00DD428E" w:rsidRPr="0015402F">
        <w:rPr>
          <w:rFonts w:ascii="Arial" w:hAnsi="Arial" w:cs="Arial"/>
          <w:sz w:val="20"/>
          <w:szCs w:val="20"/>
        </w:rPr>
        <w:t xml:space="preserve">: </w:t>
      </w:r>
      <w:r w:rsidR="00C872A1" w:rsidRPr="0015402F">
        <w:rPr>
          <w:rFonts w:ascii="Arial" w:hAnsi="Arial" w:cs="Arial"/>
          <w:sz w:val="20"/>
          <w:szCs w:val="20"/>
        </w:rPr>
        <w:t xml:space="preserve"> (i) pre-packaged supplies, cleaning materials and petroleum products customarily used in the operation and maintenance of comparable multifamily properties, (ii) cleaning materials, personal grooming items and other items sold in pre-packaged containers for consumer use and used by tenants and occupants of residential dwelling </w:t>
      </w:r>
      <w:r w:rsidR="00B3312B" w:rsidRPr="0015402F">
        <w:rPr>
          <w:rFonts w:ascii="Arial" w:hAnsi="Arial" w:cs="Arial"/>
          <w:sz w:val="20"/>
          <w:szCs w:val="20"/>
        </w:rPr>
        <w:t xml:space="preserve">units in the </w:t>
      </w:r>
      <w:r w:rsidR="005347C4" w:rsidRPr="0015402F">
        <w:rPr>
          <w:rFonts w:ascii="Arial" w:hAnsi="Arial" w:cs="Arial"/>
          <w:sz w:val="20"/>
          <w:szCs w:val="20"/>
        </w:rPr>
        <w:t>Mortgaged Property</w:t>
      </w:r>
      <w:r w:rsidR="00B3312B" w:rsidRPr="0015402F">
        <w:rPr>
          <w:rFonts w:ascii="Arial" w:hAnsi="Arial" w:cs="Arial"/>
          <w:sz w:val="20"/>
          <w:szCs w:val="20"/>
        </w:rPr>
        <w:t>,</w:t>
      </w:r>
      <w:r w:rsidR="00C872A1" w:rsidRPr="0015402F">
        <w:rPr>
          <w:rFonts w:ascii="Arial" w:hAnsi="Arial" w:cs="Arial"/>
          <w:sz w:val="20"/>
          <w:szCs w:val="20"/>
        </w:rPr>
        <w:t xml:space="preserve"> and (iii) petroleum products used in the operation and maintenance of motor vehicles from time to time located on the </w:t>
      </w:r>
      <w:r w:rsidR="005347C4" w:rsidRPr="0015402F">
        <w:rPr>
          <w:rFonts w:ascii="Arial" w:hAnsi="Arial" w:cs="Arial"/>
          <w:sz w:val="20"/>
          <w:szCs w:val="20"/>
        </w:rPr>
        <w:t>Mortgaged Property</w:t>
      </w:r>
      <w:r w:rsidR="0018442A" w:rsidRPr="0015402F">
        <w:rPr>
          <w:rFonts w:ascii="Arial" w:hAnsi="Arial" w:cs="Arial"/>
          <w:sz w:val="20"/>
          <w:szCs w:val="20"/>
        </w:rPr>
        <w:t>’</w:t>
      </w:r>
      <w:r w:rsidR="00C872A1" w:rsidRPr="0015402F">
        <w:rPr>
          <w:rFonts w:ascii="Arial" w:hAnsi="Arial" w:cs="Arial"/>
          <w:sz w:val="20"/>
          <w:szCs w:val="20"/>
        </w:rPr>
        <w:t>s parking areas, so long as all of the foregoing are used, stored, handled, transported and disposed of in compliance with Hazardous Materials Laws.</w:t>
      </w:r>
    </w:p>
    <w:p w:rsidR="00557F0F" w:rsidRPr="0015402F" w:rsidRDefault="00557F0F" w:rsidP="005104B7">
      <w:pPr>
        <w:spacing w:after="0"/>
        <w:ind w:left="1"/>
        <w:rPr>
          <w:rFonts w:ascii="Arial" w:hAnsi="Arial" w:cs="Arial"/>
          <w:sz w:val="20"/>
          <w:szCs w:val="20"/>
        </w:rPr>
      </w:pPr>
    </w:p>
    <w:p w:rsidR="00A100DF" w:rsidRPr="00E67F25" w:rsidRDefault="00A100DF" w:rsidP="00A100DF">
      <w:pPr>
        <w:spacing w:after="0"/>
        <w:ind w:left="1"/>
        <w:rPr>
          <w:rFonts w:ascii="Arial" w:hAnsi="Arial" w:cs="Arial"/>
          <w:sz w:val="20"/>
          <w:szCs w:val="20"/>
        </w:rPr>
      </w:pPr>
      <w:r w:rsidRPr="00E67F25">
        <w:rPr>
          <w:rFonts w:ascii="Arial" w:hAnsi="Arial" w:cs="Arial"/>
          <w:sz w:val="20"/>
          <w:szCs w:val="20"/>
        </w:rPr>
        <w:t>“</w:t>
      </w:r>
      <w:r w:rsidRPr="005C53D9">
        <w:rPr>
          <w:rFonts w:ascii="Arial" w:hAnsi="Arial" w:cs="Arial"/>
          <w:b/>
          <w:sz w:val="20"/>
          <w:szCs w:val="20"/>
        </w:rPr>
        <w:t>Prohibited Parties List</w:t>
      </w:r>
      <w:r w:rsidRPr="00E67F25">
        <w:rPr>
          <w:rFonts w:ascii="Arial" w:hAnsi="Arial" w:cs="Arial"/>
          <w:sz w:val="20"/>
          <w:szCs w:val="20"/>
        </w:rPr>
        <w:t>” means any one or more of the following:</w:t>
      </w:r>
    </w:p>
    <w:p w:rsidR="00A100DF" w:rsidRPr="00E67F25" w:rsidRDefault="00A100DF" w:rsidP="00A100DF">
      <w:pPr>
        <w:spacing w:after="0"/>
        <w:ind w:left="1"/>
        <w:rPr>
          <w:rFonts w:ascii="Arial" w:hAnsi="Arial" w:cs="Arial"/>
          <w:sz w:val="20"/>
          <w:szCs w:val="20"/>
        </w:rPr>
      </w:pPr>
    </w:p>
    <w:p w:rsidR="00A100DF" w:rsidRPr="00E67F25" w:rsidRDefault="00A100DF" w:rsidP="00A100DF">
      <w:pPr>
        <w:spacing w:after="0"/>
        <w:ind w:left="1" w:firstLine="719"/>
        <w:rPr>
          <w:rFonts w:ascii="Arial" w:hAnsi="Arial" w:cs="Arial"/>
          <w:sz w:val="20"/>
          <w:szCs w:val="20"/>
        </w:rPr>
      </w:pPr>
      <w:r w:rsidRPr="00E67F25">
        <w:rPr>
          <w:rFonts w:ascii="Arial" w:hAnsi="Arial" w:cs="Arial"/>
          <w:sz w:val="20"/>
          <w:szCs w:val="20"/>
        </w:rPr>
        <w:t>(i)</w:t>
      </w:r>
      <w:r w:rsidRPr="00E67F25">
        <w:rPr>
          <w:rFonts w:ascii="Arial" w:hAnsi="Arial" w:cs="Arial"/>
          <w:sz w:val="20"/>
          <w:szCs w:val="20"/>
        </w:rPr>
        <w:tab/>
        <w:t xml:space="preserve">The OFAC </w:t>
      </w:r>
      <w:r>
        <w:rPr>
          <w:rFonts w:ascii="Arial" w:hAnsi="Arial" w:cs="Arial"/>
          <w:sz w:val="20"/>
          <w:szCs w:val="20"/>
        </w:rPr>
        <w:t>Lists</w:t>
      </w:r>
      <w:r w:rsidRPr="00E67F25">
        <w:rPr>
          <w:rFonts w:ascii="Arial" w:hAnsi="Arial" w:cs="Arial"/>
          <w:sz w:val="20"/>
          <w:szCs w:val="20"/>
        </w:rPr>
        <w:t>.</w:t>
      </w:r>
    </w:p>
    <w:p w:rsidR="00A100DF" w:rsidRPr="00E67F25" w:rsidRDefault="00A100DF" w:rsidP="00A100DF">
      <w:pPr>
        <w:spacing w:after="0"/>
        <w:ind w:left="1" w:firstLine="719"/>
        <w:rPr>
          <w:rFonts w:ascii="Arial" w:hAnsi="Arial" w:cs="Arial"/>
          <w:sz w:val="20"/>
          <w:szCs w:val="20"/>
        </w:rPr>
      </w:pPr>
      <w:r>
        <w:rPr>
          <w:rFonts w:ascii="Arial" w:hAnsi="Arial" w:cs="Arial"/>
          <w:sz w:val="20"/>
          <w:szCs w:val="20"/>
        </w:rPr>
        <w:t>(ii)</w:t>
      </w:r>
      <w:r>
        <w:rPr>
          <w:rFonts w:ascii="Arial" w:hAnsi="Arial" w:cs="Arial"/>
          <w:sz w:val="20"/>
          <w:szCs w:val="20"/>
        </w:rPr>
        <w:tab/>
        <w:t>The FHFA SCP List.</w:t>
      </w:r>
    </w:p>
    <w:p w:rsidR="00A100DF" w:rsidRDefault="00A100DF" w:rsidP="00A100DF">
      <w:pPr>
        <w:spacing w:after="0"/>
        <w:ind w:left="1"/>
        <w:rPr>
          <w:rFonts w:ascii="Arial" w:hAnsi="Arial" w:cs="Arial"/>
          <w:sz w:val="20"/>
          <w:szCs w:val="20"/>
        </w:rPr>
      </w:pPr>
    </w:p>
    <w:p w:rsidR="00A100DF" w:rsidRDefault="00A100DF" w:rsidP="00A100DF">
      <w:pPr>
        <w:spacing w:after="0"/>
        <w:ind w:left="1"/>
        <w:rPr>
          <w:rFonts w:ascii="Arial" w:hAnsi="Arial" w:cs="Arial"/>
          <w:sz w:val="20"/>
          <w:szCs w:val="20"/>
        </w:rPr>
      </w:pPr>
      <w:r>
        <w:rPr>
          <w:rFonts w:ascii="Arial" w:hAnsi="Arial" w:cs="Arial"/>
          <w:sz w:val="20"/>
          <w:szCs w:val="20"/>
        </w:rPr>
        <w:t>“</w:t>
      </w:r>
      <w:r w:rsidRPr="00954A21">
        <w:rPr>
          <w:rFonts w:ascii="Arial" w:hAnsi="Arial" w:cs="Arial"/>
          <w:b/>
          <w:sz w:val="20"/>
          <w:szCs w:val="20"/>
        </w:rPr>
        <w:t>Property Improvement</w:t>
      </w:r>
      <w:r>
        <w:rPr>
          <w:rFonts w:ascii="Arial" w:hAnsi="Arial" w:cs="Arial"/>
          <w:sz w:val="20"/>
          <w:szCs w:val="20"/>
        </w:rPr>
        <w:t xml:space="preserve">” is defined in Section 6.09(e)(v). </w:t>
      </w:r>
    </w:p>
    <w:p w:rsidR="00E67F25" w:rsidRDefault="0003752F" w:rsidP="005104B7">
      <w:pPr>
        <w:spacing w:after="0"/>
        <w:ind w:left="1"/>
        <w:rPr>
          <w:rFonts w:ascii="Arial" w:hAnsi="Arial" w:cs="Arial"/>
          <w:sz w:val="20"/>
          <w:szCs w:val="20"/>
        </w:rPr>
      </w:pPr>
      <w:r w:rsidRPr="00E67F25" w:rsidDel="0003752F">
        <w:rPr>
          <w:rFonts w:ascii="Arial" w:hAnsi="Arial" w:cs="Arial"/>
          <w:sz w:val="20"/>
          <w:szCs w:val="20"/>
        </w:rPr>
        <w:t xml:space="preserve"> </w:t>
      </w:r>
    </w:p>
    <w:p w:rsidR="00C872A1" w:rsidRPr="0015402F" w:rsidRDefault="0018442A" w:rsidP="005104B7">
      <w:pPr>
        <w:spacing w:after="0"/>
        <w:ind w:left="1"/>
        <w:rPr>
          <w:rFonts w:ascii="Arial" w:hAnsi="Arial" w:cs="Arial"/>
          <w:sz w:val="20"/>
          <w:szCs w:val="20"/>
        </w:rPr>
      </w:pPr>
      <w:r w:rsidRPr="0015402F">
        <w:rPr>
          <w:rFonts w:ascii="Arial" w:hAnsi="Arial" w:cs="Arial"/>
          <w:sz w:val="20"/>
          <w:szCs w:val="20"/>
        </w:rPr>
        <w:t>“</w:t>
      </w:r>
      <w:r w:rsidR="00C872A1" w:rsidRPr="0015402F">
        <w:rPr>
          <w:rFonts w:ascii="Arial" w:hAnsi="Arial" w:cs="Arial"/>
          <w:b/>
          <w:bCs/>
          <w:sz w:val="20"/>
          <w:szCs w:val="20"/>
        </w:rPr>
        <w:t>Property Jurisdiction</w:t>
      </w:r>
      <w:r w:rsidRPr="0015402F">
        <w:rPr>
          <w:rFonts w:ascii="Arial" w:hAnsi="Arial" w:cs="Arial"/>
          <w:sz w:val="20"/>
          <w:szCs w:val="20"/>
        </w:rPr>
        <w:t>”</w:t>
      </w:r>
      <w:r w:rsidR="00C872A1" w:rsidRPr="0015402F">
        <w:rPr>
          <w:rFonts w:ascii="Arial" w:hAnsi="Arial" w:cs="Arial"/>
          <w:sz w:val="20"/>
          <w:szCs w:val="20"/>
        </w:rPr>
        <w:t xml:space="preserve"> means the jurisdiction in which the Land is located.</w:t>
      </w:r>
    </w:p>
    <w:p w:rsidR="002F6133" w:rsidRPr="0015402F" w:rsidRDefault="002F6133" w:rsidP="005104B7">
      <w:pPr>
        <w:spacing w:after="0"/>
        <w:ind w:left="1"/>
        <w:rPr>
          <w:rFonts w:ascii="Arial" w:hAnsi="Arial" w:cs="Arial"/>
          <w:sz w:val="20"/>
          <w:szCs w:val="20"/>
        </w:rPr>
      </w:pPr>
    </w:p>
    <w:p w:rsidR="00285D75" w:rsidRPr="001723AB" w:rsidRDefault="0023157E" w:rsidP="001723AB">
      <w:pPr>
        <w:spacing w:after="0"/>
        <w:ind w:left="1"/>
        <w:rPr>
          <w:rFonts w:ascii="Arial" w:hAnsi="Arial" w:cs="Arial"/>
          <w:sz w:val="20"/>
          <w:szCs w:val="20"/>
        </w:rPr>
      </w:pPr>
      <w:r w:rsidRPr="0015402F">
        <w:rPr>
          <w:rFonts w:ascii="Arial" w:hAnsi="Arial" w:cs="Arial"/>
          <w:sz w:val="20"/>
          <w:szCs w:val="20"/>
        </w:rPr>
        <w:t>“</w:t>
      </w:r>
      <w:r w:rsidRPr="0015402F">
        <w:rPr>
          <w:rFonts w:ascii="Arial" w:hAnsi="Arial" w:cs="Arial"/>
          <w:b/>
          <w:sz w:val="20"/>
          <w:szCs w:val="20"/>
        </w:rPr>
        <w:t>Property Manager</w:t>
      </w:r>
      <w:r w:rsidRPr="0015402F">
        <w:rPr>
          <w:rFonts w:ascii="Arial" w:hAnsi="Arial" w:cs="Arial"/>
          <w:sz w:val="20"/>
          <w:szCs w:val="20"/>
        </w:rPr>
        <w:t xml:space="preserve">” means either the Person that manages the </w:t>
      </w:r>
      <w:r w:rsidR="005347C4" w:rsidRPr="0015402F">
        <w:rPr>
          <w:rFonts w:ascii="Arial" w:hAnsi="Arial" w:cs="Arial"/>
          <w:sz w:val="20"/>
          <w:szCs w:val="20"/>
        </w:rPr>
        <w:t>Mortgaged Property</w:t>
      </w:r>
      <w:r w:rsidRPr="0015402F">
        <w:rPr>
          <w:rFonts w:ascii="Arial" w:hAnsi="Arial" w:cs="Arial"/>
          <w:sz w:val="20"/>
          <w:szCs w:val="20"/>
        </w:rPr>
        <w:t xml:space="preserve"> </w:t>
      </w:r>
      <w:r w:rsidR="0055773C" w:rsidRPr="0015402F">
        <w:rPr>
          <w:rFonts w:ascii="Arial" w:hAnsi="Arial" w:cs="Arial"/>
          <w:sz w:val="20"/>
          <w:szCs w:val="20"/>
        </w:rPr>
        <w:t xml:space="preserve">as of the </w:t>
      </w:r>
      <w:r w:rsidR="00D74237">
        <w:rPr>
          <w:rFonts w:ascii="Arial" w:hAnsi="Arial" w:cs="Arial"/>
          <w:sz w:val="20"/>
          <w:szCs w:val="20"/>
        </w:rPr>
        <w:t xml:space="preserve">Effective Date </w:t>
      </w:r>
      <w:r w:rsidR="0055773C" w:rsidRPr="0015402F">
        <w:rPr>
          <w:rFonts w:ascii="Arial" w:hAnsi="Arial" w:cs="Arial"/>
          <w:sz w:val="20"/>
          <w:szCs w:val="20"/>
        </w:rPr>
        <w:t>or another residential rental property manager approved by Lender that manages the Mortgaged Property.</w:t>
      </w:r>
    </w:p>
    <w:p w:rsidR="008F6702" w:rsidRPr="0015402F" w:rsidRDefault="008F6702" w:rsidP="005104B7">
      <w:pPr>
        <w:spacing w:after="0"/>
        <w:rPr>
          <w:rFonts w:ascii="Arial" w:hAnsi="Arial" w:cs="Arial"/>
          <w:bCs/>
          <w:sz w:val="20"/>
          <w:szCs w:val="20"/>
        </w:rPr>
      </w:pPr>
    </w:p>
    <w:p w:rsidR="00C872A1" w:rsidRPr="0015402F" w:rsidRDefault="0018442A" w:rsidP="005104B7">
      <w:pPr>
        <w:spacing w:after="0"/>
        <w:ind w:left="1"/>
        <w:rPr>
          <w:rFonts w:ascii="Arial" w:hAnsi="Arial" w:cs="Arial"/>
          <w:bCs/>
          <w:sz w:val="20"/>
          <w:szCs w:val="20"/>
        </w:rPr>
      </w:pPr>
      <w:r w:rsidRPr="0015402F">
        <w:rPr>
          <w:rFonts w:ascii="Arial" w:hAnsi="Arial" w:cs="Arial"/>
          <w:bCs/>
          <w:sz w:val="20"/>
          <w:szCs w:val="20"/>
        </w:rPr>
        <w:t>“</w:t>
      </w:r>
      <w:r w:rsidR="00C872A1" w:rsidRPr="0015402F">
        <w:rPr>
          <w:rFonts w:ascii="Arial" w:hAnsi="Arial" w:cs="Arial"/>
          <w:b/>
          <w:sz w:val="20"/>
          <w:szCs w:val="20"/>
        </w:rPr>
        <w:t>Rating Agencies</w:t>
      </w:r>
      <w:r w:rsidRPr="0015402F">
        <w:rPr>
          <w:rFonts w:ascii="Arial" w:hAnsi="Arial" w:cs="Arial"/>
          <w:bCs/>
          <w:sz w:val="20"/>
          <w:szCs w:val="20"/>
        </w:rPr>
        <w:t>”</w:t>
      </w:r>
      <w:r w:rsidR="00C872A1" w:rsidRPr="0015402F">
        <w:rPr>
          <w:rFonts w:ascii="Arial" w:hAnsi="Arial" w:cs="Arial"/>
          <w:bCs/>
          <w:sz w:val="20"/>
          <w:szCs w:val="20"/>
        </w:rPr>
        <w:t xml:space="preserve"> means Fitch, Inc.</w:t>
      </w:r>
      <w:r w:rsidR="00221D34" w:rsidRPr="0015402F">
        <w:rPr>
          <w:rFonts w:ascii="Arial" w:hAnsi="Arial" w:cs="Arial"/>
          <w:bCs/>
          <w:sz w:val="20"/>
          <w:szCs w:val="20"/>
        </w:rPr>
        <w:t>,</w:t>
      </w:r>
      <w:r w:rsidR="00C872A1" w:rsidRPr="0015402F">
        <w:rPr>
          <w:rFonts w:ascii="Arial" w:hAnsi="Arial" w:cs="Arial"/>
          <w:bCs/>
          <w:sz w:val="20"/>
          <w:szCs w:val="20"/>
        </w:rPr>
        <w:t xml:space="preserve"> Moody</w:t>
      </w:r>
      <w:r w:rsidRPr="0015402F">
        <w:rPr>
          <w:rFonts w:ascii="Arial" w:hAnsi="Arial" w:cs="Arial"/>
          <w:bCs/>
          <w:sz w:val="20"/>
          <w:szCs w:val="20"/>
        </w:rPr>
        <w:t>’</w:t>
      </w:r>
      <w:r w:rsidR="00C872A1" w:rsidRPr="0015402F">
        <w:rPr>
          <w:rFonts w:ascii="Arial" w:hAnsi="Arial" w:cs="Arial"/>
          <w:bCs/>
          <w:sz w:val="20"/>
          <w:szCs w:val="20"/>
        </w:rPr>
        <w:t>s Investors Service, Inc.</w:t>
      </w:r>
      <w:r w:rsidR="00221D34" w:rsidRPr="0015402F">
        <w:rPr>
          <w:rFonts w:ascii="Arial" w:hAnsi="Arial" w:cs="Arial"/>
          <w:bCs/>
          <w:sz w:val="20"/>
          <w:szCs w:val="20"/>
        </w:rPr>
        <w:t>,</w:t>
      </w:r>
      <w:r w:rsidR="00C872A1" w:rsidRPr="0015402F">
        <w:rPr>
          <w:rFonts w:ascii="Arial" w:hAnsi="Arial" w:cs="Arial"/>
          <w:bCs/>
          <w:sz w:val="20"/>
          <w:szCs w:val="20"/>
        </w:rPr>
        <w:t xml:space="preserve"> or Standard &amp; Poor</w:t>
      </w:r>
      <w:r w:rsidRPr="0015402F">
        <w:rPr>
          <w:rFonts w:ascii="Arial" w:hAnsi="Arial" w:cs="Arial"/>
          <w:bCs/>
          <w:sz w:val="20"/>
          <w:szCs w:val="20"/>
        </w:rPr>
        <w:t>’</w:t>
      </w:r>
      <w:r w:rsidR="00C872A1" w:rsidRPr="0015402F">
        <w:rPr>
          <w:rFonts w:ascii="Arial" w:hAnsi="Arial" w:cs="Arial"/>
          <w:bCs/>
          <w:sz w:val="20"/>
          <w:szCs w:val="20"/>
        </w:rPr>
        <w:t xml:space="preserve">s Ratings Services, a division of The McGraw-Hill Companies, Inc., or any successor entity of the foregoing, or any </w:t>
      </w:r>
      <w:r w:rsidR="00C872A1" w:rsidRPr="0015402F">
        <w:rPr>
          <w:rFonts w:ascii="Arial" w:hAnsi="Arial" w:cs="Arial"/>
          <w:sz w:val="20"/>
          <w:szCs w:val="20"/>
        </w:rPr>
        <w:t>other</w:t>
      </w:r>
      <w:r w:rsidR="00C872A1" w:rsidRPr="0015402F">
        <w:rPr>
          <w:rFonts w:ascii="Arial" w:hAnsi="Arial" w:cs="Arial"/>
          <w:bCs/>
          <w:sz w:val="20"/>
          <w:szCs w:val="20"/>
        </w:rPr>
        <w:t xml:space="preserve"> nationally recognized statistical rating organization.</w:t>
      </w:r>
    </w:p>
    <w:p w:rsidR="002F6133" w:rsidRPr="0015402F" w:rsidRDefault="002F6133" w:rsidP="005104B7">
      <w:pPr>
        <w:spacing w:after="0"/>
        <w:ind w:left="1"/>
        <w:rPr>
          <w:rFonts w:ascii="Arial" w:hAnsi="Arial" w:cs="Arial"/>
          <w:bCs/>
          <w:sz w:val="20"/>
          <w:szCs w:val="20"/>
        </w:rPr>
      </w:pPr>
    </w:p>
    <w:p w:rsidR="003C58B1" w:rsidRPr="003C58B1" w:rsidRDefault="003C58B1">
      <w:pPr>
        <w:widowControl w:val="0"/>
        <w:rPr>
          <w:rFonts w:ascii="Arial" w:hAnsi="Arial" w:cs="Arial"/>
          <w:sz w:val="20"/>
          <w:szCs w:val="20"/>
        </w:rPr>
      </w:pPr>
      <w:r w:rsidRPr="003C58B1">
        <w:rPr>
          <w:rFonts w:ascii="Arial" w:hAnsi="Arial" w:cs="Arial"/>
          <w:sz w:val="20"/>
          <w:szCs w:val="20"/>
        </w:rPr>
        <w:t>“</w:t>
      </w:r>
      <w:r w:rsidRPr="0015402F">
        <w:rPr>
          <w:rFonts w:ascii="Arial" w:hAnsi="Arial" w:cs="Arial"/>
          <w:b/>
          <w:sz w:val="20"/>
          <w:szCs w:val="20"/>
        </w:rPr>
        <w:t>Regulatory Agreement</w:t>
      </w:r>
      <w:r w:rsidRPr="003C58B1">
        <w:rPr>
          <w:rFonts w:ascii="Arial" w:hAnsi="Arial" w:cs="Arial"/>
          <w:sz w:val="20"/>
          <w:szCs w:val="20"/>
        </w:rPr>
        <w:t>” means</w:t>
      </w:r>
      <w:r w:rsidR="008E5ABC">
        <w:rPr>
          <w:rFonts w:ascii="Arial" w:hAnsi="Arial" w:cs="Arial"/>
          <w:sz w:val="20"/>
          <w:szCs w:val="20"/>
        </w:rPr>
        <w:t xml:space="preserve"> any recorded or unrecorded agreement with a Regulatory Agreement Agency that encumbers the Mortgaged </w:t>
      </w:r>
      <w:proofErr w:type="gramStart"/>
      <w:r w:rsidR="008E5ABC">
        <w:rPr>
          <w:rFonts w:ascii="Arial" w:hAnsi="Arial" w:cs="Arial"/>
          <w:sz w:val="20"/>
          <w:szCs w:val="20"/>
        </w:rPr>
        <w:t>Property</w:t>
      </w:r>
      <w:proofErr w:type="gramEnd"/>
      <w:r w:rsidR="008E5ABC">
        <w:rPr>
          <w:rFonts w:ascii="Arial" w:hAnsi="Arial" w:cs="Arial"/>
          <w:sz w:val="20"/>
          <w:szCs w:val="20"/>
        </w:rPr>
        <w:t xml:space="preserve"> and which</w:t>
      </w:r>
      <w:r w:rsidRPr="003C58B1">
        <w:rPr>
          <w:rFonts w:ascii="Arial" w:hAnsi="Arial" w:cs="Arial"/>
          <w:sz w:val="20"/>
          <w:szCs w:val="20"/>
        </w:rPr>
        <w:t xml:space="preserve"> </w:t>
      </w:r>
      <w:r w:rsidR="008E5ABC">
        <w:rPr>
          <w:rFonts w:ascii="Arial" w:hAnsi="Arial" w:cs="Arial"/>
          <w:sz w:val="20"/>
          <w:szCs w:val="20"/>
        </w:rPr>
        <w:t xml:space="preserve">imposes use, occupancy </w:t>
      </w:r>
      <w:r w:rsidR="005A3C6F">
        <w:rPr>
          <w:rFonts w:ascii="Arial" w:hAnsi="Arial" w:cs="Arial"/>
          <w:sz w:val="20"/>
          <w:szCs w:val="20"/>
        </w:rPr>
        <w:t>and/</w:t>
      </w:r>
      <w:r w:rsidR="008E5ABC">
        <w:rPr>
          <w:rFonts w:ascii="Arial" w:hAnsi="Arial" w:cs="Arial"/>
          <w:sz w:val="20"/>
          <w:szCs w:val="20"/>
        </w:rPr>
        <w:t xml:space="preserve">or rent restrictions on the Mortgaged Property </w:t>
      </w:r>
      <w:r w:rsidR="005A3C6F">
        <w:rPr>
          <w:rFonts w:ascii="Arial" w:hAnsi="Arial" w:cs="Arial"/>
          <w:sz w:val="20"/>
          <w:szCs w:val="20"/>
        </w:rPr>
        <w:t>and/</w:t>
      </w:r>
      <w:r w:rsidR="008E5ABC">
        <w:rPr>
          <w:rFonts w:ascii="Arial" w:hAnsi="Arial" w:cs="Arial"/>
          <w:sz w:val="20"/>
          <w:szCs w:val="20"/>
        </w:rPr>
        <w:t>or its operation</w:t>
      </w:r>
      <w:r w:rsidR="008E5ABC">
        <w:rPr>
          <w:rFonts w:ascii="Arial" w:hAnsi="Arial" w:cs="Arial"/>
          <w:i/>
          <w:sz w:val="20"/>
          <w:szCs w:val="20"/>
        </w:rPr>
        <w:t>.</w:t>
      </w:r>
      <w:r w:rsidRPr="003C58B1">
        <w:rPr>
          <w:rFonts w:ascii="Arial" w:hAnsi="Arial" w:cs="Arial"/>
          <w:sz w:val="20"/>
          <w:szCs w:val="20"/>
        </w:rPr>
        <w:tab/>
      </w:r>
    </w:p>
    <w:p w:rsidR="003C58B1" w:rsidRPr="00300533" w:rsidRDefault="003C58B1" w:rsidP="004F5290">
      <w:pPr>
        <w:widowControl w:val="0"/>
        <w:shd w:val="clear" w:color="auto" w:fill="FFFFFF"/>
        <w:rPr>
          <w:rFonts w:ascii="Arial" w:hAnsi="Arial" w:cs="Arial"/>
          <w:sz w:val="20"/>
          <w:szCs w:val="20"/>
        </w:rPr>
      </w:pPr>
      <w:r w:rsidRPr="003C58B1">
        <w:rPr>
          <w:rFonts w:ascii="Arial" w:hAnsi="Arial" w:cs="Arial"/>
          <w:sz w:val="20"/>
          <w:szCs w:val="20"/>
        </w:rPr>
        <w:t>“</w:t>
      </w:r>
      <w:r w:rsidRPr="0015402F">
        <w:rPr>
          <w:rFonts w:ascii="Arial" w:hAnsi="Arial" w:cs="Arial"/>
          <w:b/>
          <w:sz w:val="20"/>
          <w:szCs w:val="20"/>
        </w:rPr>
        <w:t>Regulatory Agreement Agency</w:t>
      </w:r>
      <w:r w:rsidRPr="003C58B1">
        <w:rPr>
          <w:rFonts w:ascii="Arial" w:hAnsi="Arial" w:cs="Arial"/>
          <w:sz w:val="20"/>
          <w:szCs w:val="20"/>
        </w:rPr>
        <w:t>” means</w:t>
      </w:r>
      <w:r w:rsidR="006D2D24">
        <w:rPr>
          <w:rFonts w:ascii="Arial" w:hAnsi="Arial" w:cs="Arial"/>
          <w:sz w:val="20"/>
          <w:szCs w:val="20"/>
        </w:rPr>
        <w:t xml:space="preserve"> a Governmental Authority</w:t>
      </w:r>
      <w:r w:rsidRPr="003C58B1">
        <w:rPr>
          <w:rFonts w:ascii="Arial" w:hAnsi="Arial" w:cs="Arial"/>
          <w:sz w:val="20"/>
          <w:szCs w:val="20"/>
        </w:rPr>
        <w:t>, acting through any authorized representative, or any quasi-governmental authority</w:t>
      </w:r>
      <w:r w:rsidR="005A3C6F">
        <w:rPr>
          <w:rFonts w:ascii="Arial" w:hAnsi="Arial" w:cs="Arial"/>
          <w:sz w:val="20"/>
          <w:szCs w:val="20"/>
        </w:rPr>
        <w:t>, that is</w:t>
      </w:r>
      <w:r w:rsidRPr="003C58B1">
        <w:rPr>
          <w:rFonts w:ascii="Arial" w:hAnsi="Arial" w:cs="Arial"/>
          <w:sz w:val="20"/>
          <w:szCs w:val="20"/>
        </w:rPr>
        <w:t xml:space="preserve"> entitled to enforce the provisions of </w:t>
      </w:r>
      <w:r w:rsidR="006D2D24">
        <w:rPr>
          <w:rFonts w:ascii="Arial" w:hAnsi="Arial" w:cs="Arial"/>
          <w:sz w:val="20"/>
          <w:szCs w:val="20"/>
        </w:rPr>
        <w:t xml:space="preserve">a </w:t>
      </w:r>
      <w:r w:rsidRPr="003C58B1">
        <w:rPr>
          <w:rFonts w:ascii="Arial" w:hAnsi="Arial" w:cs="Arial"/>
          <w:sz w:val="20"/>
          <w:szCs w:val="20"/>
        </w:rPr>
        <w:t>Regulatory Agreement</w:t>
      </w:r>
      <w:r w:rsidR="006D2D24">
        <w:rPr>
          <w:rFonts w:ascii="Arial" w:hAnsi="Arial" w:cs="Arial"/>
          <w:sz w:val="20"/>
          <w:szCs w:val="20"/>
        </w:rPr>
        <w:t xml:space="preserve"> that encumbers the Mortgaged Property</w:t>
      </w:r>
      <w:r w:rsidRPr="003C58B1">
        <w:rPr>
          <w:rFonts w:ascii="Arial" w:hAnsi="Arial" w:cs="Arial"/>
          <w:sz w:val="20"/>
          <w:szCs w:val="20"/>
        </w:rPr>
        <w:t>.</w:t>
      </w:r>
    </w:p>
    <w:p w:rsidR="00E66E44" w:rsidRPr="004E7CDF" w:rsidRDefault="00FB4B2F" w:rsidP="004F5290">
      <w:pPr>
        <w:widowControl w:val="0"/>
        <w:shd w:val="clear" w:color="auto" w:fill="FFFFFF"/>
        <w:rPr>
          <w:rFonts w:ascii="Arial" w:hAnsi="Arial" w:cs="Arial"/>
          <w:sz w:val="20"/>
          <w:szCs w:val="20"/>
        </w:rPr>
      </w:pPr>
      <w:r w:rsidRPr="004E7CDF">
        <w:rPr>
          <w:rFonts w:ascii="Arial" w:hAnsi="Arial" w:cs="Arial"/>
          <w:sz w:val="20"/>
          <w:szCs w:val="20"/>
        </w:rPr>
        <w:t>“</w:t>
      </w:r>
      <w:r w:rsidRPr="004E7CDF">
        <w:rPr>
          <w:rFonts w:ascii="Arial" w:hAnsi="Arial" w:cs="Arial"/>
          <w:b/>
          <w:sz w:val="20"/>
          <w:szCs w:val="20"/>
        </w:rPr>
        <w:t>Related Party</w:t>
      </w:r>
      <w:r w:rsidRPr="004E7CDF">
        <w:rPr>
          <w:rFonts w:ascii="Arial" w:hAnsi="Arial" w:cs="Arial"/>
          <w:sz w:val="20"/>
          <w:szCs w:val="20"/>
        </w:rPr>
        <w:t>” means</w:t>
      </w:r>
      <w:r w:rsidR="00E66E44" w:rsidRPr="004E7CDF">
        <w:rPr>
          <w:rFonts w:ascii="Arial" w:hAnsi="Arial" w:cs="Arial"/>
          <w:sz w:val="20"/>
          <w:szCs w:val="20"/>
        </w:rPr>
        <w:t xml:space="preserve"> all the following</w:t>
      </w:r>
      <w:r w:rsidRPr="004E7CDF">
        <w:rPr>
          <w:rFonts w:ascii="Arial" w:hAnsi="Arial" w:cs="Arial"/>
          <w:sz w:val="20"/>
          <w:szCs w:val="20"/>
        </w:rPr>
        <w:t xml:space="preserve">:  </w:t>
      </w:r>
    </w:p>
    <w:p w:rsidR="00AC6AF2" w:rsidRPr="004E7CDF" w:rsidRDefault="004E7CDF" w:rsidP="004F5290">
      <w:pPr>
        <w:widowControl w:val="0"/>
        <w:shd w:val="clear" w:color="auto" w:fill="FFFFFF"/>
        <w:ind w:left="1440" w:hanging="720"/>
        <w:rPr>
          <w:rFonts w:ascii="Arial" w:hAnsi="Arial" w:cs="Arial"/>
          <w:sz w:val="20"/>
          <w:szCs w:val="20"/>
        </w:rPr>
      </w:pPr>
      <w:r w:rsidRPr="004E7CDF">
        <w:rPr>
          <w:rFonts w:ascii="Arial" w:hAnsi="Arial" w:cs="Arial"/>
          <w:sz w:val="20"/>
          <w:szCs w:val="20"/>
        </w:rPr>
        <w:t>(a</w:t>
      </w:r>
      <w:r w:rsidR="00FB4B2F" w:rsidRPr="004E7CDF">
        <w:rPr>
          <w:rFonts w:ascii="Arial" w:hAnsi="Arial" w:cs="Arial"/>
          <w:sz w:val="20"/>
          <w:szCs w:val="20"/>
        </w:rPr>
        <w:t xml:space="preserve">) </w:t>
      </w:r>
      <w:r w:rsidR="00E66E44" w:rsidRPr="004E7CDF">
        <w:rPr>
          <w:rFonts w:ascii="Arial" w:hAnsi="Arial" w:cs="Arial"/>
          <w:sz w:val="20"/>
          <w:szCs w:val="20"/>
        </w:rPr>
        <w:tab/>
      </w:r>
      <w:r w:rsidR="00FB4B2F" w:rsidRPr="004E7CDF">
        <w:rPr>
          <w:rFonts w:ascii="Arial" w:hAnsi="Arial" w:cs="Arial"/>
          <w:sz w:val="20"/>
          <w:szCs w:val="20"/>
        </w:rPr>
        <w:t>Borrower</w:t>
      </w:r>
      <w:r w:rsidR="007107B9">
        <w:rPr>
          <w:rFonts w:ascii="Arial" w:hAnsi="Arial" w:cs="Arial"/>
          <w:sz w:val="20"/>
          <w:szCs w:val="20"/>
        </w:rPr>
        <w:t>.</w:t>
      </w:r>
    </w:p>
    <w:p w:rsidR="00AC6AF2" w:rsidRPr="004E7CDF" w:rsidRDefault="004E7CDF" w:rsidP="004F5290">
      <w:pPr>
        <w:widowControl w:val="0"/>
        <w:shd w:val="clear" w:color="auto" w:fill="FFFFFF"/>
        <w:ind w:left="1440" w:hanging="720"/>
        <w:rPr>
          <w:rFonts w:ascii="Arial" w:hAnsi="Arial" w:cs="Arial"/>
          <w:sz w:val="20"/>
          <w:szCs w:val="20"/>
        </w:rPr>
      </w:pPr>
      <w:r w:rsidRPr="004E7CDF">
        <w:rPr>
          <w:rFonts w:ascii="Arial" w:hAnsi="Arial" w:cs="Arial"/>
          <w:sz w:val="20"/>
          <w:szCs w:val="20"/>
        </w:rPr>
        <w:t>(b</w:t>
      </w:r>
      <w:r w:rsidR="00AC6AF2" w:rsidRPr="004E7CDF">
        <w:rPr>
          <w:rFonts w:ascii="Arial" w:hAnsi="Arial" w:cs="Arial"/>
          <w:sz w:val="20"/>
          <w:szCs w:val="20"/>
        </w:rPr>
        <w:t>)</w:t>
      </w:r>
      <w:r w:rsidR="00AC6AF2" w:rsidRPr="004E7CDF">
        <w:rPr>
          <w:rFonts w:ascii="Arial" w:hAnsi="Arial" w:cs="Arial"/>
          <w:sz w:val="20"/>
          <w:szCs w:val="20"/>
        </w:rPr>
        <w:tab/>
      </w:r>
      <w:r w:rsidR="00AC6AF2" w:rsidRPr="004F5290">
        <w:rPr>
          <w:rFonts w:ascii="Arial" w:hAnsi="Arial" w:cs="Arial"/>
          <w:sz w:val="20"/>
          <w:szCs w:val="20"/>
          <w:shd w:val="clear" w:color="auto" w:fill="FFFFFF"/>
        </w:rPr>
        <w:t>Any general partner of Borrower if Borrower is a general partnership.</w:t>
      </w:r>
    </w:p>
    <w:p w:rsidR="00E66E44" w:rsidRPr="004E7CDF" w:rsidRDefault="00AC6AF2" w:rsidP="004F5290">
      <w:pPr>
        <w:widowControl w:val="0"/>
        <w:shd w:val="clear" w:color="auto" w:fill="FFFFFF"/>
        <w:ind w:left="1440" w:hanging="720"/>
        <w:rPr>
          <w:rFonts w:ascii="Arial" w:hAnsi="Arial" w:cs="Arial"/>
          <w:sz w:val="20"/>
          <w:szCs w:val="20"/>
        </w:rPr>
      </w:pPr>
      <w:r w:rsidRPr="004E7CDF">
        <w:rPr>
          <w:rFonts w:ascii="Arial" w:hAnsi="Arial" w:cs="Arial"/>
          <w:sz w:val="20"/>
          <w:szCs w:val="20"/>
        </w:rPr>
        <w:t>(</w:t>
      </w:r>
      <w:r w:rsidR="004E7CDF" w:rsidRPr="004E7CDF">
        <w:rPr>
          <w:rFonts w:ascii="Arial" w:hAnsi="Arial" w:cs="Arial"/>
          <w:sz w:val="20"/>
          <w:szCs w:val="20"/>
        </w:rPr>
        <w:t>c</w:t>
      </w:r>
      <w:r w:rsidRPr="004E7CDF">
        <w:rPr>
          <w:rFonts w:ascii="Arial" w:hAnsi="Arial" w:cs="Arial"/>
          <w:sz w:val="20"/>
          <w:szCs w:val="20"/>
        </w:rPr>
        <w:t>)</w:t>
      </w:r>
      <w:r w:rsidRPr="004E7CDF">
        <w:rPr>
          <w:rFonts w:ascii="Arial" w:hAnsi="Arial" w:cs="Arial"/>
          <w:sz w:val="20"/>
          <w:szCs w:val="20"/>
        </w:rPr>
        <w:tab/>
        <w:t xml:space="preserve">Any Guarantor. </w:t>
      </w:r>
    </w:p>
    <w:p w:rsidR="00E66E44" w:rsidRPr="004E7CDF" w:rsidRDefault="00FB4B2F" w:rsidP="004F5290">
      <w:pPr>
        <w:widowControl w:val="0"/>
        <w:shd w:val="clear" w:color="auto" w:fill="FFFFFF"/>
        <w:ind w:left="1440" w:hanging="720"/>
        <w:rPr>
          <w:rFonts w:ascii="Arial" w:hAnsi="Arial" w:cs="Arial"/>
          <w:sz w:val="20"/>
          <w:szCs w:val="20"/>
        </w:rPr>
      </w:pPr>
      <w:r w:rsidRPr="004E7CDF">
        <w:rPr>
          <w:rFonts w:ascii="Arial" w:hAnsi="Arial" w:cs="Arial"/>
          <w:sz w:val="20"/>
          <w:szCs w:val="20"/>
        </w:rPr>
        <w:t>(</w:t>
      </w:r>
      <w:r w:rsidR="004E7CDF" w:rsidRPr="004E7CDF">
        <w:rPr>
          <w:rFonts w:ascii="Arial" w:hAnsi="Arial" w:cs="Arial"/>
          <w:sz w:val="20"/>
          <w:szCs w:val="20"/>
        </w:rPr>
        <w:t>d</w:t>
      </w:r>
      <w:r w:rsidR="00AC6AF2" w:rsidRPr="004E7CDF">
        <w:rPr>
          <w:rFonts w:ascii="Arial" w:hAnsi="Arial" w:cs="Arial"/>
          <w:sz w:val="20"/>
          <w:szCs w:val="20"/>
        </w:rPr>
        <w:t>)</w:t>
      </w:r>
      <w:r w:rsidRPr="004E7CDF">
        <w:rPr>
          <w:rFonts w:ascii="Arial" w:hAnsi="Arial" w:cs="Arial"/>
          <w:sz w:val="20"/>
          <w:szCs w:val="20"/>
        </w:rPr>
        <w:t xml:space="preserve"> </w:t>
      </w:r>
      <w:r w:rsidR="00E66E44" w:rsidRPr="004E7CDF">
        <w:rPr>
          <w:rFonts w:ascii="Arial" w:hAnsi="Arial" w:cs="Arial"/>
          <w:sz w:val="20"/>
          <w:szCs w:val="20"/>
        </w:rPr>
        <w:tab/>
        <w:t xml:space="preserve">Any </w:t>
      </w:r>
      <w:r w:rsidRPr="004E7CDF">
        <w:rPr>
          <w:rFonts w:ascii="Arial" w:hAnsi="Arial" w:cs="Arial"/>
          <w:sz w:val="20"/>
          <w:szCs w:val="20"/>
        </w:rPr>
        <w:t xml:space="preserve">Person that holds, directly or indirectly, any ownership interest (including any shareholder, member or partner) in Borrower, </w:t>
      </w:r>
      <w:r w:rsidR="00AC6AF2" w:rsidRPr="004F5290">
        <w:rPr>
          <w:rFonts w:ascii="Arial" w:hAnsi="Arial" w:cs="Arial"/>
          <w:sz w:val="20"/>
          <w:szCs w:val="20"/>
          <w:shd w:val="clear" w:color="auto" w:fill="FFFFFF"/>
        </w:rPr>
        <w:t xml:space="preserve">any general partner of Borrower if Borrower is a general partnership, </w:t>
      </w:r>
      <w:r w:rsidRPr="004F5290">
        <w:rPr>
          <w:rFonts w:ascii="Arial" w:hAnsi="Arial" w:cs="Arial"/>
          <w:sz w:val="20"/>
          <w:szCs w:val="20"/>
          <w:shd w:val="clear" w:color="auto" w:fill="FFFFFF"/>
        </w:rPr>
        <w:t>any Guarantor, or any Person that has a right to manage Borrower</w:t>
      </w:r>
      <w:r w:rsidR="00AC6AF2" w:rsidRPr="004F5290">
        <w:rPr>
          <w:rFonts w:ascii="Arial" w:hAnsi="Arial" w:cs="Arial"/>
          <w:sz w:val="20"/>
          <w:szCs w:val="20"/>
          <w:shd w:val="clear" w:color="auto" w:fill="FFFFFF"/>
        </w:rPr>
        <w:t>, any general partner of Borrower if Borrower is a general partnership,</w:t>
      </w:r>
      <w:r w:rsidRPr="004F5290">
        <w:rPr>
          <w:rFonts w:ascii="Arial" w:hAnsi="Arial" w:cs="Arial"/>
          <w:sz w:val="20"/>
          <w:szCs w:val="20"/>
          <w:shd w:val="clear" w:color="auto" w:fill="FFFFFF"/>
        </w:rPr>
        <w:t xml:space="preserve"> or any Guarantor</w:t>
      </w:r>
      <w:r w:rsidR="00AC6AF2" w:rsidRPr="004E7CDF">
        <w:rPr>
          <w:rFonts w:ascii="Arial" w:hAnsi="Arial" w:cs="Arial"/>
          <w:sz w:val="20"/>
          <w:szCs w:val="20"/>
        </w:rPr>
        <w:t>.</w:t>
      </w:r>
    </w:p>
    <w:p w:rsidR="00E66E44" w:rsidRPr="004E7CDF" w:rsidRDefault="00FB4B2F" w:rsidP="004F5290">
      <w:pPr>
        <w:widowControl w:val="0"/>
        <w:shd w:val="clear" w:color="auto" w:fill="FFFFFF"/>
        <w:ind w:left="1440" w:hanging="720"/>
        <w:rPr>
          <w:rFonts w:ascii="Arial" w:hAnsi="Arial" w:cs="Arial"/>
          <w:sz w:val="20"/>
          <w:szCs w:val="20"/>
        </w:rPr>
      </w:pPr>
      <w:r w:rsidRPr="004E7CDF">
        <w:rPr>
          <w:rFonts w:ascii="Arial" w:hAnsi="Arial" w:cs="Arial"/>
          <w:sz w:val="20"/>
          <w:szCs w:val="20"/>
        </w:rPr>
        <w:t>(</w:t>
      </w:r>
      <w:r w:rsidR="004E7CDF" w:rsidRPr="004E7CDF">
        <w:rPr>
          <w:rFonts w:ascii="Arial" w:hAnsi="Arial" w:cs="Arial"/>
          <w:sz w:val="20"/>
          <w:szCs w:val="20"/>
        </w:rPr>
        <w:t>e</w:t>
      </w:r>
      <w:r w:rsidRPr="004E7CDF">
        <w:rPr>
          <w:rFonts w:ascii="Arial" w:hAnsi="Arial" w:cs="Arial"/>
          <w:sz w:val="20"/>
          <w:szCs w:val="20"/>
        </w:rPr>
        <w:t xml:space="preserve">) </w:t>
      </w:r>
      <w:r w:rsidR="00E66E44" w:rsidRPr="004E7CDF">
        <w:rPr>
          <w:rFonts w:ascii="Arial" w:hAnsi="Arial" w:cs="Arial"/>
          <w:sz w:val="20"/>
          <w:szCs w:val="20"/>
        </w:rPr>
        <w:tab/>
        <w:t>A</w:t>
      </w:r>
      <w:r w:rsidRPr="004E7CDF">
        <w:rPr>
          <w:rFonts w:ascii="Arial" w:hAnsi="Arial" w:cs="Arial"/>
          <w:sz w:val="20"/>
          <w:szCs w:val="20"/>
        </w:rPr>
        <w:t>ny Person in which Borrower</w:t>
      </w:r>
      <w:r w:rsidR="00AC6AF2" w:rsidRPr="004F5290">
        <w:rPr>
          <w:rFonts w:ascii="Arial" w:hAnsi="Arial" w:cs="Arial"/>
          <w:sz w:val="20"/>
          <w:szCs w:val="20"/>
          <w:shd w:val="clear" w:color="auto" w:fill="FFFFFF"/>
        </w:rPr>
        <w:t>, any general partner of Borrower if Borrower is a general partnership,</w:t>
      </w:r>
      <w:r w:rsidRPr="004F5290">
        <w:rPr>
          <w:rFonts w:ascii="Arial" w:hAnsi="Arial" w:cs="Arial"/>
          <w:sz w:val="20"/>
          <w:szCs w:val="20"/>
          <w:shd w:val="clear" w:color="auto" w:fill="FFFFFF"/>
        </w:rPr>
        <w:t xml:space="preserve"> or any Guarantor has any ownership interest (direct or indirect) or right to manage</w:t>
      </w:r>
      <w:r w:rsidR="00AC6AF2" w:rsidRPr="004F5290">
        <w:rPr>
          <w:rFonts w:ascii="Arial" w:hAnsi="Arial" w:cs="Arial"/>
          <w:sz w:val="20"/>
          <w:szCs w:val="20"/>
          <w:shd w:val="clear" w:color="auto" w:fill="FFFFFF"/>
        </w:rPr>
        <w:t>.</w:t>
      </w:r>
      <w:r w:rsidRPr="004E7CDF">
        <w:rPr>
          <w:rFonts w:ascii="Arial" w:hAnsi="Arial" w:cs="Arial"/>
          <w:sz w:val="20"/>
          <w:szCs w:val="20"/>
        </w:rPr>
        <w:t xml:space="preserve"> </w:t>
      </w:r>
    </w:p>
    <w:p w:rsidR="00AC6AF2" w:rsidRPr="004E7CDF" w:rsidRDefault="00FB4B2F" w:rsidP="004F5290">
      <w:pPr>
        <w:widowControl w:val="0"/>
        <w:shd w:val="clear" w:color="auto" w:fill="FFFFFF"/>
        <w:ind w:left="1440" w:hanging="720"/>
        <w:rPr>
          <w:rFonts w:ascii="Arial" w:hAnsi="Arial" w:cs="Arial"/>
          <w:sz w:val="20"/>
          <w:szCs w:val="20"/>
        </w:rPr>
      </w:pPr>
      <w:r w:rsidRPr="004E7CDF">
        <w:rPr>
          <w:rFonts w:ascii="Arial" w:hAnsi="Arial" w:cs="Arial"/>
          <w:sz w:val="20"/>
          <w:szCs w:val="20"/>
        </w:rPr>
        <w:t>(</w:t>
      </w:r>
      <w:r w:rsidR="004E7CDF" w:rsidRPr="004E7CDF">
        <w:rPr>
          <w:rFonts w:ascii="Arial" w:hAnsi="Arial" w:cs="Arial"/>
          <w:sz w:val="20"/>
          <w:szCs w:val="20"/>
        </w:rPr>
        <w:t>f</w:t>
      </w:r>
      <w:r w:rsidRPr="004E7CDF">
        <w:rPr>
          <w:rFonts w:ascii="Arial" w:hAnsi="Arial" w:cs="Arial"/>
          <w:sz w:val="20"/>
          <w:szCs w:val="20"/>
        </w:rPr>
        <w:t xml:space="preserve">) </w:t>
      </w:r>
      <w:r w:rsidR="00E66E44" w:rsidRPr="004E7CDF">
        <w:rPr>
          <w:rFonts w:ascii="Arial" w:hAnsi="Arial" w:cs="Arial"/>
          <w:sz w:val="20"/>
          <w:szCs w:val="20"/>
        </w:rPr>
        <w:tab/>
        <w:t xml:space="preserve">Any </w:t>
      </w:r>
      <w:r w:rsidRPr="004E7CDF">
        <w:rPr>
          <w:rFonts w:ascii="Arial" w:hAnsi="Arial" w:cs="Arial"/>
          <w:sz w:val="20"/>
          <w:szCs w:val="20"/>
        </w:rPr>
        <w:t xml:space="preserve">Person in which any partner, shareholder, or </w:t>
      </w:r>
      <w:r w:rsidRPr="004F5290">
        <w:rPr>
          <w:rFonts w:ascii="Arial" w:hAnsi="Arial" w:cs="Arial"/>
          <w:sz w:val="20"/>
          <w:szCs w:val="20"/>
          <w:shd w:val="clear" w:color="auto" w:fill="FFFFFF"/>
        </w:rPr>
        <w:t>member of Borrower</w:t>
      </w:r>
      <w:r w:rsidR="00AC6AF2" w:rsidRPr="004F5290">
        <w:rPr>
          <w:rFonts w:ascii="Arial" w:hAnsi="Arial" w:cs="Arial"/>
          <w:sz w:val="20"/>
          <w:szCs w:val="20"/>
          <w:shd w:val="clear" w:color="auto" w:fill="FFFFFF"/>
        </w:rPr>
        <w:t>, any general partner of Borrower if Borrower is a general partnership,</w:t>
      </w:r>
      <w:r w:rsidRPr="004F5290">
        <w:rPr>
          <w:rFonts w:ascii="Arial" w:hAnsi="Arial" w:cs="Arial"/>
          <w:sz w:val="20"/>
          <w:szCs w:val="20"/>
          <w:shd w:val="clear" w:color="auto" w:fill="FFFFFF"/>
        </w:rPr>
        <w:t xml:space="preserve"> or any Guarantor has an ownership interest or right to manage</w:t>
      </w:r>
      <w:r w:rsidR="00AC6AF2" w:rsidRPr="004F5290">
        <w:rPr>
          <w:rFonts w:ascii="Arial" w:hAnsi="Arial" w:cs="Arial"/>
          <w:sz w:val="20"/>
          <w:szCs w:val="20"/>
          <w:shd w:val="clear" w:color="auto" w:fill="FFFFFF"/>
        </w:rPr>
        <w:t>.</w:t>
      </w:r>
      <w:r w:rsidRPr="004E7CDF">
        <w:rPr>
          <w:rFonts w:ascii="Arial" w:hAnsi="Arial" w:cs="Arial"/>
          <w:sz w:val="20"/>
          <w:szCs w:val="20"/>
        </w:rPr>
        <w:t xml:space="preserve"> </w:t>
      </w:r>
    </w:p>
    <w:p w:rsidR="00AC6AF2" w:rsidRPr="004E7CDF" w:rsidRDefault="00FB4B2F" w:rsidP="004F5290">
      <w:pPr>
        <w:widowControl w:val="0"/>
        <w:shd w:val="clear" w:color="auto" w:fill="FFFFFF"/>
        <w:ind w:left="1440" w:hanging="720"/>
        <w:rPr>
          <w:rFonts w:ascii="Arial" w:hAnsi="Arial" w:cs="Arial"/>
          <w:sz w:val="20"/>
          <w:szCs w:val="20"/>
        </w:rPr>
      </w:pPr>
      <w:r w:rsidRPr="004E7CDF">
        <w:rPr>
          <w:rFonts w:ascii="Arial" w:hAnsi="Arial" w:cs="Arial"/>
          <w:sz w:val="20"/>
          <w:szCs w:val="20"/>
        </w:rPr>
        <w:t>(</w:t>
      </w:r>
      <w:r w:rsidR="004E7CDF" w:rsidRPr="004E7CDF">
        <w:rPr>
          <w:rFonts w:ascii="Arial" w:hAnsi="Arial" w:cs="Arial"/>
          <w:sz w:val="20"/>
          <w:szCs w:val="20"/>
        </w:rPr>
        <w:t>g</w:t>
      </w:r>
      <w:r w:rsidRPr="004E7CDF">
        <w:rPr>
          <w:rFonts w:ascii="Arial" w:hAnsi="Arial" w:cs="Arial"/>
          <w:sz w:val="20"/>
          <w:szCs w:val="20"/>
        </w:rPr>
        <w:t xml:space="preserve">) </w:t>
      </w:r>
      <w:r w:rsidR="00AC6AF2" w:rsidRPr="004E7CDF">
        <w:rPr>
          <w:rFonts w:ascii="Arial" w:hAnsi="Arial" w:cs="Arial"/>
          <w:sz w:val="20"/>
          <w:szCs w:val="20"/>
        </w:rPr>
        <w:tab/>
        <w:t>A</w:t>
      </w:r>
      <w:r w:rsidRPr="004E7CDF">
        <w:rPr>
          <w:rFonts w:ascii="Arial" w:hAnsi="Arial" w:cs="Arial"/>
          <w:sz w:val="20"/>
          <w:szCs w:val="20"/>
        </w:rPr>
        <w:t xml:space="preserve">ny Person in which any Person holding an interest in </w:t>
      </w:r>
      <w:r w:rsidRPr="004F5290">
        <w:rPr>
          <w:rFonts w:ascii="Arial" w:hAnsi="Arial" w:cs="Arial"/>
          <w:sz w:val="20"/>
          <w:szCs w:val="20"/>
          <w:shd w:val="clear" w:color="auto" w:fill="FFFFFF"/>
        </w:rPr>
        <w:t>Borrower</w:t>
      </w:r>
      <w:r w:rsidR="00AC6AF2" w:rsidRPr="004F5290">
        <w:rPr>
          <w:rFonts w:ascii="Arial" w:hAnsi="Arial" w:cs="Arial"/>
          <w:sz w:val="20"/>
          <w:szCs w:val="20"/>
          <w:shd w:val="clear" w:color="auto" w:fill="FFFFFF"/>
        </w:rPr>
        <w:t>, any general partner of Borrower if Borrower is a general partnership,</w:t>
      </w:r>
      <w:r w:rsidRPr="004F5290">
        <w:rPr>
          <w:rFonts w:ascii="Arial" w:hAnsi="Arial" w:cs="Arial"/>
          <w:sz w:val="20"/>
          <w:szCs w:val="20"/>
          <w:shd w:val="clear" w:color="auto" w:fill="FFFFFF"/>
        </w:rPr>
        <w:t xml:space="preserve"> or any Guarantor also has any ownership interest</w:t>
      </w:r>
      <w:r w:rsidR="00AC6AF2" w:rsidRPr="004F5290">
        <w:rPr>
          <w:rFonts w:ascii="Arial" w:hAnsi="Arial" w:cs="Arial"/>
          <w:sz w:val="20"/>
          <w:szCs w:val="20"/>
          <w:shd w:val="clear" w:color="auto" w:fill="FFFFFF"/>
        </w:rPr>
        <w:t>.</w:t>
      </w:r>
      <w:r w:rsidRPr="004E7CDF">
        <w:rPr>
          <w:rFonts w:ascii="Arial" w:hAnsi="Arial" w:cs="Arial"/>
          <w:sz w:val="20"/>
          <w:szCs w:val="20"/>
        </w:rPr>
        <w:t xml:space="preserve"> </w:t>
      </w:r>
    </w:p>
    <w:p w:rsidR="00AC6AF2" w:rsidRPr="004E7CDF" w:rsidRDefault="00FB4B2F" w:rsidP="004F5290">
      <w:pPr>
        <w:widowControl w:val="0"/>
        <w:shd w:val="clear" w:color="auto" w:fill="FFFFFF"/>
        <w:ind w:left="1440" w:hanging="720"/>
        <w:rPr>
          <w:rFonts w:ascii="Arial" w:hAnsi="Arial" w:cs="Arial"/>
          <w:sz w:val="20"/>
          <w:szCs w:val="20"/>
        </w:rPr>
      </w:pPr>
      <w:r w:rsidRPr="004E7CDF">
        <w:rPr>
          <w:rFonts w:ascii="Arial" w:hAnsi="Arial" w:cs="Arial"/>
          <w:sz w:val="20"/>
          <w:szCs w:val="20"/>
        </w:rPr>
        <w:t>(</w:t>
      </w:r>
      <w:r w:rsidR="004E7CDF" w:rsidRPr="004E7CDF">
        <w:rPr>
          <w:rFonts w:ascii="Arial" w:hAnsi="Arial" w:cs="Arial"/>
          <w:sz w:val="20"/>
          <w:szCs w:val="20"/>
        </w:rPr>
        <w:t>h</w:t>
      </w:r>
      <w:r w:rsidRPr="004E7CDF">
        <w:rPr>
          <w:rFonts w:ascii="Arial" w:hAnsi="Arial" w:cs="Arial"/>
          <w:sz w:val="20"/>
          <w:szCs w:val="20"/>
        </w:rPr>
        <w:t xml:space="preserve">) </w:t>
      </w:r>
      <w:r w:rsidR="00AC6AF2" w:rsidRPr="004E7CDF">
        <w:rPr>
          <w:rFonts w:ascii="Arial" w:hAnsi="Arial" w:cs="Arial"/>
          <w:sz w:val="20"/>
          <w:szCs w:val="20"/>
        </w:rPr>
        <w:tab/>
        <w:t>A</w:t>
      </w:r>
      <w:r w:rsidRPr="004E7CDF">
        <w:rPr>
          <w:rFonts w:ascii="Arial" w:hAnsi="Arial" w:cs="Arial"/>
          <w:sz w:val="20"/>
          <w:szCs w:val="20"/>
        </w:rPr>
        <w:t>ny creditor of Borrower that is related by blood, marriage or adoption to Borrower or any Guarantor</w:t>
      </w:r>
      <w:r w:rsidR="00AC6AF2" w:rsidRPr="004E7CDF">
        <w:rPr>
          <w:rFonts w:ascii="Arial" w:hAnsi="Arial" w:cs="Arial"/>
          <w:sz w:val="20"/>
          <w:szCs w:val="20"/>
        </w:rPr>
        <w:t>.</w:t>
      </w:r>
    </w:p>
    <w:p w:rsidR="00FB4B2F" w:rsidRDefault="00FB4B2F" w:rsidP="004F5290">
      <w:pPr>
        <w:widowControl w:val="0"/>
        <w:shd w:val="clear" w:color="auto" w:fill="FFFFFF"/>
        <w:ind w:left="1440" w:hanging="720"/>
        <w:rPr>
          <w:rFonts w:ascii="Arial" w:hAnsi="Arial" w:cs="Arial"/>
          <w:sz w:val="20"/>
          <w:szCs w:val="20"/>
        </w:rPr>
      </w:pPr>
      <w:r w:rsidRPr="004E7CDF">
        <w:rPr>
          <w:rFonts w:ascii="Arial" w:hAnsi="Arial" w:cs="Arial"/>
          <w:sz w:val="20"/>
          <w:szCs w:val="20"/>
        </w:rPr>
        <w:t>(</w:t>
      </w:r>
      <w:r w:rsidR="004E7CDF" w:rsidRPr="004E7CDF">
        <w:rPr>
          <w:rFonts w:ascii="Arial" w:hAnsi="Arial" w:cs="Arial"/>
          <w:sz w:val="20"/>
          <w:szCs w:val="20"/>
        </w:rPr>
        <w:t>i</w:t>
      </w:r>
      <w:r w:rsidRPr="004E7CDF">
        <w:rPr>
          <w:rFonts w:ascii="Arial" w:hAnsi="Arial" w:cs="Arial"/>
          <w:sz w:val="20"/>
          <w:szCs w:val="20"/>
        </w:rPr>
        <w:t xml:space="preserve">) </w:t>
      </w:r>
      <w:r w:rsidR="00AC6AF2" w:rsidRPr="004E7CDF">
        <w:rPr>
          <w:rFonts w:ascii="Arial" w:hAnsi="Arial" w:cs="Arial"/>
          <w:sz w:val="20"/>
          <w:szCs w:val="20"/>
        </w:rPr>
        <w:tab/>
        <w:t xml:space="preserve">Any </w:t>
      </w:r>
      <w:r w:rsidRPr="004E7CDF">
        <w:rPr>
          <w:rFonts w:ascii="Arial" w:hAnsi="Arial" w:cs="Arial"/>
          <w:sz w:val="20"/>
          <w:szCs w:val="20"/>
        </w:rPr>
        <w:t xml:space="preserve">creditor of </w:t>
      </w:r>
      <w:r w:rsidRPr="004F5290">
        <w:rPr>
          <w:rFonts w:ascii="Arial" w:hAnsi="Arial" w:cs="Arial"/>
          <w:sz w:val="20"/>
          <w:szCs w:val="20"/>
          <w:shd w:val="clear" w:color="auto" w:fill="FFFFFF"/>
        </w:rPr>
        <w:t xml:space="preserve">Borrower </w:t>
      </w:r>
      <w:r w:rsidR="00AC6AF2" w:rsidRPr="004F5290">
        <w:rPr>
          <w:rFonts w:ascii="Arial" w:hAnsi="Arial" w:cs="Arial"/>
          <w:sz w:val="20"/>
          <w:szCs w:val="20"/>
          <w:shd w:val="clear" w:color="auto" w:fill="FFFFFF"/>
        </w:rPr>
        <w:t xml:space="preserve">or any general partner of Borrower if Borrower is a general partnership </w:t>
      </w:r>
      <w:r w:rsidRPr="004F5290">
        <w:rPr>
          <w:rFonts w:ascii="Arial" w:hAnsi="Arial" w:cs="Arial"/>
          <w:sz w:val="20"/>
          <w:szCs w:val="20"/>
          <w:shd w:val="clear" w:color="auto" w:fill="FFFFFF"/>
        </w:rPr>
        <w:t>that is related to any partner, shareholder or member of, or any other Person holding an interest in, Borrower</w:t>
      </w:r>
      <w:r w:rsidR="00AC6AF2" w:rsidRPr="004F5290">
        <w:rPr>
          <w:rFonts w:ascii="Arial" w:hAnsi="Arial" w:cs="Arial"/>
          <w:sz w:val="20"/>
          <w:szCs w:val="20"/>
          <w:shd w:val="clear" w:color="auto" w:fill="FFFFFF"/>
        </w:rPr>
        <w:t>, any general partner of Borrower if Borrower is a general partnership,</w:t>
      </w:r>
      <w:r w:rsidRPr="004F5290">
        <w:rPr>
          <w:rFonts w:ascii="Arial" w:hAnsi="Arial" w:cs="Arial"/>
          <w:sz w:val="20"/>
          <w:szCs w:val="20"/>
          <w:shd w:val="clear" w:color="auto" w:fill="FFFFFF"/>
        </w:rPr>
        <w:t xml:space="preserve"> or</w:t>
      </w:r>
      <w:r w:rsidRPr="004E7CDF">
        <w:rPr>
          <w:rFonts w:ascii="Arial" w:hAnsi="Arial" w:cs="Arial"/>
          <w:sz w:val="20"/>
          <w:szCs w:val="20"/>
        </w:rPr>
        <w:t xml:space="preserve"> any Guarantor.</w:t>
      </w:r>
    </w:p>
    <w:p w:rsidR="00C872A1" w:rsidRPr="0015402F" w:rsidRDefault="0018442A" w:rsidP="005104B7">
      <w:pPr>
        <w:spacing w:after="0"/>
        <w:ind w:left="1"/>
        <w:rPr>
          <w:rFonts w:ascii="Arial" w:hAnsi="Arial" w:cs="Arial"/>
          <w:bCs/>
          <w:sz w:val="20"/>
          <w:szCs w:val="20"/>
        </w:rPr>
      </w:pPr>
      <w:r w:rsidRPr="0015402F">
        <w:rPr>
          <w:rFonts w:ascii="Arial" w:hAnsi="Arial" w:cs="Arial"/>
          <w:bCs/>
          <w:sz w:val="20"/>
          <w:szCs w:val="20"/>
        </w:rPr>
        <w:t>“</w:t>
      </w:r>
      <w:r w:rsidR="00C872A1" w:rsidRPr="0015402F">
        <w:rPr>
          <w:rFonts w:ascii="Arial" w:hAnsi="Arial" w:cs="Arial"/>
          <w:b/>
          <w:sz w:val="20"/>
          <w:szCs w:val="20"/>
        </w:rPr>
        <w:t>Remedial Work</w:t>
      </w:r>
      <w:r w:rsidRPr="0015402F">
        <w:rPr>
          <w:rFonts w:ascii="Arial" w:hAnsi="Arial" w:cs="Arial"/>
          <w:bCs/>
          <w:sz w:val="20"/>
          <w:szCs w:val="20"/>
        </w:rPr>
        <w:t>”</w:t>
      </w:r>
      <w:r w:rsidR="00C872A1" w:rsidRPr="0015402F">
        <w:rPr>
          <w:rFonts w:ascii="Arial" w:hAnsi="Arial" w:cs="Arial"/>
          <w:bCs/>
          <w:sz w:val="20"/>
          <w:szCs w:val="20"/>
        </w:rPr>
        <w:t xml:space="preserve"> is defined in </w:t>
      </w:r>
      <w:r w:rsidR="006647CD" w:rsidRPr="004F5290">
        <w:rPr>
          <w:rFonts w:ascii="Arial" w:hAnsi="Arial" w:cs="Arial"/>
          <w:bCs/>
          <w:sz w:val="20"/>
          <w:szCs w:val="20"/>
          <w:shd w:val="clear" w:color="auto" w:fill="FFFFFF"/>
        </w:rPr>
        <w:t>Section</w:t>
      </w:r>
      <w:r w:rsidR="002F6133" w:rsidRPr="004F5290">
        <w:rPr>
          <w:rFonts w:ascii="Arial" w:hAnsi="Arial" w:cs="Arial"/>
          <w:bCs/>
          <w:sz w:val="20"/>
          <w:szCs w:val="20"/>
          <w:shd w:val="clear" w:color="auto" w:fill="FFFFFF"/>
        </w:rPr>
        <w:t xml:space="preserve"> </w:t>
      </w:r>
      <w:r w:rsidR="00C872A1" w:rsidRPr="004F5290">
        <w:rPr>
          <w:rFonts w:ascii="Arial" w:hAnsi="Arial" w:cs="Arial"/>
          <w:bCs/>
          <w:sz w:val="20"/>
          <w:szCs w:val="20"/>
          <w:shd w:val="clear" w:color="auto" w:fill="FFFFFF"/>
        </w:rPr>
        <w:t>6.12(f).</w:t>
      </w:r>
    </w:p>
    <w:p w:rsidR="002F6133" w:rsidRPr="0015402F" w:rsidRDefault="002F6133" w:rsidP="005104B7">
      <w:pPr>
        <w:spacing w:after="0"/>
        <w:rPr>
          <w:rFonts w:ascii="Arial" w:hAnsi="Arial" w:cs="Arial"/>
          <w:sz w:val="20"/>
          <w:szCs w:val="20"/>
        </w:rPr>
      </w:pPr>
    </w:p>
    <w:p w:rsidR="00C872A1" w:rsidRPr="0015402F" w:rsidRDefault="0018442A" w:rsidP="005104B7">
      <w:pPr>
        <w:spacing w:after="0"/>
        <w:rPr>
          <w:rFonts w:ascii="Arial" w:hAnsi="Arial" w:cs="Arial"/>
          <w:sz w:val="20"/>
          <w:szCs w:val="20"/>
        </w:rPr>
      </w:pPr>
      <w:r w:rsidRPr="0015402F">
        <w:rPr>
          <w:rFonts w:ascii="Arial" w:hAnsi="Arial" w:cs="Arial"/>
          <w:sz w:val="20"/>
          <w:szCs w:val="20"/>
        </w:rPr>
        <w:t>“</w:t>
      </w:r>
      <w:r w:rsidR="00C872A1" w:rsidRPr="0015402F">
        <w:rPr>
          <w:rFonts w:ascii="Arial" w:hAnsi="Arial" w:cs="Arial"/>
          <w:b/>
          <w:bCs/>
          <w:sz w:val="20"/>
          <w:szCs w:val="20"/>
        </w:rPr>
        <w:t>Rent(s)</w:t>
      </w:r>
      <w:r w:rsidRPr="0015402F">
        <w:rPr>
          <w:rFonts w:ascii="Arial" w:hAnsi="Arial" w:cs="Arial"/>
          <w:sz w:val="20"/>
          <w:szCs w:val="20"/>
        </w:rPr>
        <w:t>”</w:t>
      </w:r>
      <w:r w:rsidR="00C872A1" w:rsidRPr="0015402F">
        <w:rPr>
          <w:rFonts w:ascii="Arial" w:hAnsi="Arial" w:cs="Arial"/>
          <w:sz w:val="20"/>
          <w:szCs w:val="20"/>
        </w:rPr>
        <w:t xml:space="preserve"> </w:t>
      </w:r>
      <w:r w:rsidR="00FF7444" w:rsidRPr="0015402F">
        <w:rPr>
          <w:rFonts w:ascii="Arial" w:hAnsi="Arial" w:cs="Arial"/>
          <w:sz w:val="20"/>
          <w:szCs w:val="20"/>
        </w:rPr>
        <w:t>is defined in the Security Instrument</w:t>
      </w:r>
      <w:r w:rsidR="00C872A1" w:rsidRPr="0015402F">
        <w:rPr>
          <w:rFonts w:ascii="Arial" w:hAnsi="Arial" w:cs="Arial"/>
          <w:sz w:val="20"/>
          <w:szCs w:val="20"/>
        </w:rPr>
        <w:t>.</w:t>
      </w:r>
    </w:p>
    <w:p w:rsidR="002F6133" w:rsidRPr="0015402F" w:rsidRDefault="002F6133" w:rsidP="005104B7">
      <w:pPr>
        <w:spacing w:after="0"/>
        <w:rPr>
          <w:rFonts w:ascii="Arial" w:hAnsi="Arial" w:cs="Arial"/>
          <w:sz w:val="20"/>
          <w:szCs w:val="20"/>
        </w:rPr>
      </w:pPr>
    </w:p>
    <w:p w:rsidR="00C872A1" w:rsidRPr="0015402F" w:rsidRDefault="0018442A" w:rsidP="005104B7">
      <w:pPr>
        <w:spacing w:after="0"/>
        <w:rPr>
          <w:rFonts w:ascii="Arial" w:hAnsi="Arial" w:cs="Arial"/>
          <w:bCs/>
          <w:sz w:val="20"/>
          <w:szCs w:val="20"/>
        </w:rPr>
      </w:pPr>
      <w:r w:rsidRPr="0015402F">
        <w:rPr>
          <w:rFonts w:ascii="Arial" w:hAnsi="Arial" w:cs="Arial"/>
          <w:bCs/>
          <w:sz w:val="20"/>
          <w:szCs w:val="20"/>
        </w:rPr>
        <w:t>“</w:t>
      </w:r>
      <w:r w:rsidR="00C872A1" w:rsidRPr="0015402F">
        <w:rPr>
          <w:rFonts w:ascii="Arial" w:hAnsi="Arial" w:cs="Arial"/>
          <w:b/>
          <w:sz w:val="20"/>
          <w:szCs w:val="20"/>
        </w:rPr>
        <w:t>Rent Schedule</w:t>
      </w:r>
      <w:r w:rsidRPr="0015402F">
        <w:rPr>
          <w:rFonts w:ascii="Arial" w:hAnsi="Arial" w:cs="Arial"/>
          <w:bCs/>
          <w:sz w:val="20"/>
          <w:szCs w:val="20"/>
        </w:rPr>
        <w:t>”</w:t>
      </w:r>
      <w:r w:rsidR="00C872A1" w:rsidRPr="0015402F">
        <w:rPr>
          <w:rFonts w:ascii="Arial" w:hAnsi="Arial" w:cs="Arial"/>
          <w:bCs/>
          <w:sz w:val="20"/>
          <w:szCs w:val="20"/>
        </w:rPr>
        <w:t xml:space="preserve"> means a written schedule for the </w:t>
      </w:r>
      <w:r w:rsidR="005347C4" w:rsidRPr="0015402F">
        <w:rPr>
          <w:rFonts w:ascii="Arial" w:hAnsi="Arial" w:cs="Arial"/>
          <w:bCs/>
          <w:sz w:val="20"/>
          <w:szCs w:val="20"/>
        </w:rPr>
        <w:t>Mortgaged Property</w:t>
      </w:r>
      <w:r w:rsidR="00C872A1" w:rsidRPr="0015402F">
        <w:rPr>
          <w:rFonts w:ascii="Arial" w:hAnsi="Arial" w:cs="Arial"/>
          <w:bCs/>
          <w:sz w:val="20"/>
          <w:szCs w:val="20"/>
        </w:rPr>
        <w:t xml:space="preserve"> showing </w:t>
      </w:r>
      <w:r w:rsidR="00C872A1" w:rsidRPr="0015402F">
        <w:rPr>
          <w:rFonts w:ascii="Arial" w:hAnsi="Arial" w:cs="Arial"/>
          <w:sz w:val="20"/>
          <w:szCs w:val="20"/>
        </w:rPr>
        <w:t>the</w:t>
      </w:r>
      <w:r w:rsidR="00C872A1" w:rsidRPr="0015402F">
        <w:rPr>
          <w:rFonts w:ascii="Arial" w:hAnsi="Arial" w:cs="Arial"/>
          <w:bCs/>
          <w:sz w:val="20"/>
          <w:szCs w:val="20"/>
        </w:rPr>
        <w:t xml:space="preserve"> name of each tenant, and for each tenant, the space occupied, the lease expiration date, the rent payable for the current month, the date through which rent has been paid, and any related information requested by Lender.</w:t>
      </w:r>
    </w:p>
    <w:p w:rsidR="002F6133" w:rsidRPr="0015402F" w:rsidRDefault="002F6133" w:rsidP="005104B7">
      <w:pPr>
        <w:spacing w:after="0"/>
        <w:rPr>
          <w:rFonts w:ascii="Arial" w:hAnsi="Arial" w:cs="Arial"/>
          <w:sz w:val="20"/>
          <w:szCs w:val="20"/>
        </w:rPr>
      </w:pPr>
    </w:p>
    <w:p w:rsidR="00301870" w:rsidRDefault="0018442A" w:rsidP="005104B7">
      <w:pPr>
        <w:spacing w:after="0"/>
        <w:rPr>
          <w:rFonts w:ascii="Arial" w:hAnsi="Arial" w:cs="Arial"/>
          <w:sz w:val="20"/>
          <w:szCs w:val="20"/>
        </w:rPr>
      </w:pPr>
      <w:r w:rsidRPr="0015402F">
        <w:rPr>
          <w:rFonts w:ascii="Arial" w:hAnsi="Arial" w:cs="Arial"/>
          <w:sz w:val="20"/>
          <w:szCs w:val="20"/>
        </w:rPr>
        <w:t>“</w:t>
      </w:r>
      <w:r w:rsidR="00C872A1" w:rsidRPr="0015402F">
        <w:rPr>
          <w:rFonts w:ascii="Arial" w:hAnsi="Arial" w:cs="Arial"/>
          <w:b/>
          <w:bCs/>
          <w:sz w:val="20"/>
          <w:szCs w:val="20"/>
        </w:rPr>
        <w:t>Repairs</w:t>
      </w:r>
      <w:r w:rsidRPr="0015402F">
        <w:rPr>
          <w:rFonts w:ascii="Arial" w:hAnsi="Arial" w:cs="Arial"/>
          <w:sz w:val="20"/>
          <w:szCs w:val="20"/>
        </w:rPr>
        <w:t>”</w:t>
      </w:r>
      <w:r w:rsidR="00C872A1" w:rsidRPr="0015402F">
        <w:rPr>
          <w:rFonts w:ascii="Arial" w:hAnsi="Arial" w:cs="Arial"/>
          <w:sz w:val="20"/>
          <w:szCs w:val="20"/>
        </w:rPr>
        <w:t xml:space="preserve"> means </w:t>
      </w:r>
      <w:r w:rsidR="00AE0C6E">
        <w:rPr>
          <w:rFonts w:ascii="Arial" w:hAnsi="Arial" w:cs="Arial"/>
          <w:sz w:val="20"/>
          <w:szCs w:val="20"/>
        </w:rPr>
        <w:t xml:space="preserve">all </w:t>
      </w:r>
      <w:r w:rsidR="00C872A1" w:rsidRPr="0015402F">
        <w:rPr>
          <w:rFonts w:ascii="Arial" w:hAnsi="Arial" w:cs="Arial"/>
          <w:sz w:val="20"/>
          <w:szCs w:val="20"/>
        </w:rPr>
        <w:t xml:space="preserve">repairs made to the </w:t>
      </w:r>
      <w:r w:rsidR="005347C4" w:rsidRPr="0015402F">
        <w:rPr>
          <w:rFonts w:ascii="Arial" w:hAnsi="Arial" w:cs="Arial"/>
          <w:sz w:val="20"/>
          <w:szCs w:val="20"/>
        </w:rPr>
        <w:t>Mortgaged Property</w:t>
      </w:r>
      <w:r w:rsidR="00877922">
        <w:rPr>
          <w:rFonts w:ascii="Arial" w:hAnsi="Arial" w:cs="Arial"/>
          <w:sz w:val="20"/>
          <w:szCs w:val="20"/>
        </w:rPr>
        <w:t xml:space="preserve">, including </w:t>
      </w:r>
      <w:r w:rsidR="00395911">
        <w:rPr>
          <w:rFonts w:ascii="Arial" w:hAnsi="Arial" w:cs="Arial"/>
          <w:sz w:val="20"/>
          <w:szCs w:val="20"/>
        </w:rPr>
        <w:t>all Priority Repairs</w:t>
      </w:r>
      <w:r w:rsidR="0041230C">
        <w:rPr>
          <w:rFonts w:ascii="Arial" w:hAnsi="Arial" w:cs="Arial"/>
          <w:sz w:val="20"/>
          <w:szCs w:val="20"/>
        </w:rPr>
        <w:t xml:space="preserve"> (including PR-90 Repairs)</w:t>
      </w:r>
      <w:r w:rsidR="00395911">
        <w:rPr>
          <w:rFonts w:ascii="Arial" w:hAnsi="Arial" w:cs="Arial"/>
          <w:sz w:val="20"/>
          <w:szCs w:val="20"/>
        </w:rPr>
        <w:t xml:space="preserve"> and Operational Repairs identified in the Physical Risk Report.</w:t>
      </w:r>
    </w:p>
    <w:p w:rsidR="002F6133" w:rsidRPr="0015402F" w:rsidRDefault="002F6133" w:rsidP="005104B7">
      <w:pPr>
        <w:spacing w:after="0"/>
        <w:rPr>
          <w:rFonts w:ascii="Arial" w:hAnsi="Arial" w:cs="Arial"/>
          <w:sz w:val="20"/>
          <w:szCs w:val="20"/>
        </w:rPr>
      </w:pPr>
    </w:p>
    <w:p w:rsidR="007B67FB" w:rsidRPr="0015402F" w:rsidRDefault="005B490C" w:rsidP="005104B7">
      <w:pPr>
        <w:spacing w:after="0"/>
        <w:ind w:left="1"/>
        <w:rPr>
          <w:rFonts w:ascii="Arial" w:hAnsi="Arial" w:cs="Arial"/>
          <w:sz w:val="20"/>
          <w:szCs w:val="20"/>
        </w:rPr>
      </w:pPr>
      <w:r w:rsidRPr="0015402F">
        <w:rPr>
          <w:rFonts w:ascii="Arial" w:hAnsi="Arial" w:cs="Arial"/>
          <w:color w:val="000000"/>
          <w:sz w:val="20"/>
          <w:szCs w:val="20"/>
        </w:rPr>
        <w:t>“</w:t>
      </w:r>
      <w:r w:rsidRPr="0015402F">
        <w:rPr>
          <w:rFonts w:ascii="Arial" w:hAnsi="Arial" w:cs="Arial"/>
          <w:b/>
          <w:color w:val="000000"/>
          <w:sz w:val="20"/>
          <w:szCs w:val="20"/>
        </w:rPr>
        <w:t>Replacement Cost</w:t>
      </w:r>
      <w:r w:rsidRPr="0015402F">
        <w:rPr>
          <w:rFonts w:ascii="Arial" w:hAnsi="Arial" w:cs="Arial"/>
          <w:color w:val="000000"/>
          <w:sz w:val="20"/>
          <w:szCs w:val="20"/>
        </w:rPr>
        <w:t>”</w:t>
      </w:r>
      <w:r w:rsidRPr="0015402F">
        <w:rPr>
          <w:rFonts w:ascii="Arial" w:hAnsi="Arial" w:cs="Arial"/>
          <w:sz w:val="20"/>
          <w:szCs w:val="20"/>
        </w:rPr>
        <w:t xml:space="preserve"> means the estimated replacement cost of the Improvements, Fixtures, and </w:t>
      </w:r>
      <w:proofErr w:type="spellStart"/>
      <w:r w:rsidRPr="0015402F">
        <w:rPr>
          <w:rFonts w:ascii="Arial" w:hAnsi="Arial" w:cs="Arial"/>
          <w:sz w:val="20"/>
          <w:szCs w:val="20"/>
        </w:rPr>
        <w:t>Personalty</w:t>
      </w:r>
      <w:proofErr w:type="spellEnd"/>
      <w:r w:rsidRPr="0015402F">
        <w:rPr>
          <w:rFonts w:ascii="Arial" w:hAnsi="Arial" w:cs="Arial"/>
          <w:sz w:val="20"/>
          <w:szCs w:val="20"/>
        </w:rPr>
        <w:t xml:space="preserve"> (or, when used in reference to a property that is not the </w:t>
      </w:r>
      <w:r w:rsidR="005347C4" w:rsidRPr="0015402F">
        <w:rPr>
          <w:rFonts w:ascii="Arial" w:hAnsi="Arial" w:cs="Arial"/>
          <w:sz w:val="20"/>
          <w:szCs w:val="20"/>
        </w:rPr>
        <w:t>Mortgaged Property</w:t>
      </w:r>
      <w:r w:rsidRPr="0015402F">
        <w:rPr>
          <w:rFonts w:ascii="Arial" w:hAnsi="Arial" w:cs="Arial"/>
          <w:sz w:val="20"/>
          <w:szCs w:val="20"/>
        </w:rPr>
        <w:t xml:space="preserve">, all improvements, fixtures, and </w:t>
      </w:r>
      <w:proofErr w:type="spellStart"/>
      <w:r w:rsidRPr="0015402F">
        <w:rPr>
          <w:rFonts w:ascii="Arial" w:hAnsi="Arial" w:cs="Arial"/>
          <w:sz w:val="20"/>
          <w:szCs w:val="20"/>
        </w:rPr>
        <w:t>personalty</w:t>
      </w:r>
      <w:proofErr w:type="spellEnd"/>
      <w:r w:rsidRPr="0015402F">
        <w:rPr>
          <w:rFonts w:ascii="Arial" w:hAnsi="Arial" w:cs="Arial"/>
          <w:sz w:val="20"/>
          <w:szCs w:val="20"/>
        </w:rPr>
        <w:t xml:space="preserve"> located on such property), excluding any deduction for depreciation, all as determined annually by Borrower using </w:t>
      </w:r>
      <w:r w:rsidRPr="0015402F">
        <w:rPr>
          <w:rFonts w:ascii="Arial" w:hAnsi="Arial" w:cs="Arial"/>
          <w:sz w:val="20"/>
          <w:szCs w:val="20"/>
        </w:rPr>
        <w:lastRenderedPageBreak/>
        <w:t>customary methodology and sources of information acceptable to Lender. Replacement Cost will not include the cost to reconstruct foundations or site improvements, such as driveways, parking lots, sidewalks, and landscaping.</w:t>
      </w:r>
    </w:p>
    <w:p w:rsidR="002F6133" w:rsidRPr="0015402F" w:rsidRDefault="002F6133" w:rsidP="005104B7">
      <w:pPr>
        <w:spacing w:after="0"/>
        <w:rPr>
          <w:rFonts w:ascii="Arial" w:hAnsi="Arial" w:cs="Arial"/>
          <w:sz w:val="20"/>
          <w:szCs w:val="20"/>
        </w:rPr>
      </w:pPr>
    </w:p>
    <w:p w:rsidR="00C872A1" w:rsidRPr="0015402F" w:rsidRDefault="0018442A" w:rsidP="005104B7">
      <w:pPr>
        <w:spacing w:after="0"/>
        <w:rPr>
          <w:rFonts w:ascii="Arial" w:hAnsi="Arial" w:cs="Arial"/>
          <w:sz w:val="20"/>
          <w:szCs w:val="20"/>
        </w:rPr>
      </w:pPr>
      <w:r w:rsidRPr="00281A20">
        <w:rPr>
          <w:rFonts w:ascii="Arial" w:hAnsi="Arial" w:cs="Arial"/>
          <w:sz w:val="20"/>
          <w:szCs w:val="20"/>
        </w:rPr>
        <w:t>“</w:t>
      </w:r>
      <w:r w:rsidR="00C872A1" w:rsidRPr="00281A20">
        <w:rPr>
          <w:rFonts w:ascii="Arial" w:hAnsi="Arial" w:cs="Arial"/>
          <w:b/>
          <w:bCs/>
          <w:sz w:val="20"/>
          <w:szCs w:val="20"/>
        </w:rPr>
        <w:t>Reserve Fund</w:t>
      </w:r>
      <w:r w:rsidRPr="00281A20">
        <w:rPr>
          <w:rFonts w:ascii="Arial" w:hAnsi="Arial" w:cs="Arial"/>
          <w:sz w:val="20"/>
          <w:szCs w:val="20"/>
        </w:rPr>
        <w:t>”</w:t>
      </w:r>
      <w:r w:rsidR="00C872A1" w:rsidRPr="00281A20">
        <w:rPr>
          <w:rFonts w:ascii="Arial" w:hAnsi="Arial" w:cs="Arial"/>
          <w:sz w:val="20"/>
          <w:szCs w:val="20"/>
        </w:rPr>
        <w:t xml:space="preserve"> means </w:t>
      </w:r>
      <w:r w:rsidR="000336BC" w:rsidRPr="005104B7">
        <w:rPr>
          <w:rFonts w:ascii="Arial" w:hAnsi="Arial" w:cs="Arial"/>
          <w:sz w:val="20"/>
          <w:szCs w:val="20"/>
        </w:rPr>
        <w:t xml:space="preserve">the </w:t>
      </w:r>
      <w:r w:rsidR="00E9255D" w:rsidRPr="00281A20">
        <w:rPr>
          <w:rFonts w:ascii="Arial" w:hAnsi="Arial" w:cs="Arial"/>
          <w:sz w:val="20"/>
          <w:szCs w:val="20"/>
        </w:rPr>
        <w:t xml:space="preserve">Tax </w:t>
      </w:r>
      <w:r w:rsidR="00F96466" w:rsidRPr="00281A20">
        <w:rPr>
          <w:rFonts w:ascii="Arial" w:hAnsi="Arial" w:cs="Arial"/>
          <w:sz w:val="20"/>
          <w:szCs w:val="20"/>
        </w:rPr>
        <w:t xml:space="preserve">Reserve </w:t>
      </w:r>
      <w:r w:rsidR="000336BC" w:rsidRPr="005104B7">
        <w:rPr>
          <w:rFonts w:ascii="Arial" w:hAnsi="Arial" w:cs="Arial"/>
          <w:sz w:val="20"/>
          <w:szCs w:val="20"/>
        </w:rPr>
        <w:t>Fund</w:t>
      </w:r>
      <w:r w:rsidR="00C872A1" w:rsidRPr="00281A20">
        <w:rPr>
          <w:rFonts w:ascii="Arial" w:hAnsi="Arial" w:cs="Arial"/>
          <w:sz w:val="20"/>
          <w:szCs w:val="20"/>
        </w:rPr>
        <w:t xml:space="preserve">, </w:t>
      </w:r>
      <w:r w:rsidR="00E9255D" w:rsidRPr="00281A20">
        <w:rPr>
          <w:rFonts w:ascii="Arial" w:hAnsi="Arial" w:cs="Arial"/>
          <w:sz w:val="20"/>
          <w:szCs w:val="20"/>
        </w:rPr>
        <w:t xml:space="preserve">Insurance Reserve </w:t>
      </w:r>
      <w:r w:rsidR="000336BC" w:rsidRPr="005104B7">
        <w:rPr>
          <w:rFonts w:ascii="Arial" w:hAnsi="Arial" w:cs="Arial"/>
          <w:sz w:val="20"/>
          <w:szCs w:val="20"/>
        </w:rPr>
        <w:t>Fund</w:t>
      </w:r>
      <w:r w:rsidR="00E9255D" w:rsidRPr="00281A20">
        <w:rPr>
          <w:rFonts w:ascii="Arial" w:hAnsi="Arial" w:cs="Arial"/>
          <w:sz w:val="20"/>
          <w:szCs w:val="20"/>
        </w:rPr>
        <w:t xml:space="preserve">, </w:t>
      </w:r>
      <w:r w:rsidR="00276C01">
        <w:rPr>
          <w:rFonts w:ascii="Arial" w:hAnsi="Arial" w:cs="Arial"/>
          <w:sz w:val="20"/>
          <w:szCs w:val="20"/>
        </w:rPr>
        <w:t xml:space="preserve">Special Purpose Reserve Fund, </w:t>
      </w:r>
      <w:r w:rsidR="00285D75">
        <w:rPr>
          <w:rFonts w:ascii="Arial" w:hAnsi="Arial" w:cs="Arial"/>
          <w:sz w:val="20"/>
          <w:szCs w:val="20"/>
        </w:rPr>
        <w:t>Rate Cap Agreement Reserve</w:t>
      </w:r>
      <w:r w:rsidR="000336BC" w:rsidRPr="005104B7">
        <w:rPr>
          <w:rFonts w:ascii="Arial" w:hAnsi="Arial" w:cs="Arial"/>
          <w:sz w:val="20"/>
          <w:szCs w:val="20"/>
        </w:rPr>
        <w:t xml:space="preserve"> Fund, </w:t>
      </w:r>
      <w:r w:rsidR="000B53D8">
        <w:rPr>
          <w:rFonts w:ascii="Arial" w:hAnsi="Arial" w:cs="Arial"/>
          <w:sz w:val="20"/>
          <w:szCs w:val="20"/>
        </w:rPr>
        <w:t xml:space="preserve">Capital </w:t>
      </w:r>
      <w:r w:rsidR="00C872A1" w:rsidRPr="00281A20">
        <w:rPr>
          <w:rFonts w:ascii="Arial" w:hAnsi="Arial" w:cs="Arial"/>
          <w:sz w:val="20"/>
          <w:szCs w:val="20"/>
        </w:rPr>
        <w:t xml:space="preserve">Replacement </w:t>
      </w:r>
      <w:r w:rsidR="003816D5">
        <w:rPr>
          <w:rFonts w:ascii="Arial" w:hAnsi="Arial" w:cs="Arial"/>
          <w:sz w:val="20"/>
          <w:szCs w:val="20"/>
        </w:rPr>
        <w:t xml:space="preserve">and Repair </w:t>
      </w:r>
      <w:r w:rsidR="00C872A1" w:rsidRPr="00281A20">
        <w:rPr>
          <w:rFonts w:ascii="Arial" w:hAnsi="Arial" w:cs="Arial"/>
          <w:sz w:val="20"/>
          <w:szCs w:val="20"/>
        </w:rPr>
        <w:t>Reserve</w:t>
      </w:r>
      <w:r w:rsidR="00B2572F">
        <w:rPr>
          <w:rFonts w:ascii="Arial" w:hAnsi="Arial" w:cs="Arial"/>
          <w:sz w:val="20"/>
          <w:szCs w:val="20"/>
        </w:rPr>
        <w:t xml:space="preserve"> </w:t>
      </w:r>
      <w:r w:rsidR="00C872A1" w:rsidRPr="00281A20">
        <w:rPr>
          <w:rFonts w:ascii="Arial" w:hAnsi="Arial" w:cs="Arial"/>
          <w:sz w:val="20"/>
          <w:szCs w:val="20"/>
        </w:rPr>
        <w:t>Fund</w:t>
      </w:r>
      <w:r w:rsidR="003A735D" w:rsidRPr="00281A20">
        <w:rPr>
          <w:rFonts w:ascii="Arial" w:hAnsi="Arial" w:cs="Arial"/>
          <w:sz w:val="20"/>
          <w:szCs w:val="20"/>
        </w:rPr>
        <w:t xml:space="preserve">, </w:t>
      </w:r>
      <w:r w:rsidR="00285D75">
        <w:rPr>
          <w:rFonts w:ascii="Arial" w:hAnsi="Arial" w:cs="Arial"/>
          <w:sz w:val="20"/>
          <w:szCs w:val="20"/>
        </w:rPr>
        <w:t xml:space="preserve">HAP Transition Reserve Fund </w:t>
      </w:r>
      <w:r w:rsidR="003A735D" w:rsidRPr="00281A20">
        <w:rPr>
          <w:rFonts w:ascii="Arial" w:hAnsi="Arial" w:cs="Arial"/>
          <w:sz w:val="20"/>
          <w:szCs w:val="20"/>
        </w:rPr>
        <w:t xml:space="preserve">and any other account </w:t>
      </w:r>
      <w:r w:rsidR="00D74237" w:rsidRPr="00281A20">
        <w:rPr>
          <w:rFonts w:ascii="Arial" w:hAnsi="Arial" w:cs="Arial"/>
          <w:sz w:val="20"/>
          <w:szCs w:val="20"/>
        </w:rPr>
        <w:t>established pursuant</w:t>
      </w:r>
      <w:r w:rsidR="00C872A1" w:rsidRPr="00281A20">
        <w:rPr>
          <w:rFonts w:ascii="Arial" w:hAnsi="Arial" w:cs="Arial"/>
          <w:sz w:val="20"/>
          <w:szCs w:val="20"/>
        </w:rPr>
        <w:t xml:space="preserve"> to </w:t>
      </w:r>
      <w:r w:rsidR="00C872A1" w:rsidRPr="0079434D">
        <w:rPr>
          <w:rFonts w:ascii="Arial" w:hAnsi="Arial" w:cs="Arial"/>
          <w:sz w:val="20"/>
          <w:szCs w:val="20"/>
        </w:rPr>
        <w:t>Article IV.</w:t>
      </w:r>
    </w:p>
    <w:p w:rsidR="002F6133" w:rsidRPr="0015402F" w:rsidRDefault="002F6133" w:rsidP="005104B7">
      <w:pPr>
        <w:spacing w:after="0"/>
        <w:rPr>
          <w:rFonts w:ascii="Arial" w:hAnsi="Arial" w:cs="Arial"/>
          <w:sz w:val="20"/>
          <w:szCs w:val="20"/>
        </w:rPr>
      </w:pPr>
    </w:p>
    <w:p w:rsidR="00C872A1" w:rsidRPr="0015402F" w:rsidRDefault="0018442A" w:rsidP="005104B7">
      <w:pPr>
        <w:spacing w:after="0"/>
        <w:rPr>
          <w:rFonts w:ascii="Arial" w:hAnsi="Arial" w:cs="Arial"/>
          <w:bCs/>
          <w:sz w:val="20"/>
          <w:szCs w:val="20"/>
        </w:rPr>
      </w:pPr>
      <w:r w:rsidRPr="0015402F">
        <w:rPr>
          <w:rFonts w:ascii="Arial" w:hAnsi="Arial" w:cs="Arial"/>
          <w:bCs/>
          <w:sz w:val="20"/>
          <w:szCs w:val="20"/>
        </w:rPr>
        <w:t>“</w:t>
      </w:r>
      <w:r w:rsidR="00C872A1" w:rsidRPr="0015402F">
        <w:rPr>
          <w:rFonts w:ascii="Arial" w:hAnsi="Arial" w:cs="Arial"/>
          <w:b/>
          <w:sz w:val="20"/>
          <w:szCs w:val="20"/>
        </w:rPr>
        <w:t>Restoration</w:t>
      </w:r>
      <w:r w:rsidRPr="00201342">
        <w:rPr>
          <w:rFonts w:ascii="Arial" w:hAnsi="Arial" w:cs="Arial"/>
          <w:bCs/>
          <w:sz w:val="20"/>
          <w:szCs w:val="20"/>
        </w:rPr>
        <w:t>”</w:t>
      </w:r>
      <w:r w:rsidR="00C872A1" w:rsidRPr="00201342">
        <w:rPr>
          <w:rFonts w:ascii="Arial" w:hAnsi="Arial" w:cs="Arial"/>
          <w:bCs/>
          <w:sz w:val="20"/>
          <w:szCs w:val="20"/>
        </w:rPr>
        <w:t xml:space="preserve"> is defined in </w:t>
      </w:r>
      <w:r w:rsidR="006647CD" w:rsidRPr="00201342">
        <w:rPr>
          <w:rFonts w:ascii="Arial" w:hAnsi="Arial" w:cs="Arial"/>
          <w:bCs/>
          <w:sz w:val="20"/>
          <w:szCs w:val="20"/>
        </w:rPr>
        <w:t>Section</w:t>
      </w:r>
      <w:r w:rsidR="002F6133" w:rsidRPr="00201342">
        <w:rPr>
          <w:rFonts w:ascii="Arial" w:hAnsi="Arial" w:cs="Arial"/>
          <w:bCs/>
          <w:sz w:val="20"/>
          <w:szCs w:val="20"/>
        </w:rPr>
        <w:t xml:space="preserve"> </w:t>
      </w:r>
      <w:r w:rsidR="00C872A1" w:rsidRPr="00201342">
        <w:rPr>
          <w:rFonts w:ascii="Arial" w:hAnsi="Arial" w:cs="Arial"/>
          <w:bCs/>
          <w:sz w:val="20"/>
          <w:szCs w:val="20"/>
        </w:rPr>
        <w:t>6.10</w:t>
      </w:r>
      <w:r w:rsidR="0032685E" w:rsidRPr="00201342">
        <w:rPr>
          <w:rFonts w:ascii="Arial" w:hAnsi="Arial" w:cs="Arial"/>
          <w:bCs/>
          <w:sz w:val="20"/>
          <w:szCs w:val="20"/>
        </w:rPr>
        <w:t>(j)</w:t>
      </w:r>
      <w:r w:rsidR="00C872A1" w:rsidRPr="00201342">
        <w:rPr>
          <w:rFonts w:ascii="Arial" w:hAnsi="Arial" w:cs="Arial"/>
          <w:bCs/>
          <w:sz w:val="20"/>
          <w:szCs w:val="20"/>
        </w:rPr>
        <w:t>.</w:t>
      </w:r>
    </w:p>
    <w:p w:rsidR="002F6133" w:rsidRPr="0015402F" w:rsidRDefault="002F6133" w:rsidP="005104B7">
      <w:pPr>
        <w:spacing w:after="0"/>
        <w:rPr>
          <w:rFonts w:ascii="Arial" w:hAnsi="Arial" w:cs="Arial"/>
          <w:sz w:val="20"/>
          <w:szCs w:val="20"/>
        </w:rPr>
      </w:pPr>
    </w:p>
    <w:p w:rsidR="00C872A1" w:rsidRPr="0015402F" w:rsidRDefault="0018442A" w:rsidP="005104B7">
      <w:pPr>
        <w:spacing w:after="0"/>
        <w:ind w:left="1"/>
        <w:rPr>
          <w:rFonts w:ascii="Arial" w:hAnsi="Arial" w:cs="Arial"/>
          <w:bCs/>
          <w:sz w:val="20"/>
          <w:szCs w:val="20"/>
        </w:rPr>
      </w:pPr>
      <w:r w:rsidRPr="0015402F">
        <w:rPr>
          <w:rFonts w:ascii="Arial" w:hAnsi="Arial" w:cs="Arial"/>
          <w:sz w:val="20"/>
          <w:szCs w:val="20"/>
        </w:rPr>
        <w:t>“</w:t>
      </w:r>
      <w:r w:rsidR="00C872A1" w:rsidRPr="0015402F">
        <w:rPr>
          <w:rFonts w:ascii="Arial" w:hAnsi="Arial" w:cs="Arial"/>
          <w:b/>
          <w:bCs/>
          <w:sz w:val="20"/>
          <w:szCs w:val="20"/>
        </w:rPr>
        <w:t>Secondary Market Transaction</w:t>
      </w:r>
      <w:r w:rsidRPr="0015402F">
        <w:rPr>
          <w:rFonts w:ascii="Arial" w:hAnsi="Arial" w:cs="Arial"/>
          <w:b/>
          <w:bCs/>
          <w:sz w:val="20"/>
          <w:szCs w:val="20"/>
        </w:rPr>
        <w:t>”</w:t>
      </w:r>
      <w:r w:rsidR="00C872A1" w:rsidRPr="0015402F">
        <w:rPr>
          <w:rFonts w:ascii="Arial" w:hAnsi="Arial" w:cs="Arial"/>
          <w:bCs/>
          <w:sz w:val="20"/>
          <w:szCs w:val="20"/>
        </w:rPr>
        <w:t xml:space="preserve"> means</w:t>
      </w:r>
      <w:r w:rsidR="009228B2" w:rsidRPr="0015402F">
        <w:rPr>
          <w:rFonts w:ascii="Arial" w:hAnsi="Arial" w:cs="Arial"/>
          <w:bCs/>
          <w:sz w:val="20"/>
          <w:szCs w:val="20"/>
        </w:rPr>
        <w:t xml:space="preserve">: </w:t>
      </w:r>
      <w:r w:rsidR="00C872A1" w:rsidRPr="0015402F">
        <w:rPr>
          <w:rFonts w:ascii="Arial" w:hAnsi="Arial" w:cs="Arial"/>
          <w:bCs/>
          <w:sz w:val="20"/>
          <w:szCs w:val="20"/>
        </w:rPr>
        <w:t xml:space="preserve"> (</w:t>
      </w:r>
      <w:r w:rsidR="001235B8" w:rsidRPr="0015402F">
        <w:rPr>
          <w:rFonts w:ascii="Arial" w:hAnsi="Arial" w:cs="Arial"/>
          <w:bCs/>
          <w:sz w:val="20"/>
          <w:szCs w:val="20"/>
        </w:rPr>
        <w:t>i</w:t>
      </w:r>
      <w:r w:rsidR="00C872A1" w:rsidRPr="0015402F">
        <w:rPr>
          <w:rFonts w:ascii="Arial" w:hAnsi="Arial" w:cs="Arial"/>
          <w:bCs/>
          <w:sz w:val="20"/>
          <w:szCs w:val="20"/>
        </w:rPr>
        <w:t>)</w:t>
      </w:r>
      <w:r w:rsidR="00EA0987" w:rsidRPr="0015402F">
        <w:rPr>
          <w:rFonts w:ascii="Arial" w:hAnsi="Arial" w:cs="Arial"/>
          <w:bCs/>
          <w:sz w:val="20"/>
          <w:szCs w:val="20"/>
        </w:rPr>
        <w:t xml:space="preserve"> </w:t>
      </w:r>
      <w:r w:rsidR="00C872A1" w:rsidRPr="0015402F">
        <w:rPr>
          <w:rFonts w:ascii="Arial" w:hAnsi="Arial" w:cs="Arial"/>
          <w:bCs/>
          <w:sz w:val="20"/>
          <w:szCs w:val="20"/>
        </w:rPr>
        <w:t xml:space="preserve">any sale or assignment of </w:t>
      </w:r>
      <w:r w:rsidR="004C04E9" w:rsidRPr="0015402F">
        <w:rPr>
          <w:rFonts w:ascii="Arial" w:hAnsi="Arial" w:cs="Arial"/>
          <w:bCs/>
          <w:sz w:val="20"/>
          <w:szCs w:val="20"/>
        </w:rPr>
        <w:t xml:space="preserve">this </w:t>
      </w:r>
      <w:r w:rsidR="00550123" w:rsidRPr="0015402F">
        <w:rPr>
          <w:rFonts w:ascii="Arial" w:hAnsi="Arial" w:cs="Arial"/>
          <w:bCs/>
          <w:sz w:val="20"/>
          <w:szCs w:val="20"/>
        </w:rPr>
        <w:t>Loan Agreement</w:t>
      </w:r>
      <w:r w:rsidR="00C872A1" w:rsidRPr="0015402F">
        <w:rPr>
          <w:rFonts w:ascii="Arial" w:hAnsi="Arial" w:cs="Arial"/>
          <w:bCs/>
          <w:sz w:val="20"/>
          <w:szCs w:val="20"/>
        </w:rPr>
        <w:t>, the Note and the other Loan Documents to one or</w:t>
      </w:r>
      <w:r w:rsidR="001235B8" w:rsidRPr="0015402F">
        <w:rPr>
          <w:rFonts w:ascii="Arial" w:hAnsi="Arial" w:cs="Arial"/>
          <w:bCs/>
          <w:sz w:val="20"/>
          <w:szCs w:val="20"/>
        </w:rPr>
        <w:t xml:space="preserve"> more investors as a whole loan,</w:t>
      </w:r>
      <w:r w:rsidR="00C872A1" w:rsidRPr="0015402F">
        <w:rPr>
          <w:rFonts w:ascii="Arial" w:hAnsi="Arial" w:cs="Arial"/>
          <w:bCs/>
          <w:sz w:val="20"/>
          <w:szCs w:val="20"/>
        </w:rPr>
        <w:t xml:space="preserve"> (</w:t>
      </w:r>
      <w:r w:rsidR="001235B8" w:rsidRPr="0015402F">
        <w:rPr>
          <w:rFonts w:ascii="Arial" w:hAnsi="Arial" w:cs="Arial"/>
          <w:bCs/>
          <w:sz w:val="20"/>
          <w:szCs w:val="20"/>
        </w:rPr>
        <w:t>ii</w:t>
      </w:r>
      <w:r w:rsidR="00C872A1" w:rsidRPr="0015402F">
        <w:rPr>
          <w:rFonts w:ascii="Arial" w:hAnsi="Arial" w:cs="Arial"/>
          <w:bCs/>
          <w:sz w:val="20"/>
          <w:szCs w:val="20"/>
        </w:rPr>
        <w:t>)</w:t>
      </w:r>
      <w:r w:rsidR="00EA0987" w:rsidRPr="0015402F">
        <w:rPr>
          <w:rFonts w:ascii="Arial" w:hAnsi="Arial" w:cs="Arial"/>
          <w:bCs/>
          <w:sz w:val="20"/>
          <w:szCs w:val="20"/>
        </w:rPr>
        <w:t xml:space="preserve"> </w:t>
      </w:r>
      <w:r w:rsidR="00C872A1" w:rsidRPr="0015402F">
        <w:rPr>
          <w:rFonts w:ascii="Arial" w:hAnsi="Arial" w:cs="Arial"/>
          <w:bCs/>
          <w:sz w:val="20"/>
          <w:szCs w:val="20"/>
        </w:rPr>
        <w:t>a participation of th</w:t>
      </w:r>
      <w:r w:rsidR="001235B8" w:rsidRPr="0015402F">
        <w:rPr>
          <w:rFonts w:ascii="Arial" w:hAnsi="Arial" w:cs="Arial"/>
          <w:bCs/>
          <w:sz w:val="20"/>
          <w:szCs w:val="20"/>
        </w:rPr>
        <w:t>e Loan to one or more investors,</w:t>
      </w:r>
      <w:r w:rsidR="00C872A1" w:rsidRPr="0015402F">
        <w:rPr>
          <w:rFonts w:ascii="Arial" w:hAnsi="Arial" w:cs="Arial"/>
          <w:bCs/>
          <w:sz w:val="20"/>
          <w:szCs w:val="20"/>
        </w:rPr>
        <w:t xml:space="preserve"> (</w:t>
      </w:r>
      <w:r w:rsidR="001235B8" w:rsidRPr="0015402F">
        <w:rPr>
          <w:rFonts w:ascii="Arial" w:hAnsi="Arial" w:cs="Arial"/>
          <w:bCs/>
          <w:sz w:val="20"/>
          <w:szCs w:val="20"/>
        </w:rPr>
        <w:t>iii</w:t>
      </w:r>
      <w:r w:rsidR="00C872A1" w:rsidRPr="0015402F">
        <w:rPr>
          <w:rFonts w:ascii="Arial" w:hAnsi="Arial" w:cs="Arial"/>
          <w:bCs/>
          <w:sz w:val="20"/>
          <w:szCs w:val="20"/>
        </w:rPr>
        <w:t>)</w:t>
      </w:r>
      <w:r w:rsidR="00EA0987" w:rsidRPr="0015402F">
        <w:rPr>
          <w:rFonts w:ascii="Arial" w:hAnsi="Arial" w:cs="Arial"/>
          <w:bCs/>
          <w:sz w:val="20"/>
          <w:szCs w:val="20"/>
        </w:rPr>
        <w:t xml:space="preserve"> </w:t>
      </w:r>
      <w:r w:rsidR="00C872A1" w:rsidRPr="0015402F">
        <w:rPr>
          <w:rFonts w:ascii="Arial" w:hAnsi="Arial" w:cs="Arial"/>
          <w:bCs/>
          <w:sz w:val="20"/>
          <w:szCs w:val="20"/>
        </w:rPr>
        <w:t xml:space="preserve">any deposit of </w:t>
      </w:r>
      <w:r w:rsidR="00504681" w:rsidRPr="0015402F">
        <w:rPr>
          <w:rFonts w:ascii="Arial" w:hAnsi="Arial" w:cs="Arial"/>
          <w:bCs/>
          <w:sz w:val="20"/>
          <w:szCs w:val="20"/>
        </w:rPr>
        <w:t xml:space="preserve">the </w:t>
      </w:r>
      <w:r w:rsidR="00C872A1" w:rsidRPr="0015402F">
        <w:rPr>
          <w:rFonts w:ascii="Arial" w:hAnsi="Arial" w:cs="Arial"/>
          <w:bCs/>
          <w:sz w:val="20"/>
          <w:szCs w:val="20"/>
        </w:rPr>
        <w:t>Loan Documents with a trust or other entity which may sell certificates or other instruments to investors evidencing an ownership interest in the asset</w:t>
      </w:r>
      <w:r w:rsidR="001235B8" w:rsidRPr="0015402F">
        <w:rPr>
          <w:rFonts w:ascii="Arial" w:hAnsi="Arial" w:cs="Arial"/>
          <w:bCs/>
          <w:sz w:val="20"/>
          <w:szCs w:val="20"/>
        </w:rPr>
        <w:t>s of such trust or other entity,</w:t>
      </w:r>
      <w:r w:rsidR="00C872A1" w:rsidRPr="0015402F">
        <w:rPr>
          <w:rFonts w:ascii="Arial" w:hAnsi="Arial" w:cs="Arial"/>
          <w:bCs/>
          <w:sz w:val="20"/>
          <w:szCs w:val="20"/>
        </w:rPr>
        <w:t xml:space="preserve"> or (</w:t>
      </w:r>
      <w:r w:rsidR="001235B8" w:rsidRPr="0015402F">
        <w:rPr>
          <w:rFonts w:ascii="Arial" w:hAnsi="Arial" w:cs="Arial"/>
          <w:bCs/>
          <w:sz w:val="20"/>
          <w:szCs w:val="20"/>
        </w:rPr>
        <w:t>iv</w:t>
      </w:r>
      <w:r w:rsidR="00C872A1" w:rsidRPr="0015402F">
        <w:rPr>
          <w:rFonts w:ascii="Arial" w:hAnsi="Arial" w:cs="Arial"/>
          <w:bCs/>
          <w:sz w:val="20"/>
          <w:szCs w:val="20"/>
        </w:rPr>
        <w:t>)</w:t>
      </w:r>
      <w:r w:rsidR="00EA0987" w:rsidRPr="0015402F">
        <w:rPr>
          <w:rFonts w:ascii="Arial" w:hAnsi="Arial" w:cs="Arial"/>
          <w:bCs/>
          <w:sz w:val="20"/>
          <w:szCs w:val="20"/>
        </w:rPr>
        <w:t xml:space="preserve"> </w:t>
      </w:r>
      <w:r w:rsidR="00C872A1" w:rsidRPr="0015402F">
        <w:rPr>
          <w:rFonts w:ascii="Arial" w:hAnsi="Arial" w:cs="Arial"/>
          <w:bCs/>
          <w:sz w:val="20"/>
          <w:szCs w:val="20"/>
        </w:rPr>
        <w:t xml:space="preserve">any other sale, assignment or transfer of the Loan or any interest </w:t>
      </w:r>
      <w:r w:rsidR="0006144A" w:rsidRPr="0015402F">
        <w:rPr>
          <w:rFonts w:ascii="Arial" w:hAnsi="Arial" w:cs="Arial"/>
          <w:bCs/>
          <w:sz w:val="20"/>
          <w:szCs w:val="20"/>
        </w:rPr>
        <w:t>in the Loan</w:t>
      </w:r>
      <w:r w:rsidR="00C872A1" w:rsidRPr="0015402F">
        <w:rPr>
          <w:rFonts w:ascii="Arial" w:hAnsi="Arial" w:cs="Arial"/>
          <w:bCs/>
          <w:sz w:val="20"/>
          <w:szCs w:val="20"/>
        </w:rPr>
        <w:t xml:space="preserve"> to one or more investors.</w:t>
      </w:r>
    </w:p>
    <w:p w:rsidR="002F6133" w:rsidRPr="0015402F" w:rsidRDefault="002F6133" w:rsidP="005104B7">
      <w:pPr>
        <w:spacing w:after="0"/>
        <w:ind w:left="1"/>
        <w:rPr>
          <w:rFonts w:ascii="Arial" w:hAnsi="Arial" w:cs="Arial"/>
          <w:bCs/>
          <w:sz w:val="20"/>
          <w:szCs w:val="20"/>
        </w:rPr>
      </w:pPr>
    </w:p>
    <w:p w:rsidR="00C872A1" w:rsidRPr="0015402F" w:rsidRDefault="0018442A" w:rsidP="005104B7">
      <w:pPr>
        <w:spacing w:after="0"/>
        <w:ind w:left="1"/>
        <w:rPr>
          <w:rFonts w:ascii="Arial" w:hAnsi="Arial" w:cs="Arial"/>
          <w:bCs/>
          <w:sz w:val="20"/>
          <w:szCs w:val="20"/>
        </w:rPr>
      </w:pPr>
      <w:r w:rsidRPr="0015402F">
        <w:rPr>
          <w:rFonts w:ascii="Arial" w:hAnsi="Arial" w:cs="Arial"/>
          <w:bCs/>
          <w:sz w:val="20"/>
          <w:szCs w:val="20"/>
        </w:rPr>
        <w:t>“</w:t>
      </w:r>
      <w:r w:rsidR="00C872A1" w:rsidRPr="0015402F">
        <w:rPr>
          <w:rFonts w:ascii="Arial" w:hAnsi="Arial" w:cs="Arial"/>
          <w:b/>
          <w:sz w:val="20"/>
          <w:szCs w:val="20"/>
        </w:rPr>
        <w:t>Securitization</w:t>
      </w:r>
      <w:r w:rsidRPr="0015402F">
        <w:rPr>
          <w:rFonts w:ascii="Arial" w:hAnsi="Arial" w:cs="Arial"/>
          <w:bCs/>
          <w:sz w:val="20"/>
          <w:szCs w:val="20"/>
        </w:rPr>
        <w:t>”</w:t>
      </w:r>
      <w:r w:rsidR="00C872A1" w:rsidRPr="0015402F">
        <w:rPr>
          <w:rFonts w:ascii="Arial" w:hAnsi="Arial" w:cs="Arial"/>
          <w:bCs/>
          <w:sz w:val="20"/>
          <w:szCs w:val="20"/>
        </w:rPr>
        <w:t xml:space="preserve"> means </w:t>
      </w:r>
      <w:r w:rsidR="007107B9">
        <w:rPr>
          <w:rFonts w:ascii="Arial" w:hAnsi="Arial" w:cs="Arial"/>
          <w:bCs/>
          <w:sz w:val="20"/>
          <w:szCs w:val="20"/>
        </w:rPr>
        <w:t>a transaction in which</w:t>
      </w:r>
      <w:r w:rsidR="007107B9" w:rsidRPr="0015402F">
        <w:rPr>
          <w:rFonts w:ascii="Arial" w:hAnsi="Arial" w:cs="Arial"/>
          <w:bCs/>
          <w:sz w:val="20"/>
          <w:szCs w:val="20"/>
        </w:rPr>
        <w:t xml:space="preserve"> </w:t>
      </w:r>
      <w:r w:rsidR="00C872A1" w:rsidRPr="0015402F">
        <w:rPr>
          <w:rFonts w:ascii="Arial" w:hAnsi="Arial" w:cs="Arial"/>
          <w:bCs/>
          <w:sz w:val="20"/>
          <w:szCs w:val="20"/>
        </w:rPr>
        <w:t xml:space="preserve">the Note </w:t>
      </w:r>
      <w:r w:rsidR="000A75F9" w:rsidRPr="0015402F">
        <w:rPr>
          <w:rFonts w:ascii="Arial" w:hAnsi="Arial" w:cs="Arial"/>
          <w:bCs/>
          <w:sz w:val="20"/>
          <w:szCs w:val="20"/>
        </w:rPr>
        <w:t xml:space="preserve">or any portion of the Note </w:t>
      </w:r>
      <w:r w:rsidR="00C872A1" w:rsidRPr="0015402F">
        <w:rPr>
          <w:rFonts w:ascii="Arial" w:hAnsi="Arial" w:cs="Arial"/>
          <w:bCs/>
          <w:sz w:val="20"/>
          <w:szCs w:val="20"/>
        </w:rPr>
        <w:t xml:space="preserve">is assigned to a REMIC </w:t>
      </w:r>
      <w:r w:rsidR="00D74237">
        <w:rPr>
          <w:rFonts w:ascii="Arial" w:hAnsi="Arial" w:cs="Arial"/>
          <w:bCs/>
          <w:sz w:val="20"/>
          <w:szCs w:val="20"/>
        </w:rPr>
        <w:t xml:space="preserve">or grantor </w:t>
      </w:r>
      <w:r w:rsidR="00C872A1" w:rsidRPr="0015402F">
        <w:rPr>
          <w:rFonts w:ascii="Arial" w:hAnsi="Arial" w:cs="Arial"/>
          <w:bCs/>
          <w:sz w:val="20"/>
          <w:szCs w:val="20"/>
        </w:rPr>
        <w:t>trust.</w:t>
      </w:r>
    </w:p>
    <w:p w:rsidR="002F6133" w:rsidRPr="0015402F" w:rsidRDefault="002F6133" w:rsidP="005104B7">
      <w:pPr>
        <w:spacing w:after="0"/>
        <w:ind w:left="1"/>
        <w:rPr>
          <w:rFonts w:ascii="Arial" w:hAnsi="Arial" w:cs="Arial"/>
          <w:bCs/>
          <w:sz w:val="20"/>
          <w:szCs w:val="20"/>
        </w:rPr>
      </w:pPr>
    </w:p>
    <w:p w:rsidR="00C872A1" w:rsidRPr="0015402F" w:rsidRDefault="0018442A" w:rsidP="005104B7">
      <w:pPr>
        <w:spacing w:after="0"/>
        <w:ind w:left="1"/>
        <w:rPr>
          <w:rFonts w:ascii="Arial" w:hAnsi="Arial" w:cs="Arial"/>
          <w:sz w:val="20"/>
          <w:szCs w:val="20"/>
        </w:rPr>
      </w:pPr>
      <w:r w:rsidRPr="0015402F">
        <w:rPr>
          <w:rFonts w:ascii="Arial" w:hAnsi="Arial" w:cs="Arial"/>
          <w:sz w:val="20"/>
          <w:szCs w:val="20"/>
        </w:rPr>
        <w:t>“</w:t>
      </w:r>
      <w:r w:rsidR="00C872A1" w:rsidRPr="0015402F">
        <w:rPr>
          <w:rFonts w:ascii="Arial" w:hAnsi="Arial" w:cs="Arial"/>
          <w:b/>
          <w:bCs/>
          <w:sz w:val="20"/>
          <w:szCs w:val="20"/>
        </w:rPr>
        <w:t>Security Instrument</w:t>
      </w:r>
      <w:r w:rsidRPr="0015402F">
        <w:rPr>
          <w:rFonts w:ascii="Arial" w:hAnsi="Arial" w:cs="Arial"/>
          <w:sz w:val="20"/>
          <w:szCs w:val="20"/>
        </w:rPr>
        <w:t>”</w:t>
      </w:r>
      <w:r w:rsidR="00C872A1" w:rsidRPr="0015402F">
        <w:rPr>
          <w:rFonts w:ascii="Arial" w:hAnsi="Arial" w:cs="Arial"/>
          <w:sz w:val="20"/>
          <w:szCs w:val="20"/>
        </w:rPr>
        <w:t xml:space="preserve"> means the mortgage, deed of trust, deed to secure debt or other similar security instrument encumbering the </w:t>
      </w:r>
      <w:r w:rsidR="005347C4" w:rsidRPr="0015402F">
        <w:rPr>
          <w:rFonts w:ascii="Arial" w:hAnsi="Arial" w:cs="Arial"/>
          <w:sz w:val="20"/>
          <w:szCs w:val="20"/>
        </w:rPr>
        <w:t>Mortgaged Property</w:t>
      </w:r>
      <w:r w:rsidR="00C872A1" w:rsidRPr="0015402F">
        <w:rPr>
          <w:rFonts w:ascii="Arial" w:hAnsi="Arial" w:cs="Arial"/>
          <w:sz w:val="20"/>
          <w:szCs w:val="20"/>
        </w:rPr>
        <w:t xml:space="preserve"> and securing Borrower</w:t>
      </w:r>
      <w:r w:rsidRPr="0015402F">
        <w:rPr>
          <w:rFonts w:ascii="Arial" w:hAnsi="Arial" w:cs="Arial"/>
          <w:sz w:val="20"/>
          <w:szCs w:val="20"/>
        </w:rPr>
        <w:t>’</w:t>
      </w:r>
      <w:r w:rsidR="00C872A1" w:rsidRPr="0015402F">
        <w:rPr>
          <w:rFonts w:ascii="Arial" w:hAnsi="Arial" w:cs="Arial"/>
          <w:sz w:val="20"/>
          <w:szCs w:val="20"/>
        </w:rPr>
        <w:t>s performance of its Loan obligations, including Borrower</w:t>
      </w:r>
      <w:r w:rsidRPr="0015402F">
        <w:rPr>
          <w:rFonts w:ascii="Arial" w:hAnsi="Arial" w:cs="Arial"/>
          <w:sz w:val="20"/>
          <w:szCs w:val="20"/>
        </w:rPr>
        <w:t>’</w:t>
      </w:r>
      <w:r w:rsidR="00C872A1" w:rsidRPr="0015402F">
        <w:rPr>
          <w:rFonts w:ascii="Arial" w:hAnsi="Arial" w:cs="Arial"/>
          <w:sz w:val="20"/>
          <w:szCs w:val="20"/>
        </w:rPr>
        <w:t xml:space="preserve">s obligations under the Note and </w:t>
      </w:r>
      <w:r w:rsidR="004C04E9" w:rsidRPr="0015402F">
        <w:rPr>
          <w:rFonts w:ascii="Arial" w:hAnsi="Arial" w:cs="Arial"/>
          <w:sz w:val="20"/>
          <w:szCs w:val="20"/>
        </w:rPr>
        <w:t xml:space="preserve">this </w:t>
      </w:r>
      <w:r w:rsidR="00550123" w:rsidRPr="0015402F">
        <w:rPr>
          <w:rFonts w:ascii="Arial" w:hAnsi="Arial" w:cs="Arial"/>
          <w:sz w:val="20"/>
          <w:szCs w:val="20"/>
        </w:rPr>
        <w:t>Loan Agreement</w:t>
      </w:r>
      <w:r w:rsidR="00374843" w:rsidRPr="0015402F">
        <w:rPr>
          <w:rFonts w:ascii="Arial" w:hAnsi="Arial" w:cs="Arial"/>
          <w:sz w:val="20"/>
          <w:szCs w:val="20"/>
        </w:rPr>
        <w:t xml:space="preserve"> (including any Amended and Restated Security Instrument, Consolidat</w:t>
      </w:r>
      <w:r w:rsidR="00937A3F" w:rsidRPr="0015402F">
        <w:rPr>
          <w:rFonts w:ascii="Arial" w:hAnsi="Arial" w:cs="Arial"/>
          <w:sz w:val="20"/>
          <w:szCs w:val="20"/>
        </w:rPr>
        <w:t>ion</w:t>
      </w:r>
      <w:r w:rsidR="00374843" w:rsidRPr="0015402F">
        <w:rPr>
          <w:rFonts w:ascii="Arial" w:hAnsi="Arial" w:cs="Arial"/>
          <w:sz w:val="20"/>
          <w:szCs w:val="20"/>
        </w:rPr>
        <w:t xml:space="preserve">, </w:t>
      </w:r>
      <w:r w:rsidR="00937A3F" w:rsidRPr="0015402F">
        <w:rPr>
          <w:rFonts w:ascii="Arial" w:hAnsi="Arial" w:cs="Arial"/>
          <w:sz w:val="20"/>
          <w:szCs w:val="20"/>
        </w:rPr>
        <w:t>Modification and Extension Agreement</w:t>
      </w:r>
      <w:r w:rsidR="00374843" w:rsidRPr="0015402F">
        <w:rPr>
          <w:rFonts w:ascii="Arial" w:hAnsi="Arial" w:cs="Arial"/>
          <w:sz w:val="20"/>
          <w:szCs w:val="20"/>
        </w:rPr>
        <w:t>, Exten</w:t>
      </w:r>
      <w:r w:rsidR="00937A3F" w:rsidRPr="0015402F">
        <w:rPr>
          <w:rFonts w:ascii="Arial" w:hAnsi="Arial" w:cs="Arial"/>
          <w:sz w:val="20"/>
          <w:szCs w:val="20"/>
        </w:rPr>
        <w:t>sion and Modification Agreement or similar agreement or instrument amending and restating existing security instruments</w:t>
      </w:r>
      <w:r w:rsidR="00374843" w:rsidRPr="0015402F">
        <w:rPr>
          <w:rFonts w:ascii="Arial" w:hAnsi="Arial" w:cs="Arial"/>
          <w:sz w:val="20"/>
          <w:szCs w:val="20"/>
        </w:rPr>
        <w:t>)</w:t>
      </w:r>
      <w:r w:rsidR="00C872A1" w:rsidRPr="0015402F">
        <w:rPr>
          <w:rFonts w:ascii="Arial" w:hAnsi="Arial" w:cs="Arial"/>
          <w:sz w:val="20"/>
          <w:szCs w:val="20"/>
        </w:rPr>
        <w:t>.</w:t>
      </w:r>
    </w:p>
    <w:p w:rsidR="00D74237" w:rsidRDefault="00D74237" w:rsidP="005104B7">
      <w:pPr>
        <w:spacing w:after="0"/>
        <w:rPr>
          <w:rFonts w:ascii="Arial" w:hAnsi="Arial" w:cs="Arial"/>
          <w:sz w:val="20"/>
          <w:szCs w:val="20"/>
        </w:rPr>
      </w:pPr>
    </w:p>
    <w:p w:rsidR="002C4176" w:rsidRDefault="002C4176" w:rsidP="005104B7">
      <w:pPr>
        <w:spacing w:after="0"/>
        <w:rPr>
          <w:rFonts w:ascii="Arial" w:hAnsi="Arial" w:cs="Arial"/>
          <w:sz w:val="20"/>
          <w:szCs w:val="20"/>
        </w:rPr>
      </w:pPr>
      <w:r w:rsidRPr="002C4176">
        <w:rPr>
          <w:rFonts w:ascii="Arial" w:hAnsi="Arial" w:cs="Arial"/>
          <w:sz w:val="20"/>
          <w:szCs w:val="20"/>
        </w:rPr>
        <w:t>“</w:t>
      </w:r>
      <w:r w:rsidRPr="0015402F">
        <w:rPr>
          <w:rFonts w:ascii="Arial" w:hAnsi="Arial" w:cs="Arial"/>
          <w:b/>
          <w:sz w:val="20"/>
          <w:szCs w:val="20"/>
        </w:rPr>
        <w:t>Stab-Lok Event</w:t>
      </w:r>
      <w:r w:rsidRPr="002C4176">
        <w:rPr>
          <w:rFonts w:ascii="Arial" w:hAnsi="Arial" w:cs="Arial"/>
          <w:sz w:val="20"/>
          <w:szCs w:val="20"/>
        </w:rPr>
        <w:t xml:space="preserve">” is </w:t>
      </w:r>
      <w:r w:rsidRPr="00201342">
        <w:rPr>
          <w:rFonts w:ascii="Arial" w:hAnsi="Arial" w:cs="Arial"/>
          <w:sz w:val="20"/>
          <w:szCs w:val="20"/>
        </w:rPr>
        <w:t>defined in Section 6.09(</w:t>
      </w:r>
      <w:r w:rsidR="00315330">
        <w:rPr>
          <w:rFonts w:ascii="Arial" w:hAnsi="Arial" w:cs="Arial"/>
          <w:sz w:val="20"/>
          <w:szCs w:val="20"/>
        </w:rPr>
        <w:t>j</w:t>
      </w:r>
      <w:r w:rsidRPr="00201342">
        <w:rPr>
          <w:rFonts w:ascii="Arial" w:hAnsi="Arial" w:cs="Arial"/>
          <w:sz w:val="20"/>
          <w:szCs w:val="20"/>
        </w:rPr>
        <w:t>).</w:t>
      </w:r>
    </w:p>
    <w:p w:rsidR="002C4176" w:rsidRDefault="002C4176" w:rsidP="005104B7">
      <w:pPr>
        <w:spacing w:after="0"/>
        <w:rPr>
          <w:rFonts w:ascii="Arial" w:hAnsi="Arial" w:cs="Arial"/>
          <w:sz w:val="20"/>
          <w:szCs w:val="20"/>
        </w:rPr>
      </w:pPr>
    </w:p>
    <w:p w:rsidR="00C872A1" w:rsidRPr="0015402F" w:rsidRDefault="0018442A" w:rsidP="005104B7">
      <w:pPr>
        <w:spacing w:after="0"/>
        <w:ind w:left="1"/>
        <w:rPr>
          <w:rFonts w:ascii="Arial" w:hAnsi="Arial" w:cs="Arial"/>
          <w:bCs/>
          <w:sz w:val="20"/>
          <w:szCs w:val="20"/>
        </w:rPr>
      </w:pPr>
      <w:r w:rsidRPr="0015402F">
        <w:rPr>
          <w:rFonts w:ascii="Arial" w:hAnsi="Arial" w:cs="Arial"/>
          <w:bCs/>
          <w:sz w:val="20"/>
          <w:szCs w:val="20"/>
        </w:rPr>
        <w:t>“</w:t>
      </w:r>
      <w:r w:rsidR="00C872A1" w:rsidRPr="0015402F">
        <w:rPr>
          <w:rFonts w:ascii="Arial" w:hAnsi="Arial" w:cs="Arial"/>
          <w:b/>
          <w:sz w:val="20"/>
          <w:szCs w:val="20"/>
        </w:rPr>
        <w:t>Tax Code</w:t>
      </w:r>
      <w:r w:rsidRPr="0015402F">
        <w:rPr>
          <w:rFonts w:ascii="Arial" w:hAnsi="Arial" w:cs="Arial"/>
          <w:bCs/>
          <w:sz w:val="20"/>
          <w:szCs w:val="20"/>
        </w:rPr>
        <w:t>”</w:t>
      </w:r>
      <w:r w:rsidR="00C872A1" w:rsidRPr="0015402F">
        <w:rPr>
          <w:rFonts w:ascii="Arial" w:hAnsi="Arial" w:cs="Arial"/>
          <w:bCs/>
          <w:sz w:val="20"/>
          <w:szCs w:val="20"/>
        </w:rPr>
        <w:t xml:space="preserve"> means the Internal Revenue Code of the United States</w:t>
      </w:r>
      <w:r w:rsidR="00F96466" w:rsidRPr="0015402F">
        <w:rPr>
          <w:rFonts w:ascii="Arial" w:hAnsi="Arial" w:cs="Arial"/>
          <w:bCs/>
          <w:sz w:val="20"/>
          <w:szCs w:val="20"/>
        </w:rPr>
        <w:t xml:space="preserve">, 26 U.S.C. </w:t>
      </w:r>
      <w:r w:rsidR="006647CD" w:rsidRPr="0015402F">
        <w:rPr>
          <w:rFonts w:ascii="Arial" w:hAnsi="Arial" w:cs="Arial"/>
          <w:bCs/>
          <w:sz w:val="20"/>
          <w:szCs w:val="20"/>
        </w:rPr>
        <w:t>Section</w:t>
      </w:r>
      <w:r w:rsidR="00C66C67" w:rsidRPr="0015402F">
        <w:rPr>
          <w:rFonts w:ascii="Arial" w:hAnsi="Arial" w:cs="Arial"/>
          <w:bCs/>
          <w:sz w:val="20"/>
          <w:szCs w:val="20"/>
        </w:rPr>
        <w:t xml:space="preserve"> </w:t>
      </w:r>
      <w:r w:rsidR="00A66500" w:rsidRPr="0015402F">
        <w:rPr>
          <w:rFonts w:ascii="Arial" w:hAnsi="Arial" w:cs="Arial"/>
          <w:bCs/>
          <w:sz w:val="20"/>
          <w:szCs w:val="20"/>
        </w:rPr>
        <w:t>1 et seq</w:t>
      </w:r>
      <w:r w:rsidR="001C6C7B" w:rsidRPr="0015402F">
        <w:rPr>
          <w:rFonts w:ascii="Arial" w:hAnsi="Arial" w:cs="Arial"/>
          <w:bCs/>
          <w:sz w:val="20"/>
          <w:szCs w:val="20"/>
        </w:rPr>
        <w:t>.</w:t>
      </w:r>
    </w:p>
    <w:p w:rsidR="000469DE" w:rsidRDefault="000469DE" w:rsidP="005104B7">
      <w:pPr>
        <w:spacing w:after="0"/>
        <w:ind w:left="1"/>
        <w:rPr>
          <w:rFonts w:ascii="Arial" w:hAnsi="Arial" w:cs="Arial"/>
          <w:sz w:val="20"/>
          <w:szCs w:val="20"/>
        </w:rPr>
      </w:pPr>
    </w:p>
    <w:p w:rsidR="00201342" w:rsidRDefault="00201342" w:rsidP="005104B7">
      <w:pPr>
        <w:spacing w:after="0"/>
        <w:ind w:left="1"/>
        <w:rPr>
          <w:rFonts w:ascii="Arial" w:hAnsi="Arial" w:cs="Arial"/>
          <w:sz w:val="20"/>
          <w:szCs w:val="20"/>
        </w:rPr>
      </w:pPr>
      <w:r>
        <w:rPr>
          <w:rFonts w:ascii="Arial" w:hAnsi="Arial" w:cs="Arial"/>
          <w:sz w:val="20"/>
          <w:szCs w:val="20"/>
        </w:rPr>
        <w:t>“</w:t>
      </w:r>
      <w:r w:rsidRPr="00201342">
        <w:rPr>
          <w:rFonts w:ascii="Arial" w:hAnsi="Arial" w:cs="Arial"/>
          <w:b/>
          <w:sz w:val="20"/>
          <w:szCs w:val="20"/>
        </w:rPr>
        <w:t>Tax Reserve Fund</w:t>
      </w:r>
      <w:r>
        <w:rPr>
          <w:rFonts w:ascii="Arial" w:hAnsi="Arial" w:cs="Arial"/>
          <w:sz w:val="20"/>
          <w:szCs w:val="20"/>
        </w:rPr>
        <w:t>” is defined in Section 4.02(a).</w:t>
      </w:r>
    </w:p>
    <w:p w:rsidR="00201342" w:rsidRPr="0015402F" w:rsidRDefault="00201342" w:rsidP="005104B7">
      <w:pPr>
        <w:spacing w:after="0"/>
        <w:ind w:left="1"/>
        <w:rPr>
          <w:rFonts w:ascii="Arial" w:hAnsi="Arial" w:cs="Arial"/>
          <w:sz w:val="20"/>
          <w:szCs w:val="20"/>
        </w:rPr>
      </w:pPr>
    </w:p>
    <w:p w:rsidR="00C872A1" w:rsidRPr="0015402F" w:rsidRDefault="0018442A" w:rsidP="005104B7">
      <w:pPr>
        <w:spacing w:after="0"/>
        <w:ind w:left="1"/>
        <w:rPr>
          <w:rFonts w:ascii="Arial" w:hAnsi="Arial" w:cs="Arial"/>
          <w:sz w:val="20"/>
          <w:szCs w:val="20"/>
        </w:rPr>
      </w:pPr>
      <w:r w:rsidRPr="0015402F">
        <w:rPr>
          <w:rFonts w:ascii="Arial" w:hAnsi="Arial" w:cs="Arial"/>
          <w:sz w:val="20"/>
          <w:szCs w:val="20"/>
        </w:rPr>
        <w:t>“</w:t>
      </w:r>
      <w:r w:rsidR="00C872A1" w:rsidRPr="0015402F">
        <w:rPr>
          <w:rFonts w:ascii="Arial" w:hAnsi="Arial" w:cs="Arial"/>
          <w:b/>
          <w:bCs/>
          <w:sz w:val="20"/>
          <w:szCs w:val="20"/>
        </w:rPr>
        <w:t>Taxes</w:t>
      </w:r>
      <w:r w:rsidRPr="0015402F">
        <w:rPr>
          <w:rFonts w:ascii="Arial" w:hAnsi="Arial" w:cs="Arial"/>
          <w:sz w:val="20"/>
          <w:szCs w:val="20"/>
        </w:rPr>
        <w:t>”</w:t>
      </w:r>
      <w:r w:rsidR="00C872A1" w:rsidRPr="0015402F">
        <w:rPr>
          <w:rFonts w:ascii="Arial" w:hAnsi="Arial" w:cs="Arial"/>
          <w:sz w:val="20"/>
          <w:szCs w:val="20"/>
        </w:rPr>
        <w:t xml:space="preserve"> means all taxes, assessments, vault rentals and other charges, if any, whether general, special or otherwise, including all assessments for schools, public betterments </w:t>
      </w:r>
      <w:r w:rsidR="00C872A1" w:rsidRPr="0015402F">
        <w:rPr>
          <w:rFonts w:ascii="Arial" w:hAnsi="Arial" w:cs="Arial"/>
          <w:bCs/>
          <w:sz w:val="20"/>
          <w:szCs w:val="20"/>
        </w:rPr>
        <w:t>and</w:t>
      </w:r>
      <w:r w:rsidR="00C872A1" w:rsidRPr="0015402F">
        <w:rPr>
          <w:rFonts w:ascii="Arial" w:hAnsi="Arial" w:cs="Arial"/>
          <w:sz w:val="20"/>
          <w:szCs w:val="20"/>
        </w:rPr>
        <w:t xml:space="preserve"> general or local improvements, which are levied, assessed or imposed by any public authority or quasi-public authority, and which, if not paid, will become a </w:t>
      </w:r>
      <w:r w:rsidR="007501F6" w:rsidRPr="0015402F">
        <w:rPr>
          <w:rFonts w:ascii="Arial" w:hAnsi="Arial" w:cs="Arial"/>
          <w:sz w:val="20"/>
          <w:szCs w:val="20"/>
        </w:rPr>
        <w:t>Lien</w:t>
      </w:r>
      <w:r w:rsidR="00C872A1" w:rsidRPr="0015402F">
        <w:rPr>
          <w:rFonts w:ascii="Arial" w:hAnsi="Arial" w:cs="Arial"/>
          <w:sz w:val="20"/>
          <w:szCs w:val="20"/>
        </w:rPr>
        <w:t xml:space="preserve"> on the Land or the Improvements</w:t>
      </w:r>
      <w:r w:rsidR="00517694">
        <w:rPr>
          <w:rFonts w:ascii="Arial" w:hAnsi="Arial" w:cs="Arial"/>
          <w:sz w:val="20"/>
          <w:szCs w:val="20"/>
        </w:rPr>
        <w:t>, including any payments made in lieu of Taxes</w:t>
      </w:r>
      <w:r w:rsidR="00C872A1" w:rsidRPr="0015402F">
        <w:rPr>
          <w:rFonts w:ascii="Arial" w:hAnsi="Arial" w:cs="Arial"/>
          <w:sz w:val="20"/>
          <w:szCs w:val="20"/>
        </w:rPr>
        <w:t>.</w:t>
      </w:r>
      <w:r w:rsidR="00517694">
        <w:rPr>
          <w:rFonts w:ascii="Arial" w:hAnsi="Arial" w:cs="Arial"/>
          <w:sz w:val="20"/>
          <w:szCs w:val="20"/>
        </w:rPr>
        <w:t xml:space="preserve"> </w:t>
      </w:r>
    </w:p>
    <w:p w:rsidR="000469DE" w:rsidRPr="0015402F" w:rsidRDefault="000469DE" w:rsidP="005104B7">
      <w:pPr>
        <w:spacing w:after="0"/>
        <w:ind w:left="1"/>
        <w:rPr>
          <w:rFonts w:ascii="Arial" w:hAnsi="Arial" w:cs="Arial"/>
          <w:sz w:val="20"/>
          <w:szCs w:val="20"/>
        </w:rPr>
      </w:pPr>
    </w:p>
    <w:p w:rsidR="00C872A1" w:rsidRPr="0015402F" w:rsidRDefault="0018442A" w:rsidP="005104B7">
      <w:pPr>
        <w:spacing w:after="0"/>
        <w:ind w:left="1"/>
        <w:rPr>
          <w:rFonts w:ascii="Arial" w:hAnsi="Arial" w:cs="Arial"/>
          <w:sz w:val="20"/>
          <w:szCs w:val="20"/>
        </w:rPr>
      </w:pPr>
      <w:r w:rsidRPr="0015402F">
        <w:rPr>
          <w:rFonts w:ascii="Arial" w:hAnsi="Arial" w:cs="Arial"/>
          <w:sz w:val="20"/>
          <w:szCs w:val="20"/>
        </w:rPr>
        <w:t>“</w:t>
      </w:r>
      <w:r w:rsidR="00C872A1" w:rsidRPr="0015402F">
        <w:rPr>
          <w:rFonts w:ascii="Arial" w:hAnsi="Arial" w:cs="Arial"/>
          <w:b/>
          <w:bCs/>
          <w:sz w:val="20"/>
          <w:szCs w:val="20"/>
        </w:rPr>
        <w:t>Transfer</w:t>
      </w:r>
      <w:r w:rsidRPr="0015402F">
        <w:rPr>
          <w:rFonts w:ascii="Arial" w:hAnsi="Arial" w:cs="Arial"/>
          <w:sz w:val="20"/>
          <w:szCs w:val="20"/>
        </w:rPr>
        <w:t>”</w:t>
      </w:r>
      <w:r w:rsidR="00C872A1" w:rsidRPr="0015402F">
        <w:rPr>
          <w:rFonts w:ascii="Arial" w:hAnsi="Arial" w:cs="Arial"/>
          <w:sz w:val="20"/>
          <w:szCs w:val="20"/>
        </w:rPr>
        <w:t xml:space="preserve"> means</w:t>
      </w:r>
      <w:r w:rsidR="00221D34" w:rsidRPr="0015402F">
        <w:rPr>
          <w:rFonts w:ascii="Arial" w:hAnsi="Arial" w:cs="Arial"/>
          <w:sz w:val="20"/>
          <w:szCs w:val="20"/>
        </w:rPr>
        <w:t xml:space="preserve"> any of the following:</w:t>
      </w:r>
      <w:r w:rsidR="001B4481" w:rsidRPr="0015402F">
        <w:rPr>
          <w:rFonts w:ascii="Arial" w:hAnsi="Arial" w:cs="Arial"/>
          <w:sz w:val="20"/>
          <w:szCs w:val="20"/>
        </w:rPr>
        <w:t xml:space="preserve">  (i) a sale, assignment, transfer or other disposition or divestment of any interest in Borrower, a </w:t>
      </w:r>
      <w:r w:rsidR="00167DFC">
        <w:rPr>
          <w:rFonts w:ascii="Arial" w:hAnsi="Arial" w:cs="Arial"/>
          <w:sz w:val="20"/>
          <w:szCs w:val="20"/>
        </w:rPr>
        <w:t>Person that Controls Borrower</w:t>
      </w:r>
      <w:r w:rsidR="001B4481" w:rsidRPr="0015402F">
        <w:rPr>
          <w:rFonts w:ascii="Arial" w:hAnsi="Arial" w:cs="Arial"/>
          <w:sz w:val="20"/>
          <w:szCs w:val="20"/>
        </w:rPr>
        <w:t xml:space="preserve">, or the </w:t>
      </w:r>
      <w:r w:rsidR="005347C4" w:rsidRPr="0015402F">
        <w:rPr>
          <w:rFonts w:ascii="Arial" w:hAnsi="Arial" w:cs="Arial"/>
          <w:sz w:val="20"/>
          <w:szCs w:val="20"/>
        </w:rPr>
        <w:t>Mortgaged Property</w:t>
      </w:r>
      <w:r w:rsidR="001B4481" w:rsidRPr="0015402F">
        <w:rPr>
          <w:rFonts w:ascii="Arial" w:hAnsi="Arial" w:cs="Arial"/>
          <w:sz w:val="20"/>
          <w:szCs w:val="20"/>
        </w:rPr>
        <w:t xml:space="preserve"> (whether voluntary, involuntary or by operation of law), (ii) t</w:t>
      </w:r>
      <w:r w:rsidR="00551BE1" w:rsidRPr="0015402F">
        <w:rPr>
          <w:rFonts w:ascii="Arial" w:hAnsi="Arial" w:cs="Arial"/>
          <w:sz w:val="20"/>
          <w:szCs w:val="20"/>
        </w:rPr>
        <w:t>h</w:t>
      </w:r>
      <w:r w:rsidR="001B4481" w:rsidRPr="0015402F">
        <w:rPr>
          <w:rFonts w:ascii="Arial" w:hAnsi="Arial" w:cs="Arial"/>
          <w:sz w:val="20"/>
          <w:szCs w:val="20"/>
        </w:rPr>
        <w:t xml:space="preserve">e granting, creating or attachment of a Lien, encumbrance or security interest (whether voluntary, involuntary or by operation of law), (iii) the issuance or other creation of an ownership interest in a legal entity, including a partnership interest, interest in a limited liability company or corporate stock, (iv) the withdrawal, retirement, removal or involuntary resignation of a partner in a partnership or a member or Manager in a limited liability company, (v) </w:t>
      </w:r>
      <w:r w:rsidR="00551BE1" w:rsidRPr="0015402F">
        <w:rPr>
          <w:rFonts w:ascii="Arial" w:hAnsi="Arial" w:cs="Arial"/>
          <w:sz w:val="20"/>
          <w:szCs w:val="20"/>
        </w:rPr>
        <w:t>t</w:t>
      </w:r>
      <w:r w:rsidR="001B4481" w:rsidRPr="0015402F">
        <w:rPr>
          <w:rFonts w:ascii="Arial" w:hAnsi="Arial" w:cs="Arial"/>
          <w:sz w:val="20"/>
          <w:szCs w:val="20"/>
        </w:rPr>
        <w:t xml:space="preserve">he merger, dissolution, </w:t>
      </w:r>
      <w:r w:rsidR="0003752F">
        <w:rPr>
          <w:rFonts w:ascii="Arial" w:hAnsi="Arial" w:cs="Arial"/>
          <w:sz w:val="20"/>
          <w:szCs w:val="20"/>
        </w:rPr>
        <w:t xml:space="preserve">division, </w:t>
      </w:r>
      <w:r w:rsidR="001B4481" w:rsidRPr="0015402F">
        <w:rPr>
          <w:rFonts w:ascii="Arial" w:hAnsi="Arial" w:cs="Arial"/>
          <w:sz w:val="20"/>
          <w:szCs w:val="20"/>
        </w:rPr>
        <w:t>liquidation, or consolidation of a legal entity or the reconstitution of one type of legal entity into another type of legal entity</w:t>
      </w:r>
      <w:r w:rsidR="00EE0115" w:rsidRPr="0015402F">
        <w:rPr>
          <w:rFonts w:ascii="Arial" w:hAnsi="Arial" w:cs="Arial"/>
          <w:sz w:val="20"/>
          <w:szCs w:val="20"/>
        </w:rPr>
        <w:t xml:space="preserve"> and (vi) a change of Guarantor.</w:t>
      </w:r>
    </w:p>
    <w:p w:rsidR="000469DE" w:rsidRPr="0015402F" w:rsidRDefault="000469DE" w:rsidP="005104B7">
      <w:pPr>
        <w:spacing w:after="0"/>
        <w:ind w:left="1"/>
        <w:rPr>
          <w:rFonts w:ascii="Arial" w:hAnsi="Arial" w:cs="Arial"/>
          <w:b/>
          <w:sz w:val="20"/>
          <w:szCs w:val="20"/>
        </w:rPr>
      </w:pPr>
    </w:p>
    <w:p w:rsidR="00C872A1" w:rsidRPr="0015402F" w:rsidRDefault="00C872A1" w:rsidP="005104B7">
      <w:pPr>
        <w:spacing w:after="0"/>
        <w:ind w:left="1"/>
        <w:rPr>
          <w:rFonts w:ascii="Arial" w:hAnsi="Arial" w:cs="Arial"/>
          <w:sz w:val="20"/>
          <w:szCs w:val="20"/>
        </w:rPr>
      </w:pPr>
      <w:r w:rsidRPr="0015402F">
        <w:rPr>
          <w:rFonts w:ascii="Arial" w:hAnsi="Arial" w:cs="Arial"/>
          <w:sz w:val="20"/>
          <w:szCs w:val="20"/>
        </w:rPr>
        <w:t xml:space="preserve">For purposes of defining the term </w:t>
      </w:r>
      <w:r w:rsidR="0018442A" w:rsidRPr="0015402F">
        <w:rPr>
          <w:rFonts w:ascii="Arial" w:hAnsi="Arial" w:cs="Arial"/>
          <w:sz w:val="20"/>
          <w:szCs w:val="20"/>
        </w:rPr>
        <w:t>“</w:t>
      </w:r>
      <w:r w:rsidRPr="0015402F">
        <w:rPr>
          <w:rFonts w:ascii="Arial" w:hAnsi="Arial" w:cs="Arial"/>
          <w:sz w:val="20"/>
          <w:szCs w:val="20"/>
        </w:rPr>
        <w:t>Transfer,</w:t>
      </w:r>
      <w:r w:rsidR="0018442A" w:rsidRPr="0015402F">
        <w:rPr>
          <w:rFonts w:ascii="Arial" w:hAnsi="Arial" w:cs="Arial"/>
          <w:sz w:val="20"/>
          <w:szCs w:val="20"/>
        </w:rPr>
        <w:t>”</w:t>
      </w:r>
      <w:r w:rsidRPr="0015402F">
        <w:rPr>
          <w:rFonts w:ascii="Arial" w:hAnsi="Arial" w:cs="Arial"/>
          <w:sz w:val="20"/>
          <w:szCs w:val="20"/>
        </w:rPr>
        <w:t xml:space="preserve"> the term </w:t>
      </w:r>
      <w:r w:rsidR="0018442A" w:rsidRPr="0015402F">
        <w:rPr>
          <w:rFonts w:ascii="Arial" w:hAnsi="Arial" w:cs="Arial"/>
          <w:sz w:val="20"/>
          <w:szCs w:val="20"/>
        </w:rPr>
        <w:t>“</w:t>
      </w:r>
      <w:r w:rsidRPr="0015402F">
        <w:rPr>
          <w:rFonts w:ascii="Arial" w:hAnsi="Arial" w:cs="Arial"/>
          <w:sz w:val="20"/>
          <w:szCs w:val="20"/>
        </w:rPr>
        <w:t>partnership</w:t>
      </w:r>
      <w:r w:rsidR="0018442A" w:rsidRPr="0015402F">
        <w:rPr>
          <w:rFonts w:ascii="Arial" w:hAnsi="Arial" w:cs="Arial"/>
          <w:sz w:val="20"/>
          <w:szCs w:val="20"/>
        </w:rPr>
        <w:t>”</w:t>
      </w:r>
      <w:r w:rsidRPr="0015402F">
        <w:rPr>
          <w:rFonts w:ascii="Arial" w:hAnsi="Arial" w:cs="Arial"/>
          <w:sz w:val="20"/>
          <w:szCs w:val="20"/>
        </w:rPr>
        <w:t xml:space="preserve"> </w:t>
      </w:r>
      <w:r w:rsidR="00625461" w:rsidRPr="0015402F">
        <w:rPr>
          <w:rFonts w:ascii="Arial" w:hAnsi="Arial" w:cs="Arial"/>
          <w:sz w:val="20"/>
          <w:szCs w:val="20"/>
        </w:rPr>
        <w:t>means</w:t>
      </w:r>
      <w:r w:rsidRPr="0015402F">
        <w:rPr>
          <w:rFonts w:ascii="Arial" w:hAnsi="Arial" w:cs="Arial"/>
          <w:sz w:val="20"/>
          <w:szCs w:val="20"/>
        </w:rPr>
        <w:t xml:space="preserve"> a general partnership</w:t>
      </w:r>
      <w:r w:rsidR="0011244A" w:rsidRPr="0015402F">
        <w:rPr>
          <w:rFonts w:ascii="Arial" w:hAnsi="Arial" w:cs="Arial"/>
          <w:sz w:val="20"/>
          <w:szCs w:val="20"/>
        </w:rPr>
        <w:t xml:space="preserve">, </w:t>
      </w:r>
      <w:r w:rsidRPr="0015402F">
        <w:rPr>
          <w:rFonts w:ascii="Arial" w:hAnsi="Arial" w:cs="Arial"/>
          <w:sz w:val="20"/>
          <w:szCs w:val="20"/>
        </w:rPr>
        <w:t xml:space="preserve">a limited partnership, </w:t>
      </w:r>
      <w:r w:rsidR="0011244A" w:rsidRPr="0015402F">
        <w:rPr>
          <w:rFonts w:ascii="Arial" w:hAnsi="Arial" w:cs="Arial"/>
          <w:sz w:val="20"/>
          <w:szCs w:val="20"/>
        </w:rPr>
        <w:t xml:space="preserve">a joint venture, a limited liability partnership, or a limited liability limited partnership </w:t>
      </w:r>
      <w:r w:rsidRPr="0015402F">
        <w:rPr>
          <w:rFonts w:ascii="Arial" w:hAnsi="Arial" w:cs="Arial"/>
          <w:sz w:val="20"/>
          <w:szCs w:val="20"/>
        </w:rPr>
        <w:t xml:space="preserve">and the term </w:t>
      </w:r>
      <w:r w:rsidR="0018442A" w:rsidRPr="0015402F">
        <w:rPr>
          <w:rFonts w:ascii="Arial" w:hAnsi="Arial" w:cs="Arial"/>
          <w:sz w:val="20"/>
          <w:szCs w:val="20"/>
        </w:rPr>
        <w:t>“</w:t>
      </w:r>
      <w:r w:rsidRPr="0015402F">
        <w:rPr>
          <w:rFonts w:ascii="Arial" w:hAnsi="Arial" w:cs="Arial"/>
          <w:sz w:val="20"/>
          <w:szCs w:val="20"/>
        </w:rPr>
        <w:t>partner</w:t>
      </w:r>
      <w:r w:rsidR="0018442A" w:rsidRPr="0015402F">
        <w:rPr>
          <w:rFonts w:ascii="Arial" w:hAnsi="Arial" w:cs="Arial"/>
          <w:sz w:val="20"/>
          <w:szCs w:val="20"/>
        </w:rPr>
        <w:t>”</w:t>
      </w:r>
      <w:r w:rsidRPr="0015402F">
        <w:rPr>
          <w:rFonts w:ascii="Arial" w:hAnsi="Arial" w:cs="Arial"/>
          <w:sz w:val="20"/>
          <w:szCs w:val="20"/>
        </w:rPr>
        <w:t xml:space="preserve"> </w:t>
      </w:r>
      <w:r w:rsidR="00625461" w:rsidRPr="0015402F">
        <w:rPr>
          <w:rFonts w:ascii="Arial" w:hAnsi="Arial" w:cs="Arial"/>
          <w:sz w:val="20"/>
          <w:szCs w:val="20"/>
        </w:rPr>
        <w:t>means</w:t>
      </w:r>
      <w:r w:rsidRPr="0015402F">
        <w:rPr>
          <w:rFonts w:ascii="Arial" w:hAnsi="Arial" w:cs="Arial"/>
          <w:sz w:val="20"/>
          <w:szCs w:val="20"/>
        </w:rPr>
        <w:t xml:space="preserve"> a general partner</w:t>
      </w:r>
      <w:r w:rsidR="0011244A" w:rsidRPr="0015402F">
        <w:rPr>
          <w:rFonts w:ascii="Arial" w:hAnsi="Arial" w:cs="Arial"/>
          <w:sz w:val="20"/>
          <w:szCs w:val="20"/>
        </w:rPr>
        <w:t>,</w:t>
      </w:r>
      <w:r w:rsidR="006921AE" w:rsidRPr="0015402F">
        <w:rPr>
          <w:rFonts w:ascii="Arial" w:hAnsi="Arial" w:cs="Arial"/>
          <w:sz w:val="20"/>
          <w:szCs w:val="20"/>
        </w:rPr>
        <w:t xml:space="preserve"> </w:t>
      </w:r>
      <w:r w:rsidRPr="0015402F">
        <w:rPr>
          <w:rFonts w:ascii="Arial" w:hAnsi="Arial" w:cs="Arial"/>
          <w:sz w:val="20"/>
          <w:szCs w:val="20"/>
        </w:rPr>
        <w:t>a limited partner</w:t>
      </w:r>
      <w:r w:rsidR="0011244A" w:rsidRPr="0015402F">
        <w:rPr>
          <w:rFonts w:ascii="Arial" w:hAnsi="Arial" w:cs="Arial"/>
          <w:sz w:val="20"/>
          <w:szCs w:val="20"/>
        </w:rPr>
        <w:t xml:space="preserve">, or a joint </w:t>
      </w:r>
      <w:proofErr w:type="spellStart"/>
      <w:r w:rsidR="0011244A" w:rsidRPr="0015402F">
        <w:rPr>
          <w:rFonts w:ascii="Arial" w:hAnsi="Arial" w:cs="Arial"/>
          <w:sz w:val="20"/>
          <w:szCs w:val="20"/>
        </w:rPr>
        <w:t>venturer</w:t>
      </w:r>
      <w:proofErr w:type="spellEnd"/>
      <w:r w:rsidRPr="0015402F">
        <w:rPr>
          <w:rFonts w:ascii="Arial" w:hAnsi="Arial" w:cs="Arial"/>
          <w:sz w:val="20"/>
          <w:szCs w:val="20"/>
        </w:rPr>
        <w:t>.</w:t>
      </w:r>
    </w:p>
    <w:p w:rsidR="000469DE" w:rsidRPr="0015402F" w:rsidRDefault="000469DE" w:rsidP="005104B7">
      <w:pPr>
        <w:spacing w:after="0"/>
        <w:ind w:left="1"/>
        <w:rPr>
          <w:rFonts w:ascii="Arial" w:hAnsi="Arial" w:cs="Arial"/>
          <w:sz w:val="20"/>
          <w:szCs w:val="20"/>
        </w:rPr>
      </w:pPr>
    </w:p>
    <w:p w:rsidR="000469DE" w:rsidRPr="0015402F" w:rsidRDefault="0018442A" w:rsidP="005104B7">
      <w:pPr>
        <w:spacing w:after="0"/>
        <w:ind w:left="1"/>
        <w:rPr>
          <w:rFonts w:ascii="Arial" w:hAnsi="Arial" w:cs="Arial"/>
          <w:sz w:val="20"/>
          <w:szCs w:val="20"/>
        </w:rPr>
      </w:pPr>
      <w:r w:rsidRPr="0015402F">
        <w:rPr>
          <w:rFonts w:ascii="Arial" w:hAnsi="Arial" w:cs="Arial"/>
          <w:sz w:val="20"/>
          <w:szCs w:val="20"/>
        </w:rPr>
        <w:t>“</w:t>
      </w:r>
      <w:r w:rsidR="00C872A1" w:rsidRPr="0015402F">
        <w:rPr>
          <w:rFonts w:ascii="Arial" w:hAnsi="Arial" w:cs="Arial"/>
          <w:sz w:val="20"/>
          <w:szCs w:val="20"/>
        </w:rPr>
        <w:t>Transfer</w:t>
      </w:r>
      <w:r w:rsidRPr="0015402F">
        <w:rPr>
          <w:rFonts w:ascii="Arial" w:hAnsi="Arial" w:cs="Arial"/>
          <w:sz w:val="20"/>
          <w:szCs w:val="20"/>
        </w:rPr>
        <w:t>”</w:t>
      </w:r>
      <w:r w:rsidR="00C872A1" w:rsidRPr="0015402F">
        <w:rPr>
          <w:rFonts w:ascii="Arial" w:hAnsi="Arial" w:cs="Arial"/>
          <w:sz w:val="20"/>
          <w:szCs w:val="20"/>
        </w:rPr>
        <w:t xml:space="preserve"> does not include</w:t>
      </w:r>
      <w:r w:rsidR="00221D34" w:rsidRPr="0015402F">
        <w:rPr>
          <w:rFonts w:ascii="Arial" w:hAnsi="Arial" w:cs="Arial"/>
          <w:sz w:val="20"/>
          <w:szCs w:val="20"/>
        </w:rPr>
        <w:t xml:space="preserve"> any of the following:</w:t>
      </w:r>
      <w:r w:rsidR="00EE0115" w:rsidRPr="0015402F">
        <w:rPr>
          <w:rFonts w:ascii="Arial" w:hAnsi="Arial" w:cs="Arial"/>
          <w:sz w:val="20"/>
          <w:szCs w:val="20"/>
        </w:rPr>
        <w:t xml:space="preserve"> (i) a conveyance of the </w:t>
      </w:r>
      <w:r w:rsidR="005347C4" w:rsidRPr="0015402F">
        <w:rPr>
          <w:rFonts w:ascii="Arial" w:hAnsi="Arial" w:cs="Arial"/>
          <w:sz w:val="20"/>
          <w:szCs w:val="20"/>
        </w:rPr>
        <w:t>Mortgaged Property</w:t>
      </w:r>
      <w:r w:rsidR="00EE0115" w:rsidRPr="0015402F">
        <w:rPr>
          <w:rFonts w:ascii="Arial" w:hAnsi="Arial" w:cs="Arial"/>
          <w:sz w:val="20"/>
          <w:szCs w:val="20"/>
        </w:rPr>
        <w:t xml:space="preserve"> at a judicial or non-judicial foreclosure sale under the Security Instrument, (ii) the </w:t>
      </w:r>
      <w:r w:rsidR="005347C4" w:rsidRPr="0015402F">
        <w:rPr>
          <w:rFonts w:ascii="Arial" w:hAnsi="Arial" w:cs="Arial"/>
          <w:sz w:val="20"/>
          <w:szCs w:val="20"/>
        </w:rPr>
        <w:t>Mortgaged Property</w:t>
      </w:r>
      <w:r w:rsidR="00EE0115" w:rsidRPr="0015402F">
        <w:rPr>
          <w:rFonts w:ascii="Arial" w:hAnsi="Arial" w:cs="Arial"/>
          <w:sz w:val="20"/>
          <w:szCs w:val="20"/>
        </w:rPr>
        <w:t xml:space="preserve"> becoming part of a bankruptcy estate by operation of law under the Bankruptcy Code or (iii) the filing or recording of a Lien against the </w:t>
      </w:r>
      <w:r w:rsidR="005347C4" w:rsidRPr="0015402F">
        <w:rPr>
          <w:rFonts w:ascii="Arial" w:hAnsi="Arial" w:cs="Arial"/>
          <w:sz w:val="20"/>
          <w:szCs w:val="20"/>
        </w:rPr>
        <w:t>Mortgaged Property</w:t>
      </w:r>
      <w:r w:rsidR="00EE0115" w:rsidRPr="0015402F">
        <w:rPr>
          <w:rFonts w:ascii="Arial" w:hAnsi="Arial" w:cs="Arial"/>
          <w:sz w:val="20"/>
          <w:szCs w:val="20"/>
        </w:rPr>
        <w:t xml:space="preserve"> for local taxes and/or assessments not then due and payable.</w:t>
      </w:r>
    </w:p>
    <w:p w:rsidR="000469DE" w:rsidRPr="0015402F" w:rsidRDefault="000469DE">
      <w:pPr>
        <w:spacing w:after="0"/>
        <w:rPr>
          <w:rFonts w:ascii="Arial" w:hAnsi="Arial" w:cs="Arial"/>
          <w:sz w:val="20"/>
          <w:szCs w:val="20"/>
        </w:rPr>
      </w:pPr>
    </w:p>
    <w:p w:rsidR="002F6BFA" w:rsidRPr="0015402F" w:rsidRDefault="0018442A" w:rsidP="005104B7">
      <w:pPr>
        <w:spacing w:after="0"/>
        <w:ind w:left="1"/>
        <w:rPr>
          <w:rFonts w:ascii="Arial" w:hAnsi="Arial" w:cs="Arial"/>
          <w:sz w:val="20"/>
          <w:szCs w:val="20"/>
        </w:rPr>
      </w:pPr>
      <w:r w:rsidRPr="0015402F">
        <w:rPr>
          <w:rFonts w:ascii="Arial" w:hAnsi="Arial" w:cs="Arial"/>
          <w:bCs/>
          <w:sz w:val="20"/>
          <w:szCs w:val="20"/>
        </w:rPr>
        <w:t>“</w:t>
      </w:r>
      <w:r w:rsidR="002F6BFA" w:rsidRPr="0015402F">
        <w:rPr>
          <w:rFonts w:ascii="Arial" w:hAnsi="Arial" w:cs="Arial"/>
          <w:b/>
          <w:bCs/>
          <w:sz w:val="20"/>
          <w:szCs w:val="20"/>
        </w:rPr>
        <w:t>Transfer Fee</w:t>
      </w:r>
      <w:r w:rsidRPr="0015402F">
        <w:rPr>
          <w:rFonts w:ascii="Arial" w:hAnsi="Arial" w:cs="Arial"/>
          <w:bCs/>
          <w:sz w:val="20"/>
          <w:szCs w:val="20"/>
        </w:rPr>
        <w:t>”</w:t>
      </w:r>
      <w:r w:rsidR="002F6BFA" w:rsidRPr="0015402F">
        <w:rPr>
          <w:rFonts w:ascii="Arial" w:hAnsi="Arial" w:cs="Arial"/>
          <w:bCs/>
          <w:sz w:val="20"/>
          <w:szCs w:val="20"/>
        </w:rPr>
        <w:t xml:space="preserve"> means a fee </w:t>
      </w:r>
      <w:r w:rsidR="00575C3B" w:rsidRPr="0015402F">
        <w:rPr>
          <w:rFonts w:ascii="Arial" w:hAnsi="Arial" w:cs="Arial"/>
          <w:sz w:val="20"/>
          <w:szCs w:val="20"/>
        </w:rPr>
        <w:t>paid when the Transfer is completed</w:t>
      </w:r>
      <w:r w:rsidR="0016237C" w:rsidRPr="0015402F">
        <w:rPr>
          <w:rFonts w:ascii="Arial" w:hAnsi="Arial" w:cs="Arial"/>
          <w:sz w:val="20"/>
          <w:szCs w:val="20"/>
        </w:rPr>
        <w:t xml:space="preserve">. </w:t>
      </w:r>
      <w:r w:rsidR="004D4E6B" w:rsidRPr="0015402F">
        <w:rPr>
          <w:rFonts w:ascii="Arial" w:hAnsi="Arial" w:cs="Arial"/>
          <w:sz w:val="20"/>
          <w:szCs w:val="20"/>
        </w:rPr>
        <w:t>Unless otherwise specified, the Transfer Fee will be</w:t>
      </w:r>
      <w:r w:rsidR="008F61D1" w:rsidRPr="0015402F">
        <w:rPr>
          <w:rFonts w:ascii="Arial" w:hAnsi="Arial" w:cs="Arial"/>
          <w:sz w:val="20"/>
          <w:szCs w:val="20"/>
        </w:rPr>
        <w:t xml:space="preserve"> </w:t>
      </w:r>
      <w:r w:rsidR="000524A3" w:rsidRPr="0015402F">
        <w:rPr>
          <w:rFonts w:ascii="Arial" w:hAnsi="Arial" w:cs="Arial"/>
          <w:sz w:val="20"/>
          <w:szCs w:val="20"/>
        </w:rPr>
        <w:t>1% of the outstanding principal balance of the Indebtedness as of the date of the Transfer</w:t>
      </w:r>
      <w:r w:rsidR="006678CB" w:rsidRPr="0015402F">
        <w:rPr>
          <w:rFonts w:ascii="Arial" w:hAnsi="Arial" w:cs="Arial"/>
          <w:sz w:val="20"/>
          <w:szCs w:val="20"/>
        </w:rPr>
        <w:t>.</w:t>
      </w:r>
    </w:p>
    <w:p w:rsidR="000469DE" w:rsidRPr="0015402F" w:rsidRDefault="000469DE" w:rsidP="005104B7">
      <w:pPr>
        <w:spacing w:after="0"/>
        <w:ind w:left="1"/>
        <w:rPr>
          <w:rFonts w:ascii="Arial" w:hAnsi="Arial" w:cs="Arial"/>
          <w:bCs/>
          <w:sz w:val="20"/>
          <w:szCs w:val="20"/>
        </w:rPr>
      </w:pPr>
    </w:p>
    <w:p w:rsidR="0034689D" w:rsidRPr="0015402F" w:rsidRDefault="0018442A" w:rsidP="005104B7">
      <w:pPr>
        <w:spacing w:after="0"/>
        <w:ind w:left="1"/>
        <w:rPr>
          <w:rFonts w:ascii="Arial" w:hAnsi="Arial" w:cs="Arial"/>
          <w:sz w:val="20"/>
          <w:szCs w:val="20"/>
        </w:rPr>
      </w:pPr>
      <w:r w:rsidRPr="0015402F">
        <w:rPr>
          <w:rFonts w:ascii="Arial" w:hAnsi="Arial" w:cs="Arial"/>
          <w:bCs/>
          <w:sz w:val="20"/>
          <w:szCs w:val="20"/>
        </w:rPr>
        <w:t>“</w:t>
      </w:r>
      <w:r w:rsidR="0034689D" w:rsidRPr="0015402F">
        <w:rPr>
          <w:rFonts w:ascii="Arial" w:hAnsi="Arial" w:cs="Arial"/>
          <w:b/>
          <w:bCs/>
          <w:sz w:val="20"/>
          <w:szCs w:val="20"/>
        </w:rPr>
        <w:t xml:space="preserve">Transfer </w:t>
      </w:r>
      <w:r w:rsidR="006678CB" w:rsidRPr="0015402F">
        <w:rPr>
          <w:rFonts w:ascii="Arial" w:hAnsi="Arial" w:cs="Arial"/>
          <w:b/>
          <w:bCs/>
          <w:sz w:val="20"/>
          <w:szCs w:val="20"/>
        </w:rPr>
        <w:t>Processing</w:t>
      </w:r>
      <w:r w:rsidR="00C872A1" w:rsidRPr="0015402F">
        <w:rPr>
          <w:rFonts w:ascii="Arial" w:hAnsi="Arial" w:cs="Arial"/>
          <w:b/>
          <w:bCs/>
          <w:sz w:val="20"/>
          <w:szCs w:val="20"/>
        </w:rPr>
        <w:t xml:space="preserve"> Fee</w:t>
      </w:r>
      <w:r w:rsidRPr="0015402F">
        <w:rPr>
          <w:rFonts w:ascii="Arial" w:hAnsi="Arial" w:cs="Arial"/>
          <w:bCs/>
          <w:sz w:val="20"/>
          <w:szCs w:val="20"/>
        </w:rPr>
        <w:t>”</w:t>
      </w:r>
      <w:r w:rsidR="00C872A1" w:rsidRPr="0015402F">
        <w:rPr>
          <w:rFonts w:ascii="Arial" w:hAnsi="Arial" w:cs="Arial"/>
          <w:bCs/>
          <w:sz w:val="20"/>
          <w:szCs w:val="20"/>
        </w:rPr>
        <w:t xml:space="preserve"> means</w:t>
      </w:r>
      <w:r w:rsidR="00DA6903" w:rsidRPr="0015402F">
        <w:rPr>
          <w:rFonts w:ascii="Arial" w:hAnsi="Arial" w:cs="Arial"/>
          <w:bCs/>
          <w:sz w:val="20"/>
          <w:szCs w:val="20"/>
        </w:rPr>
        <w:t xml:space="preserve"> </w:t>
      </w:r>
      <w:r w:rsidR="00C872A1" w:rsidRPr="0015402F">
        <w:rPr>
          <w:rFonts w:ascii="Arial" w:hAnsi="Arial" w:cs="Arial"/>
          <w:bCs/>
          <w:sz w:val="20"/>
          <w:szCs w:val="20"/>
        </w:rPr>
        <w:t xml:space="preserve">a </w:t>
      </w:r>
      <w:r w:rsidR="00AB1F17" w:rsidRPr="0015402F">
        <w:rPr>
          <w:rFonts w:ascii="Arial" w:hAnsi="Arial" w:cs="Arial"/>
          <w:bCs/>
          <w:sz w:val="20"/>
          <w:szCs w:val="20"/>
        </w:rPr>
        <w:t xml:space="preserve">nonrefundable </w:t>
      </w:r>
      <w:r w:rsidR="00C872A1" w:rsidRPr="0015402F">
        <w:rPr>
          <w:rFonts w:ascii="Arial" w:hAnsi="Arial" w:cs="Arial"/>
          <w:bCs/>
          <w:sz w:val="20"/>
          <w:szCs w:val="20"/>
        </w:rPr>
        <w:t xml:space="preserve">fee of </w:t>
      </w:r>
      <w:r w:rsidR="00DA6903" w:rsidRPr="0015402F">
        <w:rPr>
          <w:rFonts w:ascii="Arial" w:hAnsi="Arial" w:cs="Arial"/>
          <w:bCs/>
          <w:sz w:val="20"/>
          <w:szCs w:val="20"/>
        </w:rPr>
        <w:t>$</w:t>
      </w:r>
      <w:r w:rsidR="009C2CB2" w:rsidRPr="0015402F">
        <w:rPr>
          <w:rFonts w:ascii="Arial" w:hAnsi="Arial" w:cs="Arial"/>
          <w:bCs/>
          <w:sz w:val="20"/>
          <w:szCs w:val="20"/>
        </w:rPr>
        <w:t>2,5</w:t>
      </w:r>
      <w:r w:rsidR="00DA6903" w:rsidRPr="0015402F">
        <w:rPr>
          <w:rFonts w:ascii="Arial" w:hAnsi="Arial" w:cs="Arial"/>
          <w:bCs/>
          <w:sz w:val="20"/>
          <w:szCs w:val="20"/>
        </w:rPr>
        <w:t>00 for Lender’</w:t>
      </w:r>
      <w:r w:rsidR="006678CB" w:rsidRPr="0015402F">
        <w:rPr>
          <w:rFonts w:ascii="Arial" w:hAnsi="Arial" w:cs="Arial"/>
          <w:bCs/>
          <w:sz w:val="20"/>
          <w:szCs w:val="20"/>
        </w:rPr>
        <w:t xml:space="preserve">s review of a </w:t>
      </w:r>
      <w:r w:rsidR="00AB1D1E" w:rsidRPr="0015402F">
        <w:rPr>
          <w:rFonts w:ascii="Arial" w:hAnsi="Arial" w:cs="Arial"/>
          <w:bCs/>
          <w:sz w:val="20"/>
          <w:szCs w:val="20"/>
        </w:rPr>
        <w:t xml:space="preserve">proposed or completed </w:t>
      </w:r>
      <w:r w:rsidR="006678CB" w:rsidRPr="0015402F">
        <w:rPr>
          <w:rFonts w:ascii="Arial" w:hAnsi="Arial" w:cs="Arial"/>
          <w:bCs/>
          <w:sz w:val="20"/>
          <w:szCs w:val="20"/>
        </w:rPr>
        <w:t>Transfer</w:t>
      </w:r>
      <w:r w:rsidR="00C031A2" w:rsidRPr="0015402F">
        <w:rPr>
          <w:rFonts w:ascii="Arial" w:hAnsi="Arial" w:cs="Arial"/>
          <w:bCs/>
          <w:sz w:val="20"/>
          <w:szCs w:val="20"/>
        </w:rPr>
        <w:t>.</w:t>
      </w:r>
    </w:p>
    <w:p w:rsidR="000469DE" w:rsidRPr="0015402F" w:rsidRDefault="000469DE" w:rsidP="005104B7">
      <w:pPr>
        <w:spacing w:after="0"/>
        <w:ind w:left="1"/>
        <w:rPr>
          <w:rFonts w:ascii="Arial" w:hAnsi="Arial" w:cs="Arial"/>
          <w:sz w:val="20"/>
          <w:szCs w:val="20"/>
        </w:rPr>
      </w:pPr>
    </w:p>
    <w:p w:rsidR="00CC2CB3" w:rsidRPr="0015402F" w:rsidRDefault="00CC2CB3" w:rsidP="005104B7">
      <w:pPr>
        <w:spacing w:after="0"/>
        <w:ind w:left="1"/>
        <w:rPr>
          <w:rFonts w:ascii="Arial" w:hAnsi="Arial" w:cs="Arial"/>
          <w:sz w:val="20"/>
          <w:szCs w:val="20"/>
        </w:rPr>
      </w:pPr>
      <w:r w:rsidRPr="0015402F">
        <w:rPr>
          <w:rFonts w:ascii="Arial" w:hAnsi="Arial" w:cs="Arial"/>
          <w:sz w:val="20"/>
          <w:szCs w:val="20"/>
        </w:rPr>
        <w:t>“</w:t>
      </w:r>
      <w:r w:rsidRPr="0015402F">
        <w:rPr>
          <w:rFonts w:ascii="Arial" w:hAnsi="Arial" w:cs="Arial"/>
          <w:b/>
          <w:bCs/>
          <w:sz w:val="20"/>
          <w:szCs w:val="20"/>
        </w:rPr>
        <w:t>UCC</w:t>
      </w:r>
      <w:r w:rsidRPr="0015402F">
        <w:rPr>
          <w:rFonts w:ascii="Arial" w:hAnsi="Arial" w:cs="Arial"/>
          <w:sz w:val="20"/>
          <w:szCs w:val="20"/>
        </w:rPr>
        <w:t>” means the Uniform Commercial Code as promulgated in the applicable jurisdiction.</w:t>
      </w:r>
    </w:p>
    <w:p w:rsidR="00A97997" w:rsidRDefault="00A97997" w:rsidP="0093711A">
      <w:pPr>
        <w:shd w:val="clear" w:color="auto" w:fill="FFFFFF"/>
        <w:tabs>
          <w:tab w:val="left" w:pos="0"/>
          <w:tab w:val="left" w:pos="360"/>
          <w:tab w:val="left" w:pos="720"/>
          <w:tab w:val="left" w:pos="1080"/>
          <w:tab w:val="center" w:pos="4680"/>
        </w:tabs>
        <w:overflowPunct w:val="0"/>
        <w:autoSpaceDE w:val="0"/>
        <w:autoSpaceDN w:val="0"/>
        <w:adjustRightInd w:val="0"/>
        <w:spacing w:after="0"/>
        <w:ind w:left="-120" w:firstLine="120"/>
        <w:jc w:val="left"/>
        <w:rPr>
          <w:rFonts w:ascii="Arial" w:hAnsi="Arial" w:cs="Arial"/>
          <w:sz w:val="20"/>
          <w:szCs w:val="20"/>
        </w:rPr>
      </w:pPr>
    </w:p>
    <w:p w:rsidR="00A100DF" w:rsidRPr="0015402F" w:rsidRDefault="00A100DF" w:rsidP="00A100DF">
      <w:pPr>
        <w:shd w:val="clear" w:color="auto" w:fill="FFFFFF"/>
        <w:tabs>
          <w:tab w:val="left" w:pos="0"/>
          <w:tab w:val="left" w:pos="360"/>
          <w:tab w:val="left" w:pos="720"/>
          <w:tab w:val="left" w:pos="1080"/>
          <w:tab w:val="center" w:pos="4680"/>
        </w:tabs>
        <w:overflowPunct w:val="0"/>
        <w:autoSpaceDE w:val="0"/>
        <w:autoSpaceDN w:val="0"/>
        <w:adjustRightInd w:val="0"/>
        <w:spacing w:after="0"/>
        <w:ind w:left="-120" w:firstLine="120"/>
        <w:jc w:val="left"/>
        <w:rPr>
          <w:rFonts w:ascii="Arial" w:hAnsi="Arial" w:cs="Arial"/>
          <w:sz w:val="20"/>
          <w:szCs w:val="20"/>
        </w:rPr>
      </w:pPr>
      <w:r>
        <w:rPr>
          <w:rFonts w:ascii="Arial" w:hAnsi="Arial" w:cs="Arial"/>
          <w:sz w:val="20"/>
          <w:szCs w:val="20"/>
        </w:rPr>
        <w:t>“</w:t>
      </w:r>
      <w:r w:rsidRPr="00954A21">
        <w:rPr>
          <w:rFonts w:ascii="Arial" w:hAnsi="Arial" w:cs="Arial"/>
          <w:b/>
          <w:sz w:val="20"/>
          <w:szCs w:val="20"/>
        </w:rPr>
        <w:t>Work</w:t>
      </w:r>
      <w:r>
        <w:rPr>
          <w:rFonts w:ascii="Arial" w:hAnsi="Arial" w:cs="Arial"/>
          <w:sz w:val="20"/>
          <w:szCs w:val="20"/>
        </w:rPr>
        <w:t>” is defined in Section 6.14(b).</w:t>
      </w:r>
    </w:p>
    <w:p w:rsidR="00A100DF" w:rsidRDefault="00A100DF" w:rsidP="0093711A">
      <w:pPr>
        <w:shd w:val="clear" w:color="auto" w:fill="FFFFFF"/>
        <w:tabs>
          <w:tab w:val="left" w:pos="0"/>
          <w:tab w:val="left" w:pos="360"/>
          <w:tab w:val="left" w:pos="720"/>
          <w:tab w:val="left" w:pos="1080"/>
          <w:tab w:val="center" w:pos="4680"/>
        </w:tabs>
        <w:overflowPunct w:val="0"/>
        <w:autoSpaceDE w:val="0"/>
        <w:autoSpaceDN w:val="0"/>
        <w:adjustRightInd w:val="0"/>
        <w:spacing w:after="0"/>
        <w:ind w:left="-120" w:firstLine="120"/>
        <w:jc w:val="left"/>
        <w:rPr>
          <w:rFonts w:ascii="Arial" w:hAnsi="Arial" w:cs="Arial"/>
          <w:sz w:val="20"/>
          <w:szCs w:val="20"/>
        </w:rPr>
        <w:sectPr w:rsidR="00A100DF" w:rsidSect="001B2219">
          <w:footerReference w:type="default" r:id="rId8"/>
          <w:headerReference w:type="first" r:id="rId9"/>
          <w:footerReference w:type="first" r:id="rId10"/>
          <w:pgSz w:w="12240" w:h="15840" w:code="1"/>
          <w:pgMar w:top="990" w:right="1080" w:bottom="1440" w:left="1080" w:header="720" w:footer="720" w:gutter="0"/>
          <w:cols w:space="720"/>
          <w:titlePg/>
          <w:docGrid w:linePitch="326"/>
        </w:sectPr>
      </w:pPr>
    </w:p>
    <w:p w:rsidR="0093711A" w:rsidRPr="0093711A" w:rsidRDefault="0093711A" w:rsidP="0093711A">
      <w:pPr>
        <w:shd w:val="clear" w:color="auto" w:fill="FFFFFF"/>
        <w:tabs>
          <w:tab w:val="left" w:pos="0"/>
          <w:tab w:val="left" w:pos="360"/>
          <w:tab w:val="left" w:pos="720"/>
          <w:tab w:val="left" w:pos="1080"/>
          <w:tab w:val="center" w:pos="4680"/>
        </w:tabs>
        <w:overflowPunct w:val="0"/>
        <w:autoSpaceDE w:val="0"/>
        <w:autoSpaceDN w:val="0"/>
        <w:adjustRightInd w:val="0"/>
        <w:spacing w:after="0"/>
        <w:ind w:left="-120" w:firstLine="120"/>
        <w:jc w:val="left"/>
        <w:rPr>
          <w:rFonts w:ascii="Arial" w:hAnsi="Arial" w:cs="Arial"/>
          <w:b/>
          <w:sz w:val="20"/>
          <w:szCs w:val="20"/>
          <w:highlight w:val="yellow"/>
        </w:rPr>
      </w:pPr>
      <w:r w:rsidRPr="0093711A">
        <w:rPr>
          <w:rFonts w:ascii="Arial" w:hAnsi="Arial" w:cs="Arial"/>
          <w:b/>
          <w:sz w:val="20"/>
          <w:szCs w:val="20"/>
          <w:highlight w:val="yellow"/>
        </w:rPr>
        <w:lastRenderedPageBreak/>
        <w:t>[SIGNATURES]</w:t>
      </w:r>
    </w:p>
    <w:p w:rsidR="00A0114D" w:rsidRDefault="00A0114D" w:rsidP="00F327B9">
      <w:pPr>
        <w:spacing w:after="0"/>
        <w:jc w:val="left"/>
        <w:rPr>
          <w:rFonts w:ascii="Arial" w:hAnsi="Arial" w:cs="Arial"/>
          <w:sz w:val="20"/>
          <w:szCs w:val="20"/>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8469"/>
      </w:tblGrid>
      <w:tr w:rsidR="005539E2" w:rsidRPr="005C53D9" w:rsidTr="004A6014">
        <w:tc>
          <w:tcPr>
            <w:tcW w:w="10193" w:type="dxa"/>
            <w:gridSpan w:val="2"/>
            <w:shd w:val="clear" w:color="auto" w:fill="000000"/>
          </w:tcPr>
          <w:p w:rsidR="005539E2" w:rsidRPr="005C53D9" w:rsidRDefault="005539E2" w:rsidP="004A6014">
            <w:pPr>
              <w:tabs>
                <w:tab w:val="left" w:pos="2244"/>
                <w:tab w:val="left" w:pos="4301"/>
                <w:tab w:val="left" w:pos="6545"/>
              </w:tabs>
              <w:spacing w:after="0"/>
              <w:jc w:val="left"/>
              <w:rPr>
                <w:rFonts w:ascii="Arial" w:hAnsi="Arial" w:cs="Arial"/>
                <w:b/>
                <w:sz w:val="20"/>
                <w:szCs w:val="20"/>
              </w:rPr>
            </w:pPr>
            <w:r w:rsidRPr="005C53D9">
              <w:rPr>
                <w:rFonts w:ascii="Arial" w:hAnsi="Arial" w:cs="Arial"/>
                <w:b/>
                <w:sz w:val="20"/>
                <w:szCs w:val="20"/>
              </w:rPr>
              <w:t>Notices</w:t>
            </w:r>
          </w:p>
        </w:tc>
      </w:tr>
      <w:tr w:rsidR="005539E2" w:rsidRPr="005C53D9" w:rsidTr="004A6014">
        <w:tc>
          <w:tcPr>
            <w:tcW w:w="10193" w:type="dxa"/>
            <w:gridSpan w:val="2"/>
          </w:tcPr>
          <w:p w:rsidR="005539E2" w:rsidRPr="005C53D9" w:rsidRDefault="005539E2" w:rsidP="004A6014">
            <w:pPr>
              <w:tabs>
                <w:tab w:val="left" w:pos="2244"/>
                <w:tab w:val="left" w:pos="4301"/>
                <w:tab w:val="left" w:pos="6545"/>
              </w:tabs>
              <w:spacing w:before="20" w:after="20"/>
              <w:jc w:val="left"/>
              <w:rPr>
                <w:rFonts w:ascii="Arial" w:hAnsi="Arial" w:cs="Arial"/>
                <w:b/>
                <w:sz w:val="20"/>
                <w:szCs w:val="20"/>
              </w:rPr>
            </w:pPr>
            <w:r w:rsidRPr="005C53D9">
              <w:rPr>
                <w:rFonts w:ascii="Arial" w:hAnsi="Arial" w:cs="Arial"/>
                <w:sz w:val="20"/>
                <w:szCs w:val="20"/>
              </w:rPr>
              <w:t xml:space="preserve">Addresses for Notices as of the Effective Date are as follows </w:t>
            </w:r>
            <w:r w:rsidRPr="005C53D9">
              <w:rPr>
                <w:rFonts w:ascii="Arial" w:hAnsi="Arial" w:cs="Arial"/>
                <w:i/>
                <w:sz w:val="20"/>
                <w:szCs w:val="20"/>
              </w:rPr>
              <w:t>(See Section 10.03)</w:t>
            </w:r>
          </w:p>
        </w:tc>
      </w:tr>
      <w:tr w:rsidR="005539E2" w:rsidRPr="005C53D9" w:rsidTr="004A6014">
        <w:tc>
          <w:tcPr>
            <w:tcW w:w="1724" w:type="dxa"/>
          </w:tcPr>
          <w:p w:rsidR="005539E2" w:rsidRPr="005C53D9" w:rsidRDefault="005539E2" w:rsidP="004A6014">
            <w:pPr>
              <w:tabs>
                <w:tab w:val="left" w:pos="2244"/>
                <w:tab w:val="left" w:pos="4301"/>
                <w:tab w:val="left" w:pos="6545"/>
              </w:tabs>
              <w:spacing w:before="20" w:after="20"/>
              <w:jc w:val="left"/>
              <w:rPr>
                <w:rFonts w:ascii="Arial" w:hAnsi="Arial" w:cs="Arial"/>
                <w:sz w:val="20"/>
                <w:szCs w:val="20"/>
              </w:rPr>
            </w:pPr>
            <w:r w:rsidRPr="005C53D9">
              <w:rPr>
                <w:rFonts w:ascii="Arial" w:hAnsi="Arial" w:cs="Arial"/>
                <w:sz w:val="20"/>
                <w:szCs w:val="20"/>
              </w:rPr>
              <w:t>If to Lender:</w:t>
            </w:r>
          </w:p>
          <w:p w:rsidR="005539E2" w:rsidRPr="005C53D9" w:rsidRDefault="005539E2" w:rsidP="004A6014">
            <w:pPr>
              <w:tabs>
                <w:tab w:val="left" w:pos="2244"/>
                <w:tab w:val="left" w:pos="4301"/>
                <w:tab w:val="left" w:pos="6545"/>
              </w:tabs>
              <w:spacing w:before="20" w:after="20"/>
              <w:jc w:val="left"/>
              <w:rPr>
                <w:rFonts w:ascii="Arial" w:hAnsi="Arial" w:cs="Arial"/>
                <w:sz w:val="20"/>
                <w:szCs w:val="20"/>
              </w:rPr>
            </w:pPr>
          </w:p>
          <w:p w:rsidR="005539E2" w:rsidRPr="005C53D9" w:rsidRDefault="005539E2" w:rsidP="004A6014">
            <w:pPr>
              <w:tabs>
                <w:tab w:val="left" w:pos="2244"/>
                <w:tab w:val="left" w:pos="4301"/>
                <w:tab w:val="left" w:pos="6545"/>
              </w:tabs>
              <w:spacing w:before="20" w:after="20"/>
              <w:jc w:val="left"/>
              <w:rPr>
                <w:rFonts w:ascii="Arial" w:hAnsi="Arial" w:cs="Arial"/>
                <w:sz w:val="20"/>
                <w:szCs w:val="20"/>
              </w:rPr>
            </w:pPr>
          </w:p>
        </w:tc>
        <w:tc>
          <w:tcPr>
            <w:tcW w:w="8469" w:type="dxa"/>
          </w:tcPr>
          <w:p w:rsidR="005539E2" w:rsidRPr="005C53D9" w:rsidRDefault="005539E2" w:rsidP="004A6014">
            <w:pPr>
              <w:tabs>
                <w:tab w:val="left" w:pos="2244"/>
                <w:tab w:val="left" w:pos="4301"/>
                <w:tab w:val="left" w:pos="6545"/>
              </w:tabs>
              <w:spacing w:before="20" w:after="20"/>
              <w:jc w:val="left"/>
              <w:rPr>
                <w:rFonts w:ascii="Arial" w:hAnsi="Arial" w:cs="Arial"/>
                <w:b/>
                <w:sz w:val="20"/>
                <w:szCs w:val="20"/>
              </w:rPr>
            </w:pPr>
          </w:p>
        </w:tc>
      </w:tr>
      <w:tr w:rsidR="005539E2" w:rsidRPr="005C53D9" w:rsidTr="004A6014">
        <w:tc>
          <w:tcPr>
            <w:tcW w:w="1724" w:type="dxa"/>
          </w:tcPr>
          <w:p w:rsidR="005539E2" w:rsidRPr="005C53D9" w:rsidRDefault="005539E2" w:rsidP="004A6014">
            <w:pPr>
              <w:tabs>
                <w:tab w:val="left" w:pos="2244"/>
                <w:tab w:val="left" w:pos="4301"/>
                <w:tab w:val="left" w:pos="6545"/>
              </w:tabs>
              <w:spacing w:before="20" w:after="20"/>
              <w:jc w:val="left"/>
              <w:rPr>
                <w:rFonts w:ascii="Arial" w:hAnsi="Arial" w:cs="Arial"/>
                <w:sz w:val="20"/>
                <w:szCs w:val="20"/>
              </w:rPr>
            </w:pPr>
            <w:r w:rsidRPr="005C53D9">
              <w:rPr>
                <w:rFonts w:ascii="Arial" w:hAnsi="Arial" w:cs="Arial"/>
                <w:sz w:val="20"/>
                <w:szCs w:val="20"/>
              </w:rPr>
              <w:t>If to Borrower:</w:t>
            </w:r>
          </w:p>
          <w:p w:rsidR="005539E2" w:rsidRPr="005C53D9" w:rsidRDefault="005539E2" w:rsidP="004A6014">
            <w:pPr>
              <w:tabs>
                <w:tab w:val="left" w:pos="2244"/>
                <w:tab w:val="left" w:pos="4301"/>
                <w:tab w:val="left" w:pos="6545"/>
              </w:tabs>
              <w:spacing w:before="20" w:after="20"/>
              <w:jc w:val="left"/>
              <w:rPr>
                <w:rFonts w:ascii="Arial" w:hAnsi="Arial" w:cs="Arial"/>
                <w:sz w:val="20"/>
                <w:szCs w:val="20"/>
              </w:rPr>
            </w:pPr>
          </w:p>
          <w:p w:rsidR="005539E2" w:rsidRPr="005C53D9" w:rsidRDefault="005539E2" w:rsidP="004A6014">
            <w:pPr>
              <w:tabs>
                <w:tab w:val="left" w:pos="2244"/>
                <w:tab w:val="left" w:pos="4301"/>
                <w:tab w:val="left" w:pos="6545"/>
              </w:tabs>
              <w:spacing w:before="20" w:after="20"/>
              <w:jc w:val="left"/>
              <w:rPr>
                <w:rFonts w:ascii="Arial" w:hAnsi="Arial" w:cs="Arial"/>
                <w:sz w:val="20"/>
                <w:szCs w:val="20"/>
              </w:rPr>
            </w:pPr>
          </w:p>
        </w:tc>
        <w:tc>
          <w:tcPr>
            <w:tcW w:w="8469" w:type="dxa"/>
          </w:tcPr>
          <w:p w:rsidR="005539E2" w:rsidRPr="005C53D9" w:rsidRDefault="005539E2" w:rsidP="004A6014">
            <w:pPr>
              <w:tabs>
                <w:tab w:val="left" w:pos="2244"/>
                <w:tab w:val="left" w:pos="4301"/>
                <w:tab w:val="left" w:pos="6545"/>
              </w:tabs>
              <w:spacing w:before="20" w:after="20"/>
              <w:jc w:val="left"/>
              <w:rPr>
                <w:rFonts w:ascii="Arial" w:hAnsi="Arial" w:cs="Arial"/>
                <w:b/>
                <w:sz w:val="20"/>
                <w:szCs w:val="20"/>
              </w:rPr>
            </w:pPr>
          </w:p>
        </w:tc>
      </w:tr>
      <w:tr w:rsidR="005539E2" w:rsidRPr="005C53D9" w:rsidTr="004A6014">
        <w:tc>
          <w:tcPr>
            <w:tcW w:w="1724" w:type="dxa"/>
          </w:tcPr>
          <w:p w:rsidR="005539E2" w:rsidRPr="005C53D9" w:rsidRDefault="005539E2" w:rsidP="004A6014">
            <w:pPr>
              <w:tabs>
                <w:tab w:val="left" w:pos="2244"/>
                <w:tab w:val="left" w:pos="4301"/>
                <w:tab w:val="left" w:pos="6545"/>
              </w:tabs>
              <w:spacing w:before="20" w:after="20"/>
              <w:jc w:val="left"/>
              <w:rPr>
                <w:rFonts w:ascii="Arial" w:hAnsi="Arial" w:cs="Arial"/>
                <w:sz w:val="20"/>
                <w:szCs w:val="20"/>
              </w:rPr>
            </w:pPr>
            <w:r>
              <w:rPr>
                <w:rFonts w:ascii="Arial" w:hAnsi="Arial" w:cs="Arial"/>
                <w:sz w:val="20"/>
                <w:szCs w:val="20"/>
              </w:rPr>
              <w:t>If to Guarantor:</w:t>
            </w:r>
          </w:p>
        </w:tc>
        <w:tc>
          <w:tcPr>
            <w:tcW w:w="8469" w:type="dxa"/>
          </w:tcPr>
          <w:p w:rsidR="005539E2" w:rsidRDefault="005539E2" w:rsidP="004A6014">
            <w:pPr>
              <w:tabs>
                <w:tab w:val="left" w:pos="2244"/>
                <w:tab w:val="left" w:pos="4301"/>
                <w:tab w:val="left" w:pos="6545"/>
              </w:tabs>
              <w:spacing w:before="20" w:after="20"/>
              <w:jc w:val="left"/>
              <w:rPr>
                <w:rFonts w:ascii="Arial" w:hAnsi="Arial" w:cs="Arial"/>
                <w:b/>
                <w:sz w:val="20"/>
                <w:szCs w:val="20"/>
              </w:rPr>
            </w:pPr>
          </w:p>
          <w:p w:rsidR="005539E2" w:rsidRDefault="005539E2" w:rsidP="004A6014">
            <w:pPr>
              <w:tabs>
                <w:tab w:val="left" w:pos="2244"/>
                <w:tab w:val="left" w:pos="4301"/>
                <w:tab w:val="left" w:pos="6545"/>
              </w:tabs>
              <w:spacing w:before="20" w:after="20"/>
              <w:jc w:val="left"/>
              <w:rPr>
                <w:rFonts w:ascii="Arial" w:hAnsi="Arial" w:cs="Arial"/>
                <w:b/>
                <w:sz w:val="20"/>
                <w:szCs w:val="20"/>
              </w:rPr>
            </w:pPr>
          </w:p>
          <w:p w:rsidR="005539E2" w:rsidRPr="005C53D9" w:rsidRDefault="005539E2" w:rsidP="004A6014">
            <w:pPr>
              <w:tabs>
                <w:tab w:val="left" w:pos="2244"/>
                <w:tab w:val="left" w:pos="4301"/>
                <w:tab w:val="left" w:pos="6545"/>
              </w:tabs>
              <w:spacing w:before="20" w:after="20"/>
              <w:jc w:val="left"/>
              <w:rPr>
                <w:rFonts w:ascii="Arial" w:hAnsi="Arial" w:cs="Arial"/>
                <w:b/>
                <w:sz w:val="20"/>
                <w:szCs w:val="20"/>
              </w:rPr>
            </w:pPr>
          </w:p>
        </w:tc>
      </w:tr>
    </w:tbl>
    <w:p w:rsidR="00D736DE" w:rsidRDefault="00D736DE" w:rsidP="00F327B9">
      <w:pPr>
        <w:spacing w:after="0"/>
        <w:jc w:val="left"/>
        <w:rPr>
          <w:rFonts w:ascii="Arial" w:hAnsi="Arial" w:cs="Arial"/>
          <w:sz w:val="20"/>
          <w:szCs w:val="20"/>
        </w:rPr>
      </w:pPr>
    </w:p>
    <w:p w:rsidR="00D736DE" w:rsidRDefault="00D736DE" w:rsidP="00F327B9">
      <w:pPr>
        <w:spacing w:after="0"/>
        <w:jc w:val="left"/>
        <w:rPr>
          <w:rFonts w:ascii="Arial" w:hAnsi="Arial" w:cs="Arial"/>
          <w:sz w:val="20"/>
          <w:szCs w:val="20"/>
        </w:rPr>
      </w:pPr>
    </w:p>
    <w:p w:rsidR="005539E2" w:rsidRDefault="005539E2" w:rsidP="00F327B9">
      <w:pPr>
        <w:spacing w:after="0"/>
        <w:jc w:val="left"/>
        <w:rPr>
          <w:rFonts w:ascii="Arial" w:hAnsi="Arial" w:cs="Arial"/>
          <w:sz w:val="20"/>
          <w:szCs w:val="20"/>
        </w:rPr>
      </w:pPr>
    </w:p>
    <w:p w:rsidR="005539E2" w:rsidRDefault="005539E2" w:rsidP="00F327B9">
      <w:pPr>
        <w:spacing w:after="0"/>
        <w:jc w:val="left"/>
        <w:rPr>
          <w:rFonts w:ascii="Arial" w:hAnsi="Arial" w:cs="Arial"/>
          <w:sz w:val="20"/>
          <w:szCs w:val="20"/>
        </w:rPr>
      </w:pPr>
    </w:p>
    <w:p w:rsidR="005539E2" w:rsidRDefault="005539E2" w:rsidP="00F327B9">
      <w:pPr>
        <w:spacing w:after="0"/>
        <w:jc w:val="left"/>
        <w:rPr>
          <w:rFonts w:ascii="Arial" w:hAnsi="Arial" w:cs="Arial"/>
          <w:sz w:val="20"/>
          <w:szCs w:val="20"/>
        </w:rPr>
        <w:sectPr w:rsidR="005539E2" w:rsidSect="005C53D9">
          <w:headerReference w:type="first" r:id="rId11"/>
          <w:footerReference w:type="first" r:id="rId12"/>
          <w:pgSz w:w="12240" w:h="15840" w:code="1"/>
          <w:pgMar w:top="990" w:right="1080" w:bottom="1440" w:left="1080" w:header="720" w:footer="720" w:gutter="0"/>
          <w:pgNumType w:start="1"/>
          <w:cols w:space="720"/>
          <w:titlePg/>
          <w:docGrid w:linePitch="326"/>
        </w:sectPr>
      </w:pPr>
    </w:p>
    <w:tbl>
      <w:tblPr>
        <w:tblW w:w="5310" w:type="dxa"/>
        <w:tblInd w:w="4248" w:type="dxa"/>
        <w:tblLayout w:type="fixed"/>
        <w:tblLook w:val="04A0" w:firstRow="1" w:lastRow="0" w:firstColumn="1" w:lastColumn="0" w:noHBand="0" w:noVBand="1"/>
      </w:tblPr>
      <w:tblGrid>
        <w:gridCol w:w="3060"/>
        <w:gridCol w:w="2250"/>
      </w:tblGrid>
      <w:tr w:rsidR="001A4C08" w:rsidRPr="0093711A" w:rsidTr="0093711A">
        <w:tc>
          <w:tcPr>
            <w:tcW w:w="3060" w:type="dxa"/>
            <w:shd w:val="clear" w:color="auto" w:fill="auto"/>
          </w:tcPr>
          <w:p w:rsidR="001A4C08" w:rsidRPr="0093711A" w:rsidRDefault="001A4C08" w:rsidP="005104B7">
            <w:pPr>
              <w:pStyle w:val="Header"/>
              <w:spacing w:after="0"/>
              <w:ind w:left="-18"/>
              <w:rPr>
                <w:rFonts w:ascii="Arial" w:hAnsi="Arial" w:cs="Arial"/>
                <w:b/>
                <w:sz w:val="20"/>
                <w:szCs w:val="20"/>
              </w:rPr>
            </w:pPr>
            <w:r w:rsidRPr="0093711A">
              <w:rPr>
                <w:rFonts w:ascii="Arial" w:hAnsi="Arial" w:cs="Arial"/>
                <w:b/>
                <w:sz w:val="20"/>
                <w:szCs w:val="20"/>
              </w:rPr>
              <w:lastRenderedPageBreak/>
              <w:t>Freddie Mac Loan Number:</w:t>
            </w:r>
          </w:p>
        </w:tc>
        <w:tc>
          <w:tcPr>
            <w:tcW w:w="2250" w:type="dxa"/>
            <w:shd w:val="clear" w:color="auto" w:fill="auto"/>
          </w:tcPr>
          <w:p w:rsidR="001A4C08" w:rsidRPr="0093711A" w:rsidRDefault="001A4C08" w:rsidP="005104B7">
            <w:pPr>
              <w:pStyle w:val="Header"/>
              <w:spacing w:after="0"/>
              <w:rPr>
                <w:rFonts w:ascii="Arial" w:hAnsi="Arial" w:cs="Arial"/>
                <w:sz w:val="20"/>
                <w:szCs w:val="20"/>
              </w:rPr>
            </w:pPr>
            <w:r w:rsidRPr="0093711A">
              <w:rPr>
                <w:rFonts w:ascii="Arial" w:hAnsi="Arial" w:cs="Arial"/>
                <w:sz w:val="20"/>
                <w:szCs w:val="20"/>
              </w:rPr>
              <w:t>__________________</w:t>
            </w:r>
          </w:p>
        </w:tc>
      </w:tr>
      <w:tr w:rsidR="001A4C08" w:rsidRPr="0093711A" w:rsidTr="0093711A">
        <w:tc>
          <w:tcPr>
            <w:tcW w:w="3060" w:type="dxa"/>
            <w:shd w:val="clear" w:color="auto" w:fill="auto"/>
          </w:tcPr>
          <w:p w:rsidR="001A4C08" w:rsidRPr="0093711A" w:rsidRDefault="001A4C08" w:rsidP="005104B7">
            <w:pPr>
              <w:pStyle w:val="Header"/>
              <w:spacing w:after="0"/>
              <w:rPr>
                <w:rFonts w:ascii="Arial" w:hAnsi="Arial" w:cs="Arial"/>
                <w:b/>
                <w:sz w:val="20"/>
                <w:szCs w:val="20"/>
              </w:rPr>
            </w:pPr>
            <w:r w:rsidRPr="0093711A">
              <w:rPr>
                <w:rFonts w:ascii="Arial" w:hAnsi="Arial" w:cs="Arial"/>
                <w:b/>
                <w:sz w:val="20"/>
                <w:szCs w:val="20"/>
              </w:rPr>
              <w:t>Property Name:</w:t>
            </w:r>
          </w:p>
        </w:tc>
        <w:tc>
          <w:tcPr>
            <w:tcW w:w="2250" w:type="dxa"/>
            <w:shd w:val="clear" w:color="auto" w:fill="auto"/>
          </w:tcPr>
          <w:p w:rsidR="001A4C08" w:rsidRPr="0093711A" w:rsidRDefault="001A4C08" w:rsidP="005104B7">
            <w:pPr>
              <w:pStyle w:val="Header"/>
              <w:spacing w:after="0"/>
              <w:rPr>
                <w:rFonts w:ascii="Arial" w:hAnsi="Arial" w:cs="Arial"/>
                <w:sz w:val="20"/>
                <w:szCs w:val="20"/>
              </w:rPr>
            </w:pPr>
            <w:r w:rsidRPr="0093711A">
              <w:rPr>
                <w:rFonts w:ascii="Arial" w:hAnsi="Arial" w:cs="Arial"/>
                <w:sz w:val="20"/>
                <w:szCs w:val="20"/>
              </w:rPr>
              <w:t>__________________</w:t>
            </w:r>
          </w:p>
        </w:tc>
      </w:tr>
    </w:tbl>
    <w:p w:rsidR="001A4C08" w:rsidRPr="0093711A" w:rsidRDefault="001A4C08" w:rsidP="001A4C08">
      <w:pPr>
        <w:tabs>
          <w:tab w:val="left" w:pos="540"/>
          <w:tab w:val="left" w:pos="720"/>
          <w:tab w:val="left" w:pos="1080"/>
          <w:tab w:val="left" w:pos="1440"/>
          <w:tab w:val="left" w:pos="16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jc w:val="left"/>
        <w:rPr>
          <w:rFonts w:ascii="Arial" w:hAnsi="Arial" w:cs="Arial"/>
          <w:spacing w:val="-2"/>
          <w:sz w:val="20"/>
          <w:szCs w:val="20"/>
        </w:rPr>
      </w:pPr>
    </w:p>
    <w:tbl>
      <w:tblPr>
        <w:tblW w:w="0" w:type="auto"/>
        <w:tblLook w:val="04A0" w:firstRow="1" w:lastRow="0" w:firstColumn="1" w:lastColumn="0" w:noHBand="0" w:noVBand="1"/>
      </w:tblPr>
      <w:tblGrid>
        <w:gridCol w:w="1812"/>
        <w:gridCol w:w="7548"/>
      </w:tblGrid>
      <w:tr w:rsidR="001A4C08" w:rsidRPr="0093711A" w:rsidTr="0093711A">
        <w:tc>
          <w:tcPr>
            <w:tcW w:w="1998" w:type="dxa"/>
            <w:shd w:val="clear" w:color="auto" w:fill="auto"/>
          </w:tcPr>
          <w:p w:rsidR="001A4C08" w:rsidRPr="0093711A" w:rsidRDefault="001A4C08" w:rsidP="005104B7">
            <w:pPr>
              <w:spacing w:after="0"/>
              <w:jc w:val="left"/>
              <w:rPr>
                <w:rFonts w:ascii="Arial" w:hAnsi="Arial" w:cs="Arial"/>
                <w:b/>
                <w:sz w:val="20"/>
                <w:szCs w:val="20"/>
              </w:rPr>
            </w:pPr>
            <w:r w:rsidRPr="0093711A">
              <w:rPr>
                <w:rFonts w:ascii="Arial" w:hAnsi="Arial" w:cs="Arial"/>
                <w:b/>
                <w:sz w:val="20"/>
                <w:szCs w:val="20"/>
              </w:rPr>
              <w:t>Borrower:</w:t>
            </w:r>
          </w:p>
        </w:tc>
        <w:tc>
          <w:tcPr>
            <w:tcW w:w="7578" w:type="dxa"/>
            <w:shd w:val="clear" w:color="auto" w:fill="auto"/>
          </w:tcPr>
          <w:p w:rsidR="001A4C08" w:rsidRPr="0093711A" w:rsidRDefault="001A4C08" w:rsidP="005104B7">
            <w:pPr>
              <w:spacing w:after="0"/>
              <w:jc w:val="left"/>
              <w:rPr>
                <w:rFonts w:ascii="Arial" w:hAnsi="Arial" w:cs="Arial"/>
                <w:sz w:val="20"/>
                <w:szCs w:val="20"/>
              </w:rPr>
            </w:pPr>
            <w:r w:rsidRPr="0093711A">
              <w:rPr>
                <w:rFonts w:ascii="Arial" w:hAnsi="Arial" w:cs="Arial"/>
                <w:sz w:val="20"/>
                <w:szCs w:val="20"/>
              </w:rPr>
              <w:t>_________________________________________________________________</w:t>
            </w:r>
          </w:p>
        </w:tc>
      </w:tr>
      <w:tr w:rsidR="001A4C08" w:rsidRPr="0093711A" w:rsidTr="0093711A">
        <w:tc>
          <w:tcPr>
            <w:tcW w:w="1998" w:type="dxa"/>
            <w:shd w:val="clear" w:color="auto" w:fill="auto"/>
          </w:tcPr>
          <w:p w:rsidR="001A4C08" w:rsidRPr="0093711A" w:rsidRDefault="001A4C08" w:rsidP="005104B7">
            <w:pPr>
              <w:spacing w:after="0"/>
              <w:jc w:val="left"/>
              <w:rPr>
                <w:rFonts w:ascii="Arial" w:hAnsi="Arial" w:cs="Arial"/>
                <w:b/>
                <w:sz w:val="20"/>
                <w:szCs w:val="20"/>
              </w:rPr>
            </w:pPr>
            <w:r w:rsidRPr="0093711A">
              <w:rPr>
                <w:rFonts w:ascii="Arial" w:hAnsi="Arial" w:cs="Arial"/>
                <w:b/>
                <w:sz w:val="20"/>
                <w:szCs w:val="20"/>
              </w:rPr>
              <w:t>Lender:</w:t>
            </w:r>
          </w:p>
        </w:tc>
        <w:tc>
          <w:tcPr>
            <w:tcW w:w="7578" w:type="dxa"/>
            <w:shd w:val="clear" w:color="auto" w:fill="auto"/>
          </w:tcPr>
          <w:p w:rsidR="001A4C08" w:rsidRPr="0093711A" w:rsidRDefault="001A4C08" w:rsidP="005104B7">
            <w:pPr>
              <w:spacing w:after="0"/>
              <w:jc w:val="left"/>
              <w:outlineLvl w:val="1"/>
              <w:rPr>
                <w:rFonts w:ascii="Arial" w:hAnsi="Arial" w:cs="Arial"/>
                <w:sz w:val="20"/>
                <w:szCs w:val="20"/>
              </w:rPr>
            </w:pPr>
            <w:r w:rsidRPr="0093711A">
              <w:rPr>
                <w:rFonts w:ascii="Arial" w:hAnsi="Arial" w:cs="Arial"/>
                <w:sz w:val="20"/>
                <w:szCs w:val="20"/>
              </w:rPr>
              <w:t>_________________________________________________________________</w:t>
            </w:r>
          </w:p>
        </w:tc>
      </w:tr>
      <w:tr w:rsidR="00A0114D" w:rsidRPr="0093711A" w:rsidTr="0093711A">
        <w:tc>
          <w:tcPr>
            <w:tcW w:w="1998" w:type="dxa"/>
            <w:shd w:val="clear" w:color="auto" w:fill="auto"/>
          </w:tcPr>
          <w:p w:rsidR="00A0114D" w:rsidRPr="0093711A" w:rsidRDefault="00A0114D" w:rsidP="005104B7">
            <w:pPr>
              <w:spacing w:after="0"/>
              <w:jc w:val="left"/>
              <w:rPr>
                <w:rFonts w:ascii="Arial" w:hAnsi="Arial" w:cs="Arial"/>
                <w:b/>
                <w:sz w:val="20"/>
                <w:szCs w:val="20"/>
              </w:rPr>
            </w:pPr>
            <w:r w:rsidRPr="0093711A">
              <w:rPr>
                <w:rFonts w:ascii="Arial" w:hAnsi="Arial" w:cs="Arial"/>
                <w:b/>
                <w:sz w:val="20"/>
                <w:szCs w:val="20"/>
              </w:rPr>
              <w:t>Date of Request:</w:t>
            </w:r>
          </w:p>
        </w:tc>
        <w:tc>
          <w:tcPr>
            <w:tcW w:w="7578" w:type="dxa"/>
            <w:shd w:val="clear" w:color="auto" w:fill="auto"/>
          </w:tcPr>
          <w:p w:rsidR="00A0114D" w:rsidRPr="0093711A" w:rsidRDefault="00A0114D" w:rsidP="005104B7">
            <w:pPr>
              <w:spacing w:after="0"/>
              <w:jc w:val="left"/>
              <w:outlineLvl w:val="1"/>
              <w:rPr>
                <w:rFonts w:ascii="Arial" w:hAnsi="Arial" w:cs="Arial"/>
                <w:sz w:val="20"/>
                <w:szCs w:val="20"/>
              </w:rPr>
            </w:pPr>
            <w:r w:rsidRPr="0093711A">
              <w:rPr>
                <w:rFonts w:ascii="Arial" w:hAnsi="Arial" w:cs="Arial"/>
                <w:sz w:val="20"/>
                <w:szCs w:val="20"/>
              </w:rPr>
              <w:t>_________________________________________________________________</w:t>
            </w:r>
          </w:p>
        </w:tc>
      </w:tr>
    </w:tbl>
    <w:p w:rsidR="001A4C08" w:rsidRPr="0093711A" w:rsidRDefault="001A4C08" w:rsidP="001A4C08">
      <w:pPr>
        <w:tabs>
          <w:tab w:val="left" w:pos="540"/>
          <w:tab w:val="left" w:pos="720"/>
          <w:tab w:val="left" w:pos="1080"/>
          <w:tab w:val="left" w:pos="1440"/>
          <w:tab w:val="left" w:pos="16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jc w:val="left"/>
        <w:rPr>
          <w:rFonts w:ascii="Arial" w:hAnsi="Arial" w:cs="Arial"/>
          <w:spacing w:val="-2"/>
          <w:sz w:val="20"/>
          <w:szCs w:val="20"/>
        </w:rPr>
      </w:pPr>
    </w:p>
    <w:p w:rsidR="001A4C08" w:rsidRPr="0015402F" w:rsidRDefault="001A4C08" w:rsidP="001A4C08">
      <w:pPr>
        <w:tabs>
          <w:tab w:val="left" w:pos="540"/>
          <w:tab w:val="left" w:pos="720"/>
          <w:tab w:val="left" w:pos="1080"/>
          <w:tab w:val="left" w:pos="1440"/>
          <w:tab w:val="left" w:pos="16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jc w:val="left"/>
        <w:rPr>
          <w:rFonts w:ascii="Arial" w:hAnsi="Arial" w:cs="Arial"/>
          <w:spacing w:val="-2"/>
          <w:sz w:val="20"/>
          <w:szCs w:val="20"/>
        </w:rPr>
      </w:pPr>
      <w:r w:rsidRPr="0093711A">
        <w:rPr>
          <w:rFonts w:ascii="Arial" w:hAnsi="Arial" w:cs="Arial"/>
          <w:spacing w:val="-2"/>
          <w:sz w:val="20"/>
          <w:szCs w:val="20"/>
        </w:rPr>
        <w:t>Borrower requests from Lender disbursement of funds in the amount of $_________</w:t>
      </w:r>
      <w:r w:rsidR="00F34598">
        <w:rPr>
          <w:rFonts w:ascii="Arial" w:hAnsi="Arial" w:cs="Arial"/>
          <w:spacing w:val="-2"/>
          <w:sz w:val="20"/>
          <w:szCs w:val="20"/>
        </w:rPr>
        <w:t>______</w:t>
      </w:r>
      <w:r w:rsidRPr="0093711A">
        <w:rPr>
          <w:rFonts w:ascii="Arial" w:hAnsi="Arial" w:cs="Arial"/>
          <w:spacing w:val="-2"/>
          <w:sz w:val="20"/>
          <w:szCs w:val="20"/>
        </w:rPr>
        <w:t>_____</w:t>
      </w:r>
      <w:r w:rsidRPr="0015402F">
        <w:rPr>
          <w:rFonts w:ascii="Arial" w:hAnsi="Arial" w:cs="Arial"/>
          <w:spacing w:val="-2"/>
          <w:sz w:val="20"/>
          <w:szCs w:val="20"/>
        </w:rPr>
        <w:t xml:space="preserve"> from the </w:t>
      </w:r>
      <w:r w:rsidR="003816D5">
        <w:rPr>
          <w:rFonts w:ascii="Arial" w:hAnsi="Arial" w:cs="Arial"/>
          <w:spacing w:val="-2"/>
          <w:sz w:val="20"/>
          <w:szCs w:val="20"/>
        </w:rPr>
        <w:t xml:space="preserve">Capital </w:t>
      </w:r>
      <w:r w:rsidR="00395911">
        <w:rPr>
          <w:rFonts w:ascii="Arial" w:hAnsi="Arial" w:cs="Arial"/>
          <w:spacing w:val="-2"/>
          <w:sz w:val="20"/>
          <w:szCs w:val="20"/>
        </w:rPr>
        <w:t xml:space="preserve">Replacement </w:t>
      </w:r>
      <w:r w:rsidR="003816D5">
        <w:rPr>
          <w:rFonts w:ascii="Arial" w:hAnsi="Arial" w:cs="Arial"/>
          <w:spacing w:val="-2"/>
          <w:sz w:val="20"/>
          <w:szCs w:val="20"/>
        </w:rPr>
        <w:t xml:space="preserve">and Repair </w:t>
      </w:r>
      <w:r>
        <w:rPr>
          <w:rFonts w:ascii="Arial" w:hAnsi="Arial" w:cs="Arial"/>
          <w:spacing w:val="-2"/>
          <w:sz w:val="20"/>
          <w:szCs w:val="20"/>
        </w:rPr>
        <w:t xml:space="preserve">Reserve Fund </w:t>
      </w:r>
      <w:r w:rsidRPr="0015402F">
        <w:rPr>
          <w:rFonts w:ascii="Arial" w:hAnsi="Arial" w:cs="Arial"/>
          <w:spacing w:val="-2"/>
          <w:sz w:val="20"/>
          <w:szCs w:val="20"/>
        </w:rPr>
        <w:t xml:space="preserve">to </w:t>
      </w:r>
      <w:r>
        <w:rPr>
          <w:rFonts w:ascii="Arial" w:hAnsi="Arial" w:cs="Arial"/>
          <w:spacing w:val="-2"/>
          <w:sz w:val="20"/>
          <w:szCs w:val="20"/>
        </w:rPr>
        <w:t xml:space="preserve">reimburse Borrower </w:t>
      </w:r>
      <w:r w:rsidRPr="0015402F">
        <w:rPr>
          <w:rFonts w:ascii="Arial" w:hAnsi="Arial" w:cs="Arial"/>
          <w:spacing w:val="-2"/>
          <w:sz w:val="20"/>
          <w:szCs w:val="20"/>
        </w:rPr>
        <w:t xml:space="preserve">for </w:t>
      </w:r>
      <w:r>
        <w:rPr>
          <w:rFonts w:ascii="Arial" w:hAnsi="Arial" w:cs="Arial"/>
          <w:spacing w:val="-2"/>
          <w:sz w:val="20"/>
          <w:szCs w:val="20"/>
        </w:rPr>
        <w:t>Capital Replacements</w:t>
      </w:r>
      <w:r w:rsidR="00F34598">
        <w:rPr>
          <w:rFonts w:ascii="Arial" w:hAnsi="Arial" w:cs="Arial"/>
          <w:spacing w:val="-2"/>
          <w:sz w:val="20"/>
          <w:szCs w:val="20"/>
        </w:rPr>
        <w:t xml:space="preserve"> and/or Priority Repairs</w:t>
      </w:r>
      <w:r>
        <w:rPr>
          <w:rFonts w:ascii="Arial" w:hAnsi="Arial" w:cs="Arial"/>
          <w:spacing w:val="-2"/>
          <w:sz w:val="20"/>
          <w:szCs w:val="20"/>
        </w:rPr>
        <w:t xml:space="preserve"> described in Section 1 below in accordance with the terms of the Loan Agreement</w:t>
      </w:r>
      <w:r w:rsidR="00F34598">
        <w:rPr>
          <w:rFonts w:ascii="Arial" w:hAnsi="Arial" w:cs="Arial"/>
          <w:spacing w:val="-2"/>
          <w:sz w:val="20"/>
          <w:szCs w:val="20"/>
        </w:rPr>
        <w:t xml:space="preserve"> </w:t>
      </w:r>
      <w:r>
        <w:rPr>
          <w:rFonts w:ascii="Arial" w:hAnsi="Arial" w:cs="Arial"/>
          <w:spacing w:val="-2"/>
          <w:sz w:val="20"/>
          <w:szCs w:val="20"/>
        </w:rPr>
        <w:t>(“</w:t>
      </w:r>
      <w:r w:rsidRPr="009A60D1">
        <w:rPr>
          <w:rFonts w:ascii="Arial" w:hAnsi="Arial" w:cs="Arial"/>
          <w:b/>
          <w:spacing w:val="-2"/>
          <w:sz w:val="20"/>
          <w:szCs w:val="20"/>
        </w:rPr>
        <w:t>Disbursement</w:t>
      </w:r>
      <w:r>
        <w:rPr>
          <w:rFonts w:ascii="Arial" w:hAnsi="Arial" w:cs="Arial"/>
          <w:spacing w:val="-2"/>
          <w:sz w:val="20"/>
          <w:szCs w:val="20"/>
        </w:rPr>
        <w:t xml:space="preserve">”). Borrower </w:t>
      </w:r>
      <w:r w:rsidRPr="0015402F">
        <w:rPr>
          <w:rFonts w:ascii="Arial" w:hAnsi="Arial" w:cs="Arial"/>
          <w:spacing w:val="-2"/>
          <w:sz w:val="20"/>
          <w:szCs w:val="20"/>
        </w:rPr>
        <w:t xml:space="preserve">represents and warrants to Lender that </w:t>
      </w:r>
      <w:r>
        <w:rPr>
          <w:rFonts w:ascii="Arial" w:hAnsi="Arial" w:cs="Arial"/>
          <w:spacing w:val="-2"/>
          <w:sz w:val="20"/>
          <w:szCs w:val="20"/>
        </w:rPr>
        <w:t xml:space="preserve">the </w:t>
      </w:r>
      <w:r w:rsidRPr="0015402F">
        <w:rPr>
          <w:rFonts w:ascii="Arial" w:hAnsi="Arial" w:cs="Arial"/>
          <w:spacing w:val="-2"/>
          <w:sz w:val="20"/>
          <w:szCs w:val="20"/>
        </w:rPr>
        <w:t xml:space="preserve">following information </w:t>
      </w:r>
      <w:r>
        <w:rPr>
          <w:rFonts w:ascii="Arial" w:hAnsi="Arial" w:cs="Arial"/>
          <w:spacing w:val="-2"/>
          <w:sz w:val="20"/>
          <w:szCs w:val="20"/>
        </w:rPr>
        <w:t>is true and correct</w:t>
      </w:r>
      <w:r w:rsidR="00A0114D">
        <w:rPr>
          <w:rFonts w:ascii="Arial" w:hAnsi="Arial" w:cs="Arial"/>
          <w:spacing w:val="-2"/>
          <w:sz w:val="20"/>
          <w:szCs w:val="20"/>
        </w:rPr>
        <w:t xml:space="preserve"> as of the Date of Request shown above</w:t>
      </w:r>
      <w:r>
        <w:rPr>
          <w:rFonts w:ascii="Arial" w:hAnsi="Arial" w:cs="Arial"/>
          <w:spacing w:val="-2"/>
          <w:sz w:val="20"/>
          <w:szCs w:val="20"/>
        </w:rPr>
        <w:t>:</w:t>
      </w:r>
    </w:p>
    <w:p w:rsidR="001A4C08" w:rsidRPr="0015402F" w:rsidRDefault="001A4C08" w:rsidP="001A4C08">
      <w:pPr>
        <w:tabs>
          <w:tab w:val="left" w:pos="540"/>
          <w:tab w:val="left" w:pos="720"/>
          <w:tab w:val="left" w:pos="1080"/>
          <w:tab w:val="left" w:pos="1440"/>
          <w:tab w:val="left" w:pos="16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jc w:val="left"/>
        <w:rPr>
          <w:rFonts w:ascii="Arial" w:hAnsi="Arial" w:cs="Arial"/>
          <w:spacing w:val="-2"/>
          <w:sz w:val="20"/>
          <w:szCs w:val="20"/>
        </w:rPr>
      </w:pPr>
    </w:p>
    <w:p w:rsidR="001A4C08" w:rsidRPr="0015402F" w:rsidRDefault="001A4C08" w:rsidP="001A4C08">
      <w:pPr>
        <w:tabs>
          <w:tab w:val="left" w:pos="720"/>
          <w:tab w:val="left" w:pos="144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rFonts w:ascii="Arial" w:hAnsi="Arial" w:cs="Arial"/>
          <w:spacing w:val="-2"/>
          <w:sz w:val="20"/>
          <w:szCs w:val="20"/>
        </w:rPr>
      </w:pPr>
      <w:r w:rsidRPr="0015402F">
        <w:rPr>
          <w:rFonts w:ascii="Arial" w:hAnsi="Arial" w:cs="Arial"/>
          <w:spacing w:val="-2"/>
          <w:sz w:val="20"/>
          <w:szCs w:val="20"/>
        </w:rPr>
        <w:t>1.</w:t>
      </w:r>
      <w:r w:rsidRPr="0015402F">
        <w:rPr>
          <w:rFonts w:ascii="Arial" w:hAnsi="Arial" w:cs="Arial"/>
          <w:spacing w:val="-2"/>
          <w:sz w:val="20"/>
          <w:szCs w:val="20"/>
        </w:rPr>
        <w:tab/>
      </w:r>
      <w:r w:rsidR="007107B9">
        <w:rPr>
          <w:rFonts w:ascii="Arial" w:hAnsi="Arial" w:cs="Arial"/>
          <w:spacing w:val="-2"/>
          <w:sz w:val="20"/>
          <w:szCs w:val="20"/>
        </w:rPr>
        <w:t xml:space="preserve">Borrower is requesting Disbursement for the following </w:t>
      </w:r>
      <w:r w:rsidR="00A0114D">
        <w:rPr>
          <w:rFonts w:ascii="Arial" w:hAnsi="Arial" w:cs="Arial"/>
          <w:spacing w:val="-2"/>
          <w:sz w:val="20"/>
          <w:szCs w:val="20"/>
        </w:rPr>
        <w:t xml:space="preserve">completed </w:t>
      </w:r>
      <w:r>
        <w:rPr>
          <w:rFonts w:ascii="Arial" w:hAnsi="Arial" w:cs="Arial"/>
          <w:spacing w:val="-2"/>
          <w:sz w:val="20"/>
          <w:szCs w:val="20"/>
        </w:rPr>
        <w:t>Capital Replacements</w:t>
      </w:r>
      <w:r w:rsidR="00B2572F">
        <w:rPr>
          <w:rFonts w:ascii="Arial" w:hAnsi="Arial" w:cs="Arial"/>
          <w:spacing w:val="-2"/>
          <w:sz w:val="20"/>
          <w:szCs w:val="20"/>
        </w:rPr>
        <w:t xml:space="preserve"> and/or Priority Repairs</w:t>
      </w:r>
      <w:r w:rsidR="0041230C">
        <w:rPr>
          <w:rFonts w:ascii="Arial" w:hAnsi="Arial" w:cs="Arial"/>
          <w:spacing w:val="-2"/>
          <w:sz w:val="20"/>
          <w:szCs w:val="20"/>
        </w:rPr>
        <w:t xml:space="preserve"> (collectively, “</w:t>
      </w:r>
      <w:r w:rsidR="0041230C" w:rsidRPr="005C53D9">
        <w:rPr>
          <w:rFonts w:ascii="Arial" w:hAnsi="Arial" w:cs="Arial"/>
          <w:b/>
          <w:spacing w:val="-2"/>
          <w:sz w:val="20"/>
          <w:szCs w:val="20"/>
        </w:rPr>
        <w:t>Disbursement Request Work</w:t>
      </w:r>
      <w:r w:rsidR="0041230C">
        <w:rPr>
          <w:rFonts w:ascii="Arial" w:hAnsi="Arial" w:cs="Arial"/>
          <w:spacing w:val="-2"/>
          <w:sz w:val="20"/>
          <w:szCs w:val="20"/>
        </w:rPr>
        <w:t>”)</w:t>
      </w:r>
      <w:r>
        <w:rPr>
          <w:rFonts w:ascii="Arial" w:hAnsi="Arial" w:cs="Arial"/>
          <w:spacing w:val="-2"/>
          <w:sz w:val="20"/>
          <w:szCs w:val="20"/>
        </w:rPr>
        <w:t>:</w:t>
      </w:r>
    </w:p>
    <w:p w:rsidR="001A4C08" w:rsidRDefault="001A4C08" w:rsidP="001A4C08">
      <w:pPr>
        <w:tabs>
          <w:tab w:val="left" w:pos="720"/>
          <w:tab w:val="left" w:pos="144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rFonts w:ascii="Arial" w:hAnsi="Arial" w:cs="Arial"/>
          <w:spacing w:val="-2"/>
          <w:sz w:val="20"/>
          <w:szCs w:val="20"/>
          <w:u w:val="single"/>
        </w:rPr>
      </w:pPr>
      <w:r w:rsidRPr="0015402F">
        <w:rPr>
          <w:rFonts w:ascii="Arial" w:hAnsi="Arial" w:cs="Arial"/>
          <w:spacing w:val="-2"/>
          <w:sz w:val="20"/>
          <w:szCs w:val="20"/>
        </w:rPr>
        <w:tab/>
      </w:r>
      <w:r w:rsidRPr="0015402F">
        <w:rPr>
          <w:rFonts w:ascii="Arial" w:hAnsi="Arial" w:cs="Arial"/>
          <w:spacing w:val="-2"/>
          <w:sz w:val="20"/>
          <w:szCs w:val="20"/>
          <w:u w:val="single"/>
        </w:rPr>
        <w:tab/>
      </w:r>
      <w:r w:rsidRPr="0015402F">
        <w:rPr>
          <w:rFonts w:ascii="Arial" w:hAnsi="Arial" w:cs="Arial"/>
          <w:spacing w:val="-2"/>
          <w:sz w:val="20"/>
          <w:szCs w:val="20"/>
          <w:u w:val="single"/>
        </w:rPr>
        <w:tab/>
      </w:r>
      <w:r w:rsidRPr="0015402F">
        <w:rPr>
          <w:rFonts w:ascii="Arial" w:hAnsi="Arial" w:cs="Arial"/>
          <w:spacing w:val="-2"/>
          <w:sz w:val="20"/>
          <w:szCs w:val="20"/>
          <w:u w:val="single"/>
        </w:rPr>
        <w:tab/>
      </w:r>
      <w:r w:rsidRPr="0015402F">
        <w:rPr>
          <w:rFonts w:ascii="Arial" w:hAnsi="Arial" w:cs="Arial"/>
          <w:spacing w:val="-2"/>
          <w:sz w:val="20"/>
          <w:szCs w:val="20"/>
          <w:u w:val="single"/>
        </w:rPr>
        <w:tab/>
      </w:r>
      <w:r w:rsidRPr="0015402F">
        <w:rPr>
          <w:rFonts w:ascii="Arial" w:hAnsi="Arial" w:cs="Arial"/>
          <w:spacing w:val="-2"/>
          <w:sz w:val="20"/>
          <w:szCs w:val="20"/>
          <w:u w:val="single"/>
        </w:rPr>
        <w:tab/>
      </w:r>
      <w:r w:rsidRPr="0015402F">
        <w:rPr>
          <w:rFonts w:ascii="Arial" w:hAnsi="Arial" w:cs="Arial"/>
          <w:spacing w:val="-2"/>
          <w:sz w:val="20"/>
          <w:szCs w:val="20"/>
          <w:u w:val="single"/>
        </w:rPr>
        <w:tab/>
      </w:r>
      <w:r w:rsidRPr="0015402F">
        <w:rPr>
          <w:rFonts w:ascii="Arial" w:hAnsi="Arial" w:cs="Arial"/>
          <w:spacing w:val="-2"/>
          <w:sz w:val="20"/>
          <w:szCs w:val="20"/>
          <w:u w:val="single"/>
        </w:rPr>
        <w:tab/>
      </w:r>
      <w:r w:rsidRPr="0015402F">
        <w:rPr>
          <w:rFonts w:ascii="Arial" w:hAnsi="Arial" w:cs="Arial"/>
          <w:spacing w:val="-2"/>
          <w:sz w:val="20"/>
          <w:szCs w:val="20"/>
          <w:u w:val="single"/>
        </w:rPr>
        <w:tab/>
      </w:r>
      <w:r w:rsidRPr="0015402F">
        <w:rPr>
          <w:rFonts w:ascii="Arial" w:hAnsi="Arial" w:cs="Arial"/>
          <w:spacing w:val="-2"/>
          <w:sz w:val="20"/>
          <w:szCs w:val="20"/>
          <w:u w:val="single"/>
        </w:rPr>
        <w:tab/>
      </w:r>
      <w:r w:rsidRPr="0015402F">
        <w:rPr>
          <w:rFonts w:ascii="Arial" w:hAnsi="Arial" w:cs="Arial"/>
          <w:spacing w:val="-2"/>
          <w:sz w:val="20"/>
          <w:szCs w:val="20"/>
          <w:u w:val="single"/>
        </w:rPr>
        <w:tab/>
      </w:r>
      <w:r w:rsidRPr="0015402F">
        <w:rPr>
          <w:rFonts w:ascii="Arial" w:hAnsi="Arial" w:cs="Arial"/>
          <w:spacing w:val="-2"/>
          <w:sz w:val="20"/>
          <w:szCs w:val="20"/>
          <w:u w:val="single"/>
        </w:rPr>
        <w:tab/>
      </w:r>
      <w:r w:rsidRPr="0015402F">
        <w:rPr>
          <w:rFonts w:ascii="Arial" w:hAnsi="Arial" w:cs="Arial"/>
          <w:spacing w:val="-2"/>
          <w:sz w:val="20"/>
          <w:szCs w:val="20"/>
          <w:u w:val="single"/>
        </w:rPr>
        <w:tab/>
      </w:r>
      <w:r w:rsidRPr="0015402F">
        <w:rPr>
          <w:rFonts w:ascii="Arial" w:hAnsi="Arial" w:cs="Arial"/>
          <w:spacing w:val="-2"/>
          <w:sz w:val="20"/>
          <w:szCs w:val="20"/>
          <w:u w:val="single"/>
        </w:rPr>
        <w:tab/>
      </w:r>
    </w:p>
    <w:p w:rsidR="001A4C08" w:rsidRPr="0015402F" w:rsidRDefault="00F34598" w:rsidP="0041230C">
      <w:pPr>
        <w:tabs>
          <w:tab w:val="left" w:pos="720"/>
          <w:tab w:val="left" w:pos="144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rFonts w:ascii="Arial" w:hAnsi="Arial" w:cs="Arial"/>
          <w:spacing w:val="-2"/>
          <w:sz w:val="20"/>
          <w:szCs w:val="20"/>
          <w:u w:val="single"/>
        </w:rPr>
      </w:pPr>
      <w:r w:rsidRPr="005C53D9">
        <w:rPr>
          <w:rFonts w:ascii="Arial" w:hAnsi="Arial" w:cs="Arial"/>
          <w:spacing w:val="-2"/>
          <w:sz w:val="20"/>
          <w:szCs w:val="20"/>
        </w:rPr>
        <w:tab/>
      </w:r>
      <w:r w:rsidRPr="0015402F">
        <w:rPr>
          <w:rFonts w:ascii="Arial" w:hAnsi="Arial" w:cs="Arial"/>
          <w:spacing w:val="-2"/>
          <w:sz w:val="20"/>
          <w:szCs w:val="20"/>
          <w:u w:val="single"/>
        </w:rPr>
        <w:tab/>
      </w:r>
      <w:r w:rsidRPr="0015402F">
        <w:rPr>
          <w:rFonts w:ascii="Arial" w:hAnsi="Arial" w:cs="Arial"/>
          <w:spacing w:val="-2"/>
          <w:sz w:val="20"/>
          <w:szCs w:val="20"/>
          <w:u w:val="single"/>
        </w:rPr>
        <w:tab/>
      </w:r>
      <w:r w:rsidRPr="0015402F">
        <w:rPr>
          <w:rFonts w:ascii="Arial" w:hAnsi="Arial" w:cs="Arial"/>
          <w:spacing w:val="-2"/>
          <w:sz w:val="20"/>
          <w:szCs w:val="20"/>
          <w:u w:val="single"/>
        </w:rPr>
        <w:tab/>
      </w:r>
      <w:r w:rsidRPr="0015402F">
        <w:rPr>
          <w:rFonts w:ascii="Arial" w:hAnsi="Arial" w:cs="Arial"/>
          <w:spacing w:val="-2"/>
          <w:sz w:val="20"/>
          <w:szCs w:val="20"/>
          <w:u w:val="single"/>
        </w:rPr>
        <w:tab/>
      </w:r>
      <w:r w:rsidRPr="0015402F">
        <w:rPr>
          <w:rFonts w:ascii="Arial" w:hAnsi="Arial" w:cs="Arial"/>
          <w:spacing w:val="-2"/>
          <w:sz w:val="20"/>
          <w:szCs w:val="20"/>
          <w:u w:val="single"/>
        </w:rPr>
        <w:tab/>
      </w:r>
      <w:r w:rsidRPr="0015402F">
        <w:rPr>
          <w:rFonts w:ascii="Arial" w:hAnsi="Arial" w:cs="Arial"/>
          <w:spacing w:val="-2"/>
          <w:sz w:val="20"/>
          <w:szCs w:val="20"/>
          <w:u w:val="single"/>
        </w:rPr>
        <w:tab/>
      </w:r>
      <w:r w:rsidRPr="0015402F">
        <w:rPr>
          <w:rFonts w:ascii="Arial" w:hAnsi="Arial" w:cs="Arial"/>
          <w:spacing w:val="-2"/>
          <w:sz w:val="20"/>
          <w:szCs w:val="20"/>
          <w:u w:val="single"/>
        </w:rPr>
        <w:tab/>
      </w:r>
      <w:r w:rsidRPr="0015402F">
        <w:rPr>
          <w:rFonts w:ascii="Arial" w:hAnsi="Arial" w:cs="Arial"/>
          <w:spacing w:val="-2"/>
          <w:sz w:val="20"/>
          <w:szCs w:val="20"/>
          <w:u w:val="single"/>
        </w:rPr>
        <w:tab/>
      </w:r>
      <w:r w:rsidRPr="0015402F">
        <w:rPr>
          <w:rFonts w:ascii="Arial" w:hAnsi="Arial" w:cs="Arial"/>
          <w:spacing w:val="-2"/>
          <w:sz w:val="20"/>
          <w:szCs w:val="20"/>
          <w:u w:val="single"/>
        </w:rPr>
        <w:tab/>
      </w:r>
      <w:r w:rsidRPr="0015402F">
        <w:rPr>
          <w:rFonts w:ascii="Arial" w:hAnsi="Arial" w:cs="Arial"/>
          <w:spacing w:val="-2"/>
          <w:sz w:val="20"/>
          <w:szCs w:val="20"/>
          <w:u w:val="single"/>
        </w:rPr>
        <w:tab/>
      </w:r>
      <w:r w:rsidRPr="0015402F">
        <w:rPr>
          <w:rFonts w:ascii="Arial" w:hAnsi="Arial" w:cs="Arial"/>
          <w:spacing w:val="-2"/>
          <w:sz w:val="20"/>
          <w:szCs w:val="20"/>
          <w:u w:val="single"/>
        </w:rPr>
        <w:tab/>
      </w:r>
      <w:r w:rsidRPr="0015402F">
        <w:rPr>
          <w:rFonts w:ascii="Arial" w:hAnsi="Arial" w:cs="Arial"/>
          <w:spacing w:val="-2"/>
          <w:sz w:val="20"/>
          <w:szCs w:val="20"/>
          <w:u w:val="single"/>
        </w:rPr>
        <w:tab/>
      </w:r>
      <w:r w:rsidRPr="0015402F">
        <w:rPr>
          <w:rFonts w:ascii="Arial" w:hAnsi="Arial" w:cs="Arial"/>
          <w:spacing w:val="-2"/>
          <w:sz w:val="20"/>
          <w:szCs w:val="20"/>
          <w:u w:val="single"/>
        </w:rPr>
        <w:tab/>
      </w:r>
      <w:r w:rsidRPr="005C53D9">
        <w:rPr>
          <w:rFonts w:ascii="Arial" w:hAnsi="Arial" w:cs="Arial"/>
          <w:spacing w:val="-2"/>
          <w:sz w:val="20"/>
          <w:szCs w:val="20"/>
        </w:rPr>
        <w:tab/>
      </w:r>
      <w:r w:rsidRPr="005C53D9">
        <w:rPr>
          <w:rFonts w:ascii="Arial" w:hAnsi="Arial" w:cs="Arial"/>
          <w:spacing w:val="-2"/>
          <w:sz w:val="20"/>
          <w:szCs w:val="20"/>
        </w:rPr>
        <w:tab/>
      </w:r>
      <w:r w:rsidRPr="005C53D9">
        <w:rPr>
          <w:rFonts w:ascii="Arial" w:hAnsi="Arial" w:cs="Arial"/>
          <w:spacing w:val="-2"/>
          <w:sz w:val="20"/>
          <w:szCs w:val="20"/>
        </w:rPr>
        <w:tab/>
      </w:r>
      <w:r w:rsidRPr="005C53D9">
        <w:rPr>
          <w:rFonts w:ascii="Arial" w:hAnsi="Arial" w:cs="Arial"/>
          <w:spacing w:val="-2"/>
          <w:sz w:val="20"/>
          <w:szCs w:val="20"/>
        </w:rPr>
        <w:tab/>
      </w:r>
      <w:r w:rsidRPr="005C53D9">
        <w:rPr>
          <w:rFonts w:ascii="Arial" w:hAnsi="Arial" w:cs="Arial"/>
          <w:spacing w:val="-2"/>
          <w:sz w:val="20"/>
          <w:szCs w:val="20"/>
        </w:rPr>
        <w:tab/>
      </w:r>
      <w:r w:rsidRPr="005C53D9">
        <w:rPr>
          <w:rFonts w:ascii="Arial" w:hAnsi="Arial" w:cs="Arial"/>
          <w:spacing w:val="-2"/>
          <w:sz w:val="20"/>
          <w:szCs w:val="20"/>
        </w:rPr>
        <w:tab/>
      </w:r>
      <w:r w:rsidRPr="005C53D9">
        <w:rPr>
          <w:rFonts w:ascii="Arial" w:hAnsi="Arial" w:cs="Arial"/>
          <w:spacing w:val="-2"/>
          <w:sz w:val="20"/>
          <w:szCs w:val="20"/>
        </w:rPr>
        <w:tab/>
      </w:r>
      <w:r w:rsidRPr="005C53D9">
        <w:rPr>
          <w:rFonts w:ascii="Arial" w:hAnsi="Arial" w:cs="Arial"/>
          <w:spacing w:val="-2"/>
          <w:sz w:val="20"/>
          <w:szCs w:val="20"/>
        </w:rPr>
        <w:tab/>
      </w:r>
      <w:r w:rsidRPr="005C53D9">
        <w:rPr>
          <w:rFonts w:ascii="Arial" w:hAnsi="Arial" w:cs="Arial"/>
          <w:spacing w:val="-2"/>
          <w:sz w:val="20"/>
          <w:szCs w:val="20"/>
        </w:rPr>
        <w:tab/>
      </w:r>
      <w:r w:rsidRPr="005C53D9">
        <w:rPr>
          <w:rFonts w:ascii="Arial" w:hAnsi="Arial" w:cs="Arial"/>
          <w:spacing w:val="-2"/>
          <w:sz w:val="20"/>
          <w:szCs w:val="20"/>
        </w:rPr>
        <w:tab/>
      </w:r>
      <w:r w:rsidRPr="005C53D9">
        <w:rPr>
          <w:rFonts w:ascii="Arial" w:hAnsi="Arial" w:cs="Arial"/>
          <w:spacing w:val="-2"/>
          <w:sz w:val="20"/>
          <w:szCs w:val="20"/>
        </w:rPr>
        <w:tab/>
      </w:r>
      <w:r w:rsidRPr="005C53D9">
        <w:rPr>
          <w:rFonts w:ascii="Arial" w:hAnsi="Arial" w:cs="Arial"/>
          <w:spacing w:val="-2"/>
          <w:sz w:val="20"/>
          <w:szCs w:val="20"/>
        </w:rPr>
        <w:tab/>
      </w:r>
      <w:r w:rsidRPr="005C53D9">
        <w:rPr>
          <w:rFonts w:ascii="Arial" w:hAnsi="Arial" w:cs="Arial"/>
          <w:spacing w:val="-2"/>
          <w:sz w:val="20"/>
          <w:szCs w:val="20"/>
        </w:rPr>
        <w:tab/>
      </w:r>
    </w:p>
    <w:p w:rsidR="001A4C08" w:rsidRDefault="00395911" w:rsidP="001A4C08">
      <w:pPr>
        <w:keepNext/>
        <w:tabs>
          <w:tab w:val="left" w:pos="720"/>
          <w:tab w:val="left" w:pos="144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rFonts w:ascii="Arial" w:hAnsi="Arial" w:cs="Arial"/>
          <w:spacing w:val="-2"/>
          <w:sz w:val="20"/>
          <w:szCs w:val="20"/>
        </w:rPr>
      </w:pPr>
      <w:r>
        <w:rPr>
          <w:rFonts w:ascii="Arial" w:hAnsi="Arial" w:cs="Arial"/>
          <w:spacing w:val="-2"/>
          <w:sz w:val="20"/>
          <w:szCs w:val="20"/>
        </w:rPr>
        <w:t>2</w:t>
      </w:r>
      <w:r w:rsidR="001A4C08">
        <w:rPr>
          <w:rFonts w:ascii="Arial" w:hAnsi="Arial" w:cs="Arial"/>
          <w:spacing w:val="-2"/>
          <w:sz w:val="20"/>
          <w:szCs w:val="20"/>
        </w:rPr>
        <w:t>.</w:t>
      </w:r>
      <w:r w:rsidR="001A4C08">
        <w:rPr>
          <w:rFonts w:ascii="Arial" w:hAnsi="Arial" w:cs="Arial"/>
          <w:spacing w:val="-2"/>
          <w:sz w:val="20"/>
          <w:szCs w:val="20"/>
        </w:rPr>
        <w:tab/>
        <w:t xml:space="preserve">Borrower has not previously received a disbursement from the </w:t>
      </w:r>
      <w:r w:rsidR="003816D5">
        <w:rPr>
          <w:rFonts w:ascii="Arial" w:hAnsi="Arial" w:cs="Arial"/>
          <w:spacing w:val="-2"/>
          <w:sz w:val="20"/>
          <w:szCs w:val="20"/>
        </w:rPr>
        <w:t xml:space="preserve">Capital </w:t>
      </w:r>
      <w:r w:rsidR="001A4C08">
        <w:rPr>
          <w:rFonts w:ascii="Arial" w:hAnsi="Arial" w:cs="Arial"/>
          <w:spacing w:val="-2"/>
          <w:sz w:val="20"/>
          <w:szCs w:val="20"/>
        </w:rPr>
        <w:t xml:space="preserve">Replacement </w:t>
      </w:r>
      <w:r w:rsidR="00F34598">
        <w:rPr>
          <w:rFonts w:ascii="Arial" w:hAnsi="Arial" w:cs="Arial"/>
          <w:spacing w:val="-2"/>
          <w:sz w:val="20"/>
          <w:szCs w:val="20"/>
        </w:rPr>
        <w:t xml:space="preserve">and Repair </w:t>
      </w:r>
      <w:r w:rsidR="001A4C08">
        <w:rPr>
          <w:rFonts w:ascii="Arial" w:hAnsi="Arial" w:cs="Arial"/>
          <w:spacing w:val="-2"/>
          <w:sz w:val="20"/>
          <w:szCs w:val="20"/>
        </w:rPr>
        <w:t>Reserve Fund</w:t>
      </w:r>
      <w:r>
        <w:rPr>
          <w:rFonts w:ascii="Arial" w:hAnsi="Arial" w:cs="Arial"/>
          <w:spacing w:val="-2"/>
          <w:sz w:val="20"/>
          <w:szCs w:val="20"/>
        </w:rPr>
        <w:t xml:space="preserve"> </w:t>
      </w:r>
      <w:r w:rsidR="001A4C08">
        <w:rPr>
          <w:rFonts w:ascii="Arial" w:hAnsi="Arial" w:cs="Arial"/>
          <w:spacing w:val="-2"/>
          <w:sz w:val="20"/>
          <w:szCs w:val="20"/>
        </w:rPr>
        <w:t xml:space="preserve">to pay for the </w:t>
      </w:r>
      <w:r w:rsidR="0041230C">
        <w:rPr>
          <w:rFonts w:ascii="Arial" w:hAnsi="Arial" w:cs="Arial"/>
          <w:spacing w:val="-2"/>
          <w:sz w:val="20"/>
          <w:szCs w:val="20"/>
        </w:rPr>
        <w:t>Disbursement Request Work</w:t>
      </w:r>
      <w:r w:rsidR="001A4C08">
        <w:rPr>
          <w:rFonts w:ascii="Arial" w:hAnsi="Arial" w:cs="Arial"/>
          <w:spacing w:val="-2"/>
          <w:sz w:val="20"/>
          <w:szCs w:val="20"/>
        </w:rPr>
        <w:t xml:space="preserve">. </w:t>
      </w:r>
    </w:p>
    <w:p w:rsidR="001A4C08" w:rsidRDefault="001A4C08" w:rsidP="001A4C08">
      <w:pPr>
        <w:keepNext/>
        <w:tabs>
          <w:tab w:val="left" w:pos="720"/>
          <w:tab w:val="left" w:pos="144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rFonts w:ascii="Arial" w:hAnsi="Arial" w:cs="Arial"/>
          <w:spacing w:val="-2"/>
          <w:sz w:val="20"/>
          <w:szCs w:val="20"/>
        </w:rPr>
      </w:pPr>
    </w:p>
    <w:p w:rsidR="00A0114D" w:rsidRDefault="00395911" w:rsidP="00A0114D">
      <w:pPr>
        <w:pStyle w:val="BodyTextIndent"/>
        <w:spacing w:after="0"/>
        <w:ind w:left="720"/>
        <w:jc w:val="left"/>
        <w:rPr>
          <w:rFonts w:ascii="Arial" w:hAnsi="Arial" w:cs="Arial"/>
          <w:sz w:val="20"/>
          <w:szCs w:val="20"/>
        </w:rPr>
      </w:pPr>
      <w:r>
        <w:rPr>
          <w:rFonts w:ascii="Arial" w:hAnsi="Arial" w:cs="Arial"/>
          <w:sz w:val="20"/>
          <w:szCs w:val="20"/>
        </w:rPr>
        <w:t>3</w:t>
      </w:r>
      <w:r w:rsidR="00A0114D" w:rsidRPr="005104B7">
        <w:rPr>
          <w:rFonts w:ascii="Arial" w:hAnsi="Arial" w:cs="Arial"/>
          <w:sz w:val="20"/>
          <w:szCs w:val="20"/>
        </w:rPr>
        <w:t>.</w:t>
      </w:r>
      <w:r w:rsidR="00A0114D" w:rsidRPr="005104B7">
        <w:rPr>
          <w:rFonts w:ascii="Arial" w:hAnsi="Arial" w:cs="Arial"/>
          <w:sz w:val="20"/>
          <w:szCs w:val="20"/>
        </w:rPr>
        <w:tab/>
        <w:t xml:space="preserve">Borrower has obtained or caused to be obtained all licenses, permits, and approvals of any Governmental Authority required for the </w:t>
      </w:r>
      <w:r w:rsidR="0041230C">
        <w:rPr>
          <w:rFonts w:ascii="Arial" w:hAnsi="Arial" w:cs="Arial"/>
          <w:sz w:val="20"/>
          <w:szCs w:val="20"/>
        </w:rPr>
        <w:t>Disbursement Request Work</w:t>
      </w:r>
      <w:r w:rsidR="00A0114D" w:rsidRPr="005104B7">
        <w:rPr>
          <w:rFonts w:ascii="Arial" w:hAnsi="Arial" w:cs="Arial"/>
          <w:sz w:val="20"/>
          <w:szCs w:val="20"/>
        </w:rPr>
        <w:t>, as completed or completed to the applicable stage</w:t>
      </w:r>
      <w:r w:rsidR="00A0114D" w:rsidRPr="00C151EB">
        <w:rPr>
          <w:rFonts w:ascii="Arial" w:hAnsi="Arial" w:cs="Arial"/>
          <w:sz w:val="20"/>
          <w:szCs w:val="20"/>
        </w:rPr>
        <w:t>.</w:t>
      </w:r>
    </w:p>
    <w:p w:rsidR="00A0114D" w:rsidRDefault="00A0114D" w:rsidP="00A0114D">
      <w:pPr>
        <w:pStyle w:val="BodyTextIndent"/>
        <w:spacing w:after="0"/>
        <w:ind w:left="720"/>
        <w:jc w:val="left"/>
        <w:rPr>
          <w:rFonts w:ascii="Arial" w:hAnsi="Arial" w:cs="Arial"/>
          <w:sz w:val="20"/>
          <w:szCs w:val="20"/>
        </w:rPr>
      </w:pPr>
    </w:p>
    <w:p w:rsidR="001A4C08" w:rsidRDefault="00395911" w:rsidP="001A4C08">
      <w:pPr>
        <w:suppressAutoHyphens/>
        <w:overflowPunct w:val="0"/>
        <w:autoSpaceDE w:val="0"/>
        <w:autoSpaceDN w:val="0"/>
        <w:adjustRightInd w:val="0"/>
        <w:spacing w:after="0"/>
        <w:ind w:left="720" w:hanging="720"/>
        <w:jc w:val="left"/>
        <w:textAlignment w:val="baseline"/>
        <w:rPr>
          <w:rFonts w:ascii="Arial" w:hAnsi="Arial" w:cs="Arial"/>
          <w:sz w:val="20"/>
          <w:szCs w:val="20"/>
        </w:rPr>
      </w:pPr>
      <w:r>
        <w:rPr>
          <w:rFonts w:ascii="Arial" w:hAnsi="Arial" w:cs="Arial"/>
          <w:sz w:val="20"/>
          <w:szCs w:val="20"/>
        </w:rPr>
        <w:t>4</w:t>
      </w:r>
      <w:r w:rsidR="001A4C08">
        <w:rPr>
          <w:rFonts w:ascii="Arial" w:hAnsi="Arial" w:cs="Arial"/>
          <w:sz w:val="20"/>
          <w:szCs w:val="20"/>
        </w:rPr>
        <w:t xml:space="preserve">. </w:t>
      </w:r>
      <w:r w:rsidR="001A4C08">
        <w:rPr>
          <w:rFonts w:ascii="Arial" w:hAnsi="Arial" w:cs="Arial"/>
          <w:sz w:val="20"/>
          <w:szCs w:val="20"/>
        </w:rPr>
        <w:tab/>
      </w:r>
      <w:r w:rsidR="0041230C">
        <w:rPr>
          <w:rFonts w:ascii="Arial" w:hAnsi="Arial" w:cs="Arial"/>
          <w:sz w:val="20"/>
          <w:szCs w:val="20"/>
        </w:rPr>
        <w:t xml:space="preserve">All of the Disbursement Request Work </w:t>
      </w:r>
      <w:r w:rsidR="001A4C08">
        <w:rPr>
          <w:rFonts w:ascii="Arial" w:hAnsi="Arial" w:cs="Arial"/>
          <w:sz w:val="20"/>
          <w:szCs w:val="20"/>
        </w:rPr>
        <w:t xml:space="preserve">has been </w:t>
      </w:r>
      <w:r w:rsidR="001A4C08" w:rsidRPr="0015402F">
        <w:rPr>
          <w:rFonts w:ascii="Arial" w:hAnsi="Arial" w:cs="Arial"/>
          <w:sz w:val="20"/>
          <w:szCs w:val="20"/>
        </w:rPr>
        <w:t>performed and/or installed on the Mortgaged Property in a good and workmanlike manner with suitable materials in accordance with good building practices and all applicable laws, ordinances, rules and regulations, building setback lines and restrictions applicable to the Mortgaged Property</w:t>
      </w:r>
      <w:r w:rsidR="001A4C08">
        <w:rPr>
          <w:rFonts w:ascii="Arial" w:hAnsi="Arial" w:cs="Arial"/>
          <w:sz w:val="20"/>
          <w:szCs w:val="20"/>
        </w:rPr>
        <w:t>.</w:t>
      </w:r>
    </w:p>
    <w:p w:rsidR="001A4C08" w:rsidRPr="0015402F" w:rsidRDefault="001A4C08" w:rsidP="005104B7">
      <w:pPr>
        <w:tabs>
          <w:tab w:val="left" w:pos="720"/>
          <w:tab w:val="left" w:pos="144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jc w:val="left"/>
        <w:rPr>
          <w:rFonts w:ascii="Arial" w:hAnsi="Arial" w:cs="Arial"/>
          <w:spacing w:val="-2"/>
          <w:sz w:val="20"/>
          <w:szCs w:val="20"/>
        </w:rPr>
      </w:pPr>
    </w:p>
    <w:p w:rsidR="001A4C08" w:rsidRPr="0015402F" w:rsidRDefault="00395911" w:rsidP="001A4C08">
      <w:pPr>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rFonts w:ascii="Arial" w:hAnsi="Arial" w:cs="Arial"/>
          <w:spacing w:val="-2"/>
          <w:sz w:val="20"/>
          <w:szCs w:val="20"/>
        </w:rPr>
      </w:pPr>
      <w:r>
        <w:rPr>
          <w:rFonts w:ascii="Arial" w:hAnsi="Arial" w:cs="Arial"/>
          <w:spacing w:val="-2"/>
          <w:sz w:val="20"/>
          <w:szCs w:val="20"/>
        </w:rPr>
        <w:t>5</w:t>
      </w:r>
      <w:r w:rsidR="001A4C08">
        <w:rPr>
          <w:rFonts w:ascii="Arial" w:hAnsi="Arial" w:cs="Arial"/>
          <w:spacing w:val="-2"/>
          <w:sz w:val="20"/>
          <w:szCs w:val="20"/>
        </w:rPr>
        <w:t>.</w:t>
      </w:r>
      <w:r w:rsidR="001A4C08">
        <w:rPr>
          <w:rFonts w:ascii="Arial" w:hAnsi="Arial" w:cs="Arial"/>
          <w:spacing w:val="-2"/>
          <w:sz w:val="20"/>
          <w:szCs w:val="20"/>
        </w:rPr>
        <w:tab/>
      </w:r>
      <w:r w:rsidR="001A4C08" w:rsidRPr="0015402F">
        <w:rPr>
          <w:rFonts w:ascii="Arial" w:hAnsi="Arial" w:cs="Arial"/>
          <w:spacing w:val="-2"/>
          <w:sz w:val="20"/>
          <w:szCs w:val="20"/>
        </w:rPr>
        <w:t xml:space="preserve">The materials, supplies and equipment furnished or installed for the </w:t>
      </w:r>
      <w:r w:rsidR="0041230C">
        <w:rPr>
          <w:rFonts w:ascii="Arial" w:hAnsi="Arial" w:cs="Arial"/>
          <w:spacing w:val="-2"/>
          <w:sz w:val="20"/>
          <w:szCs w:val="20"/>
        </w:rPr>
        <w:t xml:space="preserve">Disbursement Request Work </w:t>
      </w:r>
      <w:r w:rsidR="001A4C08" w:rsidRPr="0015402F">
        <w:rPr>
          <w:rFonts w:ascii="Arial" w:hAnsi="Arial" w:cs="Arial"/>
          <w:spacing w:val="-2"/>
          <w:sz w:val="20"/>
          <w:szCs w:val="20"/>
        </w:rPr>
        <w:t xml:space="preserve">are not subject to any Lien or security interest </w:t>
      </w:r>
      <w:r w:rsidR="001A4C08">
        <w:rPr>
          <w:rFonts w:ascii="Arial" w:hAnsi="Arial" w:cs="Arial"/>
          <w:spacing w:val="-2"/>
          <w:sz w:val="20"/>
          <w:szCs w:val="20"/>
        </w:rPr>
        <w:t xml:space="preserve">unless (i) </w:t>
      </w:r>
      <w:r w:rsidR="001A4C08" w:rsidRPr="0015402F">
        <w:rPr>
          <w:rFonts w:ascii="Arial" w:hAnsi="Arial" w:cs="Arial"/>
          <w:spacing w:val="-2"/>
          <w:sz w:val="20"/>
          <w:szCs w:val="20"/>
        </w:rPr>
        <w:t xml:space="preserve">the </w:t>
      </w:r>
      <w:r w:rsidR="001A4C08">
        <w:rPr>
          <w:rFonts w:ascii="Arial" w:hAnsi="Arial" w:cs="Arial"/>
          <w:spacing w:val="-2"/>
          <w:sz w:val="20"/>
          <w:szCs w:val="20"/>
        </w:rPr>
        <w:t xml:space="preserve">Disbursement is </w:t>
      </w:r>
      <w:r w:rsidR="001A4C08" w:rsidRPr="0015402F">
        <w:rPr>
          <w:rFonts w:ascii="Arial" w:hAnsi="Arial" w:cs="Arial"/>
          <w:spacing w:val="-2"/>
          <w:sz w:val="20"/>
          <w:szCs w:val="20"/>
        </w:rPr>
        <w:t>to be used to satisfy any such L</w:t>
      </w:r>
      <w:r w:rsidR="001A4C08">
        <w:rPr>
          <w:rFonts w:ascii="Arial" w:hAnsi="Arial" w:cs="Arial"/>
          <w:spacing w:val="-2"/>
          <w:sz w:val="20"/>
          <w:szCs w:val="20"/>
        </w:rPr>
        <w:t>ien or security interest or (ii) Borrower has properly provided bond or other security against loss in accordance with applicable law.</w:t>
      </w:r>
    </w:p>
    <w:p w:rsidR="001A4C08" w:rsidRPr="0015402F" w:rsidRDefault="001A4C08" w:rsidP="001A4C08">
      <w:pPr>
        <w:tabs>
          <w:tab w:val="left" w:pos="720"/>
          <w:tab w:val="left" w:pos="144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jc w:val="left"/>
        <w:rPr>
          <w:rFonts w:ascii="Arial" w:hAnsi="Arial" w:cs="Arial"/>
          <w:spacing w:val="-2"/>
          <w:sz w:val="20"/>
          <w:szCs w:val="20"/>
        </w:rPr>
      </w:pPr>
    </w:p>
    <w:p w:rsidR="0041230C" w:rsidRDefault="0041230C" w:rsidP="0041230C">
      <w:pPr>
        <w:pStyle w:val="BodyTextIndent"/>
        <w:spacing w:after="0"/>
        <w:ind w:left="720"/>
        <w:jc w:val="left"/>
        <w:rPr>
          <w:rFonts w:ascii="Arial" w:hAnsi="Arial" w:cs="Arial"/>
          <w:sz w:val="20"/>
          <w:szCs w:val="20"/>
        </w:rPr>
      </w:pPr>
      <w:r>
        <w:rPr>
          <w:rFonts w:ascii="Arial" w:hAnsi="Arial" w:cs="Arial"/>
          <w:sz w:val="20"/>
          <w:szCs w:val="20"/>
        </w:rPr>
        <w:t>6.</w:t>
      </w:r>
      <w:r>
        <w:rPr>
          <w:rFonts w:ascii="Arial" w:hAnsi="Arial" w:cs="Arial"/>
          <w:sz w:val="20"/>
          <w:szCs w:val="20"/>
        </w:rPr>
        <w:tab/>
        <w:t xml:space="preserve">This Disbursement Request is accompanied by paid invoices or bills that show Borrower has paid for the Disbursement Request Work. </w:t>
      </w:r>
    </w:p>
    <w:p w:rsidR="0041230C" w:rsidRDefault="0041230C" w:rsidP="0041230C">
      <w:pPr>
        <w:pStyle w:val="BodyTextIndent"/>
        <w:spacing w:after="0"/>
        <w:ind w:left="720"/>
        <w:jc w:val="left"/>
        <w:rPr>
          <w:rFonts w:ascii="Arial" w:hAnsi="Arial" w:cs="Arial"/>
          <w:sz w:val="20"/>
          <w:szCs w:val="20"/>
        </w:rPr>
      </w:pPr>
    </w:p>
    <w:p w:rsidR="001170B7" w:rsidRDefault="0041230C" w:rsidP="0041230C">
      <w:pPr>
        <w:pStyle w:val="BodyTextIndent"/>
        <w:spacing w:after="0"/>
        <w:ind w:left="720"/>
        <w:jc w:val="left"/>
        <w:rPr>
          <w:rFonts w:ascii="Arial" w:hAnsi="Arial" w:cs="Arial"/>
          <w:sz w:val="20"/>
          <w:szCs w:val="20"/>
        </w:rPr>
      </w:pPr>
      <w:r>
        <w:rPr>
          <w:rFonts w:ascii="Arial" w:hAnsi="Arial" w:cs="Arial"/>
          <w:sz w:val="20"/>
          <w:szCs w:val="20"/>
        </w:rPr>
        <w:t>7</w:t>
      </w:r>
      <w:r w:rsidR="001A4C08">
        <w:rPr>
          <w:rFonts w:ascii="Arial" w:hAnsi="Arial" w:cs="Arial"/>
          <w:sz w:val="20"/>
          <w:szCs w:val="20"/>
        </w:rPr>
        <w:t>.</w:t>
      </w:r>
      <w:r w:rsidR="001A4C08">
        <w:rPr>
          <w:rFonts w:ascii="Arial" w:hAnsi="Arial" w:cs="Arial"/>
          <w:sz w:val="20"/>
          <w:szCs w:val="20"/>
        </w:rPr>
        <w:tab/>
        <w:t>There is no Event of Default that has occurred and is continuing under the Loan Documents.</w:t>
      </w:r>
    </w:p>
    <w:p w:rsidR="001A4C08" w:rsidRDefault="001A4C08" w:rsidP="001A4C08">
      <w:pPr>
        <w:pStyle w:val="BodyTextIndent"/>
        <w:spacing w:after="0"/>
        <w:ind w:left="720"/>
        <w:jc w:val="left"/>
        <w:rPr>
          <w:rFonts w:ascii="Arial" w:hAnsi="Arial" w:cs="Arial"/>
          <w:sz w:val="20"/>
          <w:szCs w:val="20"/>
        </w:rPr>
      </w:pPr>
    </w:p>
    <w:p w:rsidR="001A4C08" w:rsidRDefault="001170B7" w:rsidP="001A4C08">
      <w:pPr>
        <w:pStyle w:val="BodyTextIndent"/>
        <w:spacing w:after="0"/>
        <w:ind w:left="720"/>
        <w:jc w:val="left"/>
        <w:rPr>
          <w:rFonts w:ascii="Arial" w:hAnsi="Arial" w:cs="Arial"/>
          <w:sz w:val="20"/>
          <w:szCs w:val="20"/>
        </w:rPr>
      </w:pPr>
      <w:r>
        <w:rPr>
          <w:rFonts w:ascii="Arial" w:hAnsi="Arial" w:cs="Arial"/>
          <w:sz w:val="20"/>
          <w:szCs w:val="20"/>
        </w:rPr>
        <w:t>8</w:t>
      </w:r>
      <w:r w:rsidR="001A4C08" w:rsidRPr="0015402F">
        <w:rPr>
          <w:rFonts w:ascii="Arial" w:hAnsi="Arial" w:cs="Arial"/>
          <w:sz w:val="20"/>
          <w:szCs w:val="20"/>
        </w:rPr>
        <w:t>.</w:t>
      </w:r>
      <w:r w:rsidR="001A4C08" w:rsidRPr="0015402F">
        <w:rPr>
          <w:rFonts w:ascii="Arial" w:hAnsi="Arial" w:cs="Arial"/>
          <w:sz w:val="20"/>
          <w:szCs w:val="20"/>
        </w:rPr>
        <w:tab/>
        <w:t>All capitalized terms used</w:t>
      </w:r>
      <w:r w:rsidR="001A4C08">
        <w:rPr>
          <w:rFonts w:ascii="Arial" w:hAnsi="Arial" w:cs="Arial"/>
          <w:sz w:val="20"/>
          <w:szCs w:val="20"/>
        </w:rPr>
        <w:t xml:space="preserve"> but not defined</w:t>
      </w:r>
      <w:r w:rsidR="001A4C08" w:rsidRPr="0015402F">
        <w:rPr>
          <w:rFonts w:ascii="Arial" w:hAnsi="Arial" w:cs="Arial"/>
          <w:sz w:val="20"/>
          <w:szCs w:val="20"/>
        </w:rPr>
        <w:t xml:space="preserve"> in this Disbursement Request will have the meanings </w:t>
      </w:r>
      <w:r w:rsidR="001A4C08">
        <w:rPr>
          <w:rFonts w:ascii="Arial" w:hAnsi="Arial" w:cs="Arial"/>
          <w:sz w:val="20"/>
          <w:szCs w:val="20"/>
        </w:rPr>
        <w:t xml:space="preserve">given </w:t>
      </w:r>
      <w:r w:rsidR="001A4C08" w:rsidRPr="0015402F">
        <w:rPr>
          <w:rFonts w:ascii="Arial" w:hAnsi="Arial" w:cs="Arial"/>
          <w:sz w:val="20"/>
          <w:szCs w:val="20"/>
        </w:rPr>
        <w:t xml:space="preserve">to them in the </w:t>
      </w:r>
      <w:r w:rsidR="001A4C08">
        <w:rPr>
          <w:rFonts w:ascii="Arial" w:hAnsi="Arial" w:cs="Arial"/>
          <w:sz w:val="20"/>
          <w:szCs w:val="20"/>
        </w:rPr>
        <w:t xml:space="preserve">Loan </w:t>
      </w:r>
      <w:r w:rsidR="001A4C08" w:rsidRPr="0015402F">
        <w:rPr>
          <w:rFonts w:ascii="Arial" w:hAnsi="Arial" w:cs="Arial"/>
          <w:sz w:val="20"/>
          <w:szCs w:val="20"/>
        </w:rPr>
        <w:t>Agreement.</w:t>
      </w:r>
    </w:p>
    <w:p w:rsidR="00A0114D" w:rsidRDefault="00A0114D" w:rsidP="005104B7">
      <w:pPr>
        <w:pStyle w:val="BodyTextIndent"/>
        <w:tabs>
          <w:tab w:val="left" w:pos="5490"/>
        </w:tabs>
        <w:spacing w:after="0"/>
        <w:ind w:left="720"/>
        <w:jc w:val="left"/>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rsidR="00A0114D" w:rsidRPr="005104B7" w:rsidRDefault="00A0114D" w:rsidP="005104B7">
      <w:pPr>
        <w:pStyle w:val="BodyTextIndent"/>
        <w:tabs>
          <w:tab w:val="left" w:pos="5490"/>
        </w:tabs>
        <w:spacing w:after="0"/>
        <w:ind w:left="720"/>
        <w:jc w:val="left"/>
        <w:rPr>
          <w:rFonts w:ascii="Arial" w:hAnsi="Arial" w:cs="Arial"/>
          <w:sz w:val="20"/>
          <w:szCs w:val="20"/>
        </w:rPr>
      </w:pPr>
      <w:r w:rsidRPr="005104B7">
        <w:rPr>
          <w:rFonts w:ascii="Arial" w:hAnsi="Arial" w:cs="Arial"/>
          <w:sz w:val="20"/>
          <w:szCs w:val="20"/>
        </w:rPr>
        <w:t>BORROWER:</w:t>
      </w:r>
    </w:p>
    <w:p w:rsidR="00A0114D" w:rsidRPr="005104B7" w:rsidRDefault="00A0114D" w:rsidP="005104B7">
      <w:pPr>
        <w:pStyle w:val="BodyTextIndent"/>
        <w:tabs>
          <w:tab w:val="left" w:pos="5490"/>
        </w:tabs>
        <w:spacing w:after="0"/>
        <w:ind w:left="720"/>
        <w:jc w:val="left"/>
        <w:rPr>
          <w:rFonts w:ascii="Arial" w:hAnsi="Arial" w:cs="Arial"/>
          <w:sz w:val="20"/>
          <w:szCs w:val="20"/>
        </w:rPr>
      </w:pPr>
      <w:r w:rsidRPr="005104B7">
        <w:rPr>
          <w:rFonts w:ascii="Arial" w:hAnsi="Arial" w:cs="Arial"/>
          <w:sz w:val="20"/>
          <w:szCs w:val="20"/>
        </w:rPr>
        <w:t>_______________________________________</w:t>
      </w:r>
    </w:p>
    <w:p w:rsidR="00A0114D" w:rsidRPr="005104B7" w:rsidRDefault="00A0114D" w:rsidP="005104B7">
      <w:pPr>
        <w:pStyle w:val="BodyTextIndent"/>
        <w:tabs>
          <w:tab w:val="left" w:pos="5490"/>
        </w:tabs>
        <w:spacing w:after="0"/>
        <w:ind w:left="720"/>
        <w:jc w:val="left"/>
        <w:rPr>
          <w:rFonts w:ascii="Arial" w:hAnsi="Arial" w:cs="Arial"/>
          <w:sz w:val="20"/>
          <w:szCs w:val="20"/>
        </w:rPr>
      </w:pPr>
      <w:r w:rsidRPr="005104B7">
        <w:rPr>
          <w:rFonts w:ascii="Arial" w:hAnsi="Arial" w:cs="Arial"/>
          <w:sz w:val="20"/>
          <w:szCs w:val="20"/>
        </w:rPr>
        <w:t>Name:</w:t>
      </w:r>
    </w:p>
    <w:p w:rsidR="005071AB" w:rsidRDefault="00A0114D" w:rsidP="00A0114D">
      <w:pPr>
        <w:pStyle w:val="BodyTextIndent"/>
        <w:tabs>
          <w:tab w:val="left" w:pos="5490"/>
        </w:tabs>
        <w:spacing w:after="0"/>
        <w:ind w:left="720"/>
        <w:jc w:val="left"/>
        <w:rPr>
          <w:rFonts w:ascii="Arial" w:hAnsi="Arial" w:cs="Arial"/>
          <w:sz w:val="20"/>
          <w:szCs w:val="20"/>
        </w:rPr>
        <w:sectPr w:rsidR="005071AB" w:rsidSect="0015402F">
          <w:headerReference w:type="even" r:id="rId13"/>
          <w:headerReference w:type="default" r:id="rId14"/>
          <w:footerReference w:type="default" r:id="rId15"/>
          <w:headerReference w:type="first" r:id="rId16"/>
          <w:pgSz w:w="12240" w:h="15840"/>
          <w:pgMar w:top="1440" w:right="1440" w:bottom="1440" w:left="1440" w:header="720" w:footer="720" w:gutter="0"/>
          <w:pgNumType w:start="1"/>
          <w:cols w:space="720"/>
        </w:sectPr>
      </w:pPr>
      <w:r w:rsidRPr="005104B7">
        <w:rPr>
          <w:rFonts w:ascii="Arial" w:hAnsi="Arial" w:cs="Arial"/>
          <w:sz w:val="20"/>
          <w:szCs w:val="20"/>
        </w:rPr>
        <w:t>Title:</w:t>
      </w:r>
    </w:p>
    <w:p w:rsidR="00D27AC6" w:rsidRPr="00201342" w:rsidRDefault="00201342" w:rsidP="00201342">
      <w:pPr>
        <w:jc w:val="center"/>
        <w:rPr>
          <w:rFonts w:ascii="Arial" w:hAnsi="Arial" w:cs="Arial"/>
          <w:b/>
          <w:sz w:val="20"/>
          <w:szCs w:val="20"/>
        </w:rPr>
      </w:pPr>
      <w:r w:rsidRPr="00201342">
        <w:rPr>
          <w:rFonts w:ascii="Arial" w:hAnsi="Arial" w:cs="Arial"/>
          <w:b/>
          <w:sz w:val="20"/>
          <w:szCs w:val="20"/>
        </w:rPr>
        <w:lastRenderedPageBreak/>
        <w:t>EXHIBIT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01342" w:rsidTr="00693574">
        <w:tc>
          <w:tcPr>
            <w:tcW w:w="9576" w:type="dxa"/>
            <w:shd w:val="clear" w:color="auto" w:fill="D0CECE" w:themeFill="background2" w:themeFillShade="E6"/>
          </w:tcPr>
          <w:p w:rsidR="00201342" w:rsidRPr="004F5290" w:rsidRDefault="00201342" w:rsidP="004F5290">
            <w:pPr>
              <w:spacing w:after="0"/>
              <w:jc w:val="left"/>
              <w:rPr>
                <w:rFonts w:ascii="Arial" w:hAnsi="Arial" w:cs="Arial"/>
                <w:b/>
                <w:sz w:val="20"/>
                <w:szCs w:val="20"/>
              </w:rPr>
            </w:pPr>
            <w:r w:rsidRPr="004F5290">
              <w:rPr>
                <w:rFonts w:ascii="Arial" w:hAnsi="Arial" w:cs="Arial"/>
                <w:b/>
                <w:sz w:val="20"/>
                <w:szCs w:val="20"/>
              </w:rPr>
              <w:t>Loan Agreement Modifications</w:t>
            </w:r>
          </w:p>
        </w:tc>
      </w:tr>
      <w:tr w:rsidR="00201342" w:rsidTr="004F5290">
        <w:tc>
          <w:tcPr>
            <w:tcW w:w="9576" w:type="dxa"/>
            <w:shd w:val="clear" w:color="auto" w:fill="auto"/>
          </w:tcPr>
          <w:p w:rsidR="00201342" w:rsidRPr="004F5290" w:rsidRDefault="00201342" w:rsidP="001E78F1">
            <w:pPr>
              <w:spacing w:after="0"/>
              <w:rPr>
                <w:rFonts w:ascii="Arial" w:hAnsi="Arial" w:cs="Arial"/>
                <w:sz w:val="20"/>
                <w:szCs w:val="20"/>
              </w:rPr>
            </w:pPr>
            <w:r w:rsidRPr="004F5290">
              <w:rPr>
                <w:rFonts w:ascii="Arial" w:hAnsi="Arial" w:cs="Arial"/>
                <w:sz w:val="20"/>
                <w:szCs w:val="20"/>
                <w:highlight w:val="lightGray"/>
              </w:rPr>
              <w:t>None</w:t>
            </w:r>
          </w:p>
        </w:tc>
      </w:tr>
    </w:tbl>
    <w:p w:rsidR="00201342" w:rsidRDefault="00201342" w:rsidP="005104B7">
      <w:pPr>
        <w:jc w:val="center"/>
        <w:rPr>
          <w:rFonts w:ascii="Arial" w:hAnsi="Arial" w:cs="Arial"/>
          <w:sz w:val="20"/>
          <w:szCs w:val="20"/>
        </w:rPr>
      </w:pPr>
    </w:p>
    <w:p w:rsidR="00201342" w:rsidRDefault="00201342" w:rsidP="005104B7">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01342" w:rsidTr="00693574">
        <w:tc>
          <w:tcPr>
            <w:tcW w:w="9576" w:type="dxa"/>
            <w:shd w:val="clear" w:color="auto" w:fill="D0CECE" w:themeFill="background2" w:themeFillShade="E6"/>
          </w:tcPr>
          <w:p w:rsidR="00201342" w:rsidRPr="004F5290" w:rsidRDefault="00201342" w:rsidP="004F5290">
            <w:pPr>
              <w:spacing w:after="0"/>
              <w:jc w:val="left"/>
              <w:rPr>
                <w:rFonts w:ascii="Arial" w:hAnsi="Arial" w:cs="Arial"/>
                <w:b/>
                <w:sz w:val="20"/>
                <w:szCs w:val="20"/>
              </w:rPr>
            </w:pPr>
            <w:r w:rsidRPr="004F5290">
              <w:rPr>
                <w:rFonts w:ascii="Arial" w:hAnsi="Arial" w:cs="Arial"/>
                <w:b/>
                <w:sz w:val="20"/>
                <w:szCs w:val="20"/>
              </w:rPr>
              <w:t>Special Purpose Reserve Fund Release Conditions</w:t>
            </w:r>
          </w:p>
        </w:tc>
      </w:tr>
      <w:tr w:rsidR="00201342" w:rsidTr="004F5290">
        <w:tc>
          <w:tcPr>
            <w:tcW w:w="9576" w:type="dxa"/>
            <w:shd w:val="clear" w:color="auto" w:fill="auto"/>
          </w:tcPr>
          <w:p w:rsidR="00201342" w:rsidRPr="004F5290" w:rsidRDefault="001E78F1" w:rsidP="004F5290">
            <w:pPr>
              <w:spacing w:after="0"/>
              <w:rPr>
                <w:rFonts w:ascii="Arial" w:hAnsi="Arial" w:cs="Arial"/>
                <w:sz w:val="20"/>
                <w:szCs w:val="20"/>
              </w:rPr>
            </w:pPr>
            <w:r>
              <w:rPr>
                <w:rFonts w:ascii="Arial" w:hAnsi="Arial" w:cs="Arial"/>
                <w:sz w:val="20"/>
                <w:szCs w:val="20"/>
                <w:highlight w:val="lightGray"/>
              </w:rPr>
              <w:t>None</w:t>
            </w:r>
          </w:p>
        </w:tc>
      </w:tr>
    </w:tbl>
    <w:p w:rsidR="00201342" w:rsidRDefault="00201342" w:rsidP="005104B7">
      <w:pPr>
        <w:jc w:val="center"/>
        <w:rPr>
          <w:rFonts w:ascii="Arial" w:hAnsi="Arial" w:cs="Arial"/>
          <w:sz w:val="20"/>
          <w:szCs w:val="20"/>
        </w:rPr>
      </w:pPr>
    </w:p>
    <w:p w:rsidR="00201342" w:rsidRDefault="00201342" w:rsidP="005104B7">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01342" w:rsidTr="00693574">
        <w:tc>
          <w:tcPr>
            <w:tcW w:w="9576" w:type="dxa"/>
            <w:shd w:val="clear" w:color="auto" w:fill="D0CECE" w:themeFill="background2" w:themeFillShade="E6"/>
          </w:tcPr>
          <w:p w:rsidR="00201342" w:rsidRPr="004F5290" w:rsidRDefault="00201342" w:rsidP="004F5290">
            <w:pPr>
              <w:spacing w:after="0"/>
              <w:jc w:val="left"/>
              <w:rPr>
                <w:rFonts w:ascii="Arial" w:hAnsi="Arial" w:cs="Arial"/>
                <w:b/>
                <w:sz w:val="20"/>
                <w:szCs w:val="20"/>
              </w:rPr>
            </w:pPr>
            <w:r w:rsidRPr="004F5290">
              <w:rPr>
                <w:rFonts w:ascii="Arial" w:hAnsi="Arial" w:cs="Arial"/>
                <w:b/>
                <w:sz w:val="20"/>
                <w:szCs w:val="20"/>
              </w:rPr>
              <w:t>Additional Capital Replacements</w:t>
            </w:r>
          </w:p>
        </w:tc>
      </w:tr>
      <w:tr w:rsidR="00201342" w:rsidTr="00693574">
        <w:trPr>
          <w:trHeight w:val="206"/>
        </w:trPr>
        <w:tc>
          <w:tcPr>
            <w:tcW w:w="9576" w:type="dxa"/>
            <w:shd w:val="clear" w:color="auto" w:fill="auto"/>
          </w:tcPr>
          <w:p w:rsidR="00201342" w:rsidRPr="004F5290" w:rsidRDefault="00201342" w:rsidP="001E78F1">
            <w:pPr>
              <w:spacing w:after="0"/>
              <w:rPr>
                <w:rFonts w:ascii="Arial" w:hAnsi="Arial" w:cs="Arial"/>
                <w:sz w:val="20"/>
                <w:szCs w:val="20"/>
              </w:rPr>
            </w:pPr>
            <w:r w:rsidRPr="004F5290">
              <w:rPr>
                <w:rFonts w:ascii="Arial" w:hAnsi="Arial" w:cs="Arial"/>
                <w:sz w:val="20"/>
                <w:szCs w:val="20"/>
                <w:highlight w:val="lightGray"/>
              </w:rPr>
              <w:t>None</w:t>
            </w:r>
          </w:p>
        </w:tc>
      </w:tr>
    </w:tbl>
    <w:p w:rsidR="00201342" w:rsidRDefault="00201342" w:rsidP="005104B7">
      <w:pPr>
        <w:jc w:val="center"/>
        <w:rPr>
          <w:rFonts w:ascii="Arial" w:hAnsi="Arial" w:cs="Arial"/>
          <w:sz w:val="20"/>
          <w:szCs w:val="20"/>
        </w:rPr>
      </w:pPr>
    </w:p>
    <w:sectPr w:rsidR="00201342" w:rsidSect="0015402F">
      <w:headerReference w:type="even" r:id="rId17"/>
      <w:headerReference w:type="default" r:id="rId18"/>
      <w:footerReference w:type="default" r:id="rId19"/>
      <w:head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A58" w:rsidRDefault="004D1A58">
      <w:r>
        <w:separator/>
      </w:r>
    </w:p>
  </w:endnote>
  <w:endnote w:type="continuationSeparator" w:id="0">
    <w:p w:rsidR="004D1A58" w:rsidRDefault="004D1A58">
      <w:r>
        <w:continuationSeparator/>
      </w:r>
    </w:p>
  </w:endnote>
  <w:endnote w:type="continuationNotice" w:id="1">
    <w:p w:rsidR="004D1A58" w:rsidRDefault="004D1A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05" w:rsidRPr="0015402F" w:rsidRDefault="002F3D05" w:rsidP="004E70AB">
    <w:pPr>
      <w:pStyle w:val="Footer"/>
      <w:tabs>
        <w:tab w:val="clear" w:pos="4320"/>
        <w:tab w:val="clear" w:pos="8640"/>
        <w:tab w:val="right" w:pos="9350"/>
      </w:tabs>
      <w:spacing w:after="0"/>
      <w:rPr>
        <w:rStyle w:val="PageNumber"/>
        <w:rFonts w:ascii="Arial" w:hAnsi="Arial" w:cs="Arial"/>
        <w:b/>
        <w:sz w:val="16"/>
        <w:szCs w:val="16"/>
      </w:rPr>
    </w:pPr>
    <w:r w:rsidRPr="00A84AB9">
      <w:rPr>
        <w:rFonts w:ascii="Arial" w:hAnsi="Arial" w:cs="Arial"/>
        <w:b/>
        <w:sz w:val="16"/>
        <w:szCs w:val="16"/>
      </w:rPr>
      <w:t>Loan Agreement</w:t>
    </w:r>
    <w:r>
      <w:rPr>
        <w:rFonts w:ascii="Arial" w:hAnsi="Arial" w:cs="Arial"/>
        <w:b/>
        <w:sz w:val="16"/>
        <w:szCs w:val="16"/>
      </w:rPr>
      <w:t xml:space="preserve"> – TAH Express</w:t>
    </w:r>
    <w:r w:rsidRPr="0015402F">
      <w:rPr>
        <w:rFonts w:ascii="Arial" w:hAnsi="Arial" w:cs="Arial"/>
        <w:b/>
        <w:sz w:val="16"/>
        <w:szCs w:val="16"/>
      </w:rPr>
      <w:tab/>
    </w:r>
    <w:r>
      <w:rPr>
        <w:rFonts w:ascii="Arial" w:hAnsi="Arial" w:cs="Arial"/>
        <w:b/>
        <w:sz w:val="16"/>
        <w:szCs w:val="16"/>
      </w:rPr>
      <w:tab/>
    </w:r>
    <w:r w:rsidRPr="00B31AAB">
      <w:rPr>
        <w:rFonts w:ascii="Arial" w:hAnsi="Arial" w:cs="Arial"/>
        <w:b/>
        <w:sz w:val="16"/>
        <w:szCs w:val="16"/>
      </w:rPr>
      <w:t xml:space="preserve">Page </w:t>
    </w:r>
    <w:r w:rsidRPr="00B31AAB">
      <w:rPr>
        <w:rStyle w:val="PageNumber"/>
        <w:rFonts w:ascii="Arial" w:hAnsi="Arial" w:cs="Arial"/>
        <w:b/>
        <w:sz w:val="16"/>
        <w:szCs w:val="16"/>
      </w:rPr>
      <w:fldChar w:fldCharType="begin"/>
    </w:r>
    <w:r w:rsidRPr="00B31AAB">
      <w:rPr>
        <w:rStyle w:val="PageNumber"/>
        <w:rFonts w:ascii="Arial" w:hAnsi="Arial" w:cs="Arial"/>
        <w:b/>
        <w:sz w:val="16"/>
        <w:szCs w:val="16"/>
      </w:rPr>
      <w:instrText xml:space="preserve"> PAGE   \* MERGEFORMAT </w:instrText>
    </w:r>
    <w:r w:rsidRPr="00B31AAB">
      <w:rPr>
        <w:rStyle w:val="PageNumber"/>
        <w:rFonts w:ascii="Arial" w:hAnsi="Arial" w:cs="Arial"/>
        <w:b/>
        <w:sz w:val="16"/>
        <w:szCs w:val="16"/>
      </w:rPr>
      <w:fldChar w:fldCharType="separate"/>
    </w:r>
    <w:r>
      <w:rPr>
        <w:rStyle w:val="PageNumber"/>
        <w:rFonts w:ascii="Arial" w:hAnsi="Arial" w:cs="Arial"/>
        <w:b/>
        <w:noProof/>
        <w:sz w:val="16"/>
        <w:szCs w:val="16"/>
      </w:rPr>
      <w:t>13</w:t>
    </w:r>
    <w:r w:rsidRPr="00B31AAB">
      <w:rPr>
        <w:rStyle w:val="PageNumber"/>
        <w:rFonts w:ascii="Arial" w:hAnsi="Arial" w:cs="Arial"/>
        <w:b/>
        <w:noProof/>
        <w:sz w:val="16"/>
        <w:szCs w:val="16"/>
      </w:rPr>
      <w:fldChar w:fldCharType="end"/>
    </w:r>
  </w:p>
  <w:p w:rsidR="002F3D05" w:rsidRPr="0015402F" w:rsidRDefault="002F3D05" w:rsidP="004E70AB">
    <w:pPr>
      <w:pStyle w:val="Footer"/>
      <w:tabs>
        <w:tab w:val="clear" w:pos="4320"/>
        <w:tab w:val="clear" w:pos="8640"/>
        <w:tab w:val="right" w:pos="9350"/>
      </w:tabs>
      <w:spacing w:after="0"/>
      <w:rPr>
        <w:rStyle w:val="PageNumber"/>
        <w:rFonts w:ascii="Arial" w:hAnsi="Arial" w:cs="Arial"/>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05" w:rsidRPr="00B31AAB" w:rsidRDefault="002F3D05" w:rsidP="009E2467">
    <w:pPr>
      <w:pStyle w:val="Footer"/>
      <w:tabs>
        <w:tab w:val="clear" w:pos="4320"/>
        <w:tab w:val="clear" w:pos="8640"/>
        <w:tab w:val="left" w:pos="2328"/>
      </w:tabs>
      <w:rPr>
        <w:rFonts w:ascii="Arial" w:hAnsi="Arial" w:cs="Arial"/>
        <w:b/>
        <w:sz w:val="16"/>
        <w:szCs w:val="16"/>
      </w:rPr>
    </w:pPr>
    <w:r>
      <w:rPr>
        <w:rFonts w:ascii="Arial" w:hAnsi="Arial" w:cs="Arial"/>
        <w:b/>
        <w:sz w:val="16"/>
        <w:szCs w:val="16"/>
      </w:rPr>
      <w:t>Loan Agreement – TAH Express</w:t>
    </w:r>
    <w:r>
      <w:rPr>
        <w:rFonts w:ascii="Arial" w:hAnsi="Arial" w:cs="Arial"/>
        <w:b/>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05" w:rsidRPr="00B31AAB" w:rsidRDefault="002F3D05" w:rsidP="00A97997">
    <w:pPr>
      <w:pStyle w:val="Footer"/>
      <w:tabs>
        <w:tab w:val="clear" w:pos="4320"/>
        <w:tab w:val="left" w:pos="2328"/>
        <w:tab w:val="left" w:pos="8640"/>
      </w:tabs>
      <w:rPr>
        <w:rFonts w:ascii="Arial" w:hAnsi="Arial" w:cs="Arial"/>
        <w:b/>
        <w:sz w:val="16"/>
        <w:szCs w:val="16"/>
      </w:rPr>
    </w:pPr>
    <w:r>
      <w:rPr>
        <w:rFonts w:ascii="Arial" w:hAnsi="Arial" w:cs="Arial"/>
        <w:b/>
        <w:sz w:val="16"/>
        <w:szCs w:val="16"/>
      </w:rPr>
      <w:t>Loan Agreement – TAH Express</w:t>
    </w:r>
    <w:r>
      <w:rPr>
        <w:rFonts w:ascii="Arial" w:hAnsi="Arial" w:cs="Arial"/>
        <w:b/>
        <w:sz w:val="16"/>
        <w:szCs w:val="16"/>
      </w:rPr>
      <w:tab/>
    </w:r>
    <w:r>
      <w:rPr>
        <w:rFonts w:ascii="Arial" w:hAnsi="Arial" w:cs="Arial"/>
        <w:b/>
        <w:sz w:val="16"/>
        <w:szCs w:val="16"/>
      </w:rPr>
      <w:tab/>
    </w:r>
    <w:r w:rsidRPr="00201342">
      <w:rPr>
        <w:rFonts w:ascii="Arial" w:hAnsi="Arial" w:cs="Arial"/>
        <w:b/>
        <w:sz w:val="16"/>
        <w:szCs w:val="16"/>
      </w:rPr>
      <w:t xml:space="preserve">Page </w:t>
    </w:r>
    <w:r>
      <w:rPr>
        <w:rFonts w:ascii="Arial" w:hAnsi="Arial" w:cs="Arial"/>
        <w:b/>
        <w:sz w:val="16"/>
        <w:szCs w:val="16"/>
      </w:rPr>
      <w:t>S</w:t>
    </w:r>
    <w:r w:rsidRPr="00201342">
      <w:rPr>
        <w:rFonts w:ascii="Arial" w:hAnsi="Arial" w:cs="Arial"/>
        <w:b/>
        <w:sz w:val="16"/>
        <w:szCs w:val="16"/>
      </w:rPr>
      <w:t>-</w:t>
    </w:r>
    <w:r w:rsidRPr="00201342">
      <w:rPr>
        <w:rStyle w:val="PageNumber"/>
        <w:rFonts w:ascii="Arial" w:hAnsi="Arial" w:cs="Arial"/>
        <w:b/>
        <w:sz w:val="16"/>
        <w:szCs w:val="16"/>
      </w:rPr>
      <w:fldChar w:fldCharType="begin"/>
    </w:r>
    <w:r w:rsidRPr="00201342">
      <w:rPr>
        <w:rStyle w:val="PageNumber"/>
        <w:rFonts w:ascii="Arial" w:hAnsi="Arial" w:cs="Arial"/>
        <w:b/>
        <w:sz w:val="16"/>
        <w:szCs w:val="16"/>
      </w:rPr>
      <w:instrText xml:space="preserve"> PAGE   \* MERGEFORMAT </w:instrText>
    </w:r>
    <w:r w:rsidRPr="00201342">
      <w:rPr>
        <w:rStyle w:val="PageNumber"/>
        <w:rFonts w:ascii="Arial" w:hAnsi="Arial" w:cs="Arial"/>
        <w:b/>
        <w:sz w:val="16"/>
        <w:szCs w:val="16"/>
      </w:rPr>
      <w:fldChar w:fldCharType="separate"/>
    </w:r>
    <w:r>
      <w:rPr>
        <w:rStyle w:val="PageNumber"/>
        <w:rFonts w:ascii="Arial" w:hAnsi="Arial" w:cs="Arial"/>
        <w:b/>
        <w:noProof/>
        <w:sz w:val="16"/>
        <w:szCs w:val="16"/>
      </w:rPr>
      <w:t>1</w:t>
    </w:r>
    <w:r w:rsidRPr="00201342">
      <w:rPr>
        <w:rStyle w:val="PageNumber"/>
        <w:rFonts w:ascii="Arial" w:hAnsi="Arial" w:cs="Arial"/>
        <w:b/>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05" w:rsidRPr="0015402F" w:rsidRDefault="002F3D05" w:rsidP="004E70AB">
    <w:pPr>
      <w:pStyle w:val="Footer"/>
      <w:tabs>
        <w:tab w:val="clear" w:pos="4320"/>
        <w:tab w:val="clear" w:pos="8640"/>
        <w:tab w:val="right" w:pos="9350"/>
      </w:tabs>
      <w:spacing w:after="0"/>
      <w:rPr>
        <w:rStyle w:val="PageNumber"/>
        <w:rFonts w:ascii="Arial" w:hAnsi="Arial" w:cs="Arial"/>
        <w:b/>
        <w:sz w:val="16"/>
        <w:szCs w:val="16"/>
      </w:rPr>
    </w:pPr>
    <w:r w:rsidRPr="00A84AB9">
      <w:rPr>
        <w:rFonts w:ascii="Arial" w:hAnsi="Arial" w:cs="Arial"/>
        <w:b/>
        <w:sz w:val="16"/>
        <w:szCs w:val="16"/>
      </w:rPr>
      <w:t>Loan Agreement</w:t>
    </w:r>
    <w:r>
      <w:rPr>
        <w:rFonts w:ascii="Arial" w:hAnsi="Arial" w:cs="Arial"/>
        <w:b/>
        <w:sz w:val="16"/>
        <w:szCs w:val="16"/>
      </w:rPr>
      <w:t xml:space="preserve"> – TAH Express</w:t>
    </w:r>
    <w:r w:rsidRPr="0015402F">
      <w:rPr>
        <w:rFonts w:ascii="Arial" w:hAnsi="Arial" w:cs="Arial"/>
        <w:b/>
        <w:sz w:val="16"/>
        <w:szCs w:val="16"/>
      </w:rPr>
      <w:tab/>
    </w:r>
    <w:r w:rsidRPr="00201342">
      <w:rPr>
        <w:rFonts w:ascii="Arial" w:hAnsi="Arial" w:cs="Arial"/>
        <w:b/>
        <w:sz w:val="16"/>
        <w:szCs w:val="16"/>
      </w:rPr>
      <w:t>Page A-</w:t>
    </w:r>
    <w:r w:rsidRPr="00201342">
      <w:rPr>
        <w:rStyle w:val="PageNumber"/>
        <w:rFonts w:ascii="Arial" w:hAnsi="Arial" w:cs="Arial"/>
        <w:b/>
        <w:sz w:val="16"/>
        <w:szCs w:val="16"/>
      </w:rPr>
      <w:fldChar w:fldCharType="begin"/>
    </w:r>
    <w:r w:rsidRPr="00201342">
      <w:rPr>
        <w:rStyle w:val="PageNumber"/>
        <w:rFonts w:ascii="Arial" w:hAnsi="Arial" w:cs="Arial"/>
        <w:b/>
        <w:sz w:val="16"/>
        <w:szCs w:val="16"/>
      </w:rPr>
      <w:instrText xml:space="preserve"> PAGE   \* MERGEFORMAT </w:instrText>
    </w:r>
    <w:r w:rsidRPr="00201342">
      <w:rPr>
        <w:rStyle w:val="PageNumber"/>
        <w:rFonts w:ascii="Arial" w:hAnsi="Arial" w:cs="Arial"/>
        <w:b/>
        <w:sz w:val="16"/>
        <w:szCs w:val="16"/>
      </w:rPr>
      <w:fldChar w:fldCharType="separate"/>
    </w:r>
    <w:r>
      <w:rPr>
        <w:rStyle w:val="PageNumber"/>
        <w:rFonts w:ascii="Arial" w:hAnsi="Arial" w:cs="Arial"/>
        <w:b/>
        <w:noProof/>
        <w:sz w:val="16"/>
        <w:szCs w:val="16"/>
      </w:rPr>
      <w:t>1</w:t>
    </w:r>
    <w:r w:rsidRPr="00201342">
      <w:rPr>
        <w:rStyle w:val="PageNumber"/>
        <w:rFonts w:ascii="Arial" w:hAnsi="Arial" w:cs="Arial"/>
        <w:b/>
        <w:noProof/>
        <w:sz w:val="16"/>
        <w:szCs w:val="16"/>
      </w:rPr>
      <w:fldChar w:fldCharType="end"/>
    </w:r>
  </w:p>
  <w:p w:rsidR="002F3D05" w:rsidRPr="0015402F" w:rsidRDefault="002F3D05" w:rsidP="004E70AB">
    <w:pPr>
      <w:pStyle w:val="Footer"/>
      <w:tabs>
        <w:tab w:val="clear" w:pos="4320"/>
        <w:tab w:val="clear" w:pos="8640"/>
        <w:tab w:val="right" w:pos="9350"/>
      </w:tabs>
      <w:spacing w:after="0"/>
      <w:rPr>
        <w:rStyle w:val="PageNumber"/>
        <w:rFonts w:ascii="Arial" w:hAnsi="Arial" w:cs="Arial"/>
        <w:b/>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05" w:rsidRPr="0015402F" w:rsidRDefault="002F3D05" w:rsidP="004E70AB">
    <w:pPr>
      <w:pStyle w:val="Footer"/>
      <w:tabs>
        <w:tab w:val="clear" w:pos="4320"/>
        <w:tab w:val="clear" w:pos="8640"/>
        <w:tab w:val="right" w:pos="9350"/>
      </w:tabs>
      <w:spacing w:after="0"/>
      <w:rPr>
        <w:rStyle w:val="PageNumber"/>
        <w:rFonts w:ascii="Arial" w:hAnsi="Arial" w:cs="Arial"/>
        <w:b/>
        <w:sz w:val="16"/>
        <w:szCs w:val="16"/>
      </w:rPr>
    </w:pPr>
    <w:r w:rsidRPr="00A84AB9">
      <w:rPr>
        <w:rFonts w:ascii="Arial" w:hAnsi="Arial" w:cs="Arial"/>
        <w:b/>
        <w:sz w:val="16"/>
        <w:szCs w:val="16"/>
      </w:rPr>
      <w:t>Loan Agreement</w:t>
    </w:r>
    <w:r>
      <w:rPr>
        <w:rFonts w:ascii="Arial" w:hAnsi="Arial" w:cs="Arial"/>
        <w:b/>
        <w:sz w:val="16"/>
        <w:szCs w:val="16"/>
      </w:rPr>
      <w:t xml:space="preserve"> – TAH Express</w:t>
    </w:r>
    <w:r w:rsidRPr="0015402F">
      <w:rPr>
        <w:rFonts w:ascii="Arial" w:hAnsi="Arial" w:cs="Arial"/>
        <w:b/>
        <w:sz w:val="16"/>
        <w:szCs w:val="16"/>
      </w:rPr>
      <w:tab/>
    </w:r>
    <w:r w:rsidRPr="00201342">
      <w:rPr>
        <w:rFonts w:ascii="Arial" w:hAnsi="Arial" w:cs="Arial"/>
        <w:b/>
        <w:sz w:val="16"/>
        <w:szCs w:val="16"/>
      </w:rPr>
      <w:t>Page B-</w:t>
    </w:r>
    <w:r w:rsidRPr="00201342">
      <w:rPr>
        <w:rStyle w:val="PageNumber"/>
        <w:rFonts w:ascii="Arial" w:hAnsi="Arial" w:cs="Arial"/>
        <w:b/>
        <w:sz w:val="16"/>
        <w:szCs w:val="16"/>
      </w:rPr>
      <w:fldChar w:fldCharType="begin"/>
    </w:r>
    <w:r w:rsidRPr="00201342">
      <w:rPr>
        <w:rStyle w:val="PageNumber"/>
        <w:rFonts w:ascii="Arial" w:hAnsi="Arial" w:cs="Arial"/>
        <w:b/>
        <w:sz w:val="16"/>
        <w:szCs w:val="16"/>
      </w:rPr>
      <w:instrText xml:space="preserve"> PAGE   \* MERGEFORMAT </w:instrText>
    </w:r>
    <w:r w:rsidRPr="00201342">
      <w:rPr>
        <w:rStyle w:val="PageNumber"/>
        <w:rFonts w:ascii="Arial" w:hAnsi="Arial" w:cs="Arial"/>
        <w:b/>
        <w:sz w:val="16"/>
        <w:szCs w:val="16"/>
      </w:rPr>
      <w:fldChar w:fldCharType="separate"/>
    </w:r>
    <w:r>
      <w:rPr>
        <w:rStyle w:val="PageNumber"/>
        <w:rFonts w:ascii="Arial" w:hAnsi="Arial" w:cs="Arial"/>
        <w:b/>
        <w:noProof/>
        <w:sz w:val="16"/>
        <w:szCs w:val="16"/>
      </w:rPr>
      <w:t>1</w:t>
    </w:r>
    <w:r w:rsidRPr="00201342">
      <w:rPr>
        <w:rStyle w:val="PageNumber"/>
        <w:rFonts w:ascii="Arial" w:hAnsi="Arial" w:cs="Arial"/>
        <w:b/>
        <w:noProof/>
        <w:sz w:val="16"/>
        <w:szCs w:val="16"/>
      </w:rPr>
      <w:fldChar w:fldCharType="end"/>
    </w:r>
  </w:p>
  <w:p w:rsidR="002F3D05" w:rsidRPr="0015402F" w:rsidRDefault="002F3D05" w:rsidP="004E70AB">
    <w:pPr>
      <w:pStyle w:val="Footer"/>
      <w:tabs>
        <w:tab w:val="clear" w:pos="4320"/>
        <w:tab w:val="clear" w:pos="8640"/>
        <w:tab w:val="right" w:pos="9350"/>
      </w:tabs>
      <w:spacing w:after="0"/>
      <w:rPr>
        <w:rStyle w:val="PageNumbe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A58" w:rsidRDefault="004D1A58">
      <w:r>
        <w:separator/>
      </w:r>
    </w:p>
  </w:footnote>
  <w:footnote w:type="continuationSeparator" w:id="0">
    <w:p w:rsidR="004D1A58" w:rsidRDefault="004D1A58">
      <w:r>
        <w:continuationSeparator/>
      </w:r>
    </w:p>
  </w:footnote>
  <w:footnote w:type="continuationNotice" w:id="1">
    <w:p w:rsidR="004D1A58" w:rsidRDefault="004D1A5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05" w:rsidRPr="009E2467" w:rsidRDefault="002F3D05" w:rsidP="009E2467">
    <w:pPr>
      <w:pStyle w:val="Header"/>
      <w:tabs>
        <w:tab w:val="clear" w:pos="4320"/>
        <w:tab w:val="clear" w:pos="8640"/>
        <w:tab w:val="left" w:pos="3780"/>
        <w:tab w:val="right" w:pos="10080"/>
      </w:tabs>
      <w:rPr>
        <w:sz w:val="20"/>
        <w:szCs w:val="20"/>
      </w:rPr>
    </w:pPr>
    <w:r>
      <w:tab/>
    </w:r>
    <w:r>
      <w:rPr>
        <w:rFonts w:ascii="Arial" w:hAnsi="Arial" w:cs="Arial"/>
        <w:b/>
        <w:color w:val="00B0F0"/>
        <w:sz w:val="20"/>
        <w:szCs w:val="20"/>
      </w:rPr>
      <w:tab/>
    </w:r>
  </w:p>
  <w:tbl>
    <w:tblPr>
      <w:tblW w:w="0" w:type="auto"/>
      <w:tblInd w:w="3798" w:type="dxa"/>
      <w:tblLook w:val="04A0" w:firstRow="1" w:lastRow="0" w:firstColumn="1" w:lastColumn="0" w:noHBand="0" w:noVBand="1"/>
    </w:tblPr>
    <w:tblGrid>
      <w:gridCol w:w="2963"/>
      <w:gridCol w:w="3319"/>
    </w:tblGrid>
    <w:tr w:rsidR="002F3D05" w:rsidRPr="008219F6" w:rsidTr="00E21040">
      <w:tc>
        <w:tcPr>
          <w:tcW w:w="2970" w:type="dxa"/>
          <w:shd w:val="clear" w:color="auto" w:fill="auto"/>
        </w:tcPr>
        <w:p w:rsidR="002F3D05" w:rsidRPr="008219F6" w:rsidRDefault="002F3D05" w:rsidP="00523188">
          <w:pPr>
            <w:tabs>
              <w:tab w:val="center" w:pos="4680"/>
              <w:tab w:val="right" w:pos="9360"/>
            </w:tabs>
            <w:overflowPunct w:val="0"/>
            <w:autoSpaceDE w:val="0"/>
            <w:autoSpaceDN w:val="0"/>
            <w:adjustRightInd w:val="0"/>
            <w:spacing w:after="0"/>
            <w:jc w:val="left"/>
            <w:rPr>
              <w:rFonts w:ascii="Arial" w:hAnsi="Arial" w:cs="Arial"/>
              <w:b/>
              <w:sz w:val="20"/>
              <w:szCs w:val="20"/>
            </w:rPr>
          </w:pPr>
          <w:r w:rsidRPr="008219F6">
            <w:rPr>
              <w:rFonts w:ascii="Arial" w:hAnsi="Arial" w:cs="Arial"/>
              <w:b/>
              <w:sz w:val="20"/>
              <w:szCs w:val="20"/>
            </w:rPr>
            <w:t>Freddie Mac Loan Number:</w:t>
          </w:r>
        </w:p>
      </w:tc>
      <w:tc>
        <w:tcPr>
          <w:tcW w:w="3330" w:type="dxa"/>
          <w:shd w:val="clear" w:color="auto" w:fill="auto"/>
        </w:tcPr>
        <w:p w:rsidR="002F3D05" w:rsidRPr="00762D60" w:rsidRDefault="002F3D05" w:rsidP="00523188">
          <w:pPr>
            <w:tabs>
              <w:tab w:val="center" w:pos="4680"/>
              <w:tab w:val="right" w:pos="9360"/>
            </w:tabs>
            <w:overflowPunct w:val="0"/>
            <w:autoSpaceDE w:val="0"/>
            <w:autoSpaceDN w:val="0"/>
            <w:adjustRightInd w:val="0"/>
            <w:spacing w:after="0"/>
            <w:jc w:val="left"/>
            <w:rPr>
              <w:rFonts w:ascii="Arial" w:hAnsi="Arial" w:cs="Arial"/>
              <w:sz w:val="20"/>
              <w:szCs w:val="20"/>
            </w:rPr>
          </w:pPr>
        </w:p>
      </w:tc>
    </w:tr>
    <w:tr w:rsidR="002F3D05" w:rsidRPr="008219F6" w:rsidTr="00E21040">
      <w:tc>
        <w:tcPr>
          <w:tcW w:w="2970" w:type="dxa"/>
          <w:shd w:val="clear" w:color="auto" w:fill="auto"/>
        </w:tcPr>
        <w:p w:rsidR="002F3D05" w:rsidRPr="008219F6" w:rsidRDefault="002F3D05" w:rsidP="00AC57CC">
          <w:pPr>
            <w:tabs>
              <w:tab w:val="center" w:pos="4680"/>
              <w:tab w:val="right" w:pos="9360"/>
            </w:tabs>
            <w:overflowPunct w:val="0"/>
            <w:autoSpaceDE w:val="0"/>
            <w:autoSpaceDN w:val="0"/>
            <w:adjustRightInd w:val="0"/>
            <w:spacing w:after="0"/>
            <w:jc w:val="left"/>
            <w:rPr>
              <w:rFonts w:ascii="Arial" w:hAnsi="Arial" w:cs="Arial"/>
              <w:b/>
              <w:sz w:val="20"/>
              <w:szCs w:val="20"/>
            </w:rPr>
          </w:pPr>
          <w:r w:rsidRPr="008219F6">
            <w:rPr>
              <w:rFonts w:ascii="Arial" w:hAnsi="Arial" w:cs="Arial"/>
              <w:b/>
              <w:sz w:val="20"/>
              <w:szCs w:val="20"/>
            </w:rPr>
            <w:t>Property Name:</w:t>
          </w:r>
        </w:p>
      </w:tc>
      <w:tc>
        <w:tcPr>
          <w:tcW w:w="3330" w:type="dxa"/>
          <w:shd w:val="clear" w:color="auto" w:fill="auto"/>
        </w:tcPr>
        <w:p w:rsidR="002F3D05" w:rsidRPr="00762D60" w:rsidRDefault="002F3D05" w:rsidP="00AC57CC">
          <w:pPr>
            <w:tabs>
              <w:tab w:val="center" w:pos="4680"/>
              <w:tab w:val="right" w:pos="9360"/>
            </w:tabs>
            <w:overflowPunct w:val="0"/>
            <w:autoSpaceDE w:val="0"/>
            <w:autoSpaceDN w:val="0"/>
            <w:adjustRightInd w:val="0"/>
            <w:spacing w:after="0"/>
            <w:jc w:val="left"/>
            <w:rPr>
              <w:rFonts w:ascii="Arial" w:hAnsi="Arial" w:cs="Arial"/>
              <w:sz w:val="20"/>
              <w:szCs w:val="20"/>
            </w:rPr>
          </w:pPr>
        </w:p>
      </w:tc>
    </w:tr>
  </w:tbl>
  <w:p w:rsidR="002F3D05" w:rsidRDefault="002F3D05" w:rsidP="001B2219">
    <w:pPr>
      <w:pStyle w:val="Header"/>
      <w:tabs>
        <w:tab w:val="clear" w:pos="4320"/>
        <w:tab w:val="clear" w:pos="8640"/>
        <w:tab w:val="left" w:pos="664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05" w:rsidRPr="009E2467" w:rsidRDefault="002F3D05" w:rsidP="009E2467">
    <w:pPr>
      <w:pStyle w:val="Header"/>
      <w:tabs>
        <w:tab w:val="clear" w:pos="4320"/>
        <w:tab w:val="clear" w:pos="8640"/>
        <w:tab w:val="left" w:pos="3780"/>
        <w:tab w:val="right" w:pos="10080"/>
      </w:tabs>
      <w:rPr>
        <w:sz w:val="20"/>
        <w:szCs w:val="20"/>
      </w:rPr>
    </w:pPr>
    <w:r>
      <w:tab/>
    </w:r>
    <w:r>
      <w:rPr>
        <w:rFonts w:ascii="Arial" w:hAnsi="Arial" w:cs="Arial"/>
        <w:b/>
        <w:color w:val="00B0F0"/>
        <w:sz w:val="20"/>
        <w:szCs w:val="20"/>
      </w:rPr>
      <w:tab/>
    </w:r>
  </w:p>
  <w:p w:rsidR="002F3D05" w:rsidRDefault="002F3D05" w:rsidP="001B2219">
    <w:pPr>
      <w:pStyle w:val="Header"/>
      <w:tabs>
        <w:tab w:val="clear" w:pos="4320"/>
        <w:tab w:val="clear" w:pos="8640"/>
        <w:tab w:val="left" w:pos="664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05" w:rsidRDefault="002F3D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05" w:rsidRPr="0015402F" w:rsidRDefault="002F3D05" w:rsidP="00A0114D">
    <w:pPr>
      <w:pStyle w:val="HeadingCenter"/>
      <w:spacing w:after="0"/>
      <w:rPr>
        <w:rFonts w:ascii="Arial" w:hAnsi="Arial" w:cs="Arial"/>
        <w:sz w:val="20"/>
        <w:szCs w:val="20"/>
      </w:rPr>
    </w:pPr>
    <w:r w:rsidRPr="002A36DD">
      <w:rPr>
        <w:rFonts w:ascii="Arial" w:hAnsi="Arial" w:cs="Arial"/>
        <w:sz w:val="20"/>
        <w:szCs w:val="20"/>
      </w:rPr>
      <w:t xml:space="preserve">EXHIBIT </w:t>
    </w:r>
    <w:r>
      <w:rPr>
        <w:rFonts w:ascii="Arial" w:hAnsi="Arial" w:cs="Arial"/>
        <w:sz w:val="20"/>
        <w:szCs w:val="20"/>
      </w:rPr>
      <w:t>A</w:t>
    </w:r>
  </w:p>
  <w:p w:rsidR="002F3D05" w:rsidRPr="0015402F" w:rsidRDefault="002F3D05" w:rsidP="00A0114D">
    <w:pPr>
      <w:spacing w:after="0"/>
      <w:rPr>
        <w:rFonts w:ascii="Arial" w:hAnsi="Arial" w:cs="Arial"/>
        <w:sz w:val="20"/>
        <w:szCs w:val="20"/>
      </w:rPr>
    </w:pPr>
  </w:p>
  <w:p w:rsidR="002F3D05" w:rsidRDefault="002F3D05" w:rsidP="005104B7">
    <w:pPr>
      <w:pStyle w:val="HeadingCenter"/>
      <w:spacing w:after="0"/>
      <w:rPr>
        <w:rFonts w:ascii="Arial" w:hAnsi="Arial" w:cs="Arial"/>
        <w:sz w:val="20"/>
        <w:szCs w:val="20"/>
      </w:rPr>
    </w:pPr>
    <w:r>
      <w:rPr>
        <w:rFonts w:ascii="Arial" w:hAnsi="Arial" w:cs="Arial"/>
        <w:sz w:val="20"/>
        <w:szCs w:val="20"/>
      </w:rPr>
      <w:t>disbursement request</w:t>
    </w:r>
  </w:p>
  <w:p w:rsidR="002F3D05" w:rsidRPr="00C151EB" w:rsidRDefault="002F3D05" w:rsidP="005104B7">
    <w:pP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05" w:rsidRDefault="002F3D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05" w:rsidRDefault="002F3D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05" w:rsidRPr="0015402F" w:rsidRDefault="002F3D05" w:rsidP="00A0114D">
    <w:pPr>
      <w:spacing w:after="0"/>
      <w:rPr>
        <w:rFonts w:ascii="Arial" w:hAnsi="Arial" w:cs="Arial"/>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05" w:rsidRDefault="002F3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6D4AC8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2"/>
    <w:multiLevelType w:val="hybridMultilevel"/>
    <w:tmpl w:val="0C7AF77E"/>
    <w:lvl w:ilvl="0" w:tplc="E08AA374">
      <w:start w:val="1"/>
      <w:numFmt w:val="bullet"/>
      <w:lvlText w:val=""/>
      <w:lvlJc w:val="left"/>
      <w:pPr>
        <w:tabs>
          <w:tab w:val="num" w:pos="990"/>
        </w:tabs>
        <w:ind w:left="990" w:hanging="360"/>
      </w:pPr>
      <w:rPr>
        <w:rFonts w:ascii="Wingdings" w:hAnsi="Wingdings" w:hint="default"/>
        <w:spacing w:val="0"/>
        <w:sz w:val="36"/>
      </w:rPr>
    </w:lvl>
    <w:lvl w:ilvl="1" w:tplc="04090003">
      <w:start w:val="1"/>
      <w:numFmt w:val="bullet"/>
      <w:lvlText w:val="o"/>
      <w:lvlJc w:val="left"/>
      <w:pPr>
        <w:tabs>
          <w:tab w:val="num" w:pos="1126"/>
        </w:tabs>
        <w:ind w:left="1126" w:hanging="360"/>
      </w:pPr>
      <w:rPr>
        <w:rFonts w:ascii="Courier New" w:hAnsi="Courier New" w:hint="default"/>
        <w:spacing w:val="0"/>
      </w:rPr>
    </w:lvl>
    <w:lvl w:ilvl="2" w:tplc="04090005">
      <w:start w:val="1"/>
      <w:numFmt w:val="bullet"/>
      <w:lvlText w:val=""/>
      <w:lvlJc w:val="left"/>
      <w:pPr>
        <w:tabs>
          <w:tab w:val="num" w:pos="1846"/>
        </w:tabs>
        <w:ind w:left="1846" w:hanging="360"/>
      </w:pPr>
      <w:rPr>
        <w:rFonts w:ascii="Wingdings" w:hAnsi="Wingdings" w:hint="default"/>
        <w:spacing w:val="0"/>
      </w:rPr>
    </w:lvl>
    <w:lvl w:ilvl="3" w:tplc="04090001">
      <w:start w:val="1"/>
      <w:numFmt w:val="bullet"/>
      <w:lvlText w:val=""/>
      <w:lvlJc w:val="left"/>
      <w:pPr>
        <w:tabs>
          <w:tab w:val="num" w:pos="2566"/>
        </w:tabs>
        <w:ind w:left="2566" w:hanging="360"/>
      </w:pPr>
      <w:rPr>
        <w:rFonts w:ascii="Symbol" w:hAnsi="Symbol" w:hint="default"/>
        <w:spacing w:val="0"/>
      </w:rPr>
    </w:lvl>
    <w:lvl w:ilvl="4" w:tplc="04090003">
      <w:start w:val="1"/>
      <w:numFmt w:val="bullet"/>
      <w:lvlText w:val="o"/>
      <w:lvlJc w:val="left"/>
      <w:pPr>
        <w:tabs>
          <w:tab w:val="num" w:pos="3286"/>
        </w:tabs>
        <w:ind w:left="3286" w:hanging="360"/>
      </w:pPr>
      <w:rPr>
        <w:rFonts w:ascii="Courier New" w:hAnsi="Courier New" w:hint="default"/>
        <w:spacing w:val="0"/>
      </w:rPr>
    </w:lvl>
    <w:lvl w:ilvl="5" w:tplc="04090005">
      <w:start w:val="1"/>
      <w:numFmt w:val="bullet"/>
      <w:lvlText w:val=""/>
      <w:lvlJc w:val="left"/>
      <w:pPr>
        <w:tabs>
          <w:tab w:val="num" w:pos="4006"/>
        </w:tabs>
        <w:ind w:left="4006" w:hanging="360"/>
      </w:pPr>
      <w:rPr>
        <w:rFonts w:ascii="Wingdings" w:hAnsi="Wingdings" w:hint="default"/>
        <w:spacing w:val="0"/>
      </w:rPr>
    </w:lvl>
    <w:lvl w:ilvl="6" w:tplc="04090001">
      <w:start w:val="1"/>
      <w:numFmt w:val="bullet"/>
      <w:lvlText w:val=""/>
      <w:lvlJc w:val="left"/>
      <w:pPr>
        <w:tabs>
          <w:tab w:val="num" w:pos="4726"/>
        </w:tabs>
        <w:ind w:left="4726" w:hanging="360"/>
      </w:pPr>
      <w:rPr>
        <w:rFonts w:ascii="Symbol" w:hAnsi="Symbol" w:hint="default"/>
        <w:spacing w:val="0"/>
      </w:rPr>
    </w:lvl>
    <w:lvl w:ilvl="7" w:tplc="04090003">
      <w:start w:val="1"/>
      <w:numFmt w:val="bullet"/>
      <w:lvlText w:val="o"/>
      <w:lvlJc w:val="left"/>
      <w:pPr>
        <w:tabs>
          <w:tab w:val="num" w:pos="5446"/>
        </w:tabs>
        <w:ind w:left="5446" w:hanging="360"/>
      </w:pPr>
      <w:rPr>
        <w:rFonts w:ascii="Courier New" w:hAnsi="Courier New" w:hint="default"/>
        <w:spacing w:val="0"/>
      </w:rPr>
    </w:lvl>
    <w:lvl w:ilvl="8" w:tplc="04090005">
      <w:start w:val="1"/>
      <w:numFmt w:val="bullet"/>
      <w:lvlText w:val=""/>
      <w:lvlJc w:val="left"/>
      <w:pPr>
        <w:tabs>
          <w:tab w:val="num" w:pos="6166"/>
        </w:tabs>
        <w:ind w:left="6166" w:hanging="360"/>
      </w:pPr>
      <w:rPr>
        <w:rFonts w:ascii="Wingdings" w:hAnsi="Wingdings" w:hint="default"/>
        <w:spacing w:val="0"/>
      </w:rPr>
    </w:lvl>
  </w:abstractNum>
  <w:abstractNum w:abstractNumId="2" w15:restartNumberingAfterBreak="0">
    <w:nsid w:val="01E71EB8"/>
    <w:multiLevelType w:val="hybridMultilevel"/>
    <w:tmpl w:val="4D7050E2"/>
    <w:lvl w:ilvl="0" w:tplc="BCC8C76E">
      <w:start w:val="1"/>
      <w:numFmt w:val="decimal"/>
      <w:lvlText w:val="(%1)"/>
      <w:lvlJc w:val="left"/>
      <w:pPr>
        <w:ind w:left="3240" w:hanging="360"/>
      </w:pPr>
      <w:rPr>
        <w:rFonts w:hint="default"/>
      </w:rPr>
    </w:lvl>
    <w:lvl w:ilvl="1" w:tplc="04090019">
      <w:start w:val="1"/>
      <w:numFmt w:val="lowerLetter"/>
      <w:lvlText w:val="%2."/>
      <w:lvlJc w:val="left"/>
      <w:pPr>
        <w:ind w:left="1468" w:hanging="360"/>
      </w:pPr>
    </w:lvl>
    <w:lvl w:ilvl="2" w:tplc="0409001B">
      <w:start w:val="1"/>
      <w:numFmt w:val="lowerRoman"/>
      <w:lvlText w:val="%3."/>
      <w:lvlJc w:val="right"/>
      <w:pPr>
        <w:ind w:left="2188" w:hanging="180"/>
      </w:pPr>
    </w:lvl>
    <w:lvl w:ilvl="3" w:tplc="0409000F">
      <w:start w:val="1"/>
      <w:numFmt w:val="decimal"/>
      <w:lvlText w:val="%4."/>
      <w:lvlJc w:val="left"/>
      <w:pPr>
        <w:ind w:left="2908" w:hanging="360"/>
      </w:pPr>
    </w:lvl>
    <w:lvl w:ilvl="4" w:tplc="04090019">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3" w15:restartNumberingAfterBreak="0">
    <w:nsid w:val="031F61D2"/>
    <w:multiLevelType w:val="hybridMultilevel"/>
    <w:tmpl w:val="F4340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97525"/>
    <w:multiLevelType w:val="hybridMultilevel"/>
    <w:tmpl w:val="7A3A7C2C"/>
    <w:lvl w:ilvl="0" w:tplc="3EB88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5E4DF4"/>
    <w:multiLevelType w:val="multilevel"/>
    <w:tmpl w:val="F24016B0"/>
    <w:lvl w:ilvl="0">
      <w:start w:val="4"/>
      <w:numFmt w:val="decimal"/>
      <w:lvlText w:val="%1"/>
      <w:lvlJc w:val="left"/>
      <w:pPr>
        <w:ind w:left="375" w:hanging="375"/>
      </w:pPr>
      <w:rPr>
        <w:rFonts w:hint="default"/>
      </w:rPr>
    </w:lvl>
    <w:lvl w:ilvl="1">
      <w:start w:val="5"/>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3B84722"/>
    <w:multiLevelType w:val="hybridMultilevel"/>
    <w:tmpl w:val="8BE8BC86"/>
    <w:lvl w:ilvl="0" w:tplc="D604EA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4544936"/>
    <w:multiLevelType w:val="hybridMultilevel"/>
    <w:tmpl w:val="5F48E5F8"/>
    <w:lvl w:ilvl="0" w:tplc="4810F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320073"/>
    <w:multiLevelType w:val="hybridMultilevel"/>
    <w:tmpl w:val="C5085CE6"/>
    <w:lvl w:ilvl="0" w:tplc="B4AE072C">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A513EF"/>
    <w:multiLevelType w:val="multilevel"/>
    <w:tmpl w:val="CAE2C132"/>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1.%2"/>
      <w:lvlJc w:val="left"/>
      <w:pPr>
        <w:tabs>
          <w:tab w:val="num" w:pos="2001"/>
        </w:tabs>
        <w:ind w:left="561"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0" w15:restartNumberingAfterBreak="0">
    <w:nsid w:val="06A805C0"/>
    <w:multiLevelType w:val="hybridMultilevel"/>
    <w:tmpl w:val="2D242E9A"/>
    <w:lvl w:ilvl="0" w:tplc="BB7AEB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B154AA2"/>
    <w:multiLevelType w:val="hybridMultilevel"/>
    <w:tmpl w:val="A5B6E306"/>
    <w:lvl w:ilvl="0" w:tplc="2C8081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184BA0"/>
    <w:multiLevelType w:val="hybridMultilevel"/>
    <w:tmpl w:val="C24A1C1A"/>
    <w:lvl w:ilvl="0" w:tplc="B5E6E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E30234"/>
    <w:multiLevelType w:val="multilevel"/>
    <w:tmpl w:val="44EC74EE"/>
    <w:lvl w:ilvl="0">
      <w:start w:val="7"/>
      <w:numFmt w:val="decimal"/>
      <w:lvlText w:val="%1"/>
      <w:lvlJc w:val="left"/>
      <w:pPr>
        <w:ind w:left="420" w:hanging="420"/>
      </w:pPr>
      <w:rPr>
        <w:rFonts w:hint="default"/>
        <w:b/>
      </w:rPr>
    </w:lvl>
    <w:lvl w:ilvl="1">
      <w:start w:val="5"/>
      <w:numFmt w:val="decimalZero"/>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2FF6F33"/>
    <w:multiLevelType w:val="hybridMultilevel"/>
    <w:tmpl w:val="4620B610"/>
    <w:lvl w:ilvl="0" w:tplc="AB1E2CCA">
      <w:start w:val="3"/>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2A4056"/>
    <w:multiLevelType w:val="hybridMultilevel"/>
    <w:tmpl w:val="95683A56"/>
    <w:lvl w:ilvl="0" w:tplc="2990FC82">
      <w:start w:val="1"/>
      <w:numFmt w:val="upp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6377352"/>
    <w:multiLevelType w:val="multilevel"/>
    <w:tmpl w:val="D5908B26"/>
    <w:lvl w:ilvl="0">
      <w:start w:val="6"/>
      <w:numFmt w:val="decimal"/>
      <w:lvlText w:val="%1"/>
      <w:lvlJc w:val="left"/>
      <w:pPr>
        <w:ind w:left="375" w:hanging="375"/>
      </w:pPr>
      <w:rPr>
        <w:rFonts w:hint="default"/>
        <w:b/>
      </w:rPr>
    </w:lvl>
    <w:lvl w:ilvl="1">
      <w:start w:val="20"/>
      <w:numFmt w:val="decimalZero"/>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16A56100"/>
    <w:multiLevelType w:val="multilevel"/>
    <w:tmpl w:val="36BE934E"/>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7E62A2"/>
    <w:multiLevelType w:val="hybridMultilevel"/>
    <w:tmpl w:val="7AA44242"/>
    <w:lvl w:ilvl="0" w:tplc="9EC200E2">
      <w:start w:val="6"/>
      <w:numFmt w:val="lowerLetter"/>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CB45F98"/>
    <w:multiLevelType w:val="hybridMultilevel"/>
    <w:tmpl w:val="D39471A8"/>
    <w:lvl w:ilvl="0" w:tplc="83DAE65C">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ED45139"/>
    <w:multiLevelType w:val="hybridMultilevel"/>
    <w:tmpl w:val="37481F76"/>
    <w:lvl w:ilvl="0" w:tplc="C2A85E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20A232E"/>
    <w:multiLevelType w:val="hybridMultilevel"/>
    <w:tmpl w:val="7FA69C78"/>
    <w:lvl w:ilvl="0" w:tplc="C7382CB4">
      <w:start w:val="1"/>
      <w:numFmt w:val="upperLetter"/>
      <w:lvlText w:val="(%1)"/>
      <w:lvlJc w:val="left"/>
      <w:pPr>
        <w:ind w:left="2700" w:hanging="360"/>
      </w:pPr>
      <w:rPr>
        <w:rFonts w:ascii="Arial" w:hAnsi="Arial" w:cs="Arial" w:hint="default"/>
        <w:sz w:val="2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15:restartNumberingAfterBreak="0">
    <w:nsid w:val="23D25F08"/>
    <w:multiLevelType w:val="hybridMultilevel"/>
    <w:tmpl w:val="3B189068"/>
    <w:lvl w:ilvl="0" w:tplc="3E025A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4C8330E"/>
    <w:multiLevelType w:val="hybridMultilevel"/>
    <w:tmpl w:val="C94E2CEC"/>
    <w:lvl w:ilvl="0" w:tplc="115A150C">
      <w:start w:val="1"/>
      <w:numFmt w:val="bullet"/>
      <w:lvlText w:val=""/>
      <w:lvlJc w:val="left"/>
      <w:pPr>
        <w:tabs>
          <w:tab w:val="num" w:pos="360"/>
        </w:tabs>
        <w:ind w:left="36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25916EF9"/>
    <w:multiLevelType w:val="multilevel"/>
    <w:tmpl w:val="4E4C104E"/>
    <w:lvl w:ilvl="0">
      <w:start w:val="4"/>
      <w:numFmt w:val="decimal"/>
      <w:lvlText w:val="%1"/>
      <w:lvlJc w:val="left"/>
      <w:pPr>
        <w:ind w:left="384" w:hanging="384"/>
      </w:pPr>
      <w:rPr>
        <w:rFonts w:hint="default"/>
      </w:rPr>
    </w:lvl>
    <w:lvl w:ilvl="1">
      <w:start w:val="6"/>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64752C"/>
    <w:multiLevelType w:val="multilevel"/>
    <w:tmpl w:val="25827606"/>
    <w:lvl w:ilvl="0">
      <w:start w:val="1"/>
      <w:numFmt w:val="none"/>
      <w:suff w:val="nothing"/>
      <w:lvlText w:val=""/>
      <w:lvlJc w:val="left"/>
      <w:pPr>
        <w:ind w:left="0" w:firstLine="0"/>
      </w:pPr>
      <w:rPr>
        <w:rFonts w:ascii="Times New Roman Bold" w:hAnsi="Times New Roman Bold" w:cs="Times New Roman" w:hint="default"/>
        <w:b/>
        <w:i w:val="0"/>
        <w:strike w:val="0"/>
        <w:dstrike w:val="0"/>
        <w:sz w:val="24"/>
        <w:u w:val="none"/>
        <w:effect w:val="none"/>
      </w:rPr>
    </w:lvl>
    <w:lvl w:ilvl="1">
      <w:start w:val="1"/>
      <w:numFmt w:val="none"/>
      <w:suff w:val="nothing"/>
      <w:lvlText w:val="%2%1"/>
      <w:lvlJc w:val="left"/>
      <w:pPr>
        <w:ind w:left="720" w:hanging="720"/>
      </w:pPr>
      <w:rPr>
        <w:rFonts w:ascii="Times New Roman Bold" w:hAnsi="Times New Roman Bold" w:cs="Times New Roman" w:hint="default"/>
        <w:b/>
        <w:i w:val="0"/>
        <w:strike w:val="0"/>
        <w:dstrike w:val="0"/>
        <w:sz w:val="24"/>
        <w:u w:val="none"/>
        <w:effect w:val="none"/>
      </w:rPr>
    </w:lvl>
    <w:lvl w:ilvl="2">
      <w:start w:val="1"/>
      <w:numFmt w:val="none"/>
      <w:suff w:val="nothing"/>
      <w:lvlText w:val=""/>
      <w:lvlJc w:val="left"/>
      <w:pPr>
        <w:ind w:left="1440" w:hanging="720"/>
      </w:pPr>
      <w:rPr>
        <w:rFonts w:ascii="Times New Roman" w:hAnsi="Times New Roman" w:cs="Times New Roman" w:hint="default"/>
        <w:b w:val="0"/>
        <w:i w:val="0"/>
        <w:strike w:val="0"/>
        <w:dstrike w:val="0"/>
        <w:sz w:val="24"/>
        <w:u w:val="none"/>
        <w:effect w:val="none"/>
      </w:rPr>
    </w:lvl>
    <w:lvl w:ilvl="3">
      <w:start w:val="1"/>
      <w:numFmt w:val="none"/>
      <w:suff w:val="nothing"/>
      <w:lvlText w:val=""/>
      <w:lvlJc w:val="left"/>
      <w:pPr>
        <w:ind w:left="2160" w:hanging="720"/>
      </w:pPr>
      <w:rPr>
        <w:rFonts w:ascii="Times New Roman" w:hAnsi="Times New Roman" w:cs="Times New Roman" w:hint="default"/>
        <w:b w:val="0"/>
        <w:i w:val="0"/>
        <w:strike w:val="0"/>
        <w:dstrike w:val="0"/>
        <w:sz w:val="24"/>
        <w:u w:val="none"/>
        <w:effect w:val="none"/>
      </w:rPr>
    </w:lvl>
    <w:lvl w:ilvl="4">
      <w:start w:val="1"/>
      <w:numFmt w:val="none"/>
      <w:suff w:val="nothing"/>
      <w:lvlText w:val=""/>
      <w:lvlJc w:val="left"/>
      <w:pPr>
        <w:ind w:left="2880" w:hanging="720"/>
      </w:pPr>
    </w:lvl>
    <w:lvl w:ilvl="5">
      <w:start w:val="1"/>
      <w:numFmt w:val="none"/>
      <w:suff w:val="nothing"/>
      <w:lvlText w:val=""/>
      <w:lvlJc w:val="left"/>
      <w:pPr>
        <w:ind w:left="3600" w:hanging="720"/>
      </w:pPr>
    </w:lvl>
    <w:lvl w:ilvl="6">
      <w:start w:val="1"/>
      <w:numFmt w:val="decimal"/>
      <w:lvlText w:val="%7."/>
      <w:lvlJc w:val="left"/>
      <w:pPr>
        <w:tabs>
          <w:tab w:val="num" w:pos="1886"/>
        </w:tabs>
        <w:ind w:left="1886" w:hanging="360"/>
      </w:pPr>
    </w:lvl>
    <w:lvl w:ilvl="7">
      <w:start w:val="1"/>
      <w:numFmt w:val="lowerLetter"/>
      <w:lvlText w:val="%8."/>
      <w:lvlJc w:val="left"/>
      <w:pPr>
        <w:tabs>
          <w:tab w:val="num" w:pos="2246"/>
        </w:tabs>
        <w:ind w:left="2246" w:hanging="360"/>
      </w:pPr>
    </w:lvl>
    <w:lvl w:ilvl="8">
      <w:start w:val="1"/>
      <w:numFmt w:val="lowerRoman"/>
      <w:lvlText w:val="%9."/>
      <w:lvlJc w:val="left"/>
      <w:pPr>
        <w:tabs>
          <w:tab w:val="num" w:pos="2606"/>
        </w:tabs>
        <w:ind w:left="2606" w:hanging="360"/>
      </w:pPr>
    </w:lvl>
  </w:abstractNum>
  <w:abstractNum w:abstractNumId="26" w15:restartNumberingAfterBreak="0">
    <w:nsid w:val="29695B7B"/>
    <w:multiLevelType w:val="hybridMultilevel"/>
    <w:tmpl w:val="5A54A76C"/>
    <w:lvl w:ilvl="0" w:tplc="5C1643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B4C4217"/>
    <w:multiLevelType w:val="hybridMultilevel"/>
    <w:tmpl w:val="94C02B5E"/>
    <w:lvl w:ilvl="0" w:tplc="18AE4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C893D14"/>
    <w:multiLevelType w:val="hybridMultilevel"/>
    <w:tmpl w:val="3FCCD8D2"/>
    <w:lvl w:ilvl="0" w:tplc="ADA8AC14">
      <w:start w:val="1"/>
      <w:numFmt w:val="lowerLetter"/>
      <w:lvlText w:val="(%1)"/>
      <w:lvlJc w:val="left"/>
      <w:pPr>
        <w:ind w:left="1440" w:hanging="72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D490786"/>
    <w:multiLevelType w:val="hybridMultilevel"/>
    <w:tmpl w:val="C59EE014"/>
    <w:lvl w:ilvl="0" w:tplc="0409000F">
      <w:start w:val="1"/>
      <w:numFmt w:val="decimal"/>
      <w:lvlText w:val="%1."/>
      <w:lvlJc w:val="left"/>
      <w:pPr>
        <w:tabs>
          <w:tab w:val="num" w:pos="1842"/>
        </w:tabs>
        <w:ind w:left="1842" w:hanging="360"/>
      </w:pPr>
    </w:lvl>
    <w:lvl w:ilvl="1" w:tplc="EF3447F0">
      <w:start w:val="13"/>
      <w:numFmt w:val="lowerRoman"/>
      <w:lvlText w:val="(%2)"/>
      <w:lvlJc w:val="left"/>
      <w:pPr>
        <w:tabs>
          <w:tab w:val="num" w:pos="2922"/>
        </w:tabs>
        <w:ind w:left="2922" w:hanging="720"/>
      </w:pPr>
      <w:rPr>
        <w:rFonts w:hint="default"/>
      </w:r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30" w15:restartNumberingAfterBreak="0">
    <w:nsid w:val="2E970B52"/>
    <w:multiLevelType w:val="hybridMultilevel"/>
    <w:tmpl w:val="1E306D3A"/>
    <w:lvl w:ilvl="0" w:tplc="70526D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2F340C29"/>
    <w:multiLevelType w:val="hybridMultilevel"/>
    <w:tmpl w:val="F00A7544"/>
    <w:lvl w:ilvl="0" w:tplc="79B8F2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F407548"/>
    <w:multiLevelType w:val="hybridMultilevel"/>
    <w:tmpl w:val="5846EF64"/>
    <w:lvl w:ilvl="0" w:tplc="B07AC4F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FAE6E05"/>
    <w:multiLevelType w:val="hybridMultilevel"/>
    <w:tmpl w:val="BFDE2AA6"/>
    <w:lvl w:ilvl="0" w:tplc="A3EAD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FF451A4"/>
    <w:multiLevelType w:val="hybridMultilevel"/>
    <w:tmpl w:val="ACA00660"/>
    <w:lvl w:ilvl="0" w:tplc="747AF39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0236494"/>
    <w:multiLevelType w:val="hybridMultilevel"/>
    <w:tmpl w:val="C046C814"/>
    <w:lvl w:ilvl="0" w:tplc="530A2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7D5E32"/>
    <w:multiLevelType w:val="hybridMultilevel"/>
    <w:tmpl w:val="0330C00A"/>
    <w:lvl w:ilvl="0" w:tplc="530A2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B35AF4"/>
    <w:multiLevelType w:val="multilevel"/>
    <w:tmpl w:val="08B8C438"/>
    <w:lvl w:ilvl="0">
      <w:start w:val="4"/>
      <w:numFmt w:val="decimal"/>
      <w:lvlText w:val="%1"/>
      <w:lvlJc w:val="left"/>
      <w:pPr>
        <w:ind w:left="384" w:hanging="384"/>
      </w:pPr>
      <w:rPr>
        <w:rFonts w:hint="default"/>
      </w:rPr>
    </w:lvl>
    <w:lvl w:ilvl="1">
      <w:start w:val="3"/>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2900BCD"/>
    <w:multiLevelType w:val="hybridMultilevel"/>
    <w:tmpl w:val="42D2ED76"/>
    <w:lvl w:ilvl="0" w:tplc="07105B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5BF18E6"/>
    <w:multiLevelType w:val="hybridMultilevel"/>
    <w:tmpl w:val="A88233D8"/>
    <w:lvl w:ilvl="0" w:tplc="530A277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4674A5"/>
    <w:multiLevelType w:val="hybridMultilevel"/>
    <w:tmpl w:val="20A006CE"/>
    <w:lvl w:ilvl="0" w:tplc="0572508A">
      <w:start w:val="1"/>
      <w:numFmt w:val="lowerRoman"/>
      <w:lvlText w:val="(%1)"/>
      <w:lvlJc w:val="left"/>
      <w:pPr>
        <w:ind w:left="2132" w:hanging="720"/>
      </w:pPr>
      <w:rPr>
        <w:rFonts w:hint="default"/>
        <w:u w:val="single"/>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41" w15:restartNumberingAfterBreak="0">
    <w:nsid w:val="39D433B5"/>
    <w:multiLevelType w:val="multilevel"/>
    <w:tmpl w:val="0C7AF77E"/>
    <w:lvl w:ilvl="0">
      <w:start w:val="1"/>
      <w:numFmt w:val="bullet"/>
      <w:lvlText w:val=""/>
      <w:lvlJc w:val="left"/>
      <w:pPr>
        <w:tabs>
          <w:tab w:val="num" w:pos="990"/>
        </w:tabs>
        <w:ind w:left="990" w:hanging="360"/>
      </w:pPr>
      <w:rPr>
        <w:rFonts w:ascii="Wingdings" w:hAnsi="Wingdings" w:hint="default"/>
        <w:spacing w:val="0"/>
        <w:sz w:val="36"/>
      </w:rPr>
    </w:lvl>
    <w:lvl w:ilvl="1">
      <w:start w:val="1"/>
      <w:numFmt w:val="bullet"/>
      <w:lvlText w:val="o"/>
      <w:lvlJc w:val="left"/>
      <w:pPr>
        <w:tabs>
          <w:tab w:val="num" w:pos="1126"/>
        </w:tabs>
        <w:ind w:left="1126" w:hanging="360"/>
      </w:pPr>
      <w:rPr>
        <w:rFonts w:ascii="Courier New" w:hAnsi="Courier New" w:hint="default"/>
        <w:spacing w:val="0"/>
      </w:rPr>
    </w:lvl>
    <w:lvl w:ilvl="2">
      <w:start w:val="1"/>
      <w:numFmt w:val="bullet"/>
      <w:lvlText w:val=""/>
      <w:lvlJc w:val="left"/>
      <w:pPr>
        <w:tabs>
          <w:tab w:val="num" w:pos="1846"/>
        </w:tabs>
        <w:ind w:left="1846" w:hanging="360"/>
      </w:pPr>
      <w:rPr>
        <w:rFonts w:ascii="Wingdings" w:hAnsi="Wingdings" w:hint="default"/>
        <w:spacing w:val="0"/>
      </w:rPr>
    </w:lvl>
    <w:lvl w:ilvl="3">
      <w:start w:val="1"/>
      <w:numFmt w:val="bullet"/>
      <w:lvlText w:val=""/>
      <w:lvlJc w:val="left"/>
      <w:pPr>
        <w:tabs>
          <w:tab w:val="num" w:pos="2566"/>
        </w:tabs>
        <w:ind w:left="2566" w:hanging="360"/>
      </w:pPr>
      <w:rPr>
        <w:rFonts w:ascii="Symbol" w:hAnsi="Symbol" w:hint="default"/>
        <w:spacing w:val="0"/>
      </w:rPr>
    </w:lvl>
    <w:lvl w:ilvl="4">
      <w:start w:val="1"/>
      <w:numFmt w:val="bullet"/>
      <w:lvlText w:val="o"/>
      <w:lvlJc w:val="left"/>
      <w:pPr>
        <w:tabs>
          <w:tab w:val="num" w:pos="3286"/>
        </w:tabs>
        <w:ind w:left="3286" w:hanging="360"/>
      </w:pPr>
      <w:rPr>
        <w:rFonts w:ascii="Courier New" w:hAnsi="Courier New" w:hint="default"/>
        <w:spacing w:val="0"/>
      </w:rPr>
    </w:lvl>
    <w:lvl w:ilvl="5">
      <w:start w:val="1"/>
      <w:numFmt w:val="bullet"/>
      <w:lvlText w:val=""/>
      <w:lvlJc w:val="left"/>
      <w:pPr>
        <w:tabs>
          <w:tab w:val="num" w:pos="4006"/>
        </w:tabs>
        <w:ind w:left="4006" w:hanging="360"/>
      </w:pPr>
      <w:rPr>
        <w:rFonts w:ascii="Wingdings" w:hAnsi="Wingdings" w:hint="default"/>
        <w:spacing w:val="0"/>
      </w:rPr>
    </w:lvl>
    <w:lvl w:ilvl="6">
      <w:start w:val="1"/>
      <w:numFmt w:val="bullet"/>
      <w:lvlText w:val=""/>
      <w:lvlJc w:val="left"/>
      <w:pPr>
        <w:tabs>
          <w:tab w:val="num" w:pos="4726"/>
        </w:tabs>
        <w:ind w:left="4726" w:hanging="360"/>
      </w:pPr>
      <w:rPr>
        <w:rFonts w:ascii="Symbol" w:hAnsi="Symbol" w:hint="default"/>
        <w:spacing w:val="0"/>
      </w:rPr>
    </w:lvl>
    <w:lvl w:ilvl="7">
      <w:start w:val="1"/>
      <w:numFmt w:val="bullet"/>
      <w:lvlText w:val="o"/>
      <w:lvlJc w:val="left"/>
      <w:pPr>
        <w:tabs>
          <w:tab w:val="num" w:pos="5446"/>
        </w:tabs>
        <w:ind w:left="5446" w:hanging="360"/>
      </w:pPr>
      <w:rPr>
        <w:rFonts w:ascii="Courier New" w:hAnsi="Courier New" w:hint="default"/>
        <w:spacing w:val="0"/>
      </w:rPr>
    </w:lvl>
    <w:lvl w:ilvl="8">
      <w:start w:val="1"/>
      <w:numFmt w:val="bullet"/>
      <w:lvlText w:val=""/>
      <w:lvlJc w:val="left"/>
      <w:pPr>
        <w:tabs>
          <w:tab w:val="num" w:pos="6166"/>
        </w:tabs>
        <w:ind w:left="6166" w:hanging="360"/>
      </w:pPr>
      <w:rPr>
        <w:rFonts w:ascii="Wingdings" w:hAnsi="Wingdings" w:hint="default"/>
        <w:spacing w:val="0"/>
      </w:rPr>
    </w:lvl>
  </w:abstractNum>
  <w:abstractNum w:abstractNumId="42" w15:restartNumberingAfterBreak="0">
    <w:nsid w:val="3CA078E6"/>
    <w:multiLevelType w:val="multilevel"/>
    <w:tmpl w:val="C196498A"/>
    <w:name w:val="zzmpScheme8||Scheme 8|2|1|1|1|2|44||1|2|32||1|2|32||1|2|32||1|2|32||1|2|32||1|2|32||1|4|32||1|4|32||"/>
    <w:lvl w:ilvl="0">
      <w:start w:val="1"/>
      <w:numFmt w:val="decimal"/>
      <w:pStyle w:val="Scheme8L1"/>
      <w:lvlText w:val="%1."/>
      <w:lvlJc w:val="left"/>
      <w:pPr>
        <w:tabs>
          <w:tab w:val="num" w:pos="720"/>
        </w:tabs>
        <w:ind w:left="0" w:firstLine="0"/>
      </w:pPr>
      <w:rPr>
        <w:rFonts w:ascii="Times New Roman" w:hAnsi="Times New Roman" w:cs="Times New Roman" w:hint="default"/>
        <w:b w:val="0"/>
        <w:i w:val="0"/>
        <w:caps w:val="0"/>
        <w:strike w:val="0"/>
        <w:dstrike w:val="0"/>
        <w:u w:val="none"/>
        <w:effect w:val="none"/>
      </w:rPr>
    </w:lvl>
    <w:lvl w:ilvl="1">
      <w:start w:val="1"/>
      <w:numFmt w:val="decimal"/>
      <w:pStyle w:val="Scheme8L2"/>
      <w:isLgl/>
      <w:lvlText w:val="%1.%2."/>
      <w:lvlJc w:val="left"/>
      <w:pPr>
        <w:tabs>
          <w:tab w:val="num" w:pos="1440"/>
        </w:tabs>
        <w:ind w:left="0" w:firstLine="720"/>
      </w:pPr>
      <w:rPr>
        <w:rFonts w:ascii="Times New Roman" w:hAnsi="Times New Roman" w:cs="Times New Roman" w:hint="default"/>
        <w:b w:val="0"/>
        <w:i w:val="0"/>
        <w:caps w:val="0"/>
        <w:strike w:val="0"/>
        <w:dstrike w:val="0"/>
        <w:u w:val="none"/>
        <w:effect w:val="none"/>
      </w:rPr>
    </w:lvl>
    <w:lvl w:ilvl="2">
      <w:start w:val="1"/>
      <w:numFmt w:val="decimal"/>
      <w:pStyle w:val="Scheme8L3"/>
      <w:isLgl/>
      <w:lvlText w:val="%1.%2.%3."/>
      <w:lvlJc w:val="left"/>
      <w:pPr>
        <w:tabs>
          <w:tab w:val="num" w:pos="2160"/>
        </w:tabs>
        <w:ind w:left="0" w:firstLine="1440"/>
      </w:pPr>
      <w:rPr>
        <w:rFonts w:ascii="Times New Roman" w:hAnsi="Times New Roman" w:cs="Times New Roman" w:hint="default"/>
        <w:b w:val="0"/>
        <w:i w:val="0"/>
        <w:caps w:val="0"/>
        <w:strike w:val="0"/>
        <w:dstrike w:val="0"/>
        <w:u w:val="none"/>
        <w:effect w:val="none"/>
      </w:rPr>
    </w:lvl>
    <w:lvl w:ilvl="3">
      <w:start w:val="1"/>
      <w:numFmt w:val="decimal"/>
      <w:pStyle w:val="Scheme8L4"/>
      <w:isLgl/>
      <w:lvlText w:val="%1.%2.%3.%4."/>
      <w:lvlJc w:val="left"/>
      <w:pPr>
        <w:tabs>
          <w:tab w:val="num" w:pos="3168"/>
        </w:tabs>
        <w:ind w:left="0" w:firstLine="2160"/>
      </w:pPr>
      <w:rPr>
        <w:rFonts w:ascii="Times New Roman" w:hAnsi="Times New Roman" w:cs="Times New Roman" w:hint="default"/>
        <w:b w:val="0"/>
        <w:i w:val="0"/>
        <w:caps w:val="0"/>
        <w:strike w:val="0"/>
        <w:dstrike w:val="0"/>
        <w:u w:val="none"/>
        <w:effect w:val="none"/>
      </w:rPr>
    </w:lvl>
    <w:lvl w:ilvl="4">
      <w:start w:val="1"/>
      <w:numFmt w:val="lowerRoman"/>
      <w:pStyle w:val="Scheme8L5"/>
      <w:lvlText w:val="(%5)"/>
      <w:lvlJc w:val="left"/>
      <w:pPr>
        <w:tabs>
          <w:tab w:val="num" w:pos="2160"/>
        </w:tabs>
        <w:ind w:left="0" w:firstLine="1440"/>
      </w:pPr>
      <w:rPr>
        <w:rFonts w:ascii="Times New Roman" w:hAnsi="Times New Roman" w:cs="Times New Roman" w:hint="default"/>
        <w:b w:val="0"/>
        <w:i w:val="0"/>
        <w:caps w:val="0"/>
        <w:strike w:val="0"/>
        <w:dstrike w:val="0"/>
        <w:u w:val="none"/>
        <w:effect w:val="none"/>
      </w:rPr>
    </w:lvl>
    <w:lvl w:ilvl="5">
      <w:start w:val="1"/>
      <w:numFmt w:val="lowerRoman"/>
      <w:pStyle w:val="Scheme8L6"/>
      <w:lvlText w:val="(%6)"/>
      <w:lvlJc w:val="left"/>
      <w:pPr>
        <w:tabs>
          <w:tab w:val="num" w:pos="2880"/>
        </w:tabs>
        <w:ind w:left="720" w:firstLine="1440"/>
      </w:pPr>
      <w:rPr>
        <w:rFonts w:ascii="Times New Roman" w:hAnsi="Times New Roman" w:cs="Times New Roman" w:hint="default"/>
        <w:b w:val="0"/>
        <w:i w:val="0"/>
        <w:caps w:val="0"/>
        <w:strike w:val="0"/>
        <w:dstrike w:val="0"/>
        <w:u w:val="none"/>
        <w:effect w:val="none"/>
      </w:rPr>
    </w:lvl>
    <w:lvl w:ilvl="6">
      <w:start w:val="1"/>
      <w:numFmt w:val="lowerRoman"/>
      <w:pStyle w:val="Scheme8L7"/>
      <w:lvlText w:val="(%7)"/>
      <w:lvlJc w:val="left"/>
      <w:pPr>
        <w:tabs>
          <w:tab w:val="num" w:pos="5040"/>
        </w:tabs>
        <w:ind w:left="0" w:firstLine="4320"/>
      </w:pPr>
      <w:rPr>
        <w:rFonts w:ascii="Times New Roman" w:hAnsi="Times New Roman" w:cs="Times New Roman" w:hint="default"/>
        <w:b w:val="0"/>
        <w:i w:val="0"/>
        <w:caps w:val="0"/>
        <w:strike w:val="0"/>
        <w:dstrike w:val="0"/>
        <w:u w:val="none"/>
        <w:effect w:val="none"/>
      </w:rPr>
    </w:lvl>
    <w:lvl w:ilvl="7">
      <w:start w:val="1"/>
      <w:numFmt w:val="decimal"/>
      <w:pStyle w:val="Scheme8L8"/>
      <w:lvlText w:val="(%8)"/>
      <w:lvlJc w:val="left"/>
      <w:pPr>
        <w:tabs>
          <w:tab w:val="num" w:pos="5760"/>
        </w:tabs>
        <w:ind w:left="0" w:firstLine="5040"/>
      </w:pPr>
      <w:rPr>
        <w:rFonts w:ascii="Times New Roman" w:hAnsi="Times New Roman" w:cs="Times New Roman" w:hint="default"/>
        <w:b w:val="0"/>
        <w:i w:val="0"/>
        <w:caps w:val="0"/>
        <w:strike w:val="0"/>
        <w:dstrike w:val="0"/>
        <w:u w:val="none"/>
        <w:effect w:val="none"/>
      </w:rPr>
    </w:lvl>
    <w:lvl w:ilvl="8">
      <w:start w:val="1"/>
      <w:numFmt w:val="upperLetter"/>
      <w:pStyle w:val="Scheme8L9"/>
      <w:lvlText w:val="(%9)"/>
      <w:lvlJc w:val="left"/>
      <w:pPr>
        <w:tabs>
          <w:tab w:val="num" w:pos="6480"/>
        </w:tabs>
        <w:ind w:left="0" w:firstLine="5760"/>
      </w:pPr>
      <w:rPr>
        <w:rFonts w:ascii="Times New Roman" w:hAnsi="Times New Roman" w:cs="Times New Roman" w:hint="default"/>
        <w:b w:val="0"/>
        <w:i w:val="0"/>
        <w:caps w:val="0"/>
        <w:strike w:val="0"/>
        <w:dstrike w:val="0"/>
        <w:u w:val="none"/>
        <w:effect w:val="none"/>
      </w:rPr>
    </w:lvl>
  </w:abstractNum>
  <w:abstractNum w:abstractNumId="43" w15:restartNumberingAfterBreak="0">
    <w:nsid w:val="3FD22D78"/>
    <w:multiLevelType w:val="hybridMultilevel"/>
    <w:tmpl w:val="8D323742"/>
    <w:lvl w:ilvl="0" w:tplc="5A0860D2">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31405DC"/>
    <w:multiLevelType w:val="hybridMultilevel"/>
    <w:tmpl w:val="EEC6B662"/>
    <w:lvl w:ilvl="0" w:tplc="53DC76FE">
      <w:start w:val="6"/>
      <w:numFmt w:val="lowerRoman"/>
      <w:lvlText w:val="(%1)"/>
      <w:lvlJc w:val="left"/>
      <w:pPr>
        <w:ind w:left="216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43AB37F9"/>
    <w:multiLevelType w:val="hybridMultilevel"/>
    <w:tmpl w:val="FFC845EA"/>
    <w:lvl w:ilvl="0" w:tplc="AFE2DFE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664390"/>
    <w:multiLevelType w:val="hybridMultilevel"/>
    <w:tmpl w:val="FC00524C"/>
    <w:lvl w:ilvl="0" w:tplc="4810F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5A46815"/>
    <w:multiLevelType w:val="hybridMultilevel"/>
    <w:tmpl w:val="CAEC6A0C"/>
    <w:lvl w:ilvl="0" w:tplc="A2BEF14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74E4B9F"/>
    <w:multiLevelType w:val="hybridMultilevel"/>
    <w:tmpl w:val="D7687236"/>
    <w:lvl w:ilvl="0" w:tplc="3ECED2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488B41B7"/>
    <w:multiLevelType w:val="hybridMultilevel"/>
    <w:tmpl w:val="AC165F32"/>
    <w:lvl w:ilvl="0" w:tplc="660EBEF0">
      <w:start w:val="2"/>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BA6C4E"/>
    <w:multiLevelType w:val="hybridMultilevel"/>
    <w:tmpl w:val="87D2236C"/>
    <w:lvl w:ilvl="0" w:tplc="FD72C54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1" w15:restartNumberingAfterBreak="0">
    <w:nsid w:val="4D01529A"/>
    <w:multiLevelType w:val="hybridMultilevel"/>
    <w:tmpl w:val="43E87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D905127"/>
    <w:multiLevelType w:val="hybridMultilevel"/>
    <w:tmpl w:val="31A28B08"/>
    <w:lvl w:ilvl="0" w:tplc="BCC8C76E">
      <w:start w:val="1"/>
      <w:numFmt w:val="decimal"/>
      <w:lvlText w:val="(%1)"/>
      <w:lvlJc w:val="left"/>
      <w:pPr>
        <w:ind w:left="3212"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EE04B1"/>
    <w:multiLevelType w:val="hybridMultilevel"/>
    <w:tmpl w:val="4620B610"/>
    <w:lvl w:ilvl="0" w:tplc="AB1E2CCA">
      <w:start w:val="3"/>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4B5671"/>
    <w:multiLevelType w:val="hybridMultilevel"/>
    <w:tmpl w:val="27A0A2EA"/>
    <w:lvl w:ilvl="0" w:tplc="50F429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59816D71"/>
    <w:multiLevelType w:val="hybridMultilevel"/>
    <w:tmpl w:val="F7AE8F1C"/>
    <w:lvl w:ilvl="0" w:tplc="22CC56A8">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5BD255C9"/>
    <w:multiLevelType w:val="hybridMultilevel"/>
    <w:tmpl w:val="358E1490"/>
    <w:lvl w:ilvl="0" w:tplc="5BA66B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5D320F04"/>
    <w:multiLevelType w:val="hybridMultilevel"/>
    <w:tmpl w:val="54F00F60"/>
    <w:lvl w:ilvl="0" w:tplc="493C0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D7D5BA3"/>
    <w:multiLevelType w:val="multilevel"/>
    <w:tmpl w:val="39D06366"/>
    <w:lvl w:ilvl="0">
      <w:start w:val="1"/>
      <w:numFmt w:val="decimal"/>
      <w:pStyle w:val="Scheme4L1"/>
      <w:suff w:val="nothing"/>
      <w:lvlText w:val="ARTICLE %1"/>
      <w:lvlJc w:val="left"/>
      <w:pPr>
        <w:ind w:left="0" w:firstLine="0"/>
      </w:pPr>
      <w:rPr>
        <w:rFonts w:ascii="Times New Roman Bold" w:hAnsi="Times New Roman Bold" w:cs="Times New Roman" w:hint="default"/>
        <w:b/>
        <w:i w:val="0"/>
        <w:caps/>
        <w:smallCaps w:val="0"/>
        <w:strike w:val="0"/>
        <w:dstrike w:val="0"/>
        <w:sz w:val="24"/>
        <w:szCs w:val="24"/>
        <w:u w:val="none"/>
        <w:effect w:val="none"/>
      </w:rPr>
    </w:lvl>
    <w:lvl w:ilvl="1">
      <w:start w:val="1"/>
      <w:numFmt w:val="decimalZero"/>
      <w:pStyle w:val="Scheme4L2"/>
      <w:isLgl/>
      <w:lvlText w:val="%1.%2."/>
      <w:lvlJc w:val="left"/>
      <w:pPr>
        <w:tabs>
          <w:tab w:val="num" w:pos="1440"/>
        </w:tabs>
        <w:ind w:left="0" w:firstLine="720"/>
      </w:pPr>
      <w:rPr>
        <w:rFonts w:ascii="Times New Roman" w:hAnsi="Times New Roman" w:cs="Times New Roman" w:hint="default"/>
        <w:b w:val="0"/>
        <w:i w:val="0"/>
        <w:caps w:val="0"/>
        <w:strike w:val="0"/>
        <w:dstrike w:val="0"/>
        <w:u w:val="none"/>
        <w:effect w:val="none"/>
      </w:rPr>
    </w:lvl>
    <w:lvl w:ilvl="2">
      <w:start w:val="1"/>
      <w:numFmt w:val="lowerLetter"/>
      <w:pStyle w:val="Scheme4L3"/>
      <w:lvlText w:val="(%3)"/>
      <w:lvlJc w:val="left"/>
      <w:pPr>
        <w:tabs>
          <w:tab w:val="num" w:pos="2160"/>
        </w:tabs>
        <w:ind w:left="0" w:firstLine="1440"/>
      </w:pPr>
      <w:rPr>
        <w:rFonts w:ascii="Times New Roman" w:hAnsi="Times New Roman" w:cs="Times New Roman" w:hint="default"/>
        <w:b w:val="0"/>
        <w:i w:val="0"/>
        <w:caps w:val="0"/>
        <w:strike w:val="0"/>
        <w:dstrike w:val="0"/>
        <w:u w:val="none"/>
        <w:effect w:val="none"/>
      </w:rPr>
    </w:lvl>
    <w:lvl w:ilvl="3">
      <w:start w:val="1"/>
      <w:numFmt w:val="lowerRoman"/>
      <w:pStyle w:val="Scheme4L4"/>
      <w:lvlText w:val="(%4)"/>
      <w:lvlJc w:val="left"/>
      <w:pPr>
        <w:tabs>
          <w:tab w:val="num" w:pos="2880"/>
        </w:tabs>
        <w:ind w:left="2880" w:hanging="720"/>
      </w:pPr>
      <w:rPr>
        <w:rFonts w:ascii="Times New Roman" w:hAnsi="Times New Roman" w:cs="Times New Roman" w:hint="default"/>
        <w:b w:val="0"/>
        <w:i w:val="0"/>
        <w:caps w:val="0"/>
        <w:strike w:val="0"/>
        <w:dstrike w:val="0"/>
        <w:u w:val="none"/>
        <w:effect w:val="none"/>
      </w:rPr>
    </w:lvl>
    <w:lvl w:ilvl="4">
      <w:start w:val="1"/>
      <w:numFmt w:val="upperLetter"/>
      <w:pStyle w:val="Scheme4L5"/>
      <w:lvlText w:val="(%5)"/>
      <w:lvlJc w:val="left"/>
      <w:pPr>
        <w:tabs>
          <w:tab w:val="num" w:pos="3600"/>
        </w:tabs>
        <w:ind w:left="0" w:firstLine="2880"/>
      </w:pPr>
      <w:rPr>
        <w:rFonts w:ascii="Times New Roman" w:hAnsi="Times New Roman" w:cs="Times New Roman" w:hint="default"/>
        <w:b w:val="0"/>
        <w:i w:val="0"/>
        <w:caps w:val="0"/>
        <w:strike w:val="0"/>
        <w:dstrike w:val="0"/>
        <w:u w:val="none"/>
        <w:effect w:val="none"/>
      </w:rPr>
    </w:lvl>
    <w:lvl w:ilvl="5">
      <w:start w:val="1"/>
      <w:numFmt w:val="upperLetter"/>
      <w:pStyle w:val="Scheme4L6"/>
      <w:lvlText w:val="(%6)"/>
      <w:lvlJc w:val="left"/>
      <w:pPr>
        <w:tabs>
          <w:tab w:val="num" w:pos="4320"/>
        </w:tabs>
        <w:ind w:left="0" w:firstLine="3600"/>
      </w:pPr>
      <w:rPr>
        <w:rFonts w:ascii="Times New Roman" w:hAnsi="Times New Roman" w:cs="Times New Roman" w:hint="default"/>
        <w:b w:val="0"/>
        <w:i w:val="0"/>
        <w:caps w:val="0"/>
        <w:strike w:val="0"/>
        <w:dstrike w:val="0"/>
        <w:u w:val="none"/>
        <w:effect w:val="none"/>
      </w:rPr>
    </w:lvl>
    <w:lvl w:ilvl="6">
      <w:start w:val="1"/>
      <w:numFmt w:val="lowerRoman"/>
      <w:pStyle w:val="Scheme4L7"/>
      <w:lvlText w:val="(%7)"/>
      <w:lvlJc w:val="left"/>
      <w:pPr>
        <w:tabs>
          <w:tab w:val="num" w:pos="5040"/>
        </w:tabs>
        <w:ind w:left="0" w:firstLine="4320"/>
      </w:pPr>
      <w:rPr>
        <w:rFonts w:ascii="Times New Roman" w:hAnsi="Times New Roman" w:cs="Times New Roman" w:hint="default"/>
        <w:b w:val="0"/>
        <w:i w:val="0"/>
        <w:caps w:val="0"/>
        <w:strike w:val="0"/>
        <w:dstrike w:val="0"/>
        <w:u w:val="none"/>
        <w:effect w:val="none"/>
      </w:rPr>
    </w:lvl>
    <w:lvl w:ilvl="7">
      <w:start w:val="1"/>
      <w:numFmt w:val="decimal"/>
      <w:pStyle w:val="Scheme4L8"/>
      <w:lvlText w:val="(%8)"/>
      <w:lvlJc w:val="left"/>
      <w:pPr>
        <w:tabs>
          <w:tab w:val="num" w:pos="5760"/>
        </w:tabs>
        <w:ind w:left="0" w:firstLine="5040"/>
      </w:pPr>
      <w:rPr>
        <w:rFonts w:ascii="Times New Roman" w:hAnsi="Times New Roman" w:cs="Times New Roman" w:hint="default"/>
        <w:b w:val="0"/>
        <w:i w:val="0"/>
        <w:caps w:val="0"/>
        <w:strike w:val="0"/>
        <w:dstrike w:val="0"/>
        <w:u w:val="none"/>
        <w:effect w:val="none"/>
      </w:rPr>
    </w:lvl>
    <w:lvl w:ilvl="8">
      <w:start w:val="1"/>
      <w:numFmt w:val="lowerLetter"/>
      <w:pStyle w:val="Scheme4L9"/>
      <w:lvlText w:val="(%9)"/>
      <w:lvlJc w:val="left"/>
      <w:pPr>
        <w:tabs>
          <w:tab w:val="num" w:pos="6480"/>
        </w:tabs>
        <w:ind w:left="0" w:firstLine="5760"/>
      </w:pPr>
      <w:rPr>
        <w:rFonts w:ascii="Times New Roman" w:hAnsi="Times New Roman" w:cs="Times New Roman" w:hint="default"/>
        <w:b w:val="0"/>
        <w:i w:val="0"/>
        <w:caps w:val="0"/>
        <w:strike w:val="0"/>
        <w:dstrike w:val="0"/>
        <w:u w:val="none"/>
        <w:effect w:val="none"/>
      </w:rPr>
    </w:lvl>
  </w:abstractNum>
  <w:abstractNum w:abstractNumId="59" w15:restartNumberingAfterBreak="0">
    <w:nsid w:val="5D99107C"/>
    <w:multiLevelType w:val="hybridMultilevel"/>
    <w:tmpl w:val="9D2E92FC"/>
    <w:lvl w:ilvl="0" w:tplc="1EE20C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E24482D"/>
    <w:multiLevelType w:val="hybridMultilevel"/>
    <w:tmpl w:val="1A48A944"/>
    <w:lvl w:ilvl="0" w:tplc="0409000F">
      <w:start w:val="1"/>
      <w:numFmt w:val="decimal"/>
      <w:lvlText w:val="%1."/>
      <w:lvlJc w:val="left"/>
      <w:pPr>
        <w:ind w:left="720" w:hanging="360"/>
      </w:pPr>
    </w:lvl>
    <w:lvl w:ilvl="1" w:tplc="40BE4E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307468A"/>
    <w:multiLevelType w:val="hybridMultilevel"/>
    <w:tmpl w:val="84D4563C"/>
    <w:lvl w:ilvl="0" w:tplc="82C2CB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3270A89"/>
    <w:multiLevelType w:val="hybridMultilevel"/>
    <w:tmpl w:val="869C77DC"/>
    <w:lvl w:ilvl="0" w:tplc="92DA4E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650C451E"/>
    <w:multiLevelType w:val="multilevel"/>
    <w:tmpl w:val="DBD8A71C"/>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5385966"/>
    <w:multiLevelType w:val="hybridMultilevel"/>
    <w:tmpl w:val="D73820E4"/>
    <w:lvl w:ilvl="0" w:tplc="FEC452F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661A2E5F"/>
    <w:multiLevelType w:val="multilevel"/>
    <w:tmpl w:val="73CCE9AA"/>
    <w:lvl w:ilvl="0">
      <w:start w:val="1"/>
      <w:numFmt w:val="decimal"/>
      <w:pStyle w:val="Scheme11L1"/>
      <w:lvlText w:val="%1."/>
      <w:lvlJc w:val="left"/>
      <w:pPr>
        <w:tabs>
          <w:tab w:val="num" w:pos="1440"/>
        </w:tabs>
        <w:ind w:left="0" w:firstLine="720"/>
      </w:pPr>
      <w:rPr>
        <w:rFonts w:ascii="Times New Roman" w:hAnsi="Times New Roman" w:cs="Times New Roman"/>
        <w:b/>
        <w:i w:val="0"/>
        <w:caps w:val="0"/>
        <w:strike w:val="0"/>
        <w:dstrike w:val="0"/>
        <w:u w:val="none"/>
        <w:effect w:val="none"/>
      </w:rPr>
    </w:lvl>
    <w:lvl w:ilvl="1">
      <w:start w:val="1"/>
      <w:numFmt w:val="lowerLetter"/>
      <w:pStyle w:val="Scheme11L2"/>
      <w:lvlText w:val="(%2)"/>
      <w:lvlJc w:val="left"/>
      <w:pPr>
        <w:tabs>
          <w:tab w:val="num" w:pos="1440"/>
        </w:tabs>
        <w:ind w:left="0" w:firstLine="720"/>
      </w:pPr>
      <w:rPr>
        <w:rFonts w:ascii="Times New Roman" w:hAnsi="Times New Roman" w:cs="Times New Roman"/>
        <w:b w:val="0"/>
        <w:i w:val="0"/>
        <w:caps w:val="0"/>
        <w:strike w:val="0"/>
        <w:dstrike w:val="0"/>
        <w:u w:val="none"/>
        <w:effect w:val="none"/>
      </w:rPr>
    </w:lvl>
    <w:lvl w:ilvl="2">
      <w:start w:val="1"/>
      <w:numFmt w:val="lowerRoman"/>
      <w:pStyle w:val="Scheme11L3"/>
      <w:lvlText w:val="(%3)"/>
      <w:lvlJc w:val="left"/>
      <w:pPr>
        <w:tabs>
          <w:tab w:val="num" w:pos="2029"/>
        </w:tabs>
        <w:ind w:left="2029" w:hanging="720"/>
      </w:pPr>
      <w:rPr>
        <w:rFonts w:ascii="Times New Roman" w:hAnsi="Times New Roman" w:cs="Times New Roman"/>
        <w:b w:val="0"/>
        <w:i w:val="0"/>
        <w:caps w:val="0"/>
        <w:strike w:val="0"/>
        <w:dstrike w:val="0"/>
        <w:u w:val="none"/>
        <w:effect w:val="none"/>
      </w:rPr>
    </w:lvl>
    <w:lvl w:ilvl="3">
      <w:start w:val="1"/>
      <w:numFmt w:val="upperLetter"/>
      <w:pStyle w:val="Scheme11L4"/>
      <w:lvlText w:val="(%4)"/>
      <w:lvlJc w:val="left"/>
      <w:pPr>
        <w:tabs>
          <w:tab w:val="num" w:pos="2880"/>
        </w:tabs>
        <w:ind w:left="2880" w:hanging="720"/>
      </w:pPr>
      <w:rPr>
        <w:rFonts w:ascii="Times New Roman" w:hAnsi="Times New Roman" w:cs="Times New Roman"/>
        <w:b w:val="0"/>
        <w:i w:val="0"/>
        <w:caps w:val="0"/>
        <w:strike w:val="0"/>
        <w:dstrike w:val="0"/>
        <w:u w:val="none"/>
        <w:effect w:val="none"/>
      </w:rPr>
    </w:lvl>
    <w:lvl w:ilvl="4">
      <w:start w:val="1"/>
      <w:numFmt w:val="decimal"/>
      <w:pStyle w:val="Scheme11L5"/>
      <w:lvlText w:val="(%5)"/>
      <w:lvlJc w:val="left"/>
      <w:pPr>
        <w:tabs>
          <w:tab w:val="num" w:pos="3600"/>
        </w:tabs>
        <w:ind w:left="3600" w:hanging="720"/>
      </w:pPr>
      <w:rPr>
        <w:rFonts w:ascii="Times New Roman" w:hAnsi="Times New Roman" w:cs="Times New Roman"/>
        <w:b w:val="0"/>
        <w:i w:val="0"/>
        <w:caps w:val="0"/>
        <w:strike w:val="0"/>
        <w:dstrike w:val="0"/>
        <w:u w:val="none"/>
        <w:effect w:val="none"/>
      </w:rPr>
    </w:lvl>
    <w:lvl w:ilvl="5">
      <w:start w:val="1"/>
      <w:numFmt w:val="lowerRoman"/>
      <w:pStyle w:val="Scheme11L6"/>
      <w:lvlText w:val="%6."/>
      <w:lvlJc w:val="left"/>
      <w:pPr>
        <w:tabs>
          <w:tab w:val="num" w:pos="4320"/>
        </w:tabs>
        <w:ind w:left="0" w:firstLine="3600"/>
      </w:pPr>
      <w:rPr>
        <w:rFonts w:ascii="Times New Roman" w:hAnsi="Times New Roman" w:cs="Times New Roman"/>
        <w:b w:val="0"/>
        <w:i w:val="0"/>
        <w:caps w:val="0"/>
        <w:strike w:val="0"/>
        <w:dstrike w:val="0"/>
        <w:u w:val="none"/>
        <w:effect w:val="none"/>
      </w:rPr>
    </w:lvl>
    <w:lvl w:ilvl="6">
      <w:start w:val="1"/>
      <w:numFmt w:val="decimal"/>
      <w:pStyle w:val="Scheme11L7"/>
      <w:lvlText w:val="%7)"/>
      <w:lvlJc w:val="left"/>
      <w:pPr>
        <w:tabs>
          <w:tab w:val="num" w:pos="5040"/>
        </w:tabs>
        <w:ind w:left="0" w:firstLine="4320"/>
      </w:pPr>
      <w:rPr>
        <w:rFonts w:ascii="Times New Roman" w:hAnsi="Times New Roman" w:cs="Times New Roman"/>
        <w:b w:val="0"/>
        <w:i w:val="0"/>
        <w:caps w:val="0"/>
        <w:strike w:val="0"/>
        <w:dstrike w:val="0"/>
        <w:u w:val="none"/>
        <w:effect w:val="none"/>
      </w:rPr>
    </w:lvl>
    <w:lvl w:ilvl="7">
      <w:start w:val="1"/>
      <w:numFmt w:val="lowerLetter"/>
      <w:pStyle w:val="Scheme11L8"/>
      <w:lvlText w:val="%8)"/>
      <w:lvlJc w:val="left"/>
      <w:pPr>
        <w:tabs>
          <w:tab w:val="num" w:pos="5760"/>
        </w:tabs>
        <w:ind w:left="0" w:firstLine="5040"/>
      </w:pPr>
      <w:rPr>
        <w:rFonts w:ascii="Times New Roman" w:hAnsi="Times New Roman" w:cs="Times New Roman"/>
        <w:b w:val="0"/>
        <w:i w:val="0"/>
        <w:caps w:val="0"/>
        <w:strike w:val="0"/>
        <w:dstrike w:val="0"/>
        <w:u w:val="none"/>
        <w:effect w:val="none"/>
      </w:rPr>
    </w:lvl>
    <w:lvl w:ilvl="8">
      <w:start w:val="1"/>
      <w:numFmt w:val="lowerRoman"/>
      <w:pStyle w:val="Scheme11L9"/>
      <w:lvlText w:val="%9)"/>
      <w:lvlJc w:val="left"/>
      <w:pPr>
        <w:tabs>
          <w:tab w:val="num" w:pos="6480"/>
        </w:tabs>
        <w:ind w:left="0" w:firstLine="5760"/>
      </w:pPr>
      <w:rPr>
        <w:rFonts w:ascii="Times New Roman" w:hAnsi="Times New Roman" w:cs="Times New Roman"/>
        <w:b w:val="0"/>
        <w:i w:val="0"/>
        <w:caps w:val="0"/>
        <w:strike w:val="0"/>
        <w:dstrike w:val="0"/>
        <w:u w:val="none"/>
        <w:effect w:val="none"/>
      </w:rPr>
    </w:lvl>
  </w:abstractNum>
  <w:abstractNum w:abstractNumId="66" w15:restartNumberingAfterBreak="0">
    <w:nsid w:val="67F72B5D"/>
    <w:multiLevelType w:val="hybridMultilevel"/>
    <w:tmpl w:val="C2A0096C"/>
    <w:lvl w:ilvl="0" w:tplc="7B469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8194919"/>
    <w:multiLevelType w:val="hybridMultilevel"/>
    <w:tmpl w:val="A71EABF2"/>
    <w:lvl w:ilvl="0" w:tplc="EF1A5B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82D54BB"/>
    <w:multiLevelType w:val="hybridMultilevel"/>
    <w:tmpl w:val="9CAE5132"/>
    <w:lvl w:ilvl="0" w:tplc="530A2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8E2654B"/>
    <w:multiLevelType w:val="hybridMultilevel"/>
    <w:tmpl w:val="25F0AF6C"/>
    <w:lvl w:ilvl="0" w:tplc="530A277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0" w15:restartNumberingAfterBreak="0">
    <w:nsid w:val="69727B6A"/>
    <w:multiLevelType w:val="hybridMultilevel"/>
    <w:tmpl w:val="2D242E9A"/>
    <w:lvl w:ilvl="0" w:tplc="BB7AEB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6ACC6F9B"/>
    <w:multiLevelType w:val="hybridMultilevel"/>
    <w:tmpl w:val="A7D8AD74"/>
    <w:lvl w:ilvl="0" w:tplc="339A2250">
      <w:start w:val="5"/>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6B381B31"/>
    <w:multiLevelType w:val="hybridMultilevel"/>
    <w:tmpl w:val="0D12BB1C"/>
    <w:lvl w:ilvl="0" w:tplc="88164D3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3" w15:restartNumberingAfterBreak="0">
    <w:nsid w:val="6BF74389"/>
    <w:multiLevelType w:val="hybridMultilevel"/>
    <w:tmpl w:val="4670BB9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4" w15:restartNumberingAfterBreak="0">
    <w:nsid w:val="6E341A67"/>
    <w:multiLevelType w:val="hybridMultilevel"/>
    <w:tmpl w:val="4C028216"/>
    <w:lvl w:ilvl="0" w:tplc="BCC8C76E">
      <w:start w:val="1"/>
      <w:numFmt w:val="decimal"/>
      <w:lvlText w:val="(%1)"/>
      <w:lvlJc w:val="left"/>
      <w:pPr>
        <w:ind w:left="3212" w:hanging="360"/>
      </w:pPr>
      <w:rPr>
        <w:rFonts w:hint="default"/>
      </w:rPr>
    </w:lvl>
    <w:lvl w:ilvl="1" w:tplc="04090019" w:tentative="1">
      <w:start w:val="1"/>
      <w:numFmt w:val="lowerLetter"/>
      <w:lvlText w:val="%2."/>
      <w:lvlJc w:val="left"/>
      <w:pPr>
        <w:ind w:left="3932" w:hanging="360"/>
      </w:pPr>
    </w:lvl>
    <w:lvl w:ilvl="2" w:tplc="0409001B" w:tentative="1">
      <w:start w:val="1"/>
      <w:numFmt w:val="lowerRoman"/>
      <w:lvlText w:val="%3."/>
      <w:lvlJc w:val="right"/>
      <w:pPr>
        <w:ind w:left="4652" w:hanging="180"/>
      </w:pPr>
    </w:lvl>
    <w:lvl w:ilvl="3" w:tplc="0409000F" w:tentative="1">
      <w:start w:val="1"/>
      <w:numFmt w:val="decimal"/>
      <w:lvlText w:val="%4."/>
      <w:lvlJc w:val="left"/>
      <w:pPr>
        <w:ind w:left="5372" w:hanging="360"/>
      </w:pPr>
    </w:lvl>
    <w:lvl w:ilvl="4" w:tplc="04090019" w:tentative="1">
      <w:start w:val="1"/>
      <w:numFmt w:val="lowerLetter"/>
      <w:lvlText w:val="%5."/>
      <w:lvlJc w:val="left"/>
      <w:pPr>
        <w:ind w:left="6092" w:hanging="360"/>
      </w:pPr>
    </w:lvl>
    <w:lvl w:ilvl="5" w:tplc="0409001B" w:tentative="1">
      <w:start w:val="1"/>
      <w:numFmt w:val="lowerRoman"/>
      <w:lvlText w:val="%6."/>
      <w:lvlJc w:val="right"/>
      <w:pPr>
        <w:ind w:left="6812" w:hanging="180"/>
      </w:pPr>
    </w:lvl>
    <w:lvl w:ilvl="6" w:tplc="0409000F" w:tentative="1">
      <w:start w:val="1"/>
      <w:numFmt w:val="decimal"/>
      <w:lvlText w:val="%7."/>
      <w:lvlJc w:val="left"/>
      <w:pPr>
        <w:ind w:left="7532" w:hanging="360"/>
      </w:pPr>
    </w:lvl>
    <w:lvl w:ilvl="7" w:tplc="04090019" w:tentative="1">
      <w:start w:val="1"/>
      <w:numFmt w:val="lowerLetter"/>
      <w:lvlText w:val="%8."/>
      <w:lvlJc w:val="left"/>
      <w:pPr>
        <w:ind w:left="8252" w:hanging="360"/>
      </w:pPr>
    </w:lvl>
    <w:lvl w:ilvl="8" w:tplc="0409001B" w:tentative="1">
      <w:start w:val="1"/>
      <w:numFmt w:val="lowerRoman"/>
      <w:lvlText w:val="%9."/>
      <w:lvlJc w:val="right"/>
      <w:pPr>
        <w:ind w:left="8972" w:hanging="180"/>
      </w:pPr>
    </w:lvl>
  </w:abstractNum>
  <w:abstractNum w:abstractNumId="75" w15:restartNumberingAfterBreak="0">
    <w:nsid w:val="711635B2"/>
    <w:multiLevelType w:val="hybridMultilevel"/>
    <w:tmpl w:val="4216B688"/>
    <w:lvl w:ilvl="0" w:tplc="B7A60F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278310F"/>
    <w:multiLevelType w:val="hybridMultilevel"/>
    <w:tmpl w:val="93CA3F60"/>
    <w:lvl w:ilvl="0" w:tplc="EABE15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72E76713"/>
    <w:multiLevelType w:val="hybridMultilevel"/>
    <w:tmpl w:val="0E4E3AAA"/>
    <w:lvl w:ilvl="0" w:tplc="855EF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5AA3BDF"/>
    <w:multiLevelType w:val="hybridMultilevel"/>
    <w:tmpl w:val="E1645FD2"/>
    <w:lvl w:ilvl="0" w:tplc="1D6613AA">
      <w:start w:val="1"/>
      <w:numFmt w:val="decimal"/>
      <w:lvlText w:val="(%1)"/>
      <w:lvlJc w:val="left"/>
      <w:pPr>
        <w:ind w:left="3600" w:hanging="72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79" w15:restartNumberingAfterBreak="0">
    <w:nsid w:val="7F46770F"/>
    <w:multiLevelType w:val="multilevel"/>
    <w:tmpl w:val="A95CC58A"/>
    <w:lvl w:ilvl="0">
      <w:start w:val="6"/>
      <w:numFmt w:val="decimal"/>
      <w:lvlText w:val="%1"/>
      <w:lvlJc w:val="left"/>
      <w:pPr>
        <w:ind w:left="384" w:hanging="384"/>
      </w:pPr>
      <w:rPr>
        <w:rFonts w:hint="default"/>
        <w:b/>
      </w:rPr>
    </w:lvl>
    <w:lvl w:ilvl="1">
      <w:start w:val="14"/>
      <w:numFmt w:val="decimalZero"/>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9"/>
    <w:lvlOverride w:ilvl="1">
      <w:lvl w:ilvl="1">
        <w:start w:val="1"/>
        <w:numFmt w:val="decimalZero"/>
        <w:pStyle w:val="Heading2"/>
        <w:isLgl/>
        <w:lvlText w:val="%1.%2"/>
        <w:lvlJc w:val="left"/>
        <w:pPr>
          <w:tabs>
            <w:tab w:val="num" w:pos="2001"/>
          </w:tabs>
          <w:ind w:left="561" w:firstLine="0"/>
        </w:pPr>
        <w:rPr>
          <w:rFonts w:hint="default"/>
        </w:rPr>
      </w:lvl>
    </w:lvlOverride>
  </w:num>
  <w:num w:numId="2">
    <w:abstractNumId w:val="42"/>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5"/>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9"/>
  </w:num>
  <w:num w:numId="10">
    <w:abstractNumId w:val="51"/>
  </w:num>
  <w:num w:numId="11">
    <w:abstractNumId w:val="29"/>
  </w:num>
  <w:num w:numId="12">
    <w:abstractNumId w:val="1"/>
  </w:num>
  <w:num w:numId="13">
    <w:abstractNumId w:val="41"/>
  </w:num>
  <w:num w:numId="14">
    <w:abstractNumId w:val="63"/>
  </w:num>
  <w:num w:numId="15">
    <w:abstractNumId w:val="1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num>
  <w:num w:numId="18">
    <w:abstractNumId w:val="0"/>
  </w:num>
  <w:num w:numId="19">
    <w:abstractNumId w:val="58"/>
  </w:num>
  <w:num w:numId="20">
    <w:abstractNumId w:val="3"/>
  </w:num>
  <w:num w:numId="21">
    <w:abstractNumId w:val="60"/>
  </w:num>
  <w:num w:numId="22">
    <w:abstractNumId w:val="48"/>
  </w:num>
  <w:num w:numId="23">
    <w:abstractNumId w:val="22"/>
  </w:num>
  <w:num w:numId="24">
    <w:abstractNumId w:val="72"/>
  </w:num>
  <w:num w:numId="25">
    <w:abstractNumId w:val="19"/>
  </w:num>
  <w:num w:numId="26">
    <w:abstractNumId w:val="15"/>
  </w:num>
  <w:num w:numId="27">
    <w:abstractNumId w:val="11"/>
  </w:num>
  <w:num w:numId="28">
    <w:abstractNumId w:val="31"/>
  </w:num>
  <w:num w:numId="29">
    <w:abstractNumId w:val="20"/>
  </w:num>
  <w:num w:numId="30">
    <w:abstractNumId w:val="12"/>
  </w:num>
  <w:num w:numId="31">
    <w:abstractNumId w:val="13"/>
  </w:num>
  <w:num w:numId="32">
    <w:abstractNumId w:val="27"/>
  </w:num>
  <w:num w:numId="33">
    <w:abstractNumId w:val="57"/>
  </w:num>
  <w:num w:numId="34">
    <w:abstractNumId w:val="66"/>
  </w:num>
  <w:num w:numId="35">
    <w:abstractNumId w:val="77"/>
  </w:num>
  <w:num w:numId="36">
    <w:abstractNumId w:val="74"/>
  </w:num>
  <w:num w:numId="37">
    <w:abstractNumId w:val="2"/>
  </w:num>
  <w:num w:numId="38">
    <w:abstractNumId w:val="52"/>
  </w:num>
  <w:num w:numId="39">
    <w:abstractNumId w:val="73"/>
  </w:num>
  <w:num w:numId="40">
    <w:abstractNumId w:val="26"/>
  </w:num>
  <w:num w:numId="41">
    <w:abstractNumId w:val="21"/>
  </w:num>
  <w:num w:numId="42">
    <w:abstractNumId w:val="59"/>
  </w:num>
  <w:num w:numId="43">
    <w:abstractNumId w:val="24"/>
  </w:num>
  <w:num w:numId="44">
    <w:abstractNumId w:val="37"/>
  </w:num>
  <w:num w:numId="45">
    <w:abstractNumId w:val="30"/>
  </w:num>
  <w:num w:numId="46">
    <w:abstractNumId w:val="64"/>
  </w:num>
  <w:num w:numId="47">
    <w:abstractNumId w:val="6"/>
  </w:num>
  <w:num w:numId="48">
    <w:abstractNumId w:val="55"/>
  </w:num>
  <w:num w:numId="49">
    <w:abstractNumId w:val="40"/>
  </w:num>
  <w:num w:numId="50">
    <w:abstractNumId w:val="70"/>
  </w:num>
  <w:num w:numId="51">
    <w:abstractNumId w:val="67"/>
  </w:num>
  <w:num w:numId="52">
    <w:abstractNumId w:val="79"/>
  </w:num>
  <w:num w:numId="53">
    <w:abstractNumId w:val="75"/>
  </w:num>
  <w:num w:numId="54">
    <w:abstractNumId w:val="10"/>
  </w:num>
  <w:num w:numId="55">
    <w:abstractNumId w:val="56"/>
  </w:num>
  <w:num w:numId="56">
    <w:abstractNumId w:val="34"/>
  </w:num>
  <w:num w:numId="57">
    <w:abstractNumId w:val="43"/>
  </w:num>
  <w:num w:numId="58">
    <w:abstractNumId w:val="5"/>
  </w:num>
  <w:num w:numId="59">
    <w:abstractNumId w:val="54"/>
  </w:num>
  <w:num w:numId="60">
    <w:abstractNumId w:val="33"/>
  </w:num>
  <w:num w:numId="61">
    <w:abstractNumId w:val="38"/>
  </w:num>
  <w:num w:numId="62">
    <w:abstractNumId w:val="28"/>
  </w:num>
  <w:num w:numId="63">
    <w:abstractNumId w:val="4"/>
  </w:num>
  <w:num w:numId="64">
    <w:abstractNumId w:val="7"/>
  </w:num>
  <w:num w:numId="65">
    <w:abstractNumId w:val="53"/>
  </w:num>
  <w:num w:numId="66">
    <w:abstractNumId w:val="14"/>
  </w:num>
  <w:num w:numId="67">
    <w:abstractNumId w:val="49"/>
  </w:num>
  <w:num w:numId="68">
    <w:abstractNumId w:val="46"/>
  </w:num>
  <w:num w:numId="69">
    <w:abstractNumId w:val="68"/>
  </w:num>
  <w:num w:numId="70">
    <w:abstractNumId w:val="36"/>
  </w:num>
  <w:num w:numId="71">
    <w:abstractNumId w:val="35"/>
  </w:num>
  <w:num w:numId="72">
    <w:abstractNumId w:val="39"/>
  </w:num>
  <w:num w:numId="73">
    <w:abstractNumId w:val="16"/>
  </w:num>
  <w:num w:numId="74">
    <w:abstractNumId w:val="45"/>
  </w:num>
  <w:num w:numId="75">
    <w:abstractNumId w:val="62"/>
  </w:num>
  <w:num w:numId="76">
    <w:abstractNumId w:val="47"/>
  </w:num>
  <w:num w:numId="77">
    <w:abstractNumId w:val="76"/>
  </w:num>
  <w:num w:numId="78">
    <w:abstractNumId w:val="32"/>
  </w:num>
  <w:num w:numId="79">
    <w:abstractNumId w:val="50"/>
  </w:num>
  <w:num w:numId="80">
    <w:abstractNumId w:val="71"/>
  </w:num>
  <w:num w:numId="81">
    <w:abstractNumId w:val="78"/>
  </w:num>
  <w:num w:numId="82">
    <w:abstractNumId w:val="44"/>
  </w:num>
  <w:num w:numId="83">
    <w:abstractNumId w:val="1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Library" w:val="False"/>
    <w:docVar w:name="DocIDType" w:val="AllPages"/>
    <w:docVar w:name="DocIDTypist" w:val="False"/>
    <w:docVar w:name="LegacyDocIDRemoved" w:val="True"/>
  </w:docVars>
  <w:rsids>
    <w:rsidRoot w:val="004F2780"/>
    <w:rsid w:val="000012EC"/>
    <w:rsid w:val="000034E1"/>
    <w:rsid w:val="000039A8"/>
    <w:rsid w:val="000039EB"/>
    <w:rsid w:val="000047EA"/>
    <w:rsid w:val="00004E1C"/>
    <w:rsid w:val="00005C5C"/>
    <w:rsid w:val="00005C75"/>
    <w:rsid w:val="00006E01"/>
    <w:rsid w:val="000075CB"/>
    <w:rsid w:val="00007792"/>
    <w:rsid w:val="00010025"/>
    <w:rsid w:val="000109F1"/>
    <w:rsid w:val="0001260A"/>
    <w:rsid w:val="00012867"/>
    <w:rsid w:val="000139FE"/>
    <w:rsid w:val="000142F4"/>
    <w:rsid w:val="000153D2"/>
    <w:rsid w:val="00015D43"/>
    <w:rsid w:val="00016B1A"/>
    <w:rsid w:val="000202C0"/>
    <w:rsid w:val="00021408"/>
    <w:rsid w:val="00021FC8"/>
    <w:rsid w:val="00022308"/>
    <w:rsid w:val="00023342"/>
    <w:rsid w:val="00024BDF"/>
    <w:rsid w:val="00025008"/>
    <w:rsid w:val="00025012"/>
    <w:rsid w:val="00025E09"/>
    <w:rsid w:val="00026940"/>
    <w:rsid w:val="00026DBE"/>
    <w:rsid w:val="00030369"/>
    <w:rsid w:val="00030B63"/>
    <w:rsid w:val="00032F66"/>
    <w:rsid w:val="00033270"/>
    <w:rsid w:val="000333B5"/>
    <w:rsid w:val="000335E3"/>
    <w:rsid w:val="000336BC"/>
    <w:rsid w:val="000338D8"/>
    <w:rsid w:val="00034739"/>
    <w:rsid w:val="000366CE"/>
    <w:rsid w:val="00036D5C"/>
    <w:rsid w:val="000370B8"/>
    <w:rsid w:val="0003752F"/>
    <w:rsid w:val="00037732"/>
    <w:rsid w:val="00037FD0"/>
    <w:rsid w:val="00043FB1"/>
    <w:rsid w:val="0004434F"/>
    <w:rsid w:val="00044463"/>
    <w:rsid w:val="00044723"/>
    <w:rsid w:val="00045248"/>
    <w:rsid w:val="000452AE"/>
    <w:rsid w:val="000464EB"/>
    <w:rsid w:val="000469DE"/>
    <w:rsid w:val="00046DE2"/>
    <w:rsid w:val="00047C88"/>
    <w:rsid w:val="00050EBD"/>
    <w:rsid w:val="000524A3"/>
    <w:rsid w:val="00052EB8"/>
    <w:rsid w:val="00053131"/>
    <w:rsid w:val="00054C3F"/>
    <w:rsid w:val="00055645"/>
    <w:rsid w:val="00055ADC"/>
    <w:rsid w:val="00055CD8"/>
    <w:rsid w:val="00056055"/>
    <w:rsid w:val="000561CB"/>
    <w:rsid w:val="000567E0"/>
    <w:rsid w:val="00056EAC"/>
    <w:rsid w:val="00057524"/>
    <w:rsid w:val="000579AE"/>
    <w:rsid w:val="0006063A"/>
    <w:rsid w:val="00060E3A"/>
    <w:rsid w:val="0006144A"/>
    <w:rsid w:val="00062236"/>
    <w:rsid w:val="00063D5E"/>
    <w:rsid w:val="00064C64"/>
    <w:rsid w:val="00065573"/>
    <w:rsid w:val="00065D25"/>
    <w:rsid w:val="0006702D"/>
    <w:rsid w:val="000670AE"/>
    <w:rsid w:val="000676B8"/>
    <w:rsid w:val="00067809"/>
    <w:rsid w:val="00067997"/>
    <w:rsid w:val="000705B2"/>
    <w:rsid w:val="00070CB8"/>
    <w:rsid w:val="000729E6"/>
    <w:rsid w:val="00072F49"/>
    <w:rsid w:val="00073982"/>
    <w:rsid w:val="00073B0E"/>
    <w:rsid w:val="00073D9C"/>
    <w:rsid w:val="000741DE"/>
    <w:rsid w:val="0007430E"/>
    <w:rsid w:val="00074CBC"/>
    <w:rsid w:val="00075303"/>
    <w:rsid w:val="00075B25"/>
    <w:rsid w:val="00076004"/>
    <w:rsid w:val="00076153"/>
    <w:rsid w:val="000769A1"/>
    <w:rsid w:val="000808DF"/>
    <w:rsid w:val="00080BCF"/>
    <w:rsid w:val="00080D3E"/>
    <w:rsid w:val="000825E3"/>
    <w:rsid w:val="000828A5"/>
    <w:rsid w:val="000828AB"/>
    <w:rsid w:val="00084157"/>
    <w:rsid w:val="0008429C"/>
    <w:rsid w:val="000843E8"/>
    <w:rsid w:val="00085D71"/>
    <w:rsid w:val="00086578"/>
    <w:rsid w:val="000865B6"/>
    <w:rsid w:val="000874B1"/>
    <w:rsid w:val="000913FE"/>
    <w:rsid w:val="0009169E"/>
    <w:rsid w:val="000917E6"/>
    <w:rsid w:val="00091E6E"/>
    <w:rsid w:val="000921DB"/>
    <w:rsid w:val="00092752"/>
    <w:rsid w:val="00093EDE"/>
    <w:rsid w:val="00093FA0"/>
    <w:rsid w:val="0009459D"/>
    <w:rsid w:val="00094786"/>
    <w:rsid w:val="00095160"/>
    <w:rsid w:val="000964CF"/>
    <w:rsid w:val="00096B4B"/>
    <w:rsid w:val="00096D7C"/>
    <w:rsid w:val="00097852"/>
    <w:rsid w:val="000A18D5"/>
    <w:rsid w:val="000A1A43"/>
    <w:rsid w:val="000A1CFD"/>
    <w:rsid w:val="000A20A8"/>
    <w:rsid w:val="000A2CDF"/>
    <w:rsid w:val="000A36D9"/>
    <w:rsid w:val="000A3E85"/>
    <w:rsid w:val="000A42C2"/>
    <w:rsid w:val="000A4758"/>
    <w:rsid w:val="000A4F53"/>
    <w:rsid w:val="000A505A"/>
    <w:rsid w:val="000A55A5"/>
    <w:rsid w:val="000A6658"/>
    <w:rsid w:val="000A7137"/>
    <w:rsid w:val="000A75F9"/>
    <w:rsid w:val="000A773A"/>
    <w:rsid w:val="000A7B07"/>
    <w:rsid w:val="000A7BAE"/>
    <w:rsid w:val="000A7D2F"/>
    <w:rsid w:val="000B083D"/>
    <w:rsid w:val="000B16BF"/>
    <w:rsid w:val="000B1D38"/>
    <w:rsid w:val="000B243E"/>
    <w:rsid w:val="000B2E57"/>
    <w:rsid w:val="000B2EEC"/>
    <w:rsid w:val="000B395A"/>
    <w:rsid w:val="000B3C1D"/>
    <w:rsid w:val="000B42D4"/>
    <w:rsid w:val="000B43DC"/>
    <w:rsid w:val="000B53D8"/>
    <w:rsid w:val="000B5CBB"/>
    <w:rsid w:val="000B5E32"/>
    <w:rsid w:val="000B5F8A"/>
    <w:rsid w:val="000B72D0"/>
    <w:rsid w:val="000B7BF9"/>
    <w:rsid w:val="000C0178"/>
    <w:rsid w:val="000C0187"/>
    <w:rsid w:val="000C026F"/>
    <w:rsid w:val="000C068D"/>
    <w:rsid w:val="000C15FD"/>
    <w:rsid w:val="000C1689"/>
    <w:rsid w:val="000C177D"/>
    <w:rsid w:val="000C1C20"/>
    <w:rsid w:val="000C302B"/>
    <w:rsid w:val="000C354E"/>
    <w:rsid w:val="000C390C"/>
    <w:rsid w:val="000C5DDD"/>
    <w:rsid w:val="000C5E14"/>
    <w:rsid w:val="000C605D"/>
    <w:rsid w:val="000C625D"/>
    <w:rsid w:val="000C6768"/>
    <w:rsid w:val="000C68C6"/>
    <w:rsid w:val="000C6D33"/>
    <w:rsid w:val="000C6F6F"/>
    <w:rsid w:val="000C7361"/>
    <w:rsid w:val="000C7B3C"/>
    <w:rsid w:val="000D0BE5"/>
    <w:rsid w:val="000D28C4"/>
    <w:rsid w:val="000D2DF7"/>
    <w:rsid w:val="000D35FD"/>
    <w:rsid w:val="000D3935"/>
    <w:rsid w:val="000D3958"/>
    <w:rsid w:val="000D4383"/>
    <w:rsid w:val="000D43BE"/>
    <w:rsid w:val="000D477A"/>
    <w:rsid w:val="000D49EA"/>
    <w:rsid w:val="000D624E"/>
    <w:rsid w:val="000D6DDF"/>
    <w:rsid w:val="000E0BE0"/>
    <w:rsid w:val="000E1756"/>
    <w:rsid w:val="000E1760"/>
    <w:rsid w:val="000E1F88"/>
    <w:rsid w:val="000E2D10"/>
    <w:rsid w:val="000E315A"/>
    <w:rsid w:val="000E3C5B"/>
    <w:rsid w:val="000E524F"/>
    <w:rsid w:val="000E5344"/>
    <w:rsid w:val="000E5A3D"/>
    <w:rsid w:val="000E68E7"/>
    <w:rsid w:val="000E73BB"/>
    <w:rsid w:val="000E7BF9"/>
    <w:rsid w:val="000F1141"/>
    <w:rsid w:val="000F355B"/>
    <w:rsid w:val="000F4136"/>
    <w:rsid w:val="000F41F4"/>
    <w:rsid w:val="000F5AC6"/>
    <w:rsid w:val="000F5BE0"/>
    <w:rsid w:val="000F6659"/>
    <w:rsid w:val="000F6B61"/>
    <w:rsid w:val="000F7D25"/>
    <w:rsid w:val="00100C45"/>
    <w:rsid w:val="0010147D"/>
    <w:rsid w:val="00101D45"/>
    <w:rsid w:val="001028C7"/>
    <w:rsid w:val="0010389C"/>
    <w:rsid w:val="00104AB8"/>
    <w:rsid w:val="00104E2F"/>
    <w:rsid w:val="001052B0"/>
    <w:rsid w:val="00105BBF"/>
    <w:rsid w:val="00106681"/>
    <w:rsid w:val="00106A23"/>
    <w:rsid w:val="0010768A"/>
    <w:rsid w:val="0011099E"/>
    <w:rsid w:val="00110AB7"/>
    <w:rsid w:val="00110E4D"/>
    <w:rsid w:val="00112096"/>
    <w:rsid w:val="0011244A"/>
    <w:rsid w:val="00113009"/>
    <w:rsid w:val="00113C21"/>
    <w:rsid w:val="00113D54"/>
    <w:rsid w:val="00114804"/>
    <w:rsid w:val="00114D72"/>
    <w:rsid w:val="0011514E"/>
    <w:rsid w:val="00116363"/>
    <w:rsid w:val="001165E3"/>
    <w:rsid w:val="00116778"/>
    <w:rsid w:val="00116B8E"/>
    <w:rsid w:val="001170B7"/>
    <w:rsid w:val="001178C2"/>
    <w:rsid w:val="00120CF4"/>
    <w:rsid w:val="00121243"/>
    <w:rsid w:val="001217CE"/>
    <w:rsid w:val="00121DC6"/>
    <w:rsid w:val="001235B8"/>
    <w:rsid w:val="00124185"/>
    <w:rsid w:val="00124854"/>
    <w:rsid w:val="0012587D"/>
    <w:rsid w:val="00125A0E"/>
    <w:rsid w:val="001262D3"/>
    <w:rsid w:val="001274AC"/>
    <w:rsid w:val="00127723"/>
    <w:rsid w:val="001277C7"/>
    <w:rsid w:val="001302B7"/>
    <w:rsid w:val="0013065C"/>
    <w:rsid w:val="001319B8"/>
    <w:rsid w:val="00134011"/>
    <w:rsid w:val="0013450F"/>
    <w:rsid w:val="0013547A"/>
    <w:rsid w:val="001361C0"/>
    <w:rsid w:val="00136BF2"/>
    <w:rsid w:val="00136F24"/>
    <w:rsid w:val="00137336"/>
    <w:rsid w:val="00137DFA"/>
    <w:rsid w:val="00140880"/>
    <w:rsid w:val="0014246E"/>
    <w:rsid w:val="001428AA"/>
    <w:rsid w:val="001429EA"/>
    <w:rsid w:val="0014367B"/>
    <w:rsid w:val="001445BE"/>
    <w:rsid w:val="0014492F"/>
    <w:rsid w:val="00146253"/>
    <w:rsid w:val="001467E3"/>
    <w:rsid w:val="00146C95"/>
    <w:rsid w:val="00146EDF"/>
    <w:rsid w:val="00147E52"/>
    <w:rsid w:val="00151973"/>
    <w:rsid w:val="001532D1"/>
    <w:rsid w:val="0015402F"/>
    <w:rsid w:val="001544C6"/>
    <w:rsid w:val="00154FC1"/>
    <w:rsid w:val="001560C7"/>
    <w:rsid w:val="00156DB4"/>
    <w:rsid w:val="00156DF9"/>
    <w:rsid w:val="00157415"/>
    <w:rsid w:val="00157CA9"/>
    <w:rsid w:val="00160066"/>
    <w:rsid w:val="00160340"/>
    <w:rsid w:val="00160490"/>
    <w:rsid w:val="001604B6"/>
    <w:rsid w:val="00160577"/>
    <w:rsid w:val="00160C2D"/>
    <w:rsid w:val="00160CE4"/>
    <w:rsid w:val="001612C7"/>
    <w:rsid w:val="0016173E"/>
    <w:rsid w:val="0016237C"/>
    <w:rsid w:val="0016244A"/>
    <w:rsid w:val="00164BFB"/>
    <w:rsid w:val="001659FB"/>
    <w:rsid w:val="00165AB4"/>
    <w:rsid w:val="001668C6"/>
    <w:rsid w:val="00166F65"/>
    <w:rsid w:val="001676C1"/>
    <w:rsid w:val="00167905"/>
    <w:rsid w:val="00167CF9"/>
    <w:rsid w:val="00167DFC"/>
    <w:rsid w:val="00170E28"/>
    <w:rsid w:val="00171E4F"/>
    <w:rsid w:val="001723AB"/>
    <w:rsid w:val="00172893"/>
    <w:rsid w:val="00174295"/>
    <w:rsid w:val="00174BB5"/>
    <w:rsid w:val="00174C65"/>
    <w:rsid w:val="001753E7"/>
    <w:rsid w:val="001758DD"/>
    <w:rsid w:val="00177E0C"/>
    <w:rsid w:val="0018090F"/>
    <w:rsid w:val="00180B24"/>
    <w:rsid w:val="00180C08"/>
    <w:rsid w:val="0018126B"/>
    <w:rsid w:val="0018191A"/>
    <w:rsid w:val="001822EF"/>
    <w:rsid w:val="0018234D"/>
    <w:rsid w:val="00182BCA"/>
    <w:rsid w:val="001830B5"/>
    <w:rsid w:val="0018320C"/>
    <w:rsid w:val="001841D3"/>
    <w:rsid w:val="0018442A"/>
    <w:rsid w:val="00184516"/>
    <w:rsid w:val="00184C5D"/>
    <w:rsid w:val="0018572E"/>
    <w:rsid w:val="001859A9"/>
    <w:rsid w:val="00187017"/>
    <w:rsid w:val="00190D7C"/>
    <w:rsid w:val="001910B9"/>
    <w:rsid w:val="001914E0"/>
    <w:rsid w:val="00191525"/>
    <w:rsid w:val="001916AD"/>
    <w:rsid w:val="0019282A"/>
    <w:rsid w:val="00192A3C"/>
    <w:rsid w:val="00192B1A"/>
    <w:rsid w:val="00192F69"/>
    <w:rsid w:val="00193496"/>
    <w:rsid w:val="00193970"/>
    <w:rsid w:val="001947D1"/>
    <w:rsid w:val="00195AD2"/>
    <w:rsid w:val="00195C60"/>
    <w:rsid w:val="00196065"/>
    <w:rsid w:val="001960CB"/>
    <w:rsid w:val="0019725C"/>
    <w:rsid w:val="00197851"/>
    <w:rsid w:val="00197F7E"/>
    <w:rsid w:val="001A0233"/>
    <w:rsid w:val="001A08E8"/>
    <w:rsid w:val="001A0AF6"/>
    <w:rsid w:val="001A0FDE"/>
    <w:rsid w:val="001A134A"/>
    <w:rsid w:val="001A1456"/>
    <w:rsid w:val="001A15F3"/>
    <w:rsid w:val="001A15FC"/>
    <w:rsid w:val="001A2068"/>
    <w:rsid w:val="001A22F4"/>
    <w:rsid w:val="001A27D5"/>
    <w:rsid w:val="001A319F"/>
    <w:rsid w:val="001A3884"/>
    <w:rsid w:val="001A3AB8"/>
    <w:rsid w:val="001A3E27"/>
    <w:rsid w:val="001A42C1"/>
    <w:rsid w:val="001A4C08"/>
    <w:rsid w:val="001A4FD9"/>
    <w:rsid w:val="001A6600"/>
    <w:rsid w:val="001A6B4D"/>
    <w:rsid w:val="001A71E9"/>
    <w:rsid w:val="001A7C90"/>
    <w:rsid w:val="001B0A69"/>
    <w:rsid w:val="001B1AF0"/>
    <w:rsid w:val="001B1B63"/>
    <w:rsid w:val="001B2219"/>
    <w:rsid w:val="001B273A"/>
    <w:rsid w:val="001B27C5"/>
    <w:rsid w:val="001B27E1"/>
    <w:rsid w:val="001B2D13"/>
    <w:rsid w:val="001B3F65"/>
    <w:rsid w:val="001B4481"/>
    <w:rsid w:val="001B44BC"/>
    <w:rsid w:val="001B51B9"/>
    <w:rsid w:val="001B52C1"/>
    <w:rsid w:val="001B574A"/>
    <w:rsid w:val="001B6315"/>
    <w:rsid w:val="001B7779"/>
    <w:rsid w:val="001B7F9B"/>
    <w:rsid w:val="001C1631"/>
    <w:rsid w:val="001C1AE9"/>
    <w:rsid w:val="001C1BAC"/>
    <w:rsid w:val="001C1BD4"/>
    <w:rsid w:val="001C1E42"/>
    <w:rsid w:val="001C2409"/>
    <w:rsid w:val="001C2894"/>
    <w:rsid w:val="001C332C"/>
    <w:rsid w:val="001C34D7"/>
    <w:rsid w:val="001C38D7"/>
    <w:rsid w:val="001C5E27"/>
    <w:rsid w:val="001C5F4C"/>
    <w:rsid w:val="001C65D3"/>
    <w:rsid w:val="001C6853"/>
    <w:rsid w:val="001C6C7B"/>
    <w:rsid w:val="001D01B8"/>
    <w:rsid w:val="001D0D61"/>
    <w:rsid w:val="001D1284"/>
    <w:rsid w:val="001D1486"/>
    <w:rsid w:val="001D22D6"/>
    <w:rsid w:val="001D2C27"/>
    <w:rsid w:val="001D32A8"/>
    <w:rsid w:val="001D3B23"/>
    <w:rsid w:val="001D3C49"/>
    <w:rsid w:val="001D43FC"/>
    <w:rsid w:val="001D5B51"/>
    <w:rsid w:val="001D70F3"/>
    <w:rsid w:val="001D79B8"/>
    <w:rsid w:val="001E042B"/>
    <w:rsid w:val="001E04BE"/>
    <w:rsid w:val="001E12CB"/>
    <w:rsid w:val="001E1E11"/>
    <w:rsid w:val="001E248F"/>
    <w:rsid w:val="001E3061"/>
    <w:rsid w:val="001E311B"/>
    <w:rsid w:val="001E3CCD"/>
    <w:rsid w:val="001E444B"/>
    <w:rsid w:val="001E4918"/>
    <w:rsid w:val="001E4AB4"/>
    <w:rsid w:val="001E4E1F"/>
    <w:rsid w:val="001E50AA"/>
    <w:rsid w:val="001E54FD"/>
    <w:rsid w:val="001E5679"/>
    <w:rsid w:val="001E5D98"/>
    <w:rsid w:val="001E5F03"/>
    <w:rsid w:val="001E60C2"/>
    <w:rsid w:val="001E60F0"/>
    <w:rsid w:val="001E6749"/>
    <w:rsid w:val="001E6BD0"/>
    <w:rsid w:val="001E6DCF"/>
    <w:rsid w:val="001E6FD8"/>
    <w:rsid w:val="001E77E6"/>
    <w:rsid w:val="001E78F1"/>
    <w:rsid w:val="001F00EC"/>
    <w:rsid w:val="001F05C0"/>
    <w:rsid w:val="001F071E"/>
    <w:rsid w:val="001F0A8D"/>
    <w:rsid w:val="001F266D"/>
    <w:rsid w:val="001F5901"/>
    <w:rsid w:val="001F5FF1"/>
    <w:rsid w:val="001F627E"/>
    <w:rsid w:val="001F778E"/>
    <w:rsid w:val="002006DA"/>
    <w:rsid w:val="00201342"/>
    <w:rsid w:val="00203264"/>
    <w:rsid w:val="00203AE9"/>
    <w:rsid w:val="00203DCE"/>
    <w:rsid w:val="00204156"/>
    <w:rsid w:val="0020484F"/>
    <w:rsid w:val="00205F09"/>
    <w:rsid w:val="00206B45"/>
    <w:rsid w:val="0020730A"/>
    <w:rsid w:val="00207450"/>
    <w:rsid w:val="002078FF"/>
    <w:rsid w:val="0020798C"/>
    <w:rsid w:val="00210F17"/>
    <w:rsid w:val="00211612"/>
    <w:rsid w:val="00212019"/>
    <w:rsid w:val="00214625"/>
    <w:rsid w:val="00214B74"/>
    <w:rsid w:val="002165C7"/>
    <w:rsid w:val="002169FC"/>
    <w:rsid w:val="00221102"/>
    <w:rsid w:val="002214F9"/>
    <w:rsid w:val="00221D34"/>
    <w:rsid w:val="00221F3E"/>
    <w:rsid w:val="00223BCA"/>
    <w:rsid w:val="00223C66"/>
    <w:rsid w:val="00223D24"/>
    <w:rsid w:val="00223F5C"/>
    <w:rsid w:val="00227E51"/>
    <w:rsid w:val="0023036E"/>
    <w:rsid w:val="002306E5"/>
    <w:rsid w:val="002311EA"/>
    <w:rsid w:val="002312A4"/>
    <w:rsid w:val="0023157E"/>
    <w:rsid w:val="0023260D"/>
    <w:rsid w:val="00234836"/>
    <w:rsid w:val="002407D0"/>
    <w:rsid w:val="002423DC"/>
    <w:rsid w:val="0024350E"/>
    <w:rsid w:val="00243BE9"/>
    <w:rsid w:val="00244087"/>
    <w:rsid w:val="002441EF"/>
    <w:rsid w:val="00245198"/>
    <w:rsid w:val="002451C7"/>
    <w:rsid w:val="00245CBF"/>
    <w:rsid w:val="00246804"/>
    <w:rsid w:val="00247FCC"/>
    <w:rsid w:val="0025015B"/>
    <w:rsid w:val="00250F8D"/>
    <w:rsid w:val="002528E0"/>
    <w:rsid w:val="002539CC"/>
    <w:rsid w:val="00253D45"/>
    <w:rsid w:val="00254757"/>
    <w:rsid w:val="00255037"/>
    <w:rsid w:val="00255BDE"/>
    <w:rsid w:val="00256128"/>
    <w:rsid w:val="00256DF9"/>
    <w:rsid w:val="00256F45"/>
    <w:rsid w:val="002613A4"/>
    <w:rsid w:val="00261BA1"/>
    <w:rsid w:val="0026398B"/>
    <w:rsid w:val="00265B92"/>
    <w:rsid w:val="002660DE"/>
    <w:rsid w:val="0026689C"/>
    <w:rsid w:val="0027044E"/>
    <w:rsid w:val="00271CCF"/>
    <w:rsid w:val="00271D11"/>
    <w:rsid w:val="002725FF"/>
    <w:rsid w:val="00272E8A"/>
    <w:rsid w:val="00273E08"/>
    <w:rsid w:val="0027458A"/>
    <w:rsid w:val="00275660"/>
    <w:rsid w:val="0027656E"/>
    <w:rsid w:val="00276C01"/>
    <w:rsid w:val="00276C61"/>
    <w:rsid w:val="00277FAD"/>
    <w:rsid w:val="002800B8"/>
    <w:rsid w:val="002801F8"/>
    <w:rsid w:val="0028044F"/>
    <w:rsid w:val="0028060C"/>
    <w:rsid w:val="00280EA4"/>
    <w:rsid w:val="00281A20"/>
    <w:rsid w:val="002821F3"/>
    <w:rsid w:val="00283176"/>
    <w:rsid w:val="002837CE"/>
    <w:rsid w:val="00284767"/>
    <w:rsid w:val="002848BE"/>
    <w:rsid w:val="00284C0D"/>
    <w:rsid w:val="00284D63"/>
    <w:rsid w:val="00284E65"/>
    <w:rsid w:val="00285860"/>
    <w:rsid w:val="00285D75"/>
    <w:rsid w:val="00286220"/>
    <w:rsid w:val="00286AC5"/>
    <w:rsid w:val="00286BE9"/>
    <w:rsid w:val="00286F05"/>
    <w:rsid w:val="00287630"/>
    <w:rsid w:val="00287FC0"/>
    <w:rsid w:val="0029023E"/>
    <w:rsid w:val="00290485"/>
    <w:rsid w:val="002905B0"/>
    <w:rsid w:val="00291693"/>
    <w:rsid w:val="00291947"/>
    <w:rsid w:val="00291B11"/>
    <w:rsid w:val="00291EF6"/>
    <w:rsid w:val="00291F37"/>
    <w:rsid w:val="00292511"/>
    <w:rsid w:val="0029298E"/>
    <w:rsid w:val="00293582"/>
    <w:rsid w:val="00293654"/>
    <w:rsid w:val="002937AC"/>
    <w:rsid w:val="00293DB7"/>
    <w:rsid w:val="002941E5"/>
    <w:rsid w:val="00294823"/>
    <w:rsid w:val="00297375"/>
    <w:rsid w:val="0029752D"/>
    <w:rsid w:val="0029756D"/>
    <w:rsid w:val="002979BF"/>
    <w:rsid w:val="002A1834"/>
    <w:rsid w:val="002A2984"/>
    <w:rsid w:val="002A2BC6"/>
    <w:rsid w:val="002A3994"/>
    <w:rsid w:val="002A3D6A"/>
    <w:rsid w:val="002A3F19"/>
    <w:rsid w:val="002A545F"/>
    <w:rsid w:val="002A680F"/>
    <w:rsid w:val="002A7411"/>
    <w:rsid w:val="002A7B93"/>
    <w:rsid w:val="002B012D"/>
    <w:rsid w:val="002B0607"/>
    <w:rsid w:val="002B0D94"/>
    <w:rsid w:val="002B1379"/>
    <w:rsid w:val="002B177F"/>
    <w:rsid w:val="002B280C"/>
    <w:rsid w:val="002B378C"/>
    <w:rsid w:val="002B37A9"/>
    <w:rsid w:val="002B3AAF"/>
    <w:rsid w:val="002B3B22"/>
    <w:rsid w:val="002B520C"/>
    <w:rsid w:val="002B55C5"/>
    <w:rsid w:val="002B68A4"/>
    <w:rsid w:val="002B6DB0"/>
    <w:rsid w:val="002C0A85"/>
    <w:rsid w:val="002C2420"/>
    <w:rsid w:val="002C286A"/>
    <w:rsid w:val="002C2911"/>
    <w:rsid w:val="002C2933"/>
    <w:rsid w:val="002C2DC3"/>
    <w:rsid w:val="002C39D6"/>
    <w:rsid w:val="002C4176"/>
    <w:rsid w:val="002C4CE7"/>
    <w:rsid w:val="002C5194"/>
    <w:rsid w:val="002C5B03"/>
    <w:rsid w:val="002C79B2"/>
    <w:rsid w:val="002D03A6"/>
    <w:rsid w:val="002D03FA"/>
    <w:rsid w:val="002D11E9"/>
    <w:rsid w:val="002D11ED"/>
    <w:rsid w:val="002D22B4"/>
    <w:rsid w:val="002D38C6"/>
    <w:rsid w:val="002D390F"/>
    <w:rsid w:val="002D4181"/>
    <w:rsid w:val="002D46CB"/>
    <w:rsid w:val="002D477B"/>
    <w:rsid w:val="002D4A59"/>
    <w:rsid w:val="002D56D4"/>
    <w:rsid w:val="002D5749"/>
    <w:rsid w:val="002D5FDD"/>
    <w:rsid w:val="002D606D"/>
    <w:rsid w:val="002D720A"/>
    <w:rsid w:val="002D772E"/>
    <w:rsid w:val="002E0011"/>
    <w:rsid w:val="002E0016"/>
    <w:rsid w:val="002E169A"/>
    <w:rsid w:val="002E1F28"/>
    <w:rsid w:val="002E225C"/>
    <w:rsid w:val="002E24CF"/>
    <w:rsid w:val="002E3729"/>
    <w:rsid w:val="002E3ECF"/>
    <w:rsid w:val="002E48E8"/>
    <w:rsid w:val="002E4C0E"/>
    <w:rsid w:val="002E55F1"/>
    <w:rsid w:val="002E57C7"/>
    <w:rsid w:val="002E59E4"/>
    <w:rsid w:val="002E6003"/>
    <w:rsid w:val="002E672E"/>
    <w:rsid w:val="002E7A4F"/>
    <w:rsid w:val="002E7A67"/>
    <w:rsid w:val="002F0297"/>
    <w:rsid w:val="002F02CA"/>
    <w:rsid w:val="002F0808"/>
    <w:rsid w:val="002F1662"/>
    <w:rsid w:val="002F18A9"/>
    <w:rsid w:val="002F18D5"/>
    <w:rsid w:val="002F2932"/>
    <w:rsid w:val="002F2999"/>
    <w:rsid w:val="002F3AA2"/>
    <w:rsid w:val="002F3D05"/>
    <w:rsid w:val="002F43A5"/>
    <w:rsid w:val="002F4DE5"/>
    <w:rsid w:val="002F5440"/>
    <w:rsid w:val="002F6013"/>
    <w:rsid w:val="002F6133"/>
    <w:rsid w:val="002F6BFA"/>
    <w:rsid w:val="002F79B0"/>
    <w:rsid w:val="00300533"/>
    <w:rsid w:val="00301347"/>
    <w:rsid w:val="00301870"/>
    <w:rsid w:val="003028BC"/>
    <w:rsid w:val="00303E7C"/>
    <w:rsid w:val="0030413E"/>
    <w:rsid w:val="003042EB"/>
    <w:rsid w:val="00304E86"/>
    <w:rsid w:val="0030555F"/>
    <w:rsid w:val="003055BE"/>
    <w:rsid w:val="00305B35"/>
    <w:rsid w:val="003069B1"/>
    <w:rsid w:val="00306FE6"/>
    <w:rsid w:val="00307324"/>
    <w:rsid w:val="00307910"/>
    <w:rsid w:val="00307B42"/>
    <w:rsid w:val="00307FCF"/>
    <w:rsid w:val="0031063C"/>
    <w:rsid w:val="00310A86"/>
    <w:rsid w:val="00311BB2"/>
    <w:rsid w:val="00311BC3"/>
    <w:rsid w:val="00311E97"/>
    <w:rsid w:val="00313B9A"/>
    <w:rsid w:val="0031475B"/>
    <w:rsid w:val="00315128"/>
    <w:rsid w:val="00315330"/>
    <w:rsid w:val="00316306"/>
    <w:rsid w:val="003169EA"/>
    <w:rsid w:val="00316A60"/>
    <w:rsid w:val="00320401"/>
    <w:rsid w:val="003212CB"/>
    <w:rsid w:val="003219ED"/>
    <w:rsid w:val="00322187"/>
    <w:rsid w:val="003231CF"/>
    <w:rsid w:val="003232B6"/>
    <w:rsid w:val="00323387"/>
    <w:rsid w:val="003234A6"/>
    <w:rsid w:val="003258E1"/>
    <w:rsid w:val="00325A8F"/>
    <w:rsid w:val="003265F3"/>
    <w:rsid w:val="0032685E"/>
    <w:rsid w:val="003268C6"/>
    <w:rsid w:val="00326B9E"/>
    <w:rsid w:val="003276D0"/>
    <w:rsid w:val="00327AAC"/>
    <w:rsid w:val="00330B20"/>
    <w:rsid w:val="00331DC1"/>
    <w:rsid w:val="00332014"/>
    <w:rsid w:val="0033222F"/>
    <w:rsid w:val="003322A2"/>
    <w:rsid w:val="003337DF"/>
    <w:rsid w:val="0033415D"/>
    <w:rsid w:val="00334CE4"/>
    <w:rsid w:val="00335ADF"/>
    <w:rsid w:val="0033615A"/>
    <w:rsid w:val="003361E4"/>
    <w:rsid w:val="003363CD"/>
    <w:rsid w:val="003365BF"/>
    <w:rsid w:val="0034038A"/>
    <w:rsid w:val="003409BE"/>
    <w:rsid w:val="0034104F"/>
    <w:rsid w:val="00341BD5"/>
    <w:rsid w:val="00342105"/>
    <w:rsid w:val="0034283B"/>
    <w:rsid w:val="0034350A"/>
    <w:rsid w:val="00344742"/>
    <w:rsid w:val="00345C19"/>
    <w:rsid w:val="0034689D"/>
    <w:rsid w:val="0034720F"/>
    <w:rsid w:val="00350275"/>
    <w:rsid w:val="0035073A"/>
    <w:rsid w:val="00351129"/>
    <w:rsid w:val="00351313"/>
    <w:rsid w:val="00352373"/>
    <w:rsid w:val="003526D9"/>
    <w:rsid w:val="00352B2B"/>
    <w:rsid w:val="00352E2F"/>
    <w:rsid w:val="00352E81"/>
    <w:rsid w:val="0035312D"/>
    <w:rsid w:val="003541F9"/>
    <w:rsid w:val="003544E1"/>
    <w:rsid w:val="003549B4"/>
    <w:rsid w:val="003550ED"/>
    <w:rsid w:val="0035689C"/>
    <w:rsid w:val="00356E41"/>
    <w:rsid w:val="00356FF5"/>
    <w:rsid w:val="003570DB"/>
    <w:rsid w:val="003571A0"/>
    <w:rsid w:val="00357B8C"/>
    <w:rsid w:val="00357C8A"/>
    <w:rsid w:val="00357DF8"/>
    <w:rsid w:val="0036013E"/>
    <w:rsid w:val="00360DD0"/>
    <w:rsid w:val="00361059"/>
    <w:rsid w:val="003618DC"/>
    <w:rsid w:val="003622E0"/>
    <w:rsid w:val="003638E1"/>
    <w:rsid w:val="00364672"/>
    <w:rsid w:val="0036505E"/>
    <w:rsid w:val="003653FE"/>
    <w:rsid w:val="0036642E"/>
    <w:rsid w:val="00366EA9"/>
    <w:rsid w:val="00370C59"/>
    <w:rsid w:val="00370D88"/>
    <w:rsid w:val="00372BCF"/>
    <w:rsid w:val="00372E7A"/>
    <w:rsid w:val="00373101"/>
    <w:rsid w:val="0037330B"/>
    <w:rsid w:val="00373B3A"/>
    <w:rsid w:val="003746A1"/>
    <w:rsid w:val="00374843"/>
    <w:rsid w:val="00376F4F"/>
    <w:rsid w:val="0038022C"/>
    <w:rsid w:val="00380BDC"/>
    <w:rsid w:val="0038142A"/>
    <w:rsid w:val="00381494"/>
    <w:rsid w:val="003816D5"/>
    <w:rsid w:val="00381D73"/>
    <w:rsid w:val="00382573"/>
    <w:rsid w:val="0038282D"/>
    <w:rsid w:val="00383F53"/>
    <w:rsid w:val="0038404E"/>
    <w:rsid w:val="00384F63"/>
    <w:rsid w:val="003852A0"/>
    <w:rsid w:val="0038619A"/>
    <w:rsid w:val="0038676C"/>
    <w:rsid w:val="00386A18"/>
    <w:rsid w:val="00386A61"/>
    <w:rsid w:val="00387DF2"/>
    <w:rsid w:val="00387F6C"/>
    <w:rsid w:val="00390328"/>
    <w:rsid w:val="00390EEA"/>
    <w:rsid w:val="003915A1"/>
    <w:rsid w:val="00393241"/>
    <w:rsid w:val="00393CF1"/>
    <w:rsid w:val="00393F7D"/>
    <w:rsid w:val="003944DB"/>
    <w:rsid w:val="00394D1F"/>
    <w:rsid w:val="00395601"/>
    <w:rsid w:val="00395911"/>
    <w:rsid w:val="00395940"/>
    <w:rsid w:val="00395CE4"/>
    <w:rsid w:val="003961DA"/>
    <w:rsid w:val="003964A7"/>
    <w:rsid w:val="00396E25"/>
    <w:rsid w:val="003972C5"/>
    <w:rsid w:val="003A172D"/>
    <w:rsid w:val="003A233F"/>
    <w:rsid w:val="003A33D9"/>
    <w:rsid w:val="003A36DF"/>
    <w:rsid w:val="003A3E20"/>
    <w:rsid w:val="003A4718"/>
    <w:rsid w:val="003A5701"/>
    <w:rsid w:val="003A61BC"/>
    <w:rsid w:val="003A6D0D"/>
    <w:rsid w:val="003A70D8"/>
    <w:rsid w:val="003A721A"/>
    <w:rsid w:val="003A735D"/>
    <w:rsid w:val="003A7D72"/>
    <w:rsid w:val="003A7E93"/>
    <w:rsid w:val="003B0735"/>
    <w:rsid w:val="003B0C8C"/>
    <w:rsid w:val="003B16EF"/>
    <w:rsid w:val="003B25E0"/>
    <w:rsid w:val="003B2BEF"/>
    <w:rsid w:val="003B2F4F"/>
    <w:rsid w:val="003B32C1"/>
    <w:rsid w:val="003B32F0"/>
    <w:rsid w:val="003B3547"/>
    <w:rsid w:val="003B3DD1"/>
    <w:rsid w:val="003B453B"/>
    <w:rsid w:val="003B45B7"/>
    <w:rsid w:val="003B5BA3"/>
    <w:rsid w:val="003B6D6A"/>
    <w:rsid w:val="003B733D"/>
    <w:rsid w:val="003B7410"/>
    <w:rsid w:val="003C015A"/>
    <w:rsid w:val="003C05AC"/>
    <w:rsid w:val="003C0B9A"/>
    <w:rsid w:val="003C0DF4"/>
    <w:rsid w:val="003C17D8"/>
    <w:rsid w:val="003C1A87"/>
    <w:rsid w:val="003C29A9"/>
    <w:rsid w:val="003C30FD"/>
    <w:rsid w:val="003C3684"/>
    <w:rsid w:val="003C39D8"/>
    <w:rsid w:val="003C3C31"/>
    <w:rsid w:val="003C49EF"/>
    <w:rsid w:val="003C578A"/>
    <w:rsid w:val="003C58B1"/>
    <w:rsid w:val="003C5BA7"/>
    <w:rsid w:val="003C646D"/>
    <w:rsid w:val="003C6586"/>
    <w:rsid w:val="003C6A56"/>
    <w:rsid w:val="003C6C83"/>
    <w:rsid w:val="003C6F16"/>
    <w:rsid w:val="003D0079"/>
    <w:rsid w:val="003D1866"/>
    <w:rsid w:val="003D1D96"/>
    <w:rsid w:val="003D1EE6"/>
    <w:rsid w:val="003D2246"/>
    <w:rsid w:val="003D2753"/>
    <w:rsid w:val="003D2D1E"/>
    <w:rsid w:val="003D2DE6"/>
    <w:rsid w:val="003D2E0D"/>
    <w:rsid w:val="003D3E36"/>
    <w:rsid w:val="003D41BE"/>
    <w:rsid w:val="003D426B"/>
    <w:rsid w:val="003D4439"/>
    <w:rsid w:val="003D46B6"/>
    <w:rsid w:val="003D4B73"/>
    <w:rsid w:val="003D5124"/>
    <w:rsid w:val="003D51DF"/>
    <w:rsid w:val="003D6969"/>
    <w:rsid w:val="003D7309"/>
    <w:rsid w:val="003D7675"/>
    <w:rsid w:val="003E1354"/>
    <w:rsid w:val="003E1B45"/>
    <w:rsid w:val="003E1DB8"/>
    <w:rsid w:val="003E2BA1"/>
    <w:rsid w:val="003E2C6D"/>
    <w:rsid w:val="003E38EA"/>
    <w:rsid w:val="003E3C1D"/>
    <w:rsid w:val="003E4523"/>
    <w:rsid w:val="003E4593"/>
    <w:rsid w:val="003E49BD"/>
    <w:rsid w:val="003E6108"/>
    <w:rsid w:val="003E6283"/>
    <w:rsid w:val="003E7168"/>
    <w:rsid w:val="003F0800"/>
    <w:rsid w:val="003F132B"/>
    <w:rsid w:val="003F14FF"/>
    <w:rsid w:val="003F200C"/>
    <w:rsid w:val="003F203D"/>
    <w:rsid w:val="003F2562"/>
    <w:rsid w:val="003F2EC6"/>
    <w:rsid w:val="003F4A26"/>
    <w:rsid w:val="003F5E7E"/>
    <w:rsid w:val="003F67AF"/>
    <w:rsid w:val="003F69D6"/>
    <w:rsid w:val="003F702E"/>
    <w:rsid w:val="003F726E"/>
    <w:rsid w:val="003F7F1C"/>
    <w:rsid w:val="003F7FD3"/>
    <w:rsid w:val="00400ADA"/>
    <w:rsid w:val="00400B3C"/>
    <w:rsid w:val="00400DCA"/>
    <w:rsid w:val="004029FA"/>
    <w:rsid w:val="00402D17"/>
    <w:rsid w:val="00403087"/>
    <w:rsid w:val="0040328D"/>
    <w:rsid w:val="00403E9A"/>
    <w:rsid w:val="0040474F"/>
    <w:rsid w:val="00404D00"/>
    <w:rsid w:val="00406018"/>
    <w:rsid w:val="00406079"/>
    <w:rsid w:val="00407726"/>
    <w:rsid w:val="00407F57"/>
    <w:rsid w:val="0041015B"/>
    <w:rsid w:val="0041054A"/>
    <w:rsid w:val="0041071C"/>
    <w:rsid w:val="004114C8"/>
    <w:rsid w:val="00411BF8"/>
    <w:rsid w:val="00411E2C"/>
    <w:rsid w:val="00411F3D"/>
    <w:rsid w:val="0041230C"/>
    <w:rsid w:val="00414BDC"/>
    <w:rsid w:val="00416074"/>
    <w:rsid w:val="00420AE3"/>
    <w:rsid w:val="00420F52"/>
    <w:rsid w:val="00421FD3"/>
    <w:rsid w:val="0042323A"/>
    <w:rsid w:val="0042452A"/>
    <w:rsid w:val="00426198"/>
    <w:rsid w:val="00426269"/>
    <w:rsid w:val="00426A88"/>
    <w:rsid w:val="00426BDE"/>
    <w:rsid w:val="00427355"/>
    <w:rsid w:val="004277FF"/>
    <w:rsid w:val="0043169F"/>
    <w:rsid w:val="004316E5"/>
    <w:rsid w:val="0043312B"/>
    <w:rsid w:val="00433727"/>
    <w:rsid w:val="004340AC"/>
    <w:rsid w:val="00435E2F"/>
    <w:rsid w:val="0043663B"/>
    <w:rsid w:val="004366E2"/>
    <w:rsid w:val="00436C3E"/>
    <w:rsid w:val="00437E27"/>
    <w:rsid w:val="00440351"/>
    <w:rsid w:val="00441ACF"/>
    <w:rsid w:val="00442096"/>
    <w:rsid w:val="00443065"/>
    <w:rsid w:val="00443CAF"/>
    <w:rsid w:val="00444604"/>
    <w:rsid w:val="00444CCC"/>
    <w:rsid w:val="00445340"/>
    <w:rsid w:val="00445603"/>
    <w:rsid w:val="004467E4"/>
    <w:rsid w:val="004479CB"/>
    <w:rsid w:val="00447CB0"/>
    <w:rsid w:val="00452C06"/>
    <w:rsid w:val="00453AE3"/>
    <w:rsid w:val="0045477A"/>
    <w:rsid w:val="00454893"/>
    <w:rsid w:val="00454D3F"/>
    <w:rsid w:val="00455193"/>
    <w:rsid w:val="004557B6"/>
    <w:rsid w:val="004569B4"/>
    <w:rsid w:val="00457481"/>
    <w:rsid w:val="00457654"/>
    <w:rsid w:val="004578A8"/>
    <w:rsid w:val="00462176"/>
    <w:rsid w:val="004622D1"/>
    <w:rsid w:val="00463187"/>
    <w:rsid w:val="004637E7"/>
    <w:rsid w:val="0046435E"/>
    <w:rsid w:val="00464998"/>
    <w:rsid w:val="00464FEF"/>
    <w:rsid w:val="004654C2"/>
    <w:rsid w:val="00465D63"/>
    <w:rsid w:val="0046610D"/>
    <w:rsid w:val="00467273"/>
    <w:rsid w:val="0046757D"/>
    <w:rsid w:val="004676D2"/>
    <w:rsid w:val="00470119"/>
    <w:rsid w:val="00470637"/>
    <w:rsid w:val="00470919"/>
    <w:rsid w:val="00470F6D"/>
    <w:rsid w:val="004711BF"/>
    <w:rsid w:val="00471867"/>
    <w:rsid w:val="00472065"/>
    <w:rsid w:val="00472EBE"/>
    <w:rsid w:val="004732D3"/>
    <w:rsid w:val="00473DB2"/>
    <w:rsid w:val="00475172"/>
    <w:rsid w:val="004755E4"/>
    <w:rsid w:val="00475CB0"/>
    <w:rsid w:val="00475E08"/>
    <w:rsid w:val="00476869"/>
    <w:rsid w:val="00476904"/>
    <w:rsid w:val="00477D54"/>
    <w:rsid w:val="00480177"/>
    <w:rsid w:val="004819C8"/>
    <w:rsid w:val="00481E09"/>
    <w:rsid w:val="00482542"/>
    <w:rsid w:val="00482901"/>
    <w:rsid w:val="00482D21"/>
    <w:rsid w:val="00484200"/>
    <w:rsid w:val="00484A4E"/>
    <w:rsid w:val="00484D93"/>
    <w:rsid w:val="00484F50"/>
    <w:rsid w:val="00484FCE"/>
    <w:rsid w:val="00485D5A"/>
    <w:rsid w:val="00487210"/>
    <w:rsid w:val="00487FF6"/>
    <w:rsid w:val="00490AB0"/>
    <w:rsid w:val="00490DAA"/>
    <w:rsid w:val="004915D5"/>
    <w:rsid w:val="004916C9"/>
    <w:rsid w:val="004917F6"/>
    <w:rsid w:val="00491F51"/>
    <w:rsid w:val="00492936"/>
    <w:rsid w:val="00492CE4"/>
    <w:rsid w:val="00492D5F"/>
    <w:rsid w:val="00493BBF"/>
    <w:rsid w:val="00494072"/>
    <w:rsid w:val="004952F5"/>
    <w:rsid w:val="00495516"/>
    <w:rsid w:val="004966B7"/>
    <w:rsid w:val="004A0531"/>
    <w:rsid w:val="004A05FA"/>
    <w:rsid w:val="004A0F08"/>
    <w:rsid w:val="004A14D2"/>
    <w:rsid w:val="004A17B0"/>
    <w:rsid w:val="004A1BD8"/>
    <w:rsid w:val="004A2309"/>
    <w:rsid w:val="004A3573"/>
    <w:rsid w:val="004A50FA"/>
    <w:rsid w:val="004A5E0B"/>
    <w:rsid w:val="004A5E54"/>
    <w:rsid w:val="004A6014"/>
    <w:rsid w:val="004A628A"/>
    <w:rsid w:val="004A6974"/>
    <w:rsid w:val="004B2071"/>
    <w:rsid w:val="004B3243"/>
    <w:rsid w:val="004B3D14"/>
    <w:rsid w:val="004B4124"/>
    <w:rsid w:val="004B5177"/>
    <w:rsid w:val="004B58D4"/>
    <w:rsid w:val="004B6437"/>
    <w:rsid w:val="004B6A93"/>
    <w:rsid w:val="004B79F8"/>
    <w:rsid w:val="004C01FB"/>
    <w:rsid w:val="004C04E9"/>
    <w:rsid w:val="004C0519"/>
    <w:rsid w:val="004C0734"/>
    <w:rsid w:val="004C090E"/>
    <w:rsid w:val="004C0FD8"/>
    <w:rsid w:val="004C1F89"/>
    <w:rsid w:val="004C28A4"/>
    <w:rsid w:val="004C2ECB"/>
    <w:rsid w:val="004C398D"/>
    <w:rsid w:val="004C3D21"/>
    <w:rsid w:val="004C4A50"/>
    <w:rsid w:val="004C4CD8"/>
    <w:rsid w:val="004C5B46"/>
    <w:rsid w:val="004C6816"/>
    <w:rsid w:val="004D044E"/>
    <w:rsid w:val="004D064E"/>
    <w:rsid w:val="004D157F"/>
    <w:rsid w:val="004D1628"/>
    <w:rsid w:val="004D1A58"/>
    <w:rsid w:val="004D2EE5"/>
    <w:rsid w:val="004D3B0E"/>
    <w:rsid w:val="004D3B53"/>
    <w:rsid w:val="004D3DD1"/>
    <w:rsid w:val="004D4E6B"/>
    <w:rsid w:val="004D52B4"/>
    <w:rsid w:val="004D5DF3"/>
    <w:rsid w:val="004D6B15"/>
    <w:rsid w:val="004D6DE2"/>
    <w:rsid w:val="004D731E"/>
    <w:rsid w:val="004D7C72"/>
    <w:rsid w:val="004E18DF"/>
    <w:rsid w:val="004E2A35"/>
    <w:rsid w:val="004E2D40"/>
    <w:rsid w:val="004E33B9"/>
    <w:rsid w:val="004E52B9"/>
    <w:rsid w:val="004E58BF"/>
    <w:rsid w:val="004E64DE"/>
    <w:rsid w:val="004E6AF0"/>
    <w:rsid w:val="004E6C99"/>
    <w:rsid w:val="004E70AB"/>
    <w:rsid w:val="004E7903"/>
    <w:rsid w:val="004E7CDF"/>
    <w:rsid w:val="004F0A0B"/>
    <w:rsid w:val="004F0A6D"/>
    <w:rsid w:val="004F17CE"/>
    <w:rsid w:val="004F1A00"/>
    <w:rsid w:val="004F2780"/>
    <w:rsid w:val="004F3872"/>
    <w:rsid w:val="004F3AB7"/>
    <w:rsid w:val="004F46D5"/>
    <w:rsid w:val="004F4957"/>
    <w:rsid w:val="004F4BC3"/>
    <w:rsid w:val="004F5290"/>
    <w:rsid w:val="004F5538"/>
    <w:rsid w:val="004F5BC3"/>
    <w:rsid w:val="004F6586"/>
    <w:rsid w:val="004F682C"/>
    <w:rsid w:val="004F7586"/>
    <w:rsid w:val="00500702"/>
    <w:rsid w:val="00500ADF"/>
    <w:rsid w:val="00501AEF"/>
    <w:rsid w:val="00502D0D"/>
    <w:rsid w:val="00503505"/>
    <w:rsid w:val="00503661"/>
    <w:rsid w:val="00503A67"/>
    <w:rsid w:val="00503C7F"/>
    <w:rsid w:val="0050400F"/>
    <w:rsid w:val="00504681"/>
    <w:rsid w:val="0050568A"/>
    <w:rsid w:val="00505D84"/>
    <w:rsid w:val="00506185"/>
    <w:rsid w:val="00506DAD"/>
    <w:rsid w:val="005071AB"/>
    <w:rsid w:val="005104B7"/>
    <w:rsid w:val="00510718"/>
    <w:rsid w:val="005116FA"/>
    <w:rsid w:val="0051211C"/>
    <w:rsid w:val="005121B9"/>
    <w:rsid w:val="00515622"/>
    <w:rsid w:val="00517694"/>
    <w:rsid w:val="00517739"/>
    <w:rsid w:val="00517B79"/>
    <w:rsid w:val="00520F4F"/>
    <w:rsid w:val="00521038"/>
    <w:rsid w:val="00522601"/>
    <w:rsid w:val="00522D24"/>
    <w:rsid w:val="005230D3"/>
    <w:rsid w:val="0052317A"/>
    <w:rsid w:val="00523188"/>
    <w:rsid w:val="00523FFC"/>
    <w:rsid w:val="00524196"/>
    <w:rsid w:val="00524671"/>
    <w:rsid w:val="00527B8F"/>
    <w:rsid w:val="00527ECD"/>
    <w:rsid w:val="0053067B"/>
    <w:rsid w:val="00530873"/>
    <w:rsid w:val="00531EF2"/>
    <w:rsid w:val="00532844"/>
    <w:rsid w:val="005332C9"/>
    <w:rsid w:val="0053478F"/>
    <w:rsid w:val="005347C4"/>
    <w:rsid w:val="0053514C"/>
    <w:rsid w:val="005357D0"/>
    <w:rsid w:val="005363BA"/>
    <w:rsid w:val="00536D7A"/>
    <w:rsid w:val="005379ED"/>
    <w:rsid w:val="00537E32"/>
    <w:rsid w:val="00541091"/>
    <w:rsid w:val="005419BD"/>
    <w:rsid w:val="00542B10"/>
    <w:rsid w:val="00545C93"/>
    <w:rsid w:val="0054609C"/>
    <w:rsid w:val="005466B8"/>
    <w:rsid w:val="005470BB"/>
    <w:rsid w:val="00547210"/>
    <w:rsid w:val="00547CB5"/>
    <w:rsid w:val="00550123"/>
    <w:rsid w:val="00550608"/>
    <w:rsid w:val="00550A5C"/>
    <w:rsid w:val="00551066"/>
    <w:rsid w:val="00551480"/>
    <w:rsid w:val="0055178A"/>
    <w:rsid w:val="005518FB"/>
    <w:rsid w:val="00551BE1"/>
    <w:rsid w:val="00552EC9"/>
    <w:rsid w:val="0055335D"/>
    <w:rsid w:val="00553509"/>
    <w:rsid w:val="00553600"/>
    <w:rsid w:val="005539E2"/>
    <w:rsid w:val="00554ECE"/>
    <w:rsid w:val="0055504F"/>
    <w:rsid w:val="00555118"/>
    <w:rsid w:val="005553AE"/>
    <w:rsid w:val="005553F4"/>
    <w:rsid w:val="00556D20"/>
    <w:rsid w:val="0055741D"/>
    <w:rsid w:val="0055773C"/>
    <w:rsid w:val="00557F0F"/>
    <w:rsid w:val="00560C1F"/>
    <w:rsid w:val="00560E73"/>
    <w:rsid w:val="00561E68"/>
    <w:rsid w:val="0056223F"/>
    <w:rsid w:val="00563068"/>
    <w:rsid w:val="0056360D"/>
    <w:rsid w:val="005638A1"/>
    <w:rsid w:val="00565805"/>
    <w:rsid w:val="00565AD6"/>
    <w:rsid w:val="00565FB7"/>
    <w:rsid w:val="00566B87"/>
    <w:rsid w:val="00566FB0"/>
    <w:rsid w:val="0057018D"/>
    <w:rsid w:val="005701BA"/>
    <w:rsid w:val="00570914"/>
    <w:rsid w:val="00571C81"/>
    <w:rsid w:val="0057266F"/>
    <w:rsid w:val="0057388D"/>
    <w:rsid w:val="00573E78"/>
    <w:rsid w:val="00573EC1"/>
    <w:rsid w:val="0057469D"/>
    <w:rsid w:val="00575C3B"/>
    <w:rsid w:val="00577636"/>
    <w:rsid w:val="00577D55"/>
    <w:rsid w:val="0058031B"/>
    <w:rsid w:val="005815D2"/>
    <w:rsid w:val="00581BEC"/>
    <w:rsid w:val="00581D23"/>
    <w:rsid w:val="005824D2"/>
    <w:rsid w:val="00582E65"/>
    <w:rsid w:val="00583572"/>
    <w:rsid w:val="005849A5"/>
    <w:rsid w:val="00584FE3"/>
    <w:rsid w:val="0058511F"/>
    <w:rsid w:val="00586B1E"/>
    <w:rsid w:val="00586B37"/>
    <w:rsid w:val="00587604"/>
    <w:rsid w:val="00591BEE"/>
    <w:rsid w:val="00591FD4"/>
    <w:rsid w:val="0059370B"/>
    <w:rsid w:val="00593AAB"/>
    <w:rsid w:val="00594290"/>
    <w:rsid w:val="00594410"/>
    <w:rsid w:val="00595B66"/>
    <w:rsid w:val="005965E6"/>
    <w:rsid w:val="00596762"/>
    <w:rsid w:val="005972AB"/>
    <w:rsid w:val="005978CE"/>
    <w:rsid w:val="005A0569"/>
    <w:rsid w:val="005A1285"/>
    <w:rsid w:val="005A16D3"/>
    <w:rsid w:val="005A1ACB"/>
    <w:rsid w:val="005A30F1"/>
    <w:rsid w:val="005A317D"/>
    <w:rsid w:val="005A3C6F"/>
    <w:rsid w:val="005A4A58"/>
    <w:rsid w:val="005A4B43"/>
    <w:rsid w:val="005A4FC4"/>
    <w:rsid w:val="005A5E16"/>
    <w:rsid w:val="005A7140"/>
    <w:rsid w:val="005A78FE"/>
    <w:rsid w:val="005B0498"/>
    <w:rsid w:val="005B0748"/>
    <w:rsid w:val="005B09F3"/>
    <w:rsid w:val="005B0E8F"/>
    <w:rsid w:val="005B144F"/>
    <w:rsid w:val="005B1B01"/>
    <w:rsid w:val="005B2BFE"/>
    <w:rsid w:val="005B2E04"/>
    <w:rsid w:val="005B4164"/>
    <w:rsid w:val="005B4565"/>
    <w:rsid w:val="005B45C8"/>
    <w:rsid w:val="005B490C"/>
    <w:rsid w:val="005B4A33"/>
    <w:rsid w:val="005B5A8C"/>
    <w:rsid w:val="005B5BAA"/>
    <w:rsid w:val="005B5C25"/>
    <w:rsid w:val="005B7829"/>
    <w:rsid w:val="005B7919"/>
    <w:rsid w:val="005C0463"/>
    <w:rsid w:val="005C15B3"/>
    <w:rsid w:val="005C1607"/>
    <w:rsid w:val="005C1BAD"/>
    <w:rsid w:val="005C2433"/>
    <w:rsid w:val="005C25D4"/>
    <w:rsid w:val="005C2693"/>
    <w:rsid w:val="005C27A6"/>
    <w:rsid w:val="005C2C17"/>
    <w:rsid w:val="005C34B4"/>
    <w:rsid w:val="005C53D9"/>
    <w:rsid w:val="005C55CF"/>
    <w:rsid w:val="005C5EA4"/>
    <w:rsid w:val="005C6794"/>
    <w:rsid w:val="005C778A"/>
    <w:rsid w:val="005C7B85"/>
    <w:rsid w:val="005D0369"/>
    <w:rsid w:val="005D0B47"/>
    <w:rsid w:val="005D19E6"/>
    <w:rsid w:val="005D3BA9"/>
    <w:rsid w:val="005D42C4"/>
    <w:rsid w:val="005D44FC"/>
    <w:rsid w:val="005D4B4F"/>
    <w:rsid w:val="005D4B54"/>
    <w:rsid w:val="005D5387"/>
    <w:rsid w:val="005D57AC"/>
    <w:rsid w:val="005D6882"/>
    <w:rsid w:val="005D69F4"/>
    <w:rsid w:val="005D7F13"/>
    <w:rsid w:val="005E00C6"/>
    <w:rsid w:val="005E05C5"/>
    <w:rsid w:val="005E188C"/>
    <w:rsid w:val="005E18F8"/>
    <w:rsid w:val="005E309B"/>
    <w:rsid w:val="005E340E"/>
    <w:rsid w:val="005E404F"/>
    <w:rsid w:val="005E45BC"/>
    <w:rsid w:val="005E5074"/>
    <w:rsid w:val="005E512D"/>
    <w:rsid w:val="005E5BE1"/>
    <w:rsid w:val="005E6E85"/>
    <w:rsid w:val="005E73D8"/>
    <w:rsid w:val="005E793C"/>
    <w:rsid w:val="005F02EF"/>
    <w:rsid w:val="005F06FE"/>
    <w:rsid w:val="005F089E"/>
    <w:rsid w:val="005F0B26"/>
    <w:rsid w:val="005F0F52"/>
    <w:rsid w:val="005F10B5"/>
    <w:rsid w:val="005F18D6"/>
    <w:rsid w:val="005F1A28"/>
    <w:rsid w:val="005F3063"/>
    <w:rsid w:val="005F356A"/>
    <w:rsid w:val="005F4A30"/>
    <w:rsid w:val="005F517D"/>
    <w:rsid w:val="005F6050"/>
    <w:rsid w:val="005F61CA"/>
    <w:rsid w:val="005F6EAE"/>
    <w:rsid w:val="00600145"/>
    <w:rsid w:val="00602AE4"/>
    <w:rsid w:val="00602BCD"/>
    <w:rsid w:val="00603A91"/>
    <w:rsid w:val="00603EC7"/>
    <w:rsid w:val="00604072"/>
    <w:rsid w:val="00604B2D"/>
    <w:rsid w:val="00606068"/>
    <w:rsid w:val="006068AF"/>
    <w:rsid w:val="00606B7C"/>
    <w:rsid w:val="00606F00"/>
    <w:rsid w:val="0060730B"/>
    <w:rsid w:val="00607B98"/>
    <w:rsid w:val="00610A10"/>
    <w:rsid w:val="00610DA5"/>
    <w:rsid w:val="006112B2"/>
    <w:rsid w:val="006115A0"/>
    <w:rsid w:val="00611BC2"/>
    <w:rsid w:val="00612FD8"/>
    <w:rsid w:val="006133CB"/>
    <w:rsid w:val="0061388B"/>
    <w:rsid w:val="00614447"/>
    <w:rsid w:val="00614A30"/>
    <w:rsid w:val="00614B48"/>
    <w:rsid w:val="00614F14"/>
    <w:rsid w:val="006152E5"/>
    <w:rsid w:val="00616487"/>
    <w:rsid w:val="0061666F"/>
    <w:rsid w:val="0061695C"/>
    <w:rsid w:val="00617242"/>
    <w:rsid w:val="00617451"/>
    <w:rsid w:val="00617879"/>
    <w:rsid w:val="00617D4A"/>
    <w:rsid w:val="00621853"/>
    <w:rsid w:val="00621D19"/>
    <w:rsid w:val="0062274D"/>
    <w:rsid w:val="006228FE"/>
    <w:rsid w:val="00622B9C"/>
    <w:rsid w:val="00622F8A"/>
    <w:rsid w:val="00623430"/>
    <w:rsid w:val="00625461"/>
    <w:rsid w:val="006255AE"/>
    <w:rsid w:val="00625A56"/>
    <w:rsid w:val="00626032"/>
    <w:rsid w:val="00630558"/>
    <w:rsid w:val="00630975"/>
    <w:rsid w:val="00631397"/>
    <w:rsid w:val="006318E0"/>
    <w:rsid w:val="00631C4A"/>
    <w:rsid w:val="00632305"/>
    <w:rsid w:val="006325B5"/>
    <w:rsid w:val="00633373"/>
    <w:rsid w:val="006335C2"/>
    <w:rsid w:val="006335DB"/>
    <w:rsid w:val="006337D8"/>
    <w:rsid w:val="00633A33"/>
    <w:rsid w:val="00634A4E"/>
    <w:rsid w:val="00635B23"/>
    <w:rsid w:val="00635F9E"/>
    <w:rsid w:val="00636899"/>
    <w:rsid w:val="006377B4"/>
    <w:rsid w:val="00641035"/>
    <w:rsid w:val="00642E82"/>
    <w:rsid w:val="006436E5"/>
    <w:rsid w:val="006443AC"/>
    <w:rsid w:val="006444DE"/>
    <w:rsid w:val="006451B2"/>
    <w:rsid w:val="00645290"/>
    <w:rsid w:val="00647EF5"/>
    <w:rsid w:val="00647F74"/>
    <w:rsid w:val="006501E4"/>
    <w:rsid w:val="00650826"/>
    <w:rsid w:val="0065218B"/>
    <w:rsid w:val="00652BC3"/>
    <w:rsid w:val="00653CDA"/>
    <w:rsid w:val="00655CAF"/>
    <w:rsid w:val="0065628D"/>
    <w:rsid w:val="006564FD"/>
    <w:rsid w:val="00656FC9"/>
    <w:rsid w:val="00660226"/>
    <w:rsid w:val="00660352"/>
    <w:rsid w:val="006603E9"/>
    <w:rsid w:val="0066146E"/>
    <w:rsid w:val="00661783"/>
    <w:rsid w:val="00661E1F"/>
    <w:rsid w:val="00663537"/>
    <w:rsid w:val="00663F06"/>
    <w:rsid w:val="00664622"/>
    <w:rsid w:val="006647CD"/>
    <w:rsid w:val="00664D83"/>
    <w:rsid w:val="00665508"/>
    <w:rsid w:val="006659BE"/>
    <w:rsid w:val="00665AE6"/>
    <w:rsid w:val="006664DD"/>
    <w:rsid w:val="00666894"/>
    <w:rsid w:val="006678CB"/>
    <w:rsid w:val="00667E6A"/>
    <w:rsid w:val="00671995"/>
    <w:rsid w:val="00672578"/>
    <w:rsid w:val="00672969"/>
    <w:rsid w:val="0067445A"/>
    <w:rsid w:val="00674998"/>
    <w:rsid w:val="00674C32"/>
    <w:rsid w:val="006760C5"/>
    <w:rsid w:val="006763C6"/>
    <w:rsid w:val="00677079"/>
    <w:rsid w:val="0067726D"/>
    <w:rsid w:val="00677D0A"/>
    <w:rsid w:val="0068050A"/>
    <w:rsid w:val="006805BD"/>
    <w:rsid w:val="00680F0F"/>
    <w:rsid w:val="00681446"/>
    <w:rsid w:val="00681BB2"/>
    <w:rsid w:val="00681C0A"/>
    <w:rsid w:val="006830CB"/>
    <w:rsid w:val="00683579"/>
    <w:rsid w:val="0068392E"/>
    <w:rsid w:val="00684A54"/>
    <w:rsid w:val="00684CC7"/>
    <w:rsid w:val="00684F6B"/>
    <w:rsid w:val="00686823"/>
    <w:rsid w:val="00690514"/>
    <w:rsid w:val="006912E1"/>
    <w:rsid w:val="00691D62"/>
    <w:rsid w:val="00691ECB"/>
    <w:rsid w:val="006921AE"/>
    <w:rsid w:val="00693574"/>
    <w:rsid w:val="0069384C"/>
    <w:rsid w:val="00694030"/>
    <w:rsid w:val="006950A0"/>
    <w:rsid w:val="00696787"/>
    <w:rsid w:val="006970DD"/>
    <w:rsid w:val="00697803"/>
    <w:rsid w:val="006978F0"/>
    <w:rsid w:val="006A015A"/>
    <w:rsid w:val="006A078D"/>
    <w:rsid w:val="006A0909"/>
    <w:rsid w:val="006A0C17"/>
    <w:rsid w:val="006A0CD6"/>
    <w:rsid w:val="006A14F7"/>
    <w:rsid w:val="006A1B46"/>
    <w:rsid w:val="006A1D15"/>
    <w:rsid w:val="006A3165"/>
    <w:rsid w:val="006A324C"/>
    <w:rsid w:val="006A3BC5"/>
    <w:rsid w:val="006A3F2E"/>
    <w:rsid w:val="006A4AFA"/>
    <w:rsid w:val="006A4CA1"/>
    <w:rsid w:val="006A4D6F"/>
    <w:rsid w:val="006A51A0"/>
    <w:rsid w:val="006A5979"/>
    <w:rsid w:val="006A64C5"/>
    <w:rsid w:val="006A6B14"/>
    <w:rsid w:val="006B0127"/>
    <w:rsid w:val="006B02AA"/>
    <w:rsid w:val="006B1E52"/>
    <w:rsid w:val="006B3028"/>
    <w:rsid w:val="006B3453"/>
    <w:rsid w:val="006B3A4B"/>
    <w:rsid w:val="006B4FB4"/>
    <w:rsid w:val="006B53C6"/>
    <w:rsid w:val="006B5CBF"/>
    <w:rsid w:val="006B72C1"/>
    <w:rsid w:val="006B7BAD"/>
    <w:rsid w:val="006C09C1"/>
    <w:rsid w:val="006C1971"/>
    <w:rsid w:val="006C21F8"/>
    <w:rsid w:val="006C25D6"/>
    <w:rsid w:val="006C2E14"/>
    <w:rsid w:val="006C4471"/>
    <w:rsid w:val="006C4BA6"/>
    <w:rsid w:val="006C522F"/>
    <w:rsid w:val="006C5B86"/>
    <w:rsid w:val="006C6722"/>
    <w:rsid w:val="006C7B70"/>
    <w:rsid w:val="006C7C01"/>
    <w:rsid w:val="006D00C5"/>
    <w:rsid w:val="006D2D24"/>
    <w:rsid w:val="006D3383"/>
    <w:rsid w:val="006D389E"/>
    <w:rsid w:val="006D3B22"/>
    <w:rsid w:val="006D5A6C"/>
    <w:rsid w:val="006D76AC"/>
    <w:rsid w:val="006E1301"/>
    <w:rsid w:val="006E1A7F"/>
    <w:rsid w:val="006E1A81"/>
    <w:rsid w:val="006E1DD4"/>
    <w:rsid w:val="006E22B2"/>
    <w:rsid w:val="006E2457"/>
    <w:rsid w:val="006E4D23"/>
    <w:rsid w:val="006E4DAA"/>
    <w:rsid w:val="006E4E88"/>
    <w:rsid w:val="006E52DF"/>
    <w:rsid w:val="006E58ED"/>
    <w:rsid w:val="006E5EC4"/>
    <w:rsid w:val="006E6B06"/>
    <w:rsid w:val="006E79C0"/>
    <w:rsid w:val="006E7FBF"/>
    <w:rsid w:val="006F01FB"/>
    <w:rsid w:val="006F0913"/>
    <w:rsid w:val="006F097F"/>
    <w:rsid w:val="006F2117"/>
    <w:rsid w:val="006F219F"/>
    <w:rsid w:val="006F39F6"/>
    <w:rsid w:val="006F3D23"/>
    <w:rsid w:val="006F4136"/>
    <w:rsid w:val="006F564B"/>
    <w:rsid w:val="006F592F"/>
    <w:rsid w:val="006F6379"/>
    <w:rsid w:val="006F7A1A"/>
    <w:rsid w:val="006F7CE2"/>
    <w:rsid w:val="006F7DA8"/>
    <w:rsid w:val="00700289"/>
    <w:rsid w:val="0070110D"/>
    <w:rsid w:val="007011D3"/>
    <w:rsid w:val="0070166B"/>
    <w:rsid w:val="007017C7"/>
    <w:rsid w:val="00701E23"/>
    <w:rsid w:val="00702BB0"/>
    <w:rsid w:val="007035CF"/>
    <w:rsid w:val="007038AA"/>
    <w:rsid w:val="00703ADC"/>
    <w:rsid w:val="00703EA2"/>
    <w:rsid w:val="007042F7"/>
    <w:rsid w:val="00704B11"/>
    <w:rsid w:val="00704BFA"/>
    <w:rsid w:val="00704FAF"/>
    <w:rsid w:val="00705939"/>
    <w:rsid w:val="0070634A"/>
    <w:rsid w:val="0070660C"/>
    <w:rsid w:val="007079E0"/>
    <w:rsid w:val="007107B9"/>
    <w:rsid w:val="00710AD2"/>
    <w:rsid w:val="00711F54"/>
    <w:rsid w:val="007127C5"/>
    <w:rsid w:val="0071331F"/>
    <w:rsid w:val="00713F2C"/>
    <w:rsid w:val="00714EA7"/>
    <w:rsid w:val="00715568"/>
    <w:rsid w:val="00715661"/>
    <w:rsid w:val="00715AFF"/>
    <w:rsid w:val="00715C46"/>
    <w:rsid w:val="00716A60"/>
    <w:rsid w:val="007200AA"/>
    <w:rsid w:val="0072054D"/>
    <w:rsid w:val="00721E2D"/>
    <w:rsid w:val="00723345"/>
    <w:rsid w:val="00724177"/>
    <w:rsid w:val="0072437A"/>
    <w:rsid w:val="007252D1"/>
    <w:rsid w:val="007258DF"/>
    <w:rsid w:val="00725BD3"/>
    <w:rsid w:val="007272DF"/>
    <w:rsid w:val="00727693"/>
    <w:rsid w:val="00727E37"/>
    <w:rsid w:val="0073091E"/>
    <w:rsid w:val="00731161"/>
    <w:rsid w:val="00731A9E"/>
    <w:rsid w:val="00731F6F"/>
    <w:rsid w:val="007324F2"/>
    <w:rsid w:val="00732691"/>
    <w:rsid w:val="00732CB5"/>
    <w:rsid w:val="007336E6"/>
    <w:rsid w:val="00734B1E"/>
    <w:rsid w:val="00735C87"/>
    <w:rsid w:val="007362D3"/>
    <w:rsid w:val="00736EE7"/>
    <w:rsid w:val="00736F44"/>
    <w:rsid w:val="00740D68"/>
    <w:rsid w:val="00741242"/>
    <w:rsid w:val="007413AB"/>
    <w:rsid w:val="00741B57"/>
    <w:rsid w:val="00741BD9"/>
    <w:rsid w:val="00742263"/>
    <w:rsid w:val="00744FF9"/>
    <w:rsid w:val="0074526F"/>
    <w:rsid w:val="00745494"/>
    <w:rsid w:val="007461CC"/>
    <w:rsid w:val="0074655A"/>
    <w:rsid w:val="00746886"/>
    <w:rsid w:val="00746A59"/>
    <w:rsid w:val="00746F04"/>
    <w:rsid w:val="00747367"/>
    <w:rsid w:val="007475A1"/>
    <w:rsid w:val="00747EF6"/>
    <w:rsid w:val="007501F6"/>
    <w:rsid w:val="007509A2"/>
    <w:rsid w:val="00751EA3"/>
    <w:rsid w:val="00752E9D"/>
    <w:rsid w:val="00753B0D"/>
    <w:rsid w:val="00753D98"/>
    <w:rsid w:val="007549BD"/>
    <w:rsid w:val="0075502E"/>
    <w:rsid w:val="00755DCA"/>
    <w:rsid w:val="007563E1"/>
    <w:rsid w:val="00756873"/>
    <w:rsid w:val="00757686"/>
    <w:rsid w:val="00760822"/>
    <w:rsid w:val="00760CEA"/>
    <w:rsid w:val="00760EE9"/>
    <w:rsid w:val="00762A83"/>
    <w:rsid w:val="00762D60"/>
    <w:rsid w:val="00762D6A"/>
    <w:rsid w:val="00762E2B"/>
    <w:rsid w:val="0076312B"/>
    <w:rsid w:val="00763379"/>
    <w:rsid w:val="007635FA"/>
    <w:rsid w:val="007639EB"/>
    <w:rsid w:val="00763AFE"/>
    <w:rsid w:val="00763D68"/>
    <w:rsid w:val="00765216"/>
    <w:rsid w:val="00765310"/>
    <w:rsid w:val="007657AD"/>
    <w:rsid w:val="007711BF"/>
    <w:rsid w:val="00771724"/>
    <w:rsid w:val="00771B83"/>
    <w:rsid w:val="00771FA5"/>
    <w:rsid w:val="0077212C"/>
    <w:rsid w:val="007721CF"/>
    <w:rsid w:val="00772415"/>
    <w:rsid w:val="00772723"/>
    <w:rsid w:val="007731F3"/>
    <w:rsid w:val="00773E95"/>
    <w:rsid w:val="0077493A"/>
    <w:rsid w:val="00775927"/>
    <w:rsid w:val="00775CC3"/>
    <w:rsid w:val="0078037D"/>
    <w:rsid w:val="007812D1"/>
    <w:rsid w:val="00781413"/>
    <w:rsid w:val="00782052"/>
    <w:rsid w:val="00782B41"/>
    <w:rsid w:val="00782B8F"/>
    <w:rsid w:val="00783005"/>
    <w:rsid w:val="0078339F"/>
    <w:rsid w:val="00783423"/>
    <w:rsid w:val="0078376A"/>
    <w:rsid w:val="0078424A"/>
    <w:rsid w:val="0078435F"/>
    <w:rsid w:val="0078532A"/>
    <w:rsid w:val="0078569A"/>
    <w:rsid w:val="007869C8"/>
    <w:rsid w:val="00787B8C"/>
    <w:rsid w:val="00787E1A"/>
    <w:rsid w:val="00790584"/>
    <w:rsid w:val="00791876"/>
    <w:rsid w:val="00792B72"/>
    <w:rsid w:val="00793428"/>
    <w:rsid w:val="00793B50"/>
    <w:rsid w:val="00793E5E"/>
    <w:rsid w:val="00793F06"/>
    <w:rsid w:val="007941FC"/>
    <w:rsid w:val="0079434D"/>
    <w:rsid w:val="0079531D"/>
    <w:rsid w:val="0079600B"/>
    <w:rsid w:val="007964FB"/>
    <w:rsid w:val="00797372"/>
    <w:rsid w:val="00797702"/>
    <w:rsid w:val="00797C1E"/>
    <w:rsid w:val="007A0221"/>
    <w:rsid w:val="007A058E"/>
    <w:rsid w:val="007A0676"/>
    <w:rsid w:val="007A0D1E"/>
    <w:rsid w:val="007A1A41"/>
    <w:rsid w:val="007A33E1"/>
    <w:rsid w:val="007A44BA"/>
    <w:rsid w:val="007A68A8"/>
    <w:rsid w:val="007A68E8"/>
    <w:rsid w:val="007A6953"/>
    <w:rsid w:val="007A6A9D"/>
    <w:rsid w:val="007A75FA"/>
    <w:rsid w:val="007A79D8"/>
    <w:rsid w:val="007B021E"/>
    <w:rsid w:val="007B046E"/>
    <w:rsid w:val="007B1E6C"/>
    <w:rsid w:val="007B2B7D"/>
    <w:rsid w:val="007B38B4"/>
    <w:rsid w:val="007B3AE8"/>
    <w:rsid w:val="007B3B91"/>
    <w:rsid w:val="007B4197"/>
    <w:rsid w:val="007B4652"/>
    <w:rsid w:val="007B5B32"/>
    <w:rsid w:val="007B5CFF"/>
    <w:rsid w:val="007B67FB"/>
    <w:rsid w:val="007B6FB5"/>
    <w:rsid w:val="007B702C"/>
    <w:rsid w:val="007B7302"/>
    <w:rsid w:val="007C0244"/>
    <w:rsid w:val="007C0426"/>
    <w:rsid w:val="007C0735"/>
    <w:rsid w:val="007C0C37"/>
    <w:rsid w:val="007C0EC2"/>
    <w:rsid w:val="007C1967"/>
    <w:rsid w:val="007C265D"/>
    <w:rsid w:val="007C37CB"/>
    <w:rsid w:val="007C3E4D"/>
    <w:rsid w:val="007C4A7D"/>
    <w:rsid w:val="007C5049"/>
    <w:rsid w:val="007C5E1C"/>
    <w:rsid w:val="007C5F22"/>
    <w:rsid w:val="007C7A7B"/>
    <w:rsid w:val="007D063C"/>
    <w:rsid w:val="007D1DCB"/>
    <w:rsid w:val="007D38B6"/>
    <w:rsid w:val="007D4094"/>
    <w:rsid w:val="007D4760"/>
    <w:rsid w:val="007D4EE4"/>
    <w:rsid w:val="007D5163"/>
    <w:rsid w:val="007D6F2D"/>
    <w:rsid w:val="007D71C7"/>
    <w:rsid w:val="007D7917"/>
    <w:rsid w:val="007D7998"/>
    <w:rsid w:val="007E04E5"/>
    <w:rsid w:val="007E1497"/>
    <w:rsid w:val="007E1B4A"/>
    <w:rsid w:val="007E1D22"/>
    <w:rsid w:val="007E20D2"/>
    <w:rsid w:val="007E23A4"/>
    <w:rsid w:val="007E2974"/>
    <w:rsid w:val="007E3CE5"/>
    <w:rsid w:val="007E5A7F"/>
    <w:rsid w:val="007E5DD1"/>
    <w:rsid w:val="007E5E25"/>
    <w:rsid w:val="007E601D"/>
    <w:rsid w:val="007E67D3"/>
    <w:rsid w:val="007E7C2A"/>
    <w:rsid w:val="007F01E3"/>
    <w:rsid w:val="007F0B16"/>
    <w:rsid w:val="007F13AA"/>
    <w:rsid w:val="007F1582"/>
    <w:rsid w:val="007F1631"/>
    <w:rsid w:val="007F1C4C"/>
    <w:rsid w:val="007F263B"/>
    <w:rsid w:val="007F3406"/>
    <w:rsid w:val="007F387B"/>
    <w:rsid w:val="007F3D1F"/>
    <w:rsid w:val="007F3FE6"/>
    <w:rsid w:val="007F510C"/>
    <w:rsid w:val="007F58BE"/>
    <w:rsid w:val="007F5952"/>
    <w:rsid w:val="007F59C3"/>
    <w:rsid w:val="007F5E91"/>
    <w:rsid w:val="007F60C2"/>
    <w:rsid w:val="007F6E11"/>
    <w:rsid w:val="007F6EBE"/>
    <w:rsid w:val="007F731E"/>
    <w:rsid w:val="007F74C7"/>
    <w:rsid w:val="008008B3"/>
    <w:rsid w:val="00800ABC"/>
    <w:rsid w:val="0080144E"/>
    <w:rsid w:val="00802B74"/>
    <w:rsid w:val="00802BC6"/>
    <w:rsid w:val="00802C16"/>
    <w:rsid w:val="00802CA8"/>
    <w:rsid w:val="008037DD"/>
    <w:rsid w:val="00806688"/>
    <w:rsid w:val="00806727"/>
    <w:rsid w:val="008069F4"/>
    <w:rsid w:val="008074BF"/>
    <w:rsid w:val="00810800"/>
    <w:rsid w:val="00811DFF"/>
    <w:rsid w:val="008120A5"/>
    <w:rsid w:val="00812CC2"/>
    <w:rsid w:val="00812F01"/>
    <w:rsid w:val="008141BE"/>
    <w:rsid w:val="008142FF"/>
    <w:rsid w:val="00815116"/>
    <w:rsid w:val="008152A8"/>
    <w:rsid w:val="00815487"/>
    <w:rsid w:val="00815879"/>
    <w:rsid w:val="008164DE"/>
    <w:rsid w:val="0081748A"/>
    <w:rsid w:val="00820830"/>
    <w:rsid w:val="00820F57"/>
    <w:rsid w:val="008219F6"/>
    <w:rsid w:val="00821CF8"/>
    <w:rsid w:val="008220D5"/>
    <w:rsid w:val="008225E8"/>
    <w:rsid w:val="00822644"/>
    <w:rsid w:val="00823CCC"/>
    <w:rsid w:val="00823CDB"/>
    <w:rsid w:val="0082403F"/>
    <w:rsid w:val="008243E4"/>
    <w:rsid w:val="008247D5"/>
    <w:rsid w:val="008247DD"/>
    <w:rsid w:val="00825204"/>
    <w:rsid w:val="008255CD"/>
    <w:rsid w:val="008260FB"/>
    <w:rsid w:val="008270A8"/>
    <w:rsid w:val="00827266"/>
    <w:rsid w:val="008276C8"/>
    <w:rsid w:val="00827CB8"/>
    <w:rsid w:val="00827FC5"/>
    <w:rsid w:val="00830C54"/>
    <w:rsid w:val="00830CF5"/>
    <w:rsid w:val="0083217A"/>
    <w:rsid w:val="00833908"/>
    <w:rsid w:val="00834733"/>
    <w:rsid w:val="00835103"/>
    <w:rsid w:val="00836AD3"/>
    <w:rsid w:val="00840FD1"/>
    <w:rsid w:val="0084115B"/>
    <w:rsid w:val="008425D1"/>
    <w:rsid w:val="008426C0"/>
    <w:rsid w:val="00842E5F"/>
    <w:rsid w:val="00843312"/>
    <w:rsid w:val="008443A4"/>
    <w:rsid w:val="008443E7"/>
    <w:rsid w:val="0084486B"/>
    <w:rsid w:val="00845547"/>
    <w:rsid w:val="008455D3"/>
    <w:rsid w:val="00845764"/>
    <w:rsid w:val="008458A3"/>
    <w:rsid w:val="00846183"/>
    <w:rsid w:val="00847004"/>
    <w:rsid w:val="008470C6"/>
    <w:rsid w:val="00853FC6"/>
    <w:rsid w:val="008543EA"/>
    <w:rsid w:val="00854B75"/>
    <w:rsid w:val="00854EDE"/>
    <w:rsid w:val="00855889"/>
    <w:rsid w:val="008561F7"/>
    <w:rsid w:val="00856628"/>
    <w:rsid w:val="00860365"/>
    <w:rsid w:val="00860B4D"/>
    <w:rsid w:val="008621B5"/>
    <w:rsid w:val="00862865"/>
    <w:rsid w:val="00862AA9"/>
    <w:rsid w:val="0086338D"/>
    <w:rsid w:val="008634CE"/>
    <w:rsid w:val="008649E9"/>
    <w:rsid w:val="008654A5"/>
    <w:rsid w:val="008654B3"/>
    <w:rsid w:val="008654E4"/>
    <w:rsid w:val="00866E5C"/>
    <w:rsid w:val="0086737E"/>
    <w:rsid w:val="0087024A"/>
    <w:rsid w:val="008704C8"/>
    <w:rsid w:val="008711F8"/>
    <w:rsid w:val="00871770"/>
    <w:rsid w:val="008718E1"/>
    <w:rsid w:val="00871E61"/>
    <w:rsid w:val="00872506"/>
    <w:rsid w:val="008736C5"/>
    <w:rsid w:val="008741A9"/>
    <w:rsid w:val="008742B3"/>
    <w:rsid w:val="00874CFA"/>
    <w:rsid w:val="00875754"/>
    <w:rsid w:val="00875D7D"/>
    <w:rsid w:val="00876A99"/>
    <w:rsid w:val="00876B51"/>
    <w:rsid w:val="00877922"/>
    <w:rsid w:val="008811DE"/>
    <w:rsid w:val="00881315"/>
    <w:rsid w:val="00881BC2"/>
    <w:rsid w:val="00881D8F"/>
    <w:rsid w:val="00881FE6"/>
    <w:rsid w:val="0088303C"/>
    <w:rsid w:val="00883E93"/>
    <w:rsid w:val="008843A6"/>
    <w:rsid w:val="00884429"/>
    <w:rsid w:val="00884BFC"/>
    <w:rsid w:val="00887205"/>
    <w:rsid w:val="0088766D"/>
    <w:rsid w:val="0089071D"/>
    <w:rsid w:val="00890988"/>
    <w:rsid w:val="008913C2"/>
    <w:rsid w:val="00891561"/>
    <w:rsid w:val="00892749"/>
    <w:rsid w:val="00893142"/>
    <w:rsid w:val="00894157"/>
    <w:rsid w:val="00894A1C"/>
    <w:rsid w:val="00895175"/>
    <w:rsid w:val="008962C0"/>
    <w:rsid w:val="00896622"/>
    <w:rsid w:val="00896E3E"/>
    <w:rsid w:val="00897359"/>
    <w:rsid w:val="008A013F"/>
    <w:rsid w:val="008A0160"/>
    <w:rsid w:val="008A0C9B"/>
    <w:rsid w:val="008A26EB"/>
    <w:rsid w:val="008A4DEC"/>
    <w:rsid w:val="008A4EF7"/>
    <w:rsid w:val="008A514F"/>
    <w:rsid w:val="008A5718"/>
    <w:rsid w:val="008A6A9C"/>
    <w:rsid w:val="008A6C8D"/>
    <w:rsid w:val="008A7797"/>
    <w:rsid w:val="008A7D54"/>
    <w:rsid w:val="008B017D"/>
    <w:rsid w:val="008B090D"/>
    <w:rsid w:val="008B1F0F"/>
    <w:rsid w:val="008B5DA5"/>
    <w:rsid w:val="008B5F03"/>
    <w:rsid w:val="008B6B0A"/>
    <w:rsid w:val="008B6EB9"/>
    <w:rsid w:val="008B7A29"/>
    <w:rsid w:val="008C04F7"/>
    <w:rsid w:val="008C0A09"/>
    <w:rsid w:val="008C18A8"/>
    <w:rsid w:val="008C2679"/>
    <w:rsid w:val="008C2827"/>
    <w:rsid w:val="008C2C02"/>
    <w:rsid w:val="008C2E8A"/>
    <w:rsid w:val="008C3628"/>
    <w:rsid w:val="008C3C4F"/>
    <w:rsid w:val="008C518D"/>
    <w:rsid w:val="008C59A5"/>
    <w:rsid w:val="008C5EDD"/>
    <w:rsid w:val="008C6ECF"/>
    <w:rsid w:val="008C7308"/>
    <w:rsid w:val="008D203B"/>
    <w:rsid w:val="008D2FCD"/>
    <w:rsid w:val="008D5204"/>
    <w:rsid w:val="008D5E05"/>
    <w:rsid w:val="008D637E"/>
    <w:rsid w:val="008D75D7"/>
    <w:rsid w:val="008E14C8"/>
    <w:rsid w:val="008E1B7B"/>
    <w:rsid w:val="008E1FB9"/>
    <w:rsid w:val="008E24F4"/>
    <w:rsid w:val="008E2B5D"/>
    <w:rsid w:val="008E3644"/>
    <w:rsid w:val="008E48A2"/>
    <w:rsid w:val="008E4A93"/>
    <w:rsid w:val="008E5ABC"/>
    <w:rsid w:val="008E62E7"/>
    <w:rsid w:val="008E6AB7"/>
    <w:rsid w:val="008E72F3"/>
    <w:rsid w:val="008E74C5"/>
    <w:rsid w:val="008E7DF7"/>
    <w:rsid w:val="008E7F39"/>
    <w:rsid w:val="008F0C0A"/>
    <w:rsid w:val="008F27CA"/>
    <w:rsid w:val="008F2D54"/>
    <w:rsid w:val="008F31F8"/>
    <w:rsid w:val="008F3672"/>
    <w:rsid w:val="008F3F1F"/>
    <w:rsid w:val="008F4444"/>
    <w:rsid w:val="008F4AF3"/>
    <w:rsid w:val="008F4D57"/>
    <w:rsid w:val="008F4FD2"/>
    <w:rsid w:val="008F5153"/>
    <w:rsid w:val="008F61D1"/>
    <w:rsid w:val="008F6702"/>
    <w:rsid w:val="008F7221"/>
    <w:rsid w:val="008F72AE"/>
    <w:rsid w:val="008F7F23"/>
    <w:rsid w:val="009001B9"/>
    <w:rsid w:val="00900357"/>
    <w:rsid w:val="00900AF0"/>
    <w:rsid w:val="00901280"/>
    <w:rsid w:val="00901DC8"/>
    <w:rsid w:val="0090211F"/>
    <w:rsid w:val="00903EBB"/>
    <w:rsid w:val="009047CC"/>
    <w:rsid w:val="00906AD4"/>
    <w:rsid w:val="00906CD1"/>
    <w:rsid w:val="00906FBF"/>
    <w:rsid w:val="009104E4"/>
    <w:rsid w:val="0091088C"/>
    <w:rsid w:val="0091093A"/>
    <w:rsid w:val="00911153"/>
    <w:rsid w:val="00913176"/>
    <w:rsid w:val="00913AA3"/>
    <w:rsid w:val="00914E88"/>
    <w:rsid w:val="009155ED"/>
    <w:rsid w:val="0091581B"/>
    <w:rsid w:val="00915C6B"/>
    <w:rsid w:val="00915C71"/>
    <w:rsid w:val="00916753"/>
    <w:rsid w:val="00916B37"/>
    <w:rsid w:val="00916B95"/>
    <w:rsid w:val="009177B8"/>
    <w:rsid w:val="009211F2"/>
    <w:rsid w:val="009218F5"/>
    <w:rsid w:val="00921917"/>
    <w:rsid w:val="009223CD"/>
    <w:rsid w:val="009224CA"/>
    <w:rsid w:val="009228B2"/>
    <w:rsid w:val="00923010"/>
    <w:rsid w:val="00923293"/>
    <w:rsid w:val="009235E6"/>
    <w:rsid w:val="0092388E"/>
    <w:rsid w:val="009243B3"/>
    <w:rsid w:val="0092493C"/>
    <w:rsid w:val="0092759F"/>
    <w:rsid w:val="00927F9E"/>
    <w:rsid w:val="0093094F"/>
    <w:rsid w:val="00930AC1"/>
    <w:rsid w:val="00930DF9"/>
    <w:rsid w:val="00930EE5"/>
    <w:rsid w:val="009310D1"/>
    <w:rsid w:val="0093191A"/>
    <w:rsid w:val="0093191B"/>
    <w:rsid w:val="00932609"/>
    <w:rsid w:val="00932A15"/>
    <w:rsid w:val="00932B17"/>
    <w:rsid w:val="00933106"/>
    <w:rsid w:val="009332A0"/>
    <w:rsid w:val="00934E9D"/>
    <w:rsid w:val="009360B7"/>
    <w:rsid w:val="00936A1C"/>
    <w:rsid w:val="00936D87"/>
    <w:rsid w:val="00936E1F"/>
    <w:rsid w:val="0093711A"/>
    <w:rsid w:val="00937994"/>
    <w:rsid w:val="00937A3F"/>
    <w:rsid w:val="00937EF5"/>
    <w:rsid w:val="00937F18"/>
    <w:rsid w:val="00940283"/>
    <w:rsid w:val="0094052D"/>
    <w:rsid w:val="0094132E"/>
    <w:rsid w:val="00941960"/>
    <w:rsid w:val="00942679"/>
    <w:rsid w:val="00942A5F"/>
    <w:rsid w:val="0094366C"/>
    <w:rsid w:val="00943CA8"/>
    <w:rsid w:val="00943CE5"/>
    <w:rsid w:val="0094401A"/>
    <w:rsid w:val="00944124"/>
    <w:rsid w:val="0094437B"/>
    <w:rsid w:val="009447B6"/>
    <w:rsid w:val="00944AEA"/>
    <w:rsid w:val="00945A8B"/>
    <w:rsid w:val="00945EE7"/>
    <w:rsid w:val="009462E1"/>
    <w:rsid w:val="0095154D"/>
    <w:rsid w:val="009520A3"/>
    <w:rsid w:val="00953016"/>
    <w:rsid w:val="009530B3"/>
    <w:rsid w:val="0095429E"/>
    <w:rsid w:val="009545C9"/>
    <w:rsid w:val="009550DD"/>
    <w:rsid w:val="00955EA5"/>
    <w:rsid w:val="00956A04"/>
    <w:rsid w:val="00957012"/>
    <w:rsid w:val="00957FA4"/>
    <w:rsid w:val="00960B4D"/>
    <w:rsid w:val="00960BDF"/>
    <w:rsid w:val="009613DC"/>
    <w:rsid w:val="0096173D"/>
    <w:rsid w:val="00961C5B"/>
    <w:rsid w:val="0096200A"/>
    <w:rsid w:val="0096243F"/>
    <w:rsid w:val="00963B08"/>
    <w:rsid w:val="00964732"/>
    <w:rsid w:val="00964A53"/>
    <w:rsid w:val="00964FCE"/>
    <w:rsid w:val="009655D1"/>
    <w:rsid w:val="00965747"/>
    <w:rsid w:val="00967639"/>
    <w:rsid w:val="00967643"/>
    <w:rsid w:val="00967756"/>
    <w:rsid w:val="009679CB"/>
    <w:rsid w:val="009707A7"/>
    <w:rsid w:val="009727E7"/>
    <w:rsid w:val="00972A38"/>
    <w:rsid w:val="00972E59"/>
    <w:rsid w:val="00973A84"/>
    <w:rsid w:val="00973BEC"/>
    <w:rsid w:val="009740E3"/>
    <w:rsid w:val="00974121"/>
    <w:rsid w:val="00974554"/>
    <w:rsid w:val="00974EBF"/>
    <w:rsid w:val="009757AF"/>
    <w:rsid w:val="009761BE"/>
    <w:rsid w:val="009775BD"/>
    <w:rsid w:val="00977FB0"/>
    <w:rsid w:val="00980A65"/>
    <w:rsid w:val="009810D6"/>
    <w:rsid w:val="009823B2"/>
    <w:rsid w:val="0098247A"/>
    <w:rsid w:val="009839DB"/>
    <w:rsid w:val="009841CC"/>
    <w:rsid w:val="00985052"/>
    <w:rsid w:val="00985A26"/>
    <w:rsid w:val="00985C3C"/>
    <w:rsid w:val="00985E84"/>
    <w:rsid w:val="0098699A"/>
    <w:rsid w:val="0098772F"/>
    <w:rsid w:val="00987F3A"/>
    <w:rsid w:val="0099110E"/>
    <w:rsid w:val="00991B49"/>
    <w:rsid w:val="00991F29"/>
    <w:rsid w:val="00992357"/>
    <w:rsid w:val="00992F98"/>
    <w:rsid w:val="009931D7"/>
    <w:rsid w:val="00993499"/>
    <w:rsid w:val="00993A35"/>
    <w:rsid w:val="00994334"/>
    <w:rsid w:val="00994A36"/>
    <w:rsid w:val="009A0082"/>
    <w:rsid w:val="009A1A02"/>
    <w:rsid w:val="009A1D6C"/>
    <w:rsid w:val="009A2FB4"/>
    <w:rsid w:val="009A366D"/>
    <w:rsid w:val="009A398E"/>
    <w:rsid w:val="009A4869"/>
    <w:rsid w:val="009A67E4"/>
    <w:rsid w:val="009A6D38"/>
    <w:rsid w:val="009A7461"/>
    <w:rsid w:val="009A75EC"/>
    <w:rsid w:val="009A7B5D"/>
    <w:rsid w:val="009B1730"/>
    <w:rsid w:val="009B1FC4"/>
    <w:rsid w:val="009B22F5"/>
    <w:rsid w:val="009B2585"/>
    <w:rsid w:val="009B29A1"/>
    <w:rsid w:val="009B2BD3"/>
    <w:rsid w:val="009B37B7"/>
    <w:rsid w:val="009B4E06"/>
    <w:rsid w:val="009B50E8"/>
    <w:rsid w:val="009B6FD2"/>
    <w:rsid w:val="009C0B35"/>
    <w:rsid w:val="009C27EE"/>
    <w:rsid w:val="009C2B13"/>
    <w:rsid w:val="009C2CB2"/>
    <w:rsid w:val="009C2FF3"/>
    <w:rsid w:val="009C3621"/>
    <w:rsid w:val="009C407D"/>
    <w:rsid w:val="009C4215"/>
    <w:rsid w:val="009C7D73"/>
    <w:rsid w:val="009D056E"/>
    <w:rsid w:val="009D07AB"/>
    <w:rsid w:val="009D0812"/>
    <w:rsid w:val="009D0D7A"/>
    <w:rsid w:val="009D1537"/>
    <w:rsid w:val="009D215D"/>
    <w:rsid w:val="009D2FDC"/>
    <w:rsid w:val="009D3F24"/>
    <w:rsid w:val="009D4605"/>
    <w:rsid w:val="009D54CF"/>
    <w:rsid w:val="009D56EC"/>
    <w:rsid w:val="009D6E11"/>
    <w:rsid w:val="009D7447"/>
    <w:rsid w:val="009E085A"/>
    <w:rsid w:val="009E1E50"/>
    <w:rsid w:val="009E2467"/>
    <w:rsid w:val="009E256F"/>
    <w:rsid w:val="009E31E1"/>
    <w:rsid w:val="009E4852"/>
    <w:rsid w:val="009E538B"/>
    <w:rsid w:val="009E582F"/>
    <w:rsid w:val="009E5A7D"/>
    <w:rsid w:val="009E666A"/>
    <w:rsid w:val="009E6FDA"/>
    <w:rsid w:val="009F03C5"/>
    <w:rsid w:val="009F0675"/>
    <w:rsid w:val="009F09DE"/>
    <w:rsid w:val="009F1699"/>
    <w:rsid w:val="009F19A5"/>
    <w:rsid w:val="009F2316"/>
    <w:rsid w:val="009F23A5"/>
    <w:rsid w:val="009F2C42"/>
    <w:rsid w:val="009F2F9D"/>
    <w:rsid w:val="009F35E5"/>
    <w:rsid w:val="009F362A"/>
    <w:rsid w:val="009F442E"/>
    <w:rsid w:val="009F595D"/>
    <w:rsid w:val="009F5960"/>
    <w:rsid w:val="009F5AE0"/>
    <w:rsid w:val="009F5C24"/>
    <w:rsid w:val="009F6E55"/>
    <w:rsid w:val="009F6F4C"/>
    <w:rsid w:val="009F7BCF"/>
    <w:rsid w:val="009F7E3A"/>
    <w:rsid w:val="00A00D72"/>
    <w:rsid w:val="00A0114D"/>
    <w:rsid w:val="00A030D3"/>
    <w:rsid w:val="00A03C79"/>
    <w:rsid w:val="00A050C8"/>
    <w:rsid w:val="00A053F9"/>
    <w:rsid w:val="00A06765"/>
    <w:rsid w:val="00A069A9"/>
    <w:rsid w:val="00A06FCC"/>
    <w:rsid w:val="00A07F51"/>
    <w:rsid w:val="00A100DF"/>
    <w:rsid w:val="00A10DE5"/>
    <w:rsid w:val="00A11464"/>
    <w:rsid w:val="00A11868"/>
    <w:rsid w:val="00A11FED"/>
    <w:rsid w:val="00A1210F"/>
    <w:rsid w:val="00A122D0"/>
    <w:rsid w:val="00A13C31"/>
    <w:rsid w:val="00A150B8"/>
    <w:rsid w:val="00A153C7"/>
    <w:rsid w:val="00A169B3"/>
    <w:rsid w:val="00A16B83"/>
    <w:rsid w:val="00A16F01"/>
    <w:rsid w:val="00A170B4"/>
    <w:rsid w:val="00A178CB"/>
    <w:rsid w:val="00A17EBF"/>
    <w:rsid w:val="00A208B8"/>
    <w:rsid w:val="00A218EC"/>
    <w:rsid w:val="00A21D6B"/>
    <w:rsid w:val="00A21D88"/>
    <w:rsid w:val="00A21E9E"/>
    <w:rsid w:val="00A231D2"/>
    <w:rsid w:val="00A23A16"/>
    <w:rsid w:val="00A23E5D"/>
    <w:rsid w:val="00A23EC5"/>
    <w:rsid w:val="00A24A37"/>
    <w:rsid w:val="00A24CE0"/>
    <w:rsid w:val="00A24DD5"/>
    <w:rsid w:val="00A250BF"/>
    <w:rsid w:val="00A260A0"/>
    <w:rsid w:val="00A27376"/>
    <w:rsid w:val="00A27C92"/>
    <w:rsid w:val="00A300C0"/>
    <w:rsid w:val="00A30888"/>
    <w:rsid w:val="00A31115"/>
    <w:rsid w:val="00A314E9"/>
    <w:rsid w:val="00A31AE0"/>
    <w:rsid w:val="00A32266"/>
    <w:rsid w:val="00A33DD6"/>
    <w:rsid w:val="00A349A2"/>
    <w:rsid w:val="00A3518D"/>
    <w:rsid w:val="00A358F1"/>
    <w:rsid w:val="00A35CC8"/>
    <w:rsid w:val="00A3654B"/>
    <w:rsid w:val="00A36AC0"/>
    <w:rsid w:val="00A36DCA"/>
    <w:rsid w:val="00A370E2"/>
    <w:rsid w:val="00A3786A"/>
    <w:rsid w:val="00A40B74"/>
    <w:rsid w:val="00A40D64"/>
    <w:rsid w:val="00A40E64"/>
    <w:rsid w:val="00A42171"/>
    <w:rsid w:val="00A44260"/>
    <w:rsid w:val="00A44526"/>
    <w:rsid w:val="00A4478C"/>
    <w:rsid w:val="00A44D64"/>
    <w:rsid w:val="00A45872"/>
    <w:rsid w:val="00A46974"/>
    <w:rsid w:val="00A4727F"/>
    <w:rsid w:val="00A47A1C"/>
    <w:rsid w:val="00A511A3"/>
    <w:rsid w:val="00A51D93"/>
    <w:rsid w:val="00A527AF"/>
    <w:rsid w:val="00A53787"/>
    <w:rsid w:val="00A54613"/>
    <w:rsid w:val="00A564C8"/>
    <w:rsid w:val="00A56581"/>
    <w:rsid w:val="00A56F8A"/>
    <w:rsid w:val="00A577C4"/>
    <w:rsid w:val="00A57ECA"/>
    <w:rsid w:val="00A6046B"/>
    <w:rsid w:val="00A61D7E"/>
    <w:rsid w:val="00A61F1F"/>
    <w:rsid w:val="00A6350C"/>
    <w:rsid w:val="00A63565"/>
    <w:rsid w:val="00A63C1C"/>
    <w:rsid w:val="00A640BA"/>
    <w:rsid w:val="00A647CA"/>
    <w:rsid w:val="00A652BF"/>
    <w:rsid w:val="00A65436"/>
    <w:rsid w:val="00A65918"/>
    <w:rsid w:val="00A66500"/>
    <w:rsid w:val="00A66ED9"/>
    <w:rsid w:val="00A705E4"/>
    <w:rsid w:val="00A707BE"/>
    <w:rsid w:val="00A70847"/>
    <w:rsid w:val="00A70A92"/>
    <w:rsid w:val="00A71109"/>
    <w:rsid w:val="00A72504"/>
    <w:rsid w:val="00A739DB"/>
    <w:rsid w:val="00A73C19"/>
    <w:rsid w:val="00A758FA"/>
    <w:rsid w:val="00A75B8E"/>
    <w:rsid w:val="00A7652B"/>
    <w:rsid w:val="00A766AA"/>
    <w:rsid w:val="00A815D4"/>
    <w:rsid w:val="00A823CB"/>
    <w:rsid w:val="00A82C19"/>
    <w:rsid w:val="00A82FBE"/>
    <w:rsid w:val="00A83485"/>
    <w:rsid w:val="00A837A7"/>
    <w:rsid w:val="00A858A6"/>
    <w:rsid w:val="00A85B3E"/>
    <w:rsid w:val="00A85CE6"/>
    <w:rsid w:val="00A86331"/>
    <w:rsid w:val="00A86562"/>
    <w:rsid w:val="00A86A01"/>
    <w:rsid w:val="00A86FA9"/>
    <w:rsid w:val="00A87DC4"/>
    <w:rsid w:val="00A87F44"/>
    <w:rsid w:val="00A91928"/>
    <w:rsid w:val="00A91BEE"/>
    <w:rsid w:val="00A9371F"/>
    <w:rsid w:val="00A96E1B"/>
    <w:rsid w:val="00A978A8"/>
    <w:rsid w:val="00A9797A"/>
    <w:rsid w:val="00A97997"/>
    <w:rsid w:val="00AA1B3B"/>
    <w:rsid w:val="00AA21BB"/>
    <w:rsid w:val="00AA2401"/>
    <w:rsid w:val="00AA2ABD"/>
    <w:rsid w:val="00AA2CDA"/>
    <w:rsid w:val="00AA379B"/>
    <w:rsid w:val="00AA431B"/>
    <w:rsid w:val="00AA68C3"/>
    <w:rsid w:val="00AA726F"/>
    <w:rsid w:val="00AA73FA"/>
    <w:rsid w:val="00AB0075"/>
    <w:rsid w:val="00AB1D1E"/>
    <w:rsid w:val="00AB1F17"/>
    <w:rsid w:val="00AB2BDF"/>
    <w:rsid w:val="00AB2E4E"/>
    <w:rsid w:val="00AB31CD"/>
    <w:rsid w:val="00AB3432"/>
    <w:rsid w:val="00AB42BB"/>
    <w:rsid w:val="00AB4855"/>
    <w:rsid w:val="00AB5EDA"/>
    <w:rsid w:val="00AB6880"/>
    <w:rsid w:val="00AB6B70"/>
    <w:rsid w:val="00AB6E9B"/>
    <w:rsid w:val="00AB7038"/>
    <w:rsid w:val="00AB764E"/>
    <w:rsid w:val="00AC0123"/>
    <w:rsid w:val="00AC05D4"/>
    <w:rsid w:val="00AC117C"/>
    <w:rsid w:val="00AC11A8"/>
    <w:rsid w:val="00AC16D4"/>
    <w:rsid w:val="00AC1E52"/>
    <w:rsid w:val="00AC2054"/>
    <w:rsid w:val="00AC2423"/>
    <w:rsid w:val="00AC2EDB"/>
    <w:rsid w:val="00AC57CC"/>
    <w:rsid w:val="00AC6174"/>
    <w:rsid w:val="00AC640C"/>
    <w:rsid w:val="00AC6AF2"/>
    <w:rsid w:val="00AC6DAC"/>
    <w:rsid w:val="00AC7E73"/>
    <w:rsid w:val="00AD02D8"/>
    <w:rsid w:val="00AD0CAD"/>
    <w:rsid w:val="00AD120F"/>
    <w:rsid w:val="00AD199F"/>
    <w:rsid w:val="00AD2833"/>
    <w:rsid w:val="00AD2B8E"/>
    <w:rsid w:val="00AD447F"/>
    <w:rsid w:val="00AD6D63"/>
    <w:rsid w:val="00AD7178"/>
    <w:rsid w:val="00AD76B3"/>
    <w:rsid w:val="00AD7E14"/>
    <w:rsid w:val="00AE0750"/>
    <w:rsid w:val="00AE0C6E"/>
    <w:rsid w:val="00AE0DBE"/>
    <w:rsid w:val="00AE2799"/>
    <w:rsid w:val="00AE3188"/>
    <w:rsid w:val="00AE33A1"/>
    <w:rsid w:val="00AE3D1D"/>
    <w:rsid w:val="00AE4242"/>
    <w:rsid w:val="00AE4579"/>
    <w:rsid w:val="00AE4A89"/>
    <w:rsid w:val="00AE62CC"/>
    <w:rsid w:val="00AE6914"/>
    <w:rsid w:val="00AE723E"/>
    <w:rsid w:val="00AF193B"/>
    <w:rsid w:val="00AF2197"/>
    <w:rsid w:val="00AF2B08"/>
    <w:rsid w:val="00AF43F6"/>
    <w:rsid w:val="00AF45C8"/>
    <w:rsid w:val="00B0280B"/>
    <w:rsid w:val="00B0309A"/>
    <w:rsid w:val="00B03440"/>
    <w:rsid w:val="00B036E3"/>
    <w:rsid w:val="00B038A6"/>
    <w:rsid w:val="00B042F6"/>
    <w:rsid w:val="00B04BFB"/>
    <w:rsid w:val="00B05145"/>
    <w:rsid w:val="00B0644C"/>
    <w:rsid w:val="00B06CFF"/>
    <w:rsid w:val="00B06EDE"/>
    <w:rsid w:val="00B11FA0"/>
    <w:rsid w:val="00B12F84"/>
    <w:rsid w:val="00B133FA"/>
    <w:rsid w:val="00B13514"/>
    <w:rsid w:val="00B13D64"/>
    <w:rsid w:val="00B13E43"/>
    <w:rsid w:val="00B14D6F"/>
    <w:rsid w:val="00B14F0C"/>
    <w:rsid w:val="00B1515A"/>
    <w:rsid w:val="00B15336"/>
    <w:rsid w:val="00B15E4A"/>
    <w:rsid w:val="00B161F1"/>
    <w:rsid w:val="00B220B6"/>
    <w:rsid w:val="00B221CF"/>
    <w:rsid w:val="00B221D8"/>
    <w:rsid w:val="00B24144"/>
    <w:rsid w:val="00B24937"/>
    <w:rsid w:val="00B24D61"/>
    <w:rsid w:val="00B2502E"/>
    <w:rsid w:val="00B2572F"/>
    <w:rsid w:val="00B25CB1"/>
    <w:rsid w:val="00B27541"/>
    <w:rsid w:val="00B27FDA"/>
    <w:rsid w:val="00B31AAB"/>
    <w:rsid w:val="00B31C5A"/>
    <w:rsid w:val="00B32AF6"/>
    <w:rsid w:val="00B32C03"/>
    <w:rsid w:val="00B32DEB"/>
    <w:rsid w:val="00B32F5E"/>
    <w:rsid w:val="00B3312B"/>
    <w:rsid w:val="00B3422B"/>
    <w:rsid w:val="00B34590"/>
    <w:rsid w:val="00B372E9"/>
    <w:rsid w:val="00B40420"/>
    <w:rsid w:val="00B40F8D"/>
    <w:rsid w:val="00B410AC"/>
    <w:rsid w:val="00B42292"/>
    <w:rsid w:val="00B42357"/>
    <w:rsid w:val="00B42407"/>
    <w:rsid w:val="00B42BE4"/>
    <w:rsid w:val="00B42DE5"/>
    <w:rsid w:val="00B434FF"/>
    <w:rsid w:val="00B4358A"/>
    <w:rsid w:val="00B447CD"/>
    <w:rsid w:val="00B44A54"/>
    <w:rsid w:val="00B45366"/>
    <w:rsid w:val="00B458AA"/>
    <w:rsid w:val="00B45B45"/>
    <w:rsid w:val="00B50886"/>
    <w:rsid w:val="00B51350"/>
    <w:rsid w:val="00B51629"/>
    <w:rsid w:val="00B516EB"/>
    <w:rsid w:val="00B52D34"/>
    <w:rsid w:val="00B52E47"/>
    <w:rsid w:val="00B52F78"/>
    <w:rsid w:val="00B52FBF"/>
    <w:rsid w:val="00B53757"/>
    <w:rsid w:val="00B54B21"/>
    <w:rsid w:val="00B560CB"/>
    <w:rsid w:val="00B569F4"/>
    <w:rsid w:val="00B576E1"/>
    <w:rsid w:val="00B57A9F"/>
    <w:rsid w:val="00B57FAF"/>
    <w:rsid w:val="00B60926"/>
    <w:rsid w:val="00B610D2"/>
    <w:rsid w:val="00B62145"/>
    <w:rsid w:val="00B62B4F"/>
    <w:rsid w:val="00B62D00"/>
    <w:rsid w:val="00B62DCF"/>
    <w:rsid w:val="00B6307A"/>
    <w:rsid w:val="00B630A3"/>
    <w:rsid w:val="00B63AA9"/>
    <w:rsid w:val="00B64637"/>
    <w:rsid w:val="00B65785"/>
    <w:rsid w:val="00B6594A"/>
    <w:rsid w:val="00B6626C"/>
    <w:rsid w:val="00B6641F"/>
    <w:rsid w:val="00B6715F"/>
    <w:rsid w:val="00B67577"/>
    <w:rsid w:val="00B6798E"/>
    <w:rsid w:val="00B7060B"/>
    <w:rsid w:val="00B70718"/>
    <w:rsid w:val="00B71C23"/>
    <w:rsid w:val="00B720F9"/>
    <w:rsid w:val="00B733F6"/>
    <w:rsid w:val="00B74C4C"/>
    <w:rsid w:val="00B75255"/>
    <w:rsid w:val="00B75A2A"/>
    <w:rsid w:val="00B77544"/>
    <w:rsid w:val="00B779EB"/>
    <w:rsid w:val="00B80705"/>
    <w:rsid w:val="00B809AB"/>
    <w:rsid w:val="00B813BF"/>
    <w:rsid w:val="00B81E00"/>
    <w:rsid w:val="00B829A5"/>
    <w:rsid w:val="00B829BF"/>
    <w:rsid w:val="00B83CB3"/>
    <w:rsid w:val="00B84D3D"/>
    <w:rsid w:val="00B8566A"/>
    <w:rsid w:val="00B856B9"/>
    <w:rsid w:val="00B85AEA"/>
    <w:rsid w:val="00B85BEB"/>
    <w:rsid w:val="00B85D65"/>
    <w:rsid w:val="00B87034"/>
    <w:rsid w:val="00B870D5"/>
    <w:rsid w:val="00B873CE"/>
    <w:rsid w:val="00B906CA"/>
    <w:rsid w:val="00B90868"/>
    <w:rsid w:val="00B909DB"/>
    <w:rsid w:val="00B9178B"/>
    <w:rsid w:val="00B91C69"/>
    <w:rsid w:val="00B91ED1"/>
    <w:rsid w:val="00B923DB"/>
    <w:rsid w:val="00B9267A"/>
    <w:rsid w:val="00B9370C"/>
    <w:rsid w:val="00B93E9C"/>
    <w:rsid w:val="00B944C4"/>
    <w:rsid w:val="00B94670"/>
    <w:rsid w:val="00B946E1"/>
    <w:rsid w:val="00B951FA"/>
    <w:rsid w:val="00B95A60"/>
    <w:rsid w:val="00B95D53"/>
    <w:rsid w:val="00B96C02"/>
    <w:rsid w:val="00B97C4A"/>
    <w:rsid w:val="00BA211A"/>
    <w:rsid w:val="00BA28C3"/>
    <w:rsid w:val="00BA33AC"/>
    <w:rsid w:val="00BA3626"/>
    <w:rsid w:val="00BA41D7"/>
    <w:rsid w:val="00BA4B2C"/>
    <w:rsid w:val="00BA517F"/>
    <w:rsid w:val="00BA54B7"/>
    <w:rsid w:val="00BA6622"/>
    <w:rsid w:val="00BA6998"/>
    <w:rsid w:val="00BA716E"/>
    <w:rsid w:val="00BA781B"/>
    <w:rsid w:val="00BB0621"/>
    <w:rsid w:val="00BB173E"/>
    <w:rsid w:val="00BB18E6"/>
    <w:rsid w:val="00BB1D26"/>
    <w:rsid w:val="00BB3512"/>
    <w:rsid w:val="00BB3C08"/>
    <w:rsid w:val="00BB41FC"/>
    <w:rsid w:val="00BB4B82"/>
    <w:rsid w:val="00BB5680"/>
    <w:rsid w:val="00BB6033"/>
    <w:rsid w:val="00BB6459"/>
    <w:rsid w:val="00BB7420"/>
    <w:rsid w:val="00BB7BD5"/>
    <w:rsid w:val="00BC09C4"/>
    <w:rsid w:val="00BC1050"/>
    <w:rsid w:val="00BC1D17"/>
    <w:rsid w:val="00BC2A1D"/>
    <w:rsid w:val="00BC2F40"/>
    <w:rsid w:val="00BC3A3B"/>
    <w:rsid w:val="00BC3B3A"/>
    <w:rsid w:val="00BC4031"/>
    <w:rsid w:val="00BC40CD"/>
    <w:rsid w:val="00BC59F3"/>
    <w:rsid w:val="00BC5AC8"/>
    <w:rsid w:val="00BC6060"/>
    <w:rsid w:val="00BC7FD2"/>
    <w:rsid w:val="00BD1A66"/>
    <w:rsid w:val="00BD1BB4"/>
    <w:rsid w:val="00BD30A7"/>
    <w:rsid w:val="00BD338D"/>
    <w:rsid w:val="00BD3CC6"/>
    <w:rsid w:val="00BD4114"/>
    <w:rsid w:val="00BD47B6"/>
    <w:rsid w:val="00BD504D"/>
    <w:rsid w:val="00BD6754"/>
    <w:rsid w:val="00BD6B14"/>
    <w:rsid w:val="00BE0E12"/>
    <w:rsid w:val="00BE147A"/>
    <w:rsid w:val="00BE1AAC"/>
    <w:rsid w:val="00BE4055"/>
    <w:rsid w:val="00BE49D4"/>
    <w:rsid w:val="00BE4E61"/>
    <w:rsid w:val="00BE646C"/>
    <w:rsid w:val="00BE71EE"/>
    <w:rsid w:val="00BE7289"/>
    <w:rsid w:val="00BE7D76"/>
    <w:rsid w:val="00BF0729"/>
    <w:rsid w:val="00BF0BB9"/>
    <w:rsid w:val="00BF11C9"/>
    <w:rsid w:val="00BF17FD"/>
    <w:rsid w:val="00BF1F28"/>
    <w:rsid w:val="00BF22A1"/>
    <w:rsid w:val="00BF2748"/>
    <w:rsid w:val="00BF30AD"/>
    <w:rsid w:val="00BF3763"/>
    <w:rsid w:val="00BF3DAD"/>
    <w:rsid w:val="00BF512C"/>
    <w:rsid w:val="00BF5742"/>
    <w:rsid w:val="00BF6A1A"/>
    <w:rsid w:val="00BF6D71"/>
    <w:rsid w:val="00BF6DEA"/>
    <w:rsid w:val="00BF7F9F"/>
    <w:rsid w:val="00C007ED"/>
    <w:rsid w:val="00C00D2D"/>
    <w:rsid w:val="00C00F93"/>
    <w:rsid w:val="00C017B0"/>
    <w:rsid w:val="00C01921"/>
    <w:rsid w:val="00C025B9"/>
    <w:rsid w:val="00C02A8B"/>
    <w:rsid w:val="00C02F92"/>
    <w:rsid w:val="00C031A2"/>
    <w:rsid w:val="00C037C6"/>
    <w:rsid w:val="00C0383A"/>
    <w:rsid w:val="00C044E5"/>
    <w:rsid w:val="00C0486D"/>
    <w:rsid w:val="00C0497F"/>
    <w:rsid w:val="00C04B36"/>
    <w:rsid w:val="00C04CF5"/>
    <w:rsid w:val="00C058B9"/>
    <w:rsid w:val="00C05FE9"/>
    <w:rsid w:val="00C0615D"/>
    <w:rsid w:val="00C06DA9"/>
    <w:rsid w:val="00C07EFC"/>
    <w:rsid w:val="00C07F89"/>
    <w:rsid w:val="00C114FB"/>
    <w:rsid w:val="00C119C9"/>
    <w:rsid w:val="00C11F3E"/>
    <w:rsid w:val="00C143E6"/>
    <w:rsid w:val="00C151DE"/>
    <w:rsid w:val="00C151EB"/>
    <w:rsid w:val="00C15E0B"/>
    <w:rsid w:val="00C16005"/>
    <w:rsid w:val="00C16B85"/>
    <w:rsid w:val="00C16D5D"/>
    <w:rsid w:val="00C17E22"/>
    <w:rsid w:val="00C20F3D"/>
    <w:rsid w:val="00C2151D"/>
    <w:rsid w:val="00C2171E"/>
    <w:rsid w:val="00C21CD4"/>
    <w:rsid w:val="00C220DA"/>
    <w:rsid w:val="00C22AB9"/>
    <w:rsid w:val="00C22B1B"/>
    <w:rsid w:val="00C237A6"/>
    <w:rsid w:val="00C23B29"/>
    <w:rsid w:val="00C23B5E"/>
    <w:rsid w:val="00C244BC"/>
    <w:rsid w:val="00C24593"/>
    <w:rsid w:val="00C24F58"/>
    <w:rsid w:val="00C24FA5"/>
    <w:rsid w:val="00C260C8"/>
    <w:rsid w:val="00C266DE"/>
    <w:rsid w:val="00C26B67"/>
    <w:rsid w:val="00C26D17"/>
    <w:rsid w:val="00C272E0"/>
    <w:rsid w:val="00C27580"/>
    <w:rsid w:val="00C302D7"/>
    <w:rsid w:val="00C31362"/>
    <w:rsid w:val="00C32072"/>
    <w:rsid w:val="00C34BD8"/>
    <w:rsid w:val="00C35B56"/>
    <w:rsid w:val="00C36928"/>
    <w:rsid w:val="00C36929"/>
    <w:rsid w:val="00C40C18"/>
    <w:rsid w:val="00C419CF"/>
    <w:rsid w:val="00C424E0"/>
    <w:rsid w:val="00C42BA9"/>
    <w:rsid w:val="00C4317E"/>
    <w:rsid w:val="00C43814"/>
    <w:rsid w:val="00C44229"/>
    <w:rsid w:val="00C44FEB"/>
    <w:rsid w:val="00C462DA"/>
    <w:rsid w:val="00C467F4"/>
    <w:rsid w:val="00C46A80"/>
    <w:rsid w:val="00C46B4F"/>
    <w:rsid w:val="00C52EE1"/>
    <w:rsid w:val="00C52FF5"/>
    <w:rsid w:val="00C534CE"/>
    <w:rsid w:val="00C53798"/>
    <w:rsid w:val="00C53B2D"/>
    <w:rsid w:val="00C54771"/>
    <w:rsid w:val="00C54887"/>
    <w:rsid w:val="00C54D17"/>
    <w:rsid w:val="00C54FCF"/>
    <w:rsid w:val="00C55F49"/>
    <w:rsid w:val="00C56BF7"/>
    <w:rsid w:val="00C57B26"/>
    <w:rsid w:val="00C57D03"/>
    <w:rsid w:val="00C617B1"/>
    <w:rsid w:val="00C620BB"/>
    <w:rsid w:val="00C63315"/>
    <w:rsid w:val="00C650B4"/>
    <w:rsid w:val="00C6541F"/>
    <w:rsid w:val="00C66C67"/>
    <w:rsid w:val="00C678C8"/>
    <w:rsid w:val="00C678CC"/>
    <w:rsid w:val="00C67B46"/>
    <w:rsid w:val="00C70101"/>
    <w:rsid w:val="00C703B4"/>
    <w:rsid w:val="00C70D5C"/>
    <w:rsid w:val="00C711C6"/>
    <w:rsid w:val="00C71225"/>
    <w:rsid w:val="00C71AFC"/>
    <w:rsid w:val="00C71CCB"/>
    <w:rsid w:val="00C71F3D"/>
    <w:rsid w:val="00C72AC5"/>
    <w:rsid w:val="00C73906"/>
    <w:rsid w:val="00C74AD4"/>
    <w:rsid w:val="00C75218"/>
    <w:rsid w:val="00C7578A"/>
    <w:rsid w:val="00C7708B"/>
    <w:rsid w:val="00C801C2"/>
    <w:rsid w:val="00C803CC"/>
    <w:rsid w:val="00C80BB0"/>
    <w:rsid w:val="00C80ED4"/>
    <w:rsid w:val="00C81043"/>
    <w:rsid w:val="00C812C7"/>
    <w:rsid w:val="00C82E6E"/>
    <w:rsid w:val="00C836DC"/>
    <w:rsid w:val="00C84A69"/>
    <w:rsid w:val="00C84C5E"/>
    <w:rsid w:val="00C8528B"/>
    <w:rsid w:val="00C86A28"/>
    <w:rsid w:val="00C86A65"/>
    <w:rsid w:val="00C8701D"/>
    <w:rsid w:val="00C872A1"/>
    <w:rsid w:val="00C87E00"/>
    <w:rsid w:val="00C908F9"/>
    <w:rsid w:val="00C923E7"/>
    <w:rsid w:val="00C929EB"/>
    <w:rsid w:val="00C94AE7"/>
    <w:rsid w:val="00C9518E"/>
    <w:rsid w:val="00C951EC"/>
    <w:rsid w:val="00C95906"/>
    <w:rsid w:val="00C95933"/>
    <w:rsid w:val="00C9599B"/>
    <w:rsid w:val="00C97AAA"/>
    <w:rsid w:val="00CA0314"/>
    <w:rsid w:val="00CA0454"/>
    <w:rsid w:val="00CA12B4"/>
    <w:rsid w:val="00CA1424"/>
    <w:rsid w:val="00CA2170"/>
    <w:rsid w:val="00CA2797"/>
    <w:rsid w:val="00CA30A9"/>
    <w:rsid w:val="00CA3C74"/>
    <w:rsid w:val="00CA501F"/>
    <w:rsid w:val="00CA5809"/>
    <w:rsid w:val="00CA5B00"/>
    <w:rsid w:val="00CA6D9F"/>
    <w:rsid w:val="00CB016F"/>
    <w:rsid w:val="00CB02F8"/>
    <w:rsid w:val="00CB03AF"/>
    <w:rsid w:val="00CB2153"/>
    <w:rsid w:val="00CB2748"/>
    <w:rsid w:val="00CB2BE8"/>
    <w:rsid w:val="00CB2C11"/>
    <w:rsid w:val="00CB329A"/>
    <w:rsid w:val="00CB363F"/>
    <w:rsid w:val="00CB366C"/>
    <w:rsid w:val="00CB4148"/>
    <w:rsid w:val="00CB4749"/>
    <w:rsid w:val="00CB4BF8"/>
    <w:rsid w:val="00CB5307"/>
    <w:rsid w:val="00CB5BEE"/>
    <w:rsid w:val="00CB5E35"/>
    <w:rsid w:val="00CB63B6"/>
    <w:rsid w:val="00CB6BD4"/>
    <w:rsid w:val="00CB79E9"/>
    <w:rsid w:val="00CC0267"/>
    <w:rsid w:val="00CC0557"/>
    <w:rsid w:val="00CC098E"/>
    <w:rsid w:val="00CC0A54"/>
    <w:rsid w:val="00CC161E"/>
    <w:rsid w:val="00CC1672"/>
    <w:rsid w:val="00CC2042"/>
    <w:rsid w:val="00CC2B0A"/>
    <w:rsid w:val="00CC2B0E"/>
    <w:rsid w:val="00CC2CB3"/>
    <w:rsid w:val="00CC2D6B"/>
    <w:rsid w:val="00CC3005"/>
    <w:rsid w:val="00CC35BD"/>
    <w:rsid w:val="00CC3DF1"/>
    <w:rsid w:val="00CC422A"/>
    <w:rsid w:val="00CC52C3"/>
    <w:rsid w:val="00CC6043"/>
    <w:rsid w:val="00CC6235"/>
    <w:rsid w:val="00CC64CB"/>
    <w:rsid w:val="00CC68D4"/>
    <w:rsid w:val="00CC6B6B"/>
    <w:rsid w:val="00CC70F1"/>
    <w:rsid w:val="00CC77BC"/>
    <w:rsid w:val="00CC7CF9"/>
    <w:rsid w:val="00CD04B1"/>
    <w:rsid w:val="00CD1089"/>
    <w:rsid w:val="00CD15C6"/>
    <w:rsid w:val="00CD1678"/>
    <w:rsid w:val="00CD1C36"/>
    <w:rsid w:val="00CD248D"/>
    <w:rsid w:val="00CD26FC"/>
    <w:rsid w:val="00CD2869"/>
    <w:rsid w:val="00CD2EAD"/>
    <w:rsid w:val="00CD45D9"/>
    <w:rsid w:val="00CD4B08"/>
    <w:rsid w:val="00CD5A56"/>
    <w:rsid w:val="00CD5E46"/>
    <w:rsid w:val="00CD5F39"/>
    <w:rsid w:val="00CD6EEF"/>
    <w:rsid w:val="00CD75D3"/>
    <w:rsid w:val="00CD7DB3"/>
    <w:rsid w:val="00CE0E7D"/>
    <w:rsid w:val="00CE1FF7"/>
    <w:rsid w:val="00CE200C"/>
    <w:rsid w:val="00CE3B2B"/>
    <w:rsid w:val="00CE3B86"/>
    <w:rsid w:val="00CE3D14"/>
    <w:rsid w:val="00CE5ECC"/>
    <w:rsid w:val="00CE6072"/>
    <w:rsid w:val="00CE6484"/>
    <w:rsid w:val="00CE690D"/>
    <w:rsid w:val="00CE6DAD"/>
    <w:rsid w:val="00CE7408"/>
    <w:rsid w:val="00CF0045"/>
    <w:rsid w:val="00CF0999"/>
    <w:rsid w:val="00CF14B6"/>
    <w:rsid w:val="00CF14F2"/>
    <w:rsid w:val="00CF301E"/>
    <w:rsid w:val="00CF38DA"/>
    <w:rsid w:val="00CF39F9"/>
    <w:rsid w:val="00CF53BA"/>
    <w:rsid w:val="00CF6708"/>
    <w:rsid w:val="00CF6994"/>
    <w:rsid w:val="00D00648"/>
    <w:rsid w:val="00D007A1"/>
    <w:rsid w:val="00D00EC4"/>
    <w:rsid w:val="00D01184"/>
    <w:rsid w:val="00D01389"/>
    <w:rsid w:val="00D01A6E"/>
    <w:rsid w:val="00D03391"/>
    <w:rsid w:val="00D04018"/>
    <w:rsid w:val="00D04621"/>
    <w:rsid w:val="00D04733"/>
    <w:rsid w:val="00D0500D"/>
    <w:rsid w:val="00D05298"/>
    <w:rsid w:val="00D06EC2"/>
    <w:rsid w:val="00D07674"/>
    <w:rsid w:val="00D0777D"/>
    <w:rsid w:val="00D07977"/>
    <w:rsid w:val="00D07B96"/>
    <w:rsid w:val="00D118E9"/>
    <w:rsid w:val="00D11DE2"/>
    <w:rsid w:val="00D13E41"/>
    <w:rsid w:val="00D14B51"/>
    <w:rsid w:val="00D1536C"/>
    <w:rsid w:val="00D15DC7"/>
    <w:rsid w:val="00D160D3"/>
    <w:rsid w:val="00D164AF"/>
    <w:rsid w:val="00D20807"/>
    <w:rsid w:val="00D20AD5"/>
    <w:rsid w:val="00D21CFD"/>
    <w:rsid w:val="00D21D91"/>
    <w:rsid w:val="00D22897"/>
    <w:rsid w:val="00D23CA2"/>
    <w:rsid w:val="00D2467F"/>
    <w:rsid w:val="00D2469E"/>
    <w:rsid w:val="00D24E3F"/>
    <w:rsid w:val="00D2503E"/>
    <w:rsid w:val="00D259D2"/>
    <w:rsid w:val="00D25EE9"/>
    <w:rsid w:val="00D27219"/>
    <w:rsid w:val="00D27AC6"/>
    <w:rsid w:val="00D30313"/>
    <w:rsid w:val="00D30544"/>
    <w:rsid w:val="00D30AE9"/>
    <w:rsid w:val="00D3107E"/>
    <w:rsid w:val="00D31216"/>
    <w:rsid w:val="00D3228F"/>
    <w:rsid w:val="00D3257E"/>
    <w:rsid w:val="00D35109"/>
    <w:rsid w:val="00D359DC"/>
    <w:rsid w:val="00D3662C"/>
    <w:rsid w:val="00D36B03"/>
    <w:rsid w:val="00D3728B"/>
    <w:rsid w:val="00D37C83"/>
    <w:rsid w:val="00D37D79"/>
    <w:rsid w:val="00D40013"/>
    <w:rsid w:val="00D402A2"/>
    <w:rsid w:val="00D40CD1"/>
    <w:rsid w:val="00D41744"/>
    <w:rsid w:val="00D419B8"/>
    <w:rsid w:val="00D41D0F"/>
    <w:rsid w:val="00D42074"/>
    <w:rsid w:val="00D42BEF"/>
    <w:rsid w:val="00D44E91"/>
    <w:rsid w:val="00D44F4E"/>
    <w:rsid w:val="00D467C7"/>
    <w:rsid w:val="00D467C9"/>
    <w:rsid w:val="00D46B46"/>
    <w:rsid w:val="00D50250"/>
    <w:rsid w:val="00D508F7"/>
    <w:rsid w:val="00D548C3"/>
    <w:rsid w:val="00D54D59"/>
    <w:rsid w:val="00D560EE"/>
    <w:rsid w:val="00D57683"/>
    <w:rsid w:val="00D57A4A"/>
    <w:rsid w:val="00D57A7F"/>
    <w:rsid w:val="00D60035"/>
    <w:rsid w:val="00D62391"/>
    <w:rsid w:val="00D6252F"/>
    <w:rsid w:val="00D64261"/>
    <w:rsid w:val="00D64506"/>
    <w:rsid w:val="00D647B9"/>
    <w:rsid w:val="00D653D5"/>
    <w:rsid w:val="00D65E74"/>
    <w:rsid w:val="00D66565"/>
    <w:rsid w:val="00D7090D"/>
    <w:rsid w:val="00D71307"/>
    <w:rsid w:val="00D72F8E"/>
    <w:rsid w:val="00D736DE"/>
    <w:rsid w:val="00D73E4B"/>
    <w:rsid w:val="00D740B7"/>
    <w:rsid w:val="00D74237"/>
    <w:rsid w:val="00D74F09"/>
    <w:rsid w:val="00D7502F"/>
    <w:rsid w:val="00D75B71"/>
    <w:rsid w:val="00D76B0F"/>
    <w:rsid w:val="00D76FFF"/>
    <w:rsid w:val="00D777C6"/>
    <w:rsid w:val="00D779C0"/>
    <w:rsid w:val="00D77A19"/>
    <w:rsid w:val="00D77D5D"/>
    <w:rsid w:val="00D803AC"/>
    <w:rsid w:val="00D816E8"/>
    <w:rsid w:val="00D83EDF"/>
    <w:rsid w:val="00D8425E"/>
    <w:rsid w:val="00D84475"/>
    <w:rsid w:val="00D848FC"/>
    <w:rsid w:val="00D84AD8"/>
    <w:rsid w:val="00D8657A"/>
    <w:rsid w:val="00D86684"/>
    <w:rsid w:val="00D878F0"/>
    <w:rsid w:val="00D87A72"/>
    <w:rsid w:val="00D916D9"/>
    <w:rsid w:val="00D91A3E"/>
    <w:rsid w:val="00D91C20"/>
    <w:rsid w:val="00D91CA2"/>
    <w:rsid w:val="00D92453"/>
    <w:rsid w:val="00D93504"/>
    <w:rsid w:val="00D93A77"/>
    <w:rsid w:val="00D95330"/>
    <w:rsid w:val="00D95AA2"/>
    <w:rsid w:val="00D96DC1"/>
    <w:rsid w:val="00D96F0F"/>
    <w:rsid w:val="00D975A7"/>
    <w:rsid w:val="00DA2339"/>
    <w:rsid w:val="00DA2420"/>
    <w:rsid w:val="00DA3271"/>
    <w:rsid w:val="00DA3CCA"/>
    <w:rsid w:val="00DA5856"/>
    <w:rsid w:val="00DA5F4E"/>
    <w:rsid w:val="00DA6903"/>
    <w:rsid w:val="00DA6CD2"/>
    <w:rsid w:val="00DA7F5D"/>
    <w:rsid w:val="00DB012E"/>
    <w:rsid w:val="00DB09E8"/>
    <w:rsid w:val="00DB1B5D"/>
    <w:rsid w:val="00DB1EC0"/>
    <w:rsid w:val="00DB20DE"/>
    <w:rsid w:val="00DB2BDE"/>
    <w:rsid w:val="00DB4164"/>
    <w:rsid w:val="00DB65C9"/>
    <w:rsid w:val="00DB6EE0"/>
    <w:rsid w:val="00DC0827"/>
    <w:rsid w:val="00DC09D6"/>
    <w:rsid w:val="00DC1039"/>
    <w:rsid w:val="00DC52D9"/>
    <w:rsid w:val="00DC5770"/>
    <w:rsid w:val="00DC7653"/>
    <w:rsid w:val="00DD0709"/>
    <w:rsid w:val="00DD0C38"/>
    <w:rsid w:val="00DD1258"/>
    <w:rsid w:val="00DD18AE"/>
    <w:rsid w:val="00DD20D2"/>
    <w:rsid w:val="00DD2288"/>
    <w:rsid w:val="00DD245C"/>
    <w:rsid w:val="00DD287A"/>
    <w:rsid w:val="00DD2B9A"/>
    <w:rsid w:val="00DD3372"/>
    <w:rsid w:val="00DD3856"/>
    <w:rsid w:val="00DD428E"/>
    <w:rsid w:val="00DD4A49"/>
    <w:rsid w:val="00DD4B08"/>
    <w:rsid w:val="00DD5996"/>
    <w:rsid w:val="00DD7E13"/>
    <w:rsid w:val="00DE1274"/>
    <w:rsid w:val="00DE15AE"/>
    <w:rsid w:val="00DE1E1A"/>
    <w:rsid w:val="00DE1EC3"/>
    <w:rsid w:val="00DE27F6"/>
    <w:rsid w:val="00DE4984"/>
    <w:rsid w:val="00DE4E59"/>
    <w:rsid w:val="00DE4F00"/>
    <w:rsid w:val="00DE4F1F"/>
    <w:rsid w:val="00DE5562"/>
    <w:rsid w:val="00DE60DC"/>
    <w:rsid w:val="00DE6250"/>
    <w:rsid w:val="00DE65B9"/>
    <w:rsid w:val="00DE6ABF"/>
    <w:rsid w:val="00DE6D91"/>
    <w:rsid w:val="00DE7F63"/>
    <w:rsid w:val="00DF0086"/>
    <w:rsid w:val="00DF0802"/>
    <w:rsid w:val="00DF0DE0"/>
    <w:rsid w:val="00DF2640"/>
    <w:rsid w:val="00DF26D8"/>
    <w:rsid w:val="00DF2C61"/>
    <w:rsid w:val="00DF341C"/>
    <w:rsid w:val="00DF3CE0"/>
    <w:rsid w:val="00DF4403"/>
    <w:rsid w:val="00DF4745"/>
    <w:rsid w:val="00DF4845"/>
    <w:rsid w:val="00DF5EE3"/>
    <w:rsid w:val="00DF61CF"/>
    <w:rsid w:val="00DF72DE"/>
    <w:rsid w:val="00E0055C"/>
    <w:rsid w:val="00E00DEB"/>
    <w:rsid w:val="00E018F4"/>
    <w:rsid w:val="00E03280"/>
    <w:rsid w:val="00E042C9"/>
    <w:rsid w:val="00E048A4"/>
    <w:rsid w:val="00E048D8"/>
    <w:rsid w:val="00E055C1"/>
    <w:rsid w:val="00E079BE"/>
    <w:rsid w:val="00E10911"/>
    <w:rsid w:val="00E10E11"/>
    <w:rsid w:val="00E11A9A"/>
    <w:rsid w:val="00E1390B"/>
    <w:rsid w:val="00E13DD5"/>
    <w:rsid w:val="00E14128"/>
    <w:rsid w:val="00E149AB"/>
    <w:rsid w:val="00E1506C"/>
    <w:rsid w:val="00E15078"/>
    <w:rsid w:val="00E1520C"/>
    <w:rsid w:val="00E152B9"/>
    <w:rsid w:val="00E160D0"/>
    <w:rsid w:val="00E16C3A"/>
    <w:rsid w:val="00E204B3"/>
    <w:rsid w:val="00E2057E"/>
    <w:rsid w:val="00E20D6C"/>
    <w:rsid w:val="00E21040"/>
    <w:rsid w:val="00E21181"/>
    <w:rsid w:val="00E21D06"/>
    <w:rsid w:val="00E22325"/>
    <w:rsid w:val="00E2338C"/>
    <w:rsid w:val="00E239B9"/>
    <w:rsid w:val="00E24115"/>
    <w:rsid w:val="00E26298"/>
    <w:rsid w:val="00E26E37"/>
    <w:rsid w:val="00E27D2A"/>
    <w:rsid w:val="00E30906"/>
    <w:rsid w:val="00E31564"/>
    <w:rsid w:val="00E31AC5"/>
    <w:rsid w:val="00E31FC4"/>
    <w:rsid w:val="00E32DC2"/>
    <w:rsid w:val="00E33BF3"/>
    <w:rsid w:val="00E34C38"/>
    <w:rsid w:val="00E352EC"/>
    <w:rsid w:val="00E35780"/>
    <w:rsid w:val="00E359E8"/>
    <w:rsid w:val="00E35B76"/>
    <w:rsid w:val="00E35E36"/>
    <w:rsid w:val="00E3643F"/>
    <w:rsid w:val="00E36705"/>
    <w:rsid w:val="00E36EF0"/>
    <w:rsid w:val="00E3701F"/>
    <w:rsid w:val="00E4000C"/>
    <w:rsid w:val="00E40083"/>
    <w:rsid w:val="00E40289"/>
    <w:rsid w:val="00E414BE"/>
    <w:rsid w:val="00E4178E"/>
    <w:rsid w:val="00E41807"/>
    <w:rsid w:val="00E419AE"/>
    <w:rsid w:val="00E42D37"/>
    <w:rsid w:val="00E431CC"/>
    <w:rsid w:val="00E43C44"/>
    <w:rsid w:val="00E456CE"/>
    <w:rsid w:val="00E45FAF"/>
    <w:rsid w:val="00E46012"/>
    <w:rsid w:val="00E46CC7"/>
    <w:rsid w:val="00E47B1B"/>
    <w:rsid w:val="00E516E8"/>
    <w:rsid w:val="00E5358C"/>
    <w:rsid w:val="00E53AF2"/>
    <w:rsid w:val="00E53F77"/>
    <w:rsid w:val="00E54865"/>
    <w:rsid w:val="00E5498F"/>
    <w:rsid w:val="00E55446"/>
    <w:rsid w:val="00E57949"/>
    <w:rsid w:val="00E57E28"/>
    <w:rsid w:val="00E6195D"/>
    <w:rsid w:val="00E6246C"/>
    <w:rsid w:val="00E628A2"/>
    <w:rsid w:val="00E62CC4"/>
    <w:rsid w:val="00E62F1A"/>
    <w:rsid w:val="00E63782"/>
    <w:rsid w:val="00E6561B"/>
    <w:rsid w:val="00E66454"/>
    <w:rsid w:val="00E66E44"/>
    <w:rsid w:val="00E66E7D"/>
    <w:rsid w:val="00E67C50"/>
    <w:rsid w:val="00E67F25"/>
    <w:rsid w:val="00E72214"/>
    <w:rsid w:val="00E730B0"/>
    <w:rsid w:val="00E74552"/>
    <w:rsid w:val="00E7500D"/>
    <w:rsid w:val="00E755C9"/>
    <w:rsid w:val="00E804D0"/>
    <w:rsid w:val="00E8112A"/>
    <w:rsid w:val="00E8246F"/>
    <w:rsid w:val="00E82502"/>
    <w:rsid w:val="00E82800"/>
    <w:rsid w:val="00E82FFF"/>
    <w:rsid w:val="00E83426"/>
    <w:rsid w:val="00E834EC"/>
    <w:rsid w:val="00E838B5"/>
    <w:rsid w:val="00E83C73"/>
    <w:rsid w:val="00E83C95"/>
    <w:rsid w:val="00E83E2B"/>
    <w:rsid w:val="00E8408F"/>
    <w:rsid w:val="00E84295"/>
    <w:rsid w:val="00E84C7D"/>
    <w:rsid w:val="00E851C5"/>
    <w:rsid w:val="00E8547F"/>
    <w:rsid w:val="00E858BB"/>
    <w:rsid w:val="00E85F71"/>
    <w:rsid w:val="00E86B35"/>
    <w:rsid w:val="00E87061"/>
    <w:rsid w:val="00E877DB"/>
    <w:rsid w:val="00E909F6"/>
    <w:rsid w:val="00E90EDB"/>
    <w:rsid w:val="00E916F5"/>
    <w:rsid w:val="00E923F8"/>
    <w:rsid w:val="00E9255D"/>
    <w:rsid w:val="00E93D7F"/>
    <w:rsid w:val="00E94034"/>
    <w:rsid w:val="00E94045"/>
    <w:rsid w:val="00E9478B"/>
    <w:rsid w:val="00E950D6"/>
    <w:rsid w:val="00E95194"/>
    <w:rsid w:val="00E95BD4"/>
    <w:rsid w:val="00E96703"/>
    <w:rsid w:val="00E96DBF"/>
    <w:rsid w:val="00E9753E"/>
    <w:rsid w:val="00E97B41"/>
    <w:rsid w:val="00E97F62"/>
    <w:rsid w:val="00EA0987"/>
    <w:rsid w:val="00EA3466"/>
    <w:rsid w:val="00EA362A"/>
    <w:rsid w:val="00EA37B7"/>
    <w:rsid w:val="00EA4032"/>
    <w:rsid w:val="00EA4257"/>
    <w:rsid w:val="00EA4AAF"/>
    <w:rsid w:val="00EA5125"/>
    <w:rsid w:val="00EA60FE"/>
    <w:rsid w:val="00EA64B9"/>
    <w:rsid w:val="00EA6F7B"/>
    <w:rsid w:val="00EA7ABA"/>
    <w:rsid w:val="00EB280B"/>
    <w:rsid w:val="00EB34D6"/>
    <w:rsid w:val="00EB3571"/>
    <w:rsid w:val="00EB3CC9"/>
    <w:rsid w:val="00EB3F4E"/>
    <w:rsid w:val="00EB441C"/>
    <w:rsid w:val="00EB5126"/>
    <w:rsid w:val="00EB5A27"/>
    <w:rsid w:val="00EB5E0B"/>
    <w:rsid w:val="00EB6EDE"/>
    <w:rsid w:val="00EB6F52"/>
    <w:rsid w:val="00EB7BA2"/>
    <w:rsid w:val="00EC02A1"/>
    <w:rsid w:val="00EC05D7"/>
    <w:rsid w:val="00EC08F3"/>
    <w:rsid w:val="00EC0984"/>
    <w:rsid w:val="00EC14BF"/>
    <w:rsid w:val="00EC199B"/>
    <w:rsid w:val="00EC2034"/>
    <w:rsid w:val="00EC2E79"/>
    <w:rsid w:val="00EC3184"/>
    <w:rsid w:val="00EC3C71"/>
    <w:rsid w:val="00EC4395"/>
    <w:rsid w:val="00EC4B76"/>
    <w:rsid w:val="00EC4C03"/>
    <w:rsid w:val="00EC53DB"/>
    <w:rsid w:val="00EC5986"/>
    <w:rsid w:val="00EC5CDA"/>
    <w:rsid w:val="00EC5FA6"/>
    <w:rsid w:val="00EC5FFB"/>
    <w:rsid w:val="00EC6F79"/>
    <w:rsid w:val="00EC79A3"/>
    <w:rsid w:val="00EC7C88"/>
    <w:rsid w:val="00ED0411"/>
    <w:rsid w:val="00ED14E3"/>
    <w:rsid w:val="00ED2CB2"/>
    <w:rsid w:val="00ED39B0"/>
    <w:rsid w:val="00ED3FD3"/>
    <w:rsid w:val="00ED45FB"/>
    <w:rsid w:val="00ED4CFF"/>
    <w:rsid w:val="00ED63C6"/>
    <w:rsid w:val="00ED6D5B"/>
    <w:rsid w:val="00ED7B1C"/>
    <w:rsid w:val="00EE0115"/>
    <w:rsid w:val="00EE06E0"/>
    <w:rsid w:val="00EE0DF0"/>
    <w:rsid w:val="00EE1289"/>
    <w:rsid w:val="00EE183D"/>
    <w:rsid w:val="00EE18F7"/>
    <w:rsid w:val="00EE2B49"/>
    <w:rsid w:val="00EE2BB9"/>
    <w:rsid w:val="00EE2E57"/>
    <w:rsid w:val="00EE30F0"/>
    <w:rsid w:val="00EE40C1"/>
    <w:rsid w:val="00EE45C5"/>
    <w:rsid w:val="00EE47FE"/>
    <w:rsid w:val="00EE483F"/>
    <w:rsid w:val="00EE4BC1"/>
    <w:rsid w:val="00EE4D4A"/>
    <w:rsid w:val="00EE52D2"/>
    <w:rsid w:val="00EE6FB1"/>
    <w:rsid w:val="00EE7023"/>
    <w:rsid w:val="00EE70B6"/>
    <w:rsid w:val="00EE7903"/>
    <w:rsid w:val="00EE7936"/>
    <w:rsid w:val="00EF0414"/>
    <w:rsid w:val="00EF0C21"/>
    <w:rsid w:val="00EF113B"/>
    <w:rsid w:val="00EF22E2"/>
    <w:rsid w:val="00EF2467"/>
    <w:rsid w:val="00EF2B3B"/>
    <w:rsid w:val="00EF2EB3"/>
    <w:rsid w:val="00EF3441"/>
    <w:rsid w:val="00EF3451"/>
    <w:rsid w:val="00EF4553"/>
    <w:rsid w:val="00EF47EE"/>
    <w:rsid w:val="00EF4D76"/>
    <w:rsid w:val="00EF4EF6"/>
    <w:rsid w:val="00EF532F"/>
    <w:rsid w:val="00EF7DCF"/>
    <w:rsid w:val="00F003C3"/>
    <w:rsid w:val="00F016C7"/>
    <w:rsid w:val="00F0795B"/>
    <w:rsid w:val="00F07AF2"/>
    <w:rsid w:val="00F1090B"/>
    <w:rsid w:val="00F10BD3"/>
    <w:rsid w:val="00F10F9B"/>
    <w:rsid w:val="00F1137F"/>
    <w:rsid w:val="00F117AC"/>
    <w:rsid w:val="00F11974"/>
    <w:rsid w:val="00F12C26"/>
    <w:rsid w:val="00F132D5"/>
    <w:rsid w:val="00F135FA"/>
    <w:rsid w:val="00F13DDF"/>
    <w:rsid w:val="00F14A1B"/>
    <w:rsid w:val="00F15295"/>
    <w:rsid w:val="00F15599"/>
    <w:rsid w:val="00F16AF3"/>
    <w:rsid w:val="00F16B93"/>
    <w:rsid w:val="00F16D20"/>
    <w:rsid w:val="00F17634"/>
    <w:rsid w:val="00F17F90"/>
    <w:rsid w:val="00F2052C"/>
    <w:rsid w:val="00F20961"/>
    <w:rsid w:val="00F2125D"/>
    <w:rsid w:val="00F220B5"/>
    <w:rsid w:val="00F22C9E"/>
    <w:rsid w:val="00F233B3"/>
    <w:rsid w:val="00F23E9C"/>
    <w:rsid w:val="00F246D6"/>
    <w:rsid w:val="00F250D5"/>
    <w:rsid w:val="00F2563E"/>
    <w:rsid w:val="00F26080"/>
    <w:rsid w:val="00F26BB7"/>
    <w:rsid w:val="00F26FCC"/>
    <w:rsid w:val="00F27CFC"/>
    <w:rsid w:val="00F27D5E"/>
    <w:rsid w:val="00F27E3E"/>
    <w:rsid w:val="00F30B7F"/>
    <w:rsid w:val="00F31138"/>
    <w:rsid w:val="00F3126D"/>
    <w:rsid w:val="00F31518"/>
    <w:rsid w:val="00F3199D"/>
    <w:rsid w:val="00F31FAE"/>
    <w:rsid w:val="00F3222C"/>
    <w:rsid w:val="00F327B9"/>
    <w:rsid w:val="00F33434"/>
    <w:rsid w:val="00F344CB"/>
    <w:rsid w:val="00F34528"/>
    <w:rsid w:val="00F34598"/>
    <w:rsid w:val="00F3531C"/>
    <w:rsid w:val="00F35BD3"/>
    <w:rsid w:val="00F36C05"/>
    <w:rsid w:val="00F36D22"/>
    <w:rsid w:val="00F37C3F"/>
    <w:rsid w:val="00F40527"/>
    <w:rsid w:val="00F406B1"/>
    <w:rsid w:val="00F40A9F"/>
    <w:rsid w:val="00F4176C"/>
    <w:rsid w:val="00F43751"/>
    <w:rsid w:val="00F43F6A"/>
    <w:rsid w:val="00F44E70"/>
    <w:rsid w:val="00F452E0"/>
    <w:rsid w:val="00F454F3"/>
    <w:rsid w:val="00F46630"/>
    <w:rsid w:val="00F47E8C"/>
    <w:rsid w:val="00F47F94"/>
    <w:rsid w:val="00F50482"/>
    <w:rsid w:val="00F50F60"/>
    <w:rsid w:val="00F51C33"/>
    <w:rsid w:val="00F523E2"/>
    <w:rsid w:val="00F52E23"/>
    <w:rsid w:val="00F53529"/>
    <w:rsid w:val="00F53709"/>
    <w:rsid w:val="00F542B1"/>
    <w:rsid w:val="00F54B46"/>
    <w:rsid w:val="00F55048"/>
    <w:rsid w:val="00F55C5D"/>
    <w:rsid w:val="00F564EB"/>
    <w:rsid w:val="00F565D4"/>
    <w:rsid w:val="00F5687D"/>
    <w:rsid w:val="00F56E85"/>
    <w:rsid w:val="00F60007"/>
    <w:rsid w:val="00F62045"/>
    <w:rsid w:val="00F6268D"/>
    <w:rsid w:val="00F62D20"/>
    <w:rsid w:val="00F6320D"/>
    <w:rsid w:val="00F63A44"/>
    <w:rsid w:val="00F64B3D"/>
    <w:rsid w:val="00F64B6B"/>
    <w:rsid w:val="00F64E50"/>
    <w:rsid w:val="00F65CE3"/>
    <w:rsid w:val="00F65D04"/>
    <w:rsid w:val="00F674DF"/>
    <w:rsid w:val="00F70D25"/>
    <w:rsid w:val="00F73A5C"/>
    <w:rsid w:val="00F744C8"/>
    <w:rsid w:val="00F74F49"/>
    <w:rsid w:val="00F75713"/>
    <w:rsid w:val="00F76110"/>
    <w:rsid w:val="00F776BE"/>
    <w:rsid w:val="00F811E8"/>
    <w:rsid w:val="00F8159A"/>
    <w:rsid w:val="00F82447"/>
    <w:rsid w:val="00F831C0"/>
    <w:rsid w:val="00F83842"/>
    <w:rsid w:val="00F83960"/>
    <w:rsid w:val="00F8417E"/>
    <w:rsid w:val="00F84FF9"/>
    <w:rsid w:val="00F85DB4"/>
    <w:rsid w:val="00F87759"/>
    <w:rsid w:val="00F87A64"/>
    <w:rsid w:val="00F87CBC"/>
    <w:rsid w:val="00F90217"/>
    <w:rsid w:val="00F90C1B"/>
    <w:rsid w:val="00F91423"/>
    <w:rsid w:val="00F91AA3"/>
    <w:rsid w:val="00F91BAE"/>
    <w:rsid w:val="00F92294"/>
    <w:rsid w:val="00F92302"/>
    <w:rsid w:val="00F925F5"/>
    <w:rsid w:val="00F92A3D"/>
    <w:rsid w:val="00F92B07"/>
    <w:rsid w:val="00F94C6C"/>
    <w:rsid w:val="00F94CBF"/>
    <w:rsid w:val="00F9629A"/>
    <w:rsid w:val="00F96466"/>
    <w:rsid w:val="00F97413"/>
    <w:rsid w:val="00FA159F"/>
    <w:rsid w:val="00FA344F"/>
    <w:rsid w:val="00FA3B5E"/>
    <w:rsid w:val="00FA3C45"/>
    <w:rsid w:val="00FA4619"/>
    <w:rsid w:val="00FA4876"/>
    <w:rsid w:val="00FA4AF0"/>
    <w:rsid w:val="00FA5726"/>
    <w:rsid w:val="00FA5B61"/>
    <w:rsid w:val="00FA6879"/>
    <w:rsid w:val="00FB0C0B"/>
    <w:rsid w:val="00FB107B"/>
    <w:rsid w:val="00FB1107"/>
    <w:rsid w:val="00FB18D7"/>
    <w:rsid w:val="00FB1BBC"/>
    <w:rsid w:val="00FB295A"/>
    <w:rsid w:val="00FB3CA8"/>
    <w:rsid w:val="00FB3D50"/>
    <w:rsid w:val="00FB3EF7"/>
    <w:rsid w:val="00FB3FA2"/>
    <w:rsid w:val="00FB46FC"/>
    <w:rsid w:val="00FB4B2F"/>
    <w:rsid w:val="00FB6621"/>
    <w:rsid w:val="00FB6ACE"/>
    <w:rsid w:val="00FB72D1"/>
    <w:rsid w:val="00FC091F"/>
    <w:rsid w:val="00FC1FD2"/>
    <w:rsid w:val="00FC36BB"/>
    <w:rsid w:val="00FC4393"/>
    <w:rsid w:val="00FC4F7F"/>
    <w:rsid w:val="00FC556F"/>
    <w:rsid w:val="00FC6B66"/>
    <w:rsid w:val="00FC7927"/>
    <w:rsid w:val="00FD018E"/>
    <w:rsid w:val="00FD091A"/>
    <w:rsid w:val="00FD133C"/>
    <w:rsid w:val="00FD137F"/>
    <w:rsid w:val="00FD19A4"/>
    <w:rsid w:val="00FD1D98"/>
    <w:rsid w:val="00FD279B"/>
    <w:rsid w:val="00FD2BF1"/>
    <w:rsid w:val="00FD424F"/>
    <w:rsid w:val="00FD4938"/>
    <w:rsid w:val="00FD6CE1"/>
    <w:rsid w:val="00FD7056"/>
    <w:rsid w:val="00FD7487"/>
    <w:rsid w:val="00FD791F"/>
    <w:rsid w:val="00FE032A"/>
    <w:rsid w:val="00FE0CCE"/>
    <w:rsid w:val="00FE15DA"/>
    <w:rsid w:val="00FE16E0"/>
    <w:rsid w:val="00FE1B01"/>
    <w:rsid w:val="00FE1DB3"/>
    <w:rsid w:val="00FE1E5D"/>
    <w:rsid w:val="00FE254D"/>
    <w:rsid w:val="00FE264C"/>
    <w:rsid w:val="00FE2B69"/>
    <w:rsid w:val="00FE37EF"/>
    <w:rsid w:val="00FE5A6A"/>
    <w:rsid w:val="00FE6909"/>
    <w:rsid w:val="00FE7D96"/>
    <w:rsid w:val="00FF0F0D"/>
    <w:rsid w:val="00FF0F35"/>
    <w:rsid w:val="00FF15EA"/>
    <w:rsid w:val="00FF1673"/>
    <w:rsid w:val="00FF1785"/>
    <w:rsid w:val="00FF1E1A"/>
    <w:rsid w:val="00FF208E"/>
    <w:rsid w:val="00FF252C"/>
    <w:rsid w:val="00FF30DE"/>
    <w:rsid w:val="00FF37E6"/>
    <w:rsid w:val="00FF3FDB"/>
    <w:rsid w:val="00FF4C11"/>
    <w:rsid w:val="00FF4E4E"/>
    <w:rsid w:val="00FF5C10"/>
    <w:rsid w:val="00FF7444"/>
    <w:rsid w:val="00FF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4087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1342"/>
    <w:pPr>
      <w:spacing w:after="240"/>
      <w:jc w:val="both"/>
    </w:pPr>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20"/>
      </w:tabs>
      <w:suppressAutoHyphens/>
      <w:overflowPunct w:val="0"/>
      <w:autoSpaceDE w:val="0"/>
      <w:autoSpaceDN w:val="0"/>
      <w:adjustRightInd w:val="0"/>
      <w:ind w:firstLine="720"/>
      <w:textAlignment w:val="baseline"/>
    </w:pPr>
    <w:rPr>
      <w:szCs w:val="20"/>
    </w:rPr>
  </w:style>
  <w:style w:type="character" w:styleId="FollowedHyperlink">
    <w:name w:val="FollowedHyperlink"/>
    <w:rsid w:val="00F811E8"/>
    <w:rPr>
      <w:color w:val="800080"/>
      <w:u w:val="single"/>
    </w:rPr>
  </w:style>
  <w:style w:type="paragraph" w:styleId="BodyTextIndent3">
    <w:name w:val="Body Text Indent 3"/>
    <w:basedOn w:val="Normal"/>
    <w:pPr>
      <w:tabs>
        <w:tab w:val="left" w:pos="-720"/>
      </w:tabs>
      <w:suppressAutoHyphens/>
      <w:overflowPunct w:val="0"/>
      <w:autoSpaceDE w:val="0"/>
      <w:autoSpaceDN w:val="0"/>
      <w:adjustRightInd w:val="0"/>
      <w:ind w:left="3600" w:hanging="720"/>
      <w:textAlignment w:val="baseline"/>
    </w:pPr>
    <w:rPr>
      <w:rFonts w:ascii="CG Times" w:hAnsi="CG Times"/>
      <w:szCs w:val="20"/>
    </w:rPr>
  </w:style>
  <w:style w:type="paragraph" w:customStyle="1" w:styleId="ModifiedBlock1inch">
    <w:name w:val="Modified Block 1inch"/>
    <w:basedOn w:val="Normal"/>
    <w:pPr>
      <w:suppressAutoHyphens/>
      <w:overflowPunct w:val="0"/>
      <w:autoSpaceDE w:val="0"/>
      <w:autoSpaceDN w:val="0"/>
      <w:adjustRightInd w:val="0"/>
      <w:ind w:left="720" w:firstLine="720"/>
      <w:textAlignment w:val="baseline"/>
    </w:pPr>
    <w:rPr>
      <w:spacing w:val="-3"/>
      <w:szCs w:val="20"/>
    </w:rPr>
  </w:style>
  <w:style w:type="paragraph" w:styleId="BodyTextIndent">
    <w:name w:val="Body Text Indent"/>
    <w:basedOn w:val="Normal"/>
    <w:pPr>
      <w:tabs>
        <w:tab w:val="left" w:pos="-720"/>
      </w:tabs>
      <w:suppressAutoHyphens/>
      <w:ind w:left="2160" w:hanging="720"/>
    </w:pPr>
  </w:style>
  <w:style w:type="paragraph" w:styleId="Title">
    <w:name w:val="Title"/>
    <w:basedOn w:val="Normal"/>
    <w:qFormat/>
    <w:pPr>
      <w:tabs>
        <w:tab w:val="left" w:pos="-720"/>
      </w:tabs>
      <w:suppressAutoHyphens/>
      <w:jc w:val="center"/>
    </w:pPr>
    <w:rPr>
      <w:b/>
    </w:rPr>
  </w:style>
  <w:style w:type="paragraph" w:styleId="BodyText3">
    <w:name w:val="Body Text 3"/>
    <w:basedOn w:val="Normal"/>
    <w:pPr>
      <w:tabs>
        <w:tab w:val="left" w:pos="-720"/>
      </w:tabs>
      <w:suppressAutoHyphens/>
      <w:spacing w:line="204" w:lineRule="auto"/>
    </w:pPr>
  </w:style>
  <w:style w:type="character" w:customStyle="1" w:styleId="DeltaViewInsertion">
    <w:name w:val="DeltaView Insertion"/>
    <w:uiPriority w:val="99"/>
    <w:rPr>
      <w:color w:val="0000FF"/>
      <w:spacing w:val="0"/>
      <w:u w:val="double"/>
    </w:rPr>
  </w:style>
  <w:style w:type="character" w:customStyle="1" w:styleId="DeltaViewMoveDestination">
    <w:name w:val="DeltaView Move Destination"/>
    <w:rPr>
      <w:color w:val="00C000"/>
      <w:spacing w:val="0"/>
      <w:u w:val="double"/>
    </w:rPr>
  </w:style>
  <w:style w:type="paragraph" w:styleId="TOC1">
    <w:name w:val="toc 1"/>
    <w:basedOn w:val="Normal"/>
    <w:next w:val="Normal"/>
    <w:autoRedefine/>
    <w:semiHidden/>
    <w:rsid w:val="00301347"/>
    <w:pPr>
      <w:tabs>
        <w:tab w:val="left" w:pos="8602"/>
      </w:tabs>
      <w:spacing w:after="0"/>
      <w:ind w:left="561" w:hanging="561"/>
      <w:jc w:val="left"/>
    </w:pPr>
    <w:rPr>
      <w:noProof/>
    </w:rPr>
  </w:style>
  <w:style w:type="paragraph" w:styleId="TOC2">
    <w:name w:val="toc 2"/>
    <w:basedOn w:val="Normal"/>
    <w:next w:val="Normal"/>
    <w:autoRedefine/>
    <w:semiHidden/>
    <w:rsid w:val="00287FC0"/>
    <w:pPr>
      <w:tabs>
        <w:tab w:val="left" w:pos="1920"/>
        <w:tab w:val="right" w:leader="dot" w:pos="9350"/>
      </w:tabs>
      <w:ind w:left="1870" w:hanging="1630"/>
    </w:pPr>
  </w:style>
  <w:style w:type="character" w:styleId="Hyperlink">
    <w:name w:val="Hyperlink"/>
    <w:rPr>
      <w:color w:val="0000FF"/>
      <w:u w:val="single"/>
    </w:rPr>
  </w:style>
  <w:style w:type="paragraph" w:styleId="BodyTextIndent2">
    <w:name w:val="Body Text Indent 2"/>
    <w:basedOn w:val="Normal"/>
    <w:pPr>
      <w:spacing w:after="120" w:line="480" w:lineRule="auto"/>
      <w:ind w:left="360"/>
    </w:pPr>
  </w:style>
  <w:style w:type="paragraph" w:styleId="BodyText">
    <w:name w:val="Body Text"/>
    <w:basedOn w:val="Normal"/>
    <w:link w:val="BodyTextChar"/>
    <w:uiPriority w:val="99"/>
    <w:pPr>
      <w:spacing w:after="120"/>
    </w:pPr>
  </w:style>
  <w:style w:type="paragraph" w:styleId="TOAHeading">
    <w:name w:val="toa heading"/>
    <w:basedOn w:val="Normal"/>
    <w:next w:val="Normal"/>
    <w:semiHidden/>
    <w:pPr>
      <w:tabs>
        <w:tab w:val="left" w:pos="9000"/>
        <w:tab w:val="right" w:pos="9360"/>
      </w:tabs>
      <w:suppressAutoHyphens/>
      <w:overflowPunct w:val="0"/>
      <w:autoSpaceDE w:val="0"/>
      <w:autoSpaceDN w:val="0"/>
      <w:adjustRightInd w:val="0"/>
      <w:textAlignment w:val="baseline"/>
    </w:pPr>
    <w:rPr>
      <w:rFonts w:ascii="CG Times" w:hAnsi="CG Times"/>
      <w:szCs w:val="20"/>
    </w:rPr>
  </w:style>
  <w:style w:type="paragraph" w:styleId="BlockText">
    <w:name w:val="Block Text"/>
    <w:basedOn w:val="Normal"/>
    <w:pPr>
      <w:keepLines/>
      <w:tabs>
        <w:tab w:val="left" w:pos="-1260"/>
        <w:tab w:val="left" w:pos="270"/>
        <w:tab w:val="left" w:pos="2160"/>
      </w:tabs>
      <w:overflowPunct w:val="0"/>
      <w:autoSpaceDE w:val="0"/>
      <w:autoSpaceDN w:val="0"/>
      <w:adjustRightInd w:val="0"/>
      <w:ind w:left="720" w:right="720"/>
      <w:textAlignment w:val="baseline"/>
    </w:pPr>
    <w:rPr>
      <w:szCs w:val="20"/>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cheme8L1">
    <w:name w:val="Scheme8_L1"/>
    <w:basedOn w:val="Normal"/>
    <w:next w:val="BodyText"/>
    <w:pPr>
      <w:numPr>
        <w:numId w:val="2"/>
      </w:numPr>
      <w:outlineLvl w:val="0"/>
    </w:pPr>
    <w:rPr>
      <w:caps/>
      <w:szCs w:val="20"/>
      <w:u w:val="single"/>
    </w:rPr>
  </w:style>
  <w:style w:type="paragraph" w:customStyle="1" w:styleId="Scheme8L2">
    <w:name w:val="Scheme8_L2"/>
    <w:basedOn w:val="Scheme8L1"/>
    <w:next w:val="BodyText"/>
    <w:pPr>
      <w:numPr>
        <w:ilvl w:val="1"/>
      </w:numPr>
      <w:outlineLvl w:val="1"/>
    </w:pPr>
    <w:rPr>
      <w:caps w:val="0"/>
      <w:u w:val="none"/>
    </w:rPr>
  </w:style>
  <w:style w:type="paragraph" w:customStyle="1" w:styleId="Scheme8L3">
    <w:name w:val="Scheme8_L3"/>
    <w:basedOn w:val="Scheme8L2"/>
    <w:next w:val="BodyText"/>
    <w:pPr>
      <w:numPr>
        <w:ilvl w:val="2"/>
      </w:numPr>
      <w:outlineLvl w:val="2"/>
    </w:pPr>
  </w:style>
  <w:style w:type="paragraph" w:customStyle="1" w:styleId="Scheme8L4">
    <w:name w:val="Scheme8_L4"/>
    <w:basedOn w:val="Scheme8L3"/>
    <w:next w:val="BodyText"/>
    <w:pPr>
      <w:numPr>
        <w:ilvl w:val="3"/>
      </w:numPr>
      <w:outlineLvl w:val="3"/>
    </w:pPr>
  </w:style>
  <w:style w:type="paragraph" w:customStyle="1" w:styleId="Scheme8L5">
    <w:name w:val="Scheme8_L5"/>
    <w:basedOn w:val="Scheme8L4"/>
    <w:next w:val="BodyText"/>
    <w:pPr>
      <w:numPr>
        <w:ilvl w:val="4"/>
      </w:numPr>
      <w:outlineLvl w:val="4"/>
    </w:pPr>
  </w:style>
  <w:style w:type="paragraph" w:customStyle="1" w:styleId="Scheme8L6">
    <w:name w:val="Scheme8_L6"/>
    <w:basedOn w:val="Scheme8L5"/>
    <w:next w:val="BodyText"/>
    <w:pPr>
      <w:numPr>
        <w:ilvl w:val="5"/>
      </w:numPr>
      <w:outlineLvl w:val="5"/>
    </w:pPr>
  </w:style>
  <w:style w:type="paragraph" w:customStyle="1" w:styleId="Scheme8L7">
    <w:name w:val="Scheme8_L7"/>
    <w:basedOn w:val="Scheme8L6"/>
    <w:next w:val="BodyText"/>
    <w:pPr>
      <w:numPr>
        <w:ilvl w:val="6"/>
      </w:numPr>
      <w:outlineLvl w:val="6"/>
    </w:pPr>
  </w:style>
  <w:style w:type="paragraph" w:customStyle="1" w:styleId="Scheme8L8">
    <w:name w:val="Scheme8_L8"/>
    <w:basedOn w:val="Scheme8L7"/>
    <w:next w:val="BodyText"/>
    <w:pPr>
      <w:numPr>
        <w:ilvl w:val="7"/>
      </w:numPr>
      <w:jc w:val="left"/>
      <w:outlineLvl w:val="7"/>
    </w:pPr>
  </w:style>
  <w:style w:type="paragraph" w:customStyle="1" w:styleId="Scheme8L9">
    <w:name w:val="Scheme8_L9"/>
    <w:basedOn w:val="Scheme8L8"/>
    <w:next w:val="BodyText"/>
    <w:pPr>
      <w:numPr>
        <w:ilvl w:val="8"/>
      </w:numPr>
      <w:outlineLvl w:val="8"/>
    </w:pPr>
  </w:style>
  <w:style w:type="character" w:customStyle="1" w:styleId="Definedterm">
    <w:name w:val="Defined term"/>
    <w:aliases w:val="df,Defined Term"/>
    <w:rPr>
      <w:u w:val="single"/>
    </w:rPr>
  </w:style>
  <w:style w:type="character" w:customStyle="1" w:styleId="StrongUnderline">
    <w:name w:val="Strong Underline"/>
    <w:rPr>
      <w:b/>
      <w:bCs w:val="0"/>
      <w:u w:val="single"/>
    </w:rPr>
  </w:style>
  <w:style w:type="character" w:customStyle="1" w:styleId="Underline">
    <w:name w:val="Underline"/>
    <w:aliases w:val="ul"/>
    <w:rPr>
      <w:u w:val="single"/>
    </w:rPr>
  </w:style>
  <w:style w:type="paragraph" w:customStyle="1" w:styleId="CoverPageLoanNumberandName">
    <w:name w:val="Cover Page (Loan Number and Name)"/>
    <w:basedOn w:val="Normal"/>
    <w:rsid w:val="004366E2"/>
  </w:style>
  <w:style w:type="paragraph" w:customStyle="1" w:styleId="CoverPageTitle">
    <w:name w:val="Cover Page (Title)"/>
    <w:basedOn w:val="Normal"/>
    <w:next w:val="Normal"/>
    <w:rsid w:val="004366E2"/>
    <w:pPr>
      <w:spacing w:before="3600" w:after="480"/>
      <w:jc w:val="center"/>
    </w:pPr>
    <w:rPr>
      <w:b/>
      <w:caps/>
    </w:rPr>
  </w:style>
  <w:style w:type="paragraph" w:customStyle="1" w:styleId="CoverPagePartiesandDate">
    <w:name w:val="Cover Page (Parties and Date)"/>
    <w:basedOn w:val="Normal"/>
    <w:rsid w:val="004366E2"/>
    <w:pPr>
      <w:ind w:left="3600" w:right="2160" w:hanging="1440"/>
      <w:jc w:val="left"/>
    </w:pPr>
  </w:style>
  <w:style w:type="paragraph" w:customStyle="1" w:styleId="HeadingCenter">
    <w:name w:val="Heading (Center)"/>
    <w:basedOn w:val="Normal"/>
    <w:next w:val="Normal"/>
    <w:rsid w:val="004366E2"/>
    <w:pPr>
      <w:keepNext/>
      <w:keepLines/>
      <w:jc w:val="center"/>
    </w:pPr>
    <w:rPr>
      <w:b/>
      <w:caps/>
    </w:rPr>
  </w:style>
  <w:style w:type="paragraph" w:customStyle="1" w:styleId="HeadingJustified">
    <w:name w:val="Heading (Justified)"/>
    <w:basedOn w:val="Normal"/>
    <w:next w:val="Normal"/>
    <w:rsid w:val="004366E2"/>
    <w:pPr>
      <w:keepNext/>
      <w:keepLines/>
    </w:pPr>
    <w:rPr>
      <w:b/>
      <w:caps/>
    </w:rPr>
  </w:style>
  <w:style w:type="paragraph" w:customStyle="1" w:styleId="NormalHangingIndent1">
    <w:name w:val="Normal (Hanging Indent 1)"/>
    <w:basedOn w:val="Normal"/>
    <w:next w:val="Normal"/>
    <w:rsid w:val="004366E2"/>
    <w:pPr>
      <w:ind w:left="720" w:hanging="720"/>
    </w:pPr>
  </w:style>
  <w:style w:type="paragraph" w:customStyle="1" w:styleId="NormalHangingIndent2">
    <w:name w:val="Normal (Hanging Indent 2)"/>
    <w:basedOn w:val="Normal"/>
    <w:next w:val="Normal"/>
    <w:rsid w:val="004366E2"/>
    <w:pPr>
      <w:ind w:left="1440" w:hanging="720"/>
    </w:pPr>
  </w:style>
  <w:style w:type="paragraph" w:customStyle="1" w:styleId="NormalHangingIndent3">
    <w:name w:val="Normal (Hanging Indent 3)"/>
    <w:basedOn w:val="Normal"/>
    <w:next w:val="Normal"/>
    <w:rsid w:val="004366E2"/>
    <w:pPr>
      <w:ind w:left="2160" w:hanging="720"/>
    </w:pPr>
  </w:style>
  <w:style w:type="paragraph" w:customStyle="1" w:styleId="NormalBlockIndent2">
    <w:name w:val="Normal (Block Indent 2)"/>
    <w:basedOn w:val="Normal"/>
    <w:next w:val="Normal"/>
    <w:rsid w:val="004366E2"/>
    <w:pPr>
      <w:ind w:left="1440"/>
    </w:pPr>
  </w:style>
  <w:style w:type="paragraph" w:customStyle="1" w:styleId="Instruction">
    <w:name w:val="Instruction"/>
    <w:basedOn w:val="Normal"/>
    <w:next w:val="Normal"/>
    <w:rsid w:val="004366E2"/>
    <w:pPr>
      <w:shd w:val="clear" w:color="auto" w:fill="FFFF00"/>
    </w:pPr>
    <w:rPr>
      <w:b/>
      <w:i/>
      <w:caps/>
    </w:rPr>
  </w:style>
  <w:style w:type="paragraph" w:customStyle="1" w:styleId="NormalHangingIndent4">
    <w:name w:val="Normal (Hanging Indent 4)"/>
    <w:basedOn w:val="Normal"/>
    <w:next w:val="Normal"/>
    <w:rsid w:val="004366E2"/>
    <w:pPr>
      <w:ind w:left="2880" w:hanging="720"/>
    </w:pPr>
  </w:style>
  <w:style w:type="paragraph" w:customStyle="1" w:styleId="NormalBlockIndent3">
    <w:name w:val="Normal (Block Indent 3)"/>
    <w:basedOn w:val="Normal"/>
    <w:next w:val="Normal"/>
    <w:rsid w:val="004366E2"/>
    <w:pPr>
      <w:ind w:left="2160"/>
    </w:pPr>
  </w:style>
  <w:style w:type="paragraph" w:customStyle="1" w:styleId="Exhibits">
    <w:name w:val="Exhibits"/>
    <w:basedOn w:val="Normal"/>
    <w:next w:val="Normal"/>
    <w:rsid w:val="004366E2"/>
    <w:pPr>
      <w:keepNext/>
      <w:keepLines/>
    </w:pPr>
  </w:style>
  <w:style w:type="paragraph" w:customStyle="1" w:styleId="ExhibitsTable">
    <w:name w:val="Exhibits Table"/>
    <w:basedOn w:val="Exhibits"/>
    <w:next w:val="Exhibits"/>
    <w:rsid w:val="004366E2"/>
    <w:pPr>
      <w:spacing w:after="0"/>
    </w:pPr>
  </w:style>
  <w:style w:type="paragraph" w:customStyle="1" w:styleId="SignatureBlock">
    <w:name w:val="Signature Block"/>
    <w:basedOn w:val="Normal"/>
    <w:next w:val="Normal"/>
    <w:rsid w:val="004366E2"/>
    <w:pPr>
      <w:tabs>
        <w:tab w:val="right" w:pos="9360"/>
      </w:tabs>
      <w:spacing w:after="480"/>
      <w:ind w:left="4320"/>
      <w:jc w:val="left"/>
    </w:pPr>
  </w:style>
  <w:style w:type="paragraph" w:customStyle="1" w:styleId="Scheme11L1">
    <w:name w:val="Scheme11_L1"/>
    <w:basedOn w:val="Normal"/>
    <w:next w:val="BodyText"/>
    <w:rsid w:val="00DB1B5D"/>
    <w:pPr>
      <w:numPr>
        <w:numId w:val="4"/>
      </w:numPr>
      <w:outlineLvl w:val="0"/>
    </w:pPr>
    <w:rPr>
      <w:szCs w:val="20"/>
    </w:rPr>
  </w:style>
  <w:style w:type="paragraph" w:customStyle="1" w:styleId="Scheme11L2">
    <w:name w:val="Scheme11_L2"/>
    <w:basedOn w:val="Scheme11L1"/>
    <w:next w:val="BodyText"/>
    <w:rsid w:val="00DB1B5D"/>
    <w:pPr>
      <w:numPr>
        <w:ilvl w:val="1"/>
      </w:numPr>
      <w:outlineLvl w:val="1"/>
    </w:pPr>
    <w:rPr>
      <w:bCs/>
    </w:rPr>
  </w:style>
  <w:style w:type="paragraph" w:customStyle="1" w:styleId="Scheme11L3">
    <w:name w:val="Scheme11_L3"/>
    <w:basedOn w:val="Scheme11L2"/>
    <w:next w:val="BodyText"/>
    <w:rsid w:val="00DB1B5D"/>
    <w:pPr>
      <w:numPr>
        <w:ilvl w:val="2"/>
      </w:numPr>
      <w:outlineLvl w:val="2"/>
    </w:pPr>
  </w:style>
  <w:style w:type="paragraph" w:customStyle="1" w:styleId="Scheme11L4">
    <w:name w:val="Scheme11_L4"/>
    <w:basedOn w:val="Scheme11L3"/>
    <w:next w:val="BodyText"/>
    <w:rsid w:val="00DB1B5D"/>
    <w:pPr>
      <w:numPr>
        <w:ilvl w:val="3"/>
      </w:numPr>
      <w:outlineLvl w:val="3"/>
    </w:pPr>
  </w:style>
  <w:style w:type="paragraph" w:customStyle="1" w:styleId="Scheme11L5">
    <w:name w:val="Scheme11_L5"/>
    <w:basedOn w:val="Scheme11L4"/>
    <w:next w:val="BodyText"/>
    <w:rsid w:val="00DB1B5D"/>
    <w:pPr>
      <w:numPr>
        <w:ilvl w:val="4"/>
      </w:numPr>
      <w:outlineLvl w:val="4"/>
    </w:pPr>
  </w:style>
  <w:style w:type="paragraph" w:customStyle="1" w:styleId="Scheme11L6">
    <w:name w:val="Scheme11_L6"/>
    <w:basedOn w:val="Scheme11L5"/>
    <w:next w:val="BodyText"/>
    <w:rsid w:val="00DB1B5D"/>
    <w:pPr>
      <w:numPr>
        <w:ilvl w:val="5"/>
      </w:numPr>
      <w:jc w:val="left"/>
      <w:outlineLvl w:val="5"/>
    </w:pPr>
  </w:style>
  <w:style w:type="paragraph" w:customStyle="1" w:styleId="Scheme11L7">
    <w:name w:val="Scheme11_L7"/>
    <w:basedOn w:val="Scheme11L6"/>
    <w:next w:val="BodyText"/>
    <w:rsid w:val="00DB1B5D"/>
    <w:pPr>
      <w:numPr>
        <w:ilvl w:val="6"/>
      </w:numPr>
      <w:outlineLvl w:val="6"/>
    </w:pPr>
  </w:style>
  <w:style w:type="paragraph" w:customStyle="1" w:styleId="Scheme11L8">
    <w:name w:val="Scheme11_L8"/>
    <w:basedOn w:val="Scheme11L7"/>
    <w:next w:val="BodyText"/>
    <w:rsid w:val="00DB1B5D"/>
    <w:pPr>
      <w:numPr>
        <w:ilvl w:val="7"/>
      </w:numPr>
      <w:outlineLvl w:val="7"/>
    </w:pPr>
  </w:style>
  <w:style w:type="paragraph" w:customStyle="1" w:styleId="Scheme11L9">
    <w:name w:val="Scheme11_L9"/>
    <w:basedOn w:val="Scheme11L8"/>
    <w:next w:val="BodyText"/>
    <w:rsid w:val="00DB1B5D"/>
    <w:pPr>
      <w:numPr>
        <w:ilvl w:val="8"/>
      </w:numPr>
      <w:outlineLvl w:val="8"/>
    </w:pPr>
  </w:style>
  <w:style w:type="character" w:styleId="Strong">
    <w:name w:val="Strong"/>
    <w:qFormat/>
    <w:rsid w:val="003F7FD3"/>
    <w:rPr>
      <w:b/>
      <w:bCs w:val="0"/>
    </w:rPr>
  </w:style>
  <w:style w:type="paragraph" w:customStyle="1" w:styleId="BodyTextContinued">
    <w:name w:val="Body Text Continued"/>
    <w:basedOn w:val="BodyText"/>
    <w:next w:val="BodyText"/>
    <w:rsid w:val="003F7FD3"/>
    <w:pPr>
      <w:spacing w:after="240"/>
    </w:pPr>
    <w:rPr>
      <w:szCs w:val="20"/>
    </w:rPr>
  </w:style>
  <w:style w:type="paragraph" w:customStyle="1" w:styleId="Scheme4L1">
    <w:name w:val="Scheme4_L1"/>
    <w:basedOn w:val="Normal"/>
    <w:next w:val="BodyText"/>
    <w:rsid w:val="003964A7"/>
    <w:pPr>
      <w:keepNext/>
      <w:numPr>
        <w:numId w:val="5"/>
      </w:numPr>
      <w:spacing w:before="240"/>
      <w:jc w:val="center"/>
      <w:outlineLvl w:val="0"/>
    </w:pPr>
    <w:rPr>
      <w:b/>
      <w:caps/>
      <w:szCs w:val="20"/>
      <w:u w:val="single"/>
    </w:rPr>
  </w:style>
  <w:style w:type="paragraph" w:customStyle="1" w:styleId="Scheme4L2">
    <w:name w:val="Scheme4_L2"/>
    <w:basedOn w:val="Scheme4L1"/>
    <w:next w:val="BodyText"/>
    <w:rsid w:val="003964A7"/>
    <w:pPr>
      <w:keepNext w:val="0"/>
      <w:numPr>
        <w:ilvl w:val="1"/>
      </w:numPr>
      <w:spacing w:before="0"/>
      <w:jc w:val="both"/>
      <w:outlineLvl w:val="1"/>
    </w:pPr>
    <w:rPr>
      <w:b w:val="0"/>
      <w:caps w:val="0"/>
      <w:u w:val="none"/>
    </w:rPr>
  </w:style>
  <w:style w:type="paragraph" w:customStyle="1" w:styleId="Scheme4L3">
    <w:name w:val="Scheme4_L3"/>
    <w:basedOn w:val="Scheme4L2"/>
    <w:next w:val="BodyText"/>
    <w:rsid w:val="003964A7"/>
    <w:pPr>
      <w:numPr>
        <w:ilvl w:val="2"/>
      </w:numPr>
      <w:outlineLvl w:val="2"/>
    </w:pPr>
  </w:style>
  <w:style w:type="paragraph" w:customStyle="1" w:styleId="Scheme4L4">
    <w:name w:val="Scheme4_L4"/>
    <w:basedOn w:val="Scheme4L3"/>
    <w:next w:val="BodyText"/>
    <w:rsid w:val="003964A7"/>
    <w:pPr>
      <w:numPr>
        <w:ilvl w:val="3"/>
      </w:numPr>
      <w:outlineLvl w:val="3"/>
    </w:pPr>
  </w:style>
  <w:style w:type="paragraph" w:customStyle="1" w:styleId="Scheme4L5">
    <w:name w:val="Scheme4_L5"/>
    <w:basedOn w:val="Scheme4L4"/>
    <w:next w:val="BodyText"/>
    <w:rsid w:val="003964A7"/>
    <w:pPr>
      <w:numPr>
        <w:ilvl w:val="4"/>
      </w:numPr>
      <w:outlineLvl w:val="4"/>
    </w:pPr>
  </w:style>
  <w:style w:type="paragraph" w:customStyle="1" w:styleId="Scheme4L6">
    <w:name w:val="Scheme4_L6"/>
    <w:basedOn w:val="Scheme4L5"/>
    <w:next w:val="BodyText"/>
    <w:rsid w:val="003964A7"/>
    <w:pPr>
      <w:numPr>
        <w:ilvl w:val="5"/>
      </w:numPr>
      <w:outlineLvl w:val="5"/>
    </w:pPr>
  </w:style>
  <w:style w:type="paragraph" w:customStyle="1" w:styleId="Scheme4L7">
    <w:name w:val="Scheme4_L7"/>
    <w:basedOn w:val="Scheme4L6"/>
    <w:next w:val="BodyText"/>
    <w:rsid w:val="003964A7"/>
    <w:pPr>
      <w:numPr>
        <w:ilvl w:val="6"/>
      </w:numPr>
      <w:outlineLvl w:val="6"/>
    </w:pPr>
  </w:style>
  <w:style w:type="paragraph" w:customStyle="1" w:styleId="Scheme4L8">
    <w:name w:val="Scheme4_L8"/>
    <w:basedOn w:val="Scheme4L7"/>
    <w:next w:val="BodyText"/>
    <w:rsid w:val="003964A7"/>
    <w:pPr>
      <w:numPr>
        <w:ilvl w:val="7"/>
      </w:numPr>
      <w:outlineLvl w:val="7"/>
    </w:pPr>
  </w:style>
  <w:style w:type="paragraph" w:customStyle="1" w:styleId="Scheme4L9">
    <w:name w:val="Scheme4_L9"/>
    <w:basedOn w:val="Scheme4L8"/>
    <w:next w:val="BodyText"/>
    <w:rsid w:val="003964A7"/>
    <w:pPr>
      <w:numPr>
        <w:ilvl w:val="8"/>
      </w:numPr>
      <w:outlineLvl w:val="8"/>
    </w:pPr>
  </w:style>
  <w:style w:type="paragraph" w:styleId="BalloonText">
    <w:name w:val="Balloon Text"/>
    <w:basedOn w:val="Normal"/>
    <w:semiHidden/>
    <w:rsid w:val="00A069A9"/>
    <w:rPr>
      <w:rFonts w:ascii="Tahoma" w:hAnsi="Tahoma" w:cs="Tahoma"/>
      <w:sz w:val="16"/>
      <w:szCs w:val="16"/>
    </w:rPr>
  </w:style>
  <w:style w:type="table" w:styleId="TableGrid">
    <w:name w:val="Table Grid"/>
    <w:basedOn w:val="TableNormal"/>
    <w:uiPriority w:val="59"/>
    <w:rsid w:val="007D7917"/>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
    <w:name w:val="par"/>
    <w:basedOn w:val="Normal"/>
    <w:rsid w:val="009A1A02"/>
    <w:pPr>
      <w:suppressAutoHyphens/>
      <w:spacing w:line="204" w:lineRule="auto"/>
    </w:pPr>
  </w:style>
  <w:style w:type="paragraph" w:customStyle="1" w:styleId="ExDStdProvsNormal">
    <w:name w:val="ExDStdProvsNormal"/>
    <w:rsid w:val="0057388D"/>
    <w:rPr>
      <w:sz w:val="24"/>
      <w:szCs w:val="24"/>
    </w:rPr>
  </w:style>
  <w:style w:type="paragraph" w:customStyle="1" w:styleId="Parnosmhang">
    <w:name w:val="Par. no sm. hang"/>
    <w:basedOn w:val="Heading3"/>
    <w:rsid w:val="002165C7"/>
    <w:pPr>
      <w:numPr>
        <w:ilvl w:val="0"/>
        <w:numId w:val="0"/>
      </w:numPr>
      <w:overflowPunct w:val="0"/>
      <w:autoSpaceDE w:val="0"/>
      <w:autoSpaceDN w:val="0"/>
      <w:adjustRightInd w:val="0"/>
      <w:spacing w:before="0" w:after="0"/>
      <w:ind w:left="720"/>
      <w:jc w:val="left"/>
      <w:outlineLvl w:val="9"/>
    </w:pPr>
    <w:rPr>
      <w:rFonts w:ascii="Times New Roman" w:hAnsi="Times New Roman" w:cs="Times New Roman"/>
      <w:b w:val="0"/>
      <w:bCs w:val="0"/>
      <w:sz w:val="24"/>
      <w:szCs w:val="20"/>
    </w:rPr>
  </w:style>
  <w:style w:type="character" w:styleId="CommentReference">
    <w:name w:val="annotation reference"/>
    <w:uiPriority w:val="99"/>
    <w:unhideWhenUsed/>
    <w:rsid w:val="001319B8"/>
    <w:rPr>
      <w:sz w:val="16"/>
      <w:szCs w:val="16"/>
    </w:rPr>
  </w:style>
  <w:style w:type="paragraph" w:styleId="CommentText">
    <w:name w:val="annotation text"/>
    <w:basedOn w:val="Normal"/>
    <w:link w:val="CommentTextChar"/>
    <w:uiPriority w:val="99"/>
    <w:unhideWhenUsed/>
    <w:rsid w:val="001319B8"/>
    <w:rPr>
      <w:sz w:val="20"/>
      <w:szCs w:val="20"/>
    </w:rPr>
  </w:style>
  <w:style w:type="character" w:customStyle="1" w:styleId="CommentTextChar">
    <w:name w:val="Comment Text Char"/>
    <w:basedOn w:val="DefaultParagraphFont"/>
    <w:link w:val="CommentText"/>
    <w:uiPriority w:val="99"/>
    <w:rsid w:val="001319B8"/>
  </w:style>
  <w:style w:type="paragraph" w:styleId="CommentSubject">
    <w:name w:val="annotation subject"/>
    <w:basedOn w:val="CommentText"/>
    <w:next w:val="CommentText"/>
    <w:link w:val="CommentSubjectChar"/>
    <w:rsid w:val="00C424E0"/>
    <w:rPr>
      <w:b/>
      <w:bCs/>
    </w:rPr>
  </w:style>
  <w:style w:type="character" w:customStyle="1" w:styleId="CommentSubjectChar">
    <w:name w:val="Comment Subject Char"/>
    <w:link w:val="CommentSubject"/>
    <w:rsid w:val="00C424E0"/>
    <w:rPr>
      <w:b/>
      <w:bCs/>
    </w:rPr>
  </w:style>
  <w:style w:type="paragraph" w:styleId="Revision">
    <w:name w:val="Revision"/>
    <w:hidden/>
    <w:uiPriority w:val="99"/>
    <w:semiHidden/>
    <w:rsid w:val="00C424E0"/>
    <w:rPr>
      <w:sz w:val="24"/>
      <w:szCs w:val="24"/>
    </w:rPr>
  </w:style>
  <w:style w:type="paragraph" w:customStyle="1" w:styleId="BdyTxtSS">
    <w:name w:val="BdyTxt SS"/>
    <w:basedOn w:val="Normal"/>
    <w:rsid w:val="00305B35"/>
    <w:pPr>
      <w:jc w:val="left"/>
    </w:pPr>
  </w:style>
  <w:style w:type="paragraph" w:customStyle="1" w:styleId="00LeftIndent15">
    <w:name w:val="00 Left Indent 1.5"/>
    <w:basedOn w:val="Normal"/>
    <w:link w:val="00LeftIndent15Char"/>
    <w:qFormat/>
    <w:rsid w:val="00400B3C"/>
    <w:pPr>
      <w:ind w:left="2160"/>
      <w:jc w:val="left"/>
    </w:pPr>
  </w:style>
  <w:style w:type="character" w:customStyle="1" w:styleId="00LeftIndent15Char">
    <w:name w:val="00 Left Indent 1.5 Char"/>
    <w:link w:val="00LeftIndent15"/>
    <w:rsid w:val="00400B3C"/>
    <w:rPr>
      <w:sz w:val="24"/>
      <w:szCs w:val="24"/>
    </w:rPr>
  </w:style>
  <w:style w:type="paragraph" w:styleId="ListParagraph">
    <w:name w:val="List Paragraph"/>
    <w:basedOn w:val="Normal"/>
    <w:uiPriority w:val="34"/>
    <w:qFormat/>
    <w:rsid w:val="00EB6F52"/>
    <w:pPr>
      <w:ind w:left="720"/>
      <w:contextualSpacing/>
    </w:pPr>
  </w:style>
  <w:style w:type="paragraph" w:customStyle="1" w:styleId="TextC12H">
    <w:name w:val="Text  C12 (H)"/>
    <w:basedOn w:val="Normal"/>
    <w:rsid w:val="00D3107E"/>
    <w:pPr>
      <w:tabs>
        <w:tab w:val="left" w:pos="-720"/>
      </w:tabs>
      <w:suppressAutoHyphens/>
      <w:overflowPunct w:val="0"/>
      <w:autoSpaceDE w:val="0"/>
      <w:autoSpaceDN w:val="0"/>
      <w:adjustRightInd w:val="0"/>
      <w:ind w:left="720" w:hanging="720"/>
      <w:jc w:val="left"/>
    </w:pPr>
    <w:rPr>
      <w:rFonts w:ascii="Arial" w:hAnsi="Arial"/>
      <w:szCs w:val="20"/>
    </w:rPr>
  </w:style>
  <w:style w:type="character" w:customStyle="1" w:styleId="DocID">
    <w:name w:val="DocID"/>
    <w:rsid w:val="00945A8B"/>
    <w:rPr>
      <w:rFonts w:ascii="Times New Roman" w:hAnsi="Times New Roman" w:cs="Times New Roman"/>
      <w:b w:val="0"/>
      <w:i w:val="0"/>
      <w:caps w:val="0"/>
      <w:vanish w:val="0"/>
      <w:color w:val="000000"/>
      <w:sz w:val="18"/>
      <w:u w:val="none"/>
    </w:rPr>
  </w:style>
  <w:style w:type="character" w:customStyle="1" w:styleId="HeaderChar">
    <w:name w:val="Header Char"/>
    <w:link w:val="Header"/>
    <w:rsid w:val="001A4C08"/>
    <w:rPr>
      <w:sz w:val="24"/>
      <w:szCs w:val="24"/>
    </w:rPr>
  </w:style>
  <w:style w:type="character" w:customStyle="1" w:styleId="DeltaViewDeletion">
    <w:name w:val="DeltaView Deletion"/>
    <w:uiPriority w:val="99"/>
    <w:rsid w:val="0003752F"/>
    <w:rPr>
      <w:strike/>
      <w:color w:val="FF0000"/>
    </w:rPr>
  </w:style>
  <w:style w:type="character" w:customStyle="1" w:styleId="BodyTextChar">
    <w:name w:val="Body Text Char"/>
    <w:basedOn w:val="DefaultParagraphFont"/>
    <w:link w:val="BodyText"/>
    <w:uiPriority w:val="99"/>
    <w:locked/>
    <w:rsid w:val="00D41D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1349">
      <w:bodyDiv w:val="1"/>
      <w:marLeft w:val="0"/>
      <w:marRight w:val="0"/>
      <w:marTop w:val="0"/>
      <w:marBottom w:val="0"/>
      <w:divBdr>
        <w:top w:val="none" w:sz="0" w:space="0" w:color="auto"/>
        <w:left w:val="none" w:sz="0" w:space="0" w:color="auto"/>
        <w:bottom w:val="none" w:sz="0" w:space="0" w:color="auto"/>
        <w:right w:val="none" w:sz="0" w:space="0" w:color="auto"/>
      </w:divBdr>
    </w:div>
    <w:div w:id="50428659">
      <w:bodyDiv w:val="1"/>
      <w:marLeft w:val="0"/>
      <w:marRight w:val="0"/>
      <w:marTop w:val="0"/>
      <w:marBottom w:val="0"/>
      <w:divBdr>
        <w:top w:val="none" w:sz="0" w:space="0" w:color="auto"/>
        <w:left w:val="none" w:sz="0" w:space="0" w:color="auto"/>
        <w:bottom w:val="none" w:sz="0" w:space="0" w:color="auto"/>
        <w:right w:val="none" w:sz="0" w:space="0" w:color="auto"/>
      </w:divBdr>
    </w:div>
    <w:div w:id="102119177">
      <w:bodyDiv w:val="1"/>
      <w:marLeft w:val="0"/>
      <w:marRight w:val="0"/>
      <w:marTop w:val="0"/>
      <w:marBottom w:val="0"/>
      <w:divBdr>
        <w:top w:val="none" w:sz="0" w:space="0" w:color="auto"/>
        <w:left w:val="none" w:sz="0" w:space="0" w:color="auto"/>
        <w:bottom w:val="none" w:sz="0" w:space="0" w:color="auto"/>
        <w:right w:val="none" w:sz="0" w:space="0" w:color="auto"/>
      </w:divBdr>
    </w:div>
    <w:div w:id="126435519">
      <w:bodyDiv w:val="1"/>
      <w:marLeft w:val="0"/>
      <w:marRight w:val="0"/>
      <w:marTop w:val="0"/>
      <w:marBottom w:val="0"/>
      <w:divBdr>
        <w:top w:val="none" w:sz="0" w:space="0" w:color="auto"/>
        <w:left w:val="none" w:sz="0" w:space="0" w:color="auto"/>
        <w:bottom w:val="none" w:sz="0" w:space="0" w:color="auto"/>
        <w:right w:val="none" w:sz="0" w:space="0" w:color="auto"/>
      </w:divBdr>
    </w:div>
    <w:div w:id="136265912">
      <w:bodyDiv w:val="1"/>
      <w:marLeft w:val="0"/>
      <w:marRight w:val="0"/>
      <w:marTop w:val="0"/>
      <w:marBottom w:val="0"/>
      <w:divBdr>
        <w:top w:val="none" w:sz="0" w:space="0" w:color="auto"/>
        <w:left w:val="none" w:sz="0" w:space="0" w:color="auto"/>
        <w:bottom w:val="none" w:sz="0" w:space="0" w:color="auto"/>
        <w:right w:val="none" w:sz="0" w:space="0" w:color="auto"/>
      </w:divBdr>
    </w:div>
    <w:div w:id="146240313">
      <w:bodyDiv w:val="1"/>
      <w:marLeft w:val="0"/>
      <w:marRight w:val="0"/>
      <w:marTop w:val="0"/>
      <w:marBottom w:val="0"/>
      <w:divBdr>
        <w:top w:val="none" w:sz="0" w:space="0" w:color="auto"/>
        <w:left w:val="none" w:sz="0" w:space="0" w:color="auto"/>
        <w:bottom w:val="none" w:sz="0" w:space="0" w:color="auto"/>
        <w:right w:val="none" w:sz="0" w:space="0" w:color="auto"/>
      </w:divBdr>
    </w:div>
    <w:div w:id="202249417">
      <w:bodyDiv w:val="1"/>
      <w:marLeft w:val="0"/>
      <w:marRight w:val="0"/>
      <w:marTop w:val="0"/>
      <w:marBottom w:val="0"/>
      <w:divBdr>
        <w:top w:val="none" w:sz="0" w:space="0" w:color="auto"/>
        <w:left w:val="none" w:sz="0" w:space="0" w:color="auto"/>
        <w:bottom w:val="none" w:sz="0" w:space="0" w:color="auto"/>
        <w:right w:val="none" w:sz="0" w:space="0" w:color="auto"/>
      </w:divBdr>
    </w:div>
    <w:div w:id="242492864">
      <w:bodyDiv w:val="1"/>
      <w:marLeft w:val="0"/>
      <w:marRight w:val="0"/>
      <w:marTop w:val="0"/>
      <w:marBottom w:val="0"/>
      <w:divBdr>
        <w:top w:val="none" w:sz="0" w:space="0" w:color="auto"/>
        <w:left w:val="none" w:sz="0" w:space="0" w:color="auto"/>
        <w:bottom w:val="none" w:sz="0" w:space="0" w:color="auto"/>
        <w:right w:val="none" w:sz="0" w:space="0" w:color="auto"/>
      </w:divBdr>
    </w:div>
    <w:div w:id="290215532">
      <w:bodyDiv w:val="1"/>
      <w:marLeft w:val="0"/>
      <w:marRight w:val="0"/>
      <w:marTop w:val="0"/>
      <w:marBottom w:val="0"/>
      <w:divBdr>
        <w:top w:val="none" w:sz="0" w:space="0" w:color="auto"/>
        <w:left w:val="none" w:sz="0" w:space="0" w:color="auto"/>
        <w:bottom w:val="none" w:sz="0" w:space="0" w:color="auto"/>
        <w:right w:val="none" w:sz="0" w:space="0" w:color="auto"/>
      </w:divBdr>
    </w:div>
    <w:div w:id="291521589">
      <w:bodyDiv w:val="1"/>
      <w:marLeft w:val="0"/>
      <w:marRight w:val="0"/>
      <w:marTop w:val="0"/>
      <w:marBottom w:val="0"/>
      <w:divBdr>
        <w:top w:val="none" w:sz="0" w:space="0" w:color="auto"/>
        <w:left w:val="none" w:sz="0" w:space="0" w:color="auto"/>
        <w:bottom w:val="none" w:sz="0" w:space="0" w:color="auto"/>
        <w:right w:val="none" w:sz="0" w:space="0" w:color="auto"/>
      </w:divBdr>
    </w:div>
    <w:div w:id="328947128">
      <w:bodyDiv w:val="1"/>
      <w:marLeft w:val="0"/>
      <w:marRight w:val="0"/>
      <w:marTop w:val="0"/>
      <w:marBottom w:val="0"/>
      <w:divBdr>
        <w:top w:val="none" w:sz="0" w:space="0" w:color="auto"/>
        <w:left w:val="none" w:sz="0" w:space="0" w:color="auto"/>
        <w:bottom w:val="none" w:sz="0" w:space="0" w:color="auto"/>
        <w:right w:val="none" w:sz="0" w:space="0" w:color="auto"/>
      </w:divBdr>
    </w:div>
    <w:div w:id="360204030">
      <w:bodyDiv w:val="1"/>
      <w:marLeft w:val="0"/>
      <w:marRight w:val="0"/>
      <w:marTop w:val="0"/>
      <w:marBottom w:val="0"/>
      <w:divBdr>
        <w:top w:val="none" w:sz="0" w:space="0" w:color="auto"/>
        <w:left w:val="none" w:sz="0" w:space="0" w:color="auto"/>
        <w:bottom w:val="none" w:sz="0" w:space="0" w:color="auto"/>
        <w:right w:val="none" w:sz="0" w:space="0" w:color="auto"/>
      </w:divBdr>
    </w:div>
    <w:div w:id="386030377">
      <w:bodyDiv w:val="1"/>
      <w:marLeft w:val="0"/>
      <w:marRight w:val="0"/>
      <w:marTop w:val="0"/>
      <w:marBottom w:val="0"/>
      <w:divBdr>
        <w:top w:val="none" w:sz="0" w:space="0" w:color="auto"/>
        <w:left w:val="none" w:sz="0" w:space="0" w:color="auto"/>
        <w:bottom w:val="none" w:sz="0" w:space="0" w:color="auto"/>
        <w:right w:val="none" w:sz="0" w:space="0" w:color="auto"/>
      </w:divBdr>
    </w:div>
    <w:div w:id="393621566">
      <w:bodyDiv w:val="1"/>
      <w:marLeft w:val="0"/>
      <w:marRight w:val="0"/>
      <w:marTop w:val="0"/>
      <w:marBottom w:val="0"/>
      <w:divBdr>
        <w:top w:val="none" w:sz="0" w:space="0" w:color="auto"/>
        <w:left w:val="none" w:sz="0" w:space="0" w:color="auto"/>
        <w:bottom w:val="none" w:sz="0" w:space="0" w:color="auto"/>
        <w:right w:val="none" w:sz="0" w:space="0" w:color="auto"/>
      </w:divBdr>
    </w:div>
    <w:div w:id="396512791">
      <w:bodyDiv w:val="1"/>
      <w:marLeft w:val="0"/>
      <w:marRight w:val="0"/>
      <w:marTop w:val="0"/>
      <w:marBottom w:val="0"/>
      <w:divBdr>
        <w:top w:val="none" w:sz="0" w:space="0" w:color="auto"/>
        <w:left w:val="none" w:sz="0" w:space="0" w:color="auto"/>
        <w:bottom w:val="none" w:sz="0" w:space="0" w:color="auto"/>
        <w:right w:val="none" w:sz="0" w:space="0" w:color="auto"/>
      </w:divBdr>
    </w:div>
    <w:div w:id="412698882">
      <w:bodyDiv w:val="1"/>
      <w:marLeft w:val="0"/>
      <w:marRight w:val="0"/>
      <w:marTop w:val="0"/>
      <w:marBottom w:val="0"/>
      <w:divBdr>
        <w:top w:val="none" w:sz="0" w:space="0" w:color="auto"/>
        <w:left w:val="none" w:sz="0" w:space="0" w:color="auto"/>
        <w:bottom w:val="none" w:sz="0" w:space="0" w:color="auto"/>
        <w:right w:val="none" w:sz="0" w:space="0" w:color="auto"/>
      </w:divBdr>
    </w:div>
    <w:div w:id="440682703">
      <w:bodyDiv w:val="1"/>
      <w:marLeft w:val="0"/>
      <w:marRight w:val="0"/>
      <w:marTop w:val="0"/>
      <w:marBottom w:val="0"/>
      <w:divBdr>
        <w:top w:val="none" w:sz="0" w:space="0" w:color="auto"/>
        <w:left w:val="none" w:sz="0" w:space="0" w:color="auto"/>
        <w:bottom w:val="none" w:sz="0" w:space="0" w:color="auto"/>
        <w:right w:val="none" w:sz="0" w:space="0" w:color="auto"/>
      </w:divBdr>
    </w:div>
    <w:div w:id="443429585">
      <w:bodyDiv w:val="1"/>
      <w:marLeft w:val="0"/>
      <w:marRight w:val="0"/>
      <w:marTop w:val="0"/>
      <w:marBottom w:val="0"/>
      <w:divBdr>
        <w:top w:val="none" w:sz="0" w:space="0" w:color="auto"/>
        <w:left w:val="none" w:sz="0" w:space="0" w:color="auto"/>
        <w:bottom w:val="none" w:sz="0" w:space="0" w:color="auto"/>
        <w:right w:val="none" w:sz="0" w:space="0" w:color="auto"/>
      </w:divBdr>
    </w:div>
    <w:div w:id="454980779">
      <w:bodyDiv w:val="1"/>
      <w:marLeft w:val="0"/>
      <w:marRight w:val="0"/>
      <w:marTop w:val="0"/>
      <w:marBottom w:val="0"/>
      <w:divBdr>
        <w:top w:val="none" w:sz="0" w:space="0" w:color="auto"/>
        <w:left w:val="none" w:sz="0" w:space="0" w:color="auto"/>
        <w:bottom w:val="none" w:sz="0" w:space="0" w:color="auto"/>
        <w:right w:val="none" w:sz="0" w:space="0" w:color="auto"/>
      </w:divBdr>
    </w:div>
    <w:div w:id="476067832">
      <w:bodyDiv w:val="1"/>
      <w:marLeft w:val="0"/>
      <w:marRight w:val="0"/>
      <w:marTop w:val="0"/>
      <w:marBottom w:val="0"/>
      <w:divBdr>
        <w:top w:val="none" w:sz="0" w:space="0" w:color="auto"/>
        <w:left w:val="none" w:sz="0" w:space="0" w:color="auto"/>
        <w:bottom w:val="none" w:sz="0" w:space="0" w:color="auto"/>
        <w:right w:val="none" w:sz="0" w:space="0" w:color="auto"/>
      </w:divBdr>
    </w:div>
    <w:div w:id="506987823">
      <w:bodyDiv w:val="1"/>
      <w:marLeft w:val="0"/>
      <w:marRight w:val="0"/>
      <w:marTop w:val="0"/>
      <w:marBottom w:val="0"/>
      <w:divBdr>
        <w:top w:val="none" w:sz="0" w:space="0" w:color="auto"/>
        <w:left w:val="none" w:sz="0" w:space="0" w:color="auto"/>
        <w:bottom w:val="none" w:sz="0" w:space="0" w:color="auto"/>
        <w:right w:val="none" w:sz="0" w:space="0" w:color="auto"/>
      </w:divBdr>
    </w:div>
    <w:div w:id="518352510">
      <w:bodyDiv w:val="1"/>
      <w:marLeft w:val="0"/>
      <w:marRight w:val="0"/>
      <w:marTop w:val="0"/>
      <w:marBottom w:val="0"/>
      <w:divBdr>
        <w:top w:val="none" w:sz="0" w:space="0" w:color="auto"/>
        <w:left w:val="none" w:sz="0" w:space="0" w:color="auto"/>
        <w:bottom w:val="none" w:sz="0" w:space="0" w:color="auto"/>
        <w:right w:val="none" w:sz="0" w:space="0" w:color="auto"/>
      </w:divBdr>
    </w:div>
    <w:div w:id="541787635">
      <w:bodyDiv w:val="1"/>
      <w:marLeft w:val="0"/>
      <w:marRight w:val="0"/>
      <w:marTop w:val="0"/>
      <w:marBottom w:val="0"/>
      <w:divBdr>
        <w:top w:val="none" w:sz="0" w:space="0" w:color="auto"/>
        <w:left w:val="none" w:sz="0" w:space="0" w:color="auto"/>
        <w:bottom w:val="none" w:sz="0" w:space="0" w:color="auto"/>
        <w:right w:val="none" w:sz="0" w:space="0" w:color="auto"/>
      </w:divBdr>
    </w:div>
    <w:div w:id="592011773">
      <w:bodyDiv w:val="1"/>
      <w:marLeft w:val="0"/>
      <w:marRight w:val="0"/>
      <w:marTop w:val="0"/>
      <w:marBottom w:val="0"/>
      <w:divBdr>
        <w:top w:val="none" w:sz="0" w:space="0" w:color="auto"/>
        <w:left w:val="none" w:sz="0" w:space="0" w:color="auto"/>
        <w:bottom w:val="none" w:sz="0" w:space="0" w:color="auto"/>
        <w:right w:val="none" w:sz="0" w:space="0" w:color="auto"/>
      </w:divBdr>
    </w:div>
    <w:div w:id="609702946">
      <w:bodyDiv w:val="1"/>
      <w:marLeft w:val="0"/>
      <w:marRight w:val="0"/>
      <w:marTop w:val="0"/>
      <w:marBottom w:val="0"/>
      <w:divBdr>
        <w:top w:val="none" w:sz="0" w:space="0" w:color="auto"/>
        <w:left w:val="none" w:sz="0" w:space="0" w:color="auto"/>
        <w:bottom w:val="none" w:sz="0" w:space="0" w:color="auto"/>
        <w:right w:val="none" w:sz="0" w:space="0" w:color="auto"/>
      </w:divBdr>
    </w:div>
    <w:div w:id="613026669">
      <w:bodyDiv w:val="1"/>
      <w:marLeft w:val="0"/>
      <w:marRight w:val="0"/>
      <w:marTop w:val="0"/>
      <w:marBottom w:val="0"/>
      <w:divBdr>
        <w:top w:val="none" w:sz="0" w:space="0" w:color="auto"/>
        <w:left w:val="none" w:sz="0" w:space="0" w:color="auto"/>
        <w:bottom w:val="none" w:sz="0" w:space="0" w:color="auto"/>
        <w:right w:val="none" w:sz="0" w:space="0" w:color="auto"/>
      </w:divBdr>
    </w:div>
    <w:div w:id="638874863">
      <w:bodyDiv w:val="1"/>
      <w:marLeft w:val="0"/>
      <w:marRight w:val="0"/>
      <w:marTop w:val="0"/>
      <w:marBottom w:val="0"/>
      <w:divBdr>
        <w:top w:val="none" w:sz="0" w:space="0" w:color="auto"/>
        <w:left w:val="none" w:sz="0" w:space="0" w:color="auto"/>
        <w:bottom w:val="none" w:sz="0" w:space="0" w:color="auto"/>
        <w:right w:val="none" w:sz="0" w:space="0" w:color="auto"/>
      </w:divBdr>
    </w:div>
    <w:div w:id="639842387">
      <w:bodyDiv w:val="1"/>
      <w:marLeft w:val="0"/>
      <w:marRight w:val="0"/>
      <w:marTop w:val="0"/>
      <w:marBottom w:val="0"/>
      <w:divBdr>
        <w:top w:val="none" w:sz="0" w:space="0" w:color="auto"/>
        <w:left w:val="none" w:sz="0" w:space="0" w:color="auto"/>
        <w:bottom w:val="none" w:sz="0" w:space="0" w:color="auto"/>
        <w:right w:val="none" w:sz="0" w:space="0" w:color="auto"/>
      </w:divBdr>
    </w:div>
    <w:div w:id="666204638">
      <w:bodyDiv w:val="1"/>
      <w:marLeft w:val="0"/>
      <w:marRight w:val="0"/>
      <w:marTop w:val="0"/>
      <w:marBottom w:val="0"/>
      <w:divBdr>
        <w:top w:val="none" w:sz="0" w:space="0" w:color="auto"/>
        <w:left w:val="none" w:sz="0" w:space="0" w:color="auto"/>
        <w:bottom w:val="none" w:sz="0" w:space="0" w:color="auto"/>
        <w:right w:val="none" w:sz="0" w:space="0" w:color="auto"/>
      </w:divBdr>
    </w:div>
    <w:div w:id="680862004">
      <w:bodyDiv w:val="1"/>
      <w:marLeft w:val="0"/>
      <w:marRight w:val="0"/>
      <w:marTop w:val="0"/>
      <w:marBottom w:val="0"/>
      <w:divBdr>
        <w:top w:val="none" w:sz="0" w:space="0" w:color="auto"/>
        <w:left w:val="none" w:sz="0" w:space="0" w:color="auto"/>
        <w:bottom w:val="none" w:sz="0" w:space="0" w:color="auto"/>
        <w:right w:val="none" w:sz="0" w:space="0" w:color="auto"/>
      </w:divBdr>
    </w:div>
    <w:div w:id="687483353">
      <w:bodyDiv w:val="1"/>
      <w:marLeft w:val="0"/>
      <w:marRight w:val="0"/>
      <w:marTop w:val="0"/>
      <w:marBottom w:val="0"/>
      <w:divBdr>
        <w:top w:val="none" w:sz="0" w:space="0" w:color="auto"/>
        <w:left w:val="none" w:sz="0" w:space="0" w:color="auto"/>
        <w:bottom w:val="none" w:sz="0" w:space="0" w:color="auto"/>
        <w:right w:val="none" w:sz="0" w:space="0" w:color="auto"/>
      </w:divBdr>
    </w:div>
    <w:div w:id="690883432">
      <w:bodyDiv w:val="1"/>
      <w:marLeft w:val="0"/>
      <w:marRight w:val="0"/>
      <w:marTop w:val="0"/>
      <w:marBottom w:val="0"/>
      <w:divBdr>
        <w:top w:val="none" w:sz="0" w:space="0" w:color="auto"/>
        <w:left w:val="none" w:sz="0" w:space="0" w:color="auto"/>
        <w:bottom w:val="none" w:sz="0" w:space="0" w:color="auto"/>
        <w:right w:val="none" w:sz="0" w:space="0" w:color="auto"/>
      </w:divBdr>
    </w:div>
    <w:div w:id="693071234">
      <w:bodyDiv w:val="1"/>
      <w:marLeft w:val="0"/>
      <w:marRight w:val="0"/>
      <w:marTop w:val="0"/>
      <w:marBottom w:val="0"/>
      <w:divBdr>
        <w:top w:val="none" w:sz="0" w:space="0" w:color="auto"/>
        <w:left w:val="none" w:sz="0" w:space="0" w:color="auto"/>
        <w:bottom w:val="none" w:sz="0" w:space="0" w:color="auto"/>
        <w:right w:val="none" w:sz="0" w:space="0" w:color="auto"/>
      </w:divBdr>
    </w:div>
    <w:div w:id="705835367">
      <w:bodyDiv w:val="1"/>
      <w:marLeft w:val="0"/>
      <w:marRight w:val="0"/>
      <w:marTop w:val="0"/>
      <w:marBottom w:val="0"/>
      <w:divBdr>
        <w:top w:val="none" w:sz="0" w:space="0" w:color="auto"/>
        <w:left w:val="none" w:sz="0" w:space="0" w:color="auto"/>
        <w:bottom w:val="none" w:sz="0" w:space="0" w:color="auto"/>
        <w:right w:val="none" w:sz="0" w:space="0" w:color="auto"/>
      </w:divBdr>
    </w:div>
    <w:div w:id="713694642">
      <w:bodyDiv w:val="1"/>
      <w:marLeft w:val="0"/>
      <w:marRight w:val="0"/>
      <w:marTop w:val="0"/>
      <w:marBottom w:val="0"/>
      <w:divBdr>
        <w:top w:val="none" w:sz="0" w:space="0" w:color="auto"/>
        <w:left w:val="none" w:sz="0" w:space="0" w:color="auto"/>
        <w:bottom w:val="none" w:sz="0" w:space="0" w:color="auto"/>
        <w:right w:val="none" w:sz="0" w:space="0" w:color="auto"/>
      </w:divBdr>
    </w:div>
    <w:div w:id="756245965">
      <w:bodyDiv w:val="1"/>
      <w:marLeft w:val="0"/>
      <w:marRight w:val="0"/>
      <w:marTop w:val="0"/>
      <w:marBottom w:val="0"/>
      <w:divBdr>
        <w:top w:val="none" w:sz="0" w:space="0" w:color="auto"/>
        <w:left w:val="none" w:sz="0" w:space="0" w:color="auto"/>
        <w:bottom w:val="none" w:sz="0" w:space="0" w:color="auto"/>
        <w:right w:val="none" w:sz="0" w:space="0" w:color="auto"/>
      </w:divBdr>
    </w:div>
    <w:div w:id="781072320">
      <w:bodyDiv w:val="1"/>
      <w:marLeft w:val="0"/>
      <w:marRight w:val="0"/>
      <w:marTop w:val="0"/>
      <w:marBottom w:val="0"/>
      <w:divBdr>
        <w:top w:val="none" w:sz="0" w:space="0" w:color="auto"/>
        <w:left w:val="none" w:sz="0" w:space="0" w:color="auto"/>
        <w:bottom w:val="none" w:sz="0" w:space="0" w:color="auto"/>
        <w:right w:val="none" w:sz="0" w:space="0" w:color="auto"/>
      </w:divBdr>
    </w:div>
    <w:div w:id="783576352">
      <w:bodyDiv w:val="1"/>
      <w:marLeft w:val="0"/>
      <w:marRight w:val="0"/>
      <w:marTop w:val="0"/>
      <w:marBottom w:val="0"/>
      <w:divBdr>
        <w:top w:val="none" w:sz="0" w:space="0" w:color="auto"/>
        <w:left w:val="none" w:sz="0" w:space="0" w:color="auto"/>
        <w:bottom w:val="none" w:sz="0" w:space="0" w:color="auto"/>
        <w:right w:val="none" w:sz="0" w:space="0" w:color="auto"/>
      </w:divBdr>
    </w:div>
    <w:div w:id="807362487">
      <w:bodyDiv w:val="1"/>
      <w:marLeft w:val="0"/>
      <w:marRight w:val="0"/>
      <w:marTop w:val="0"/>
      <w:marBottom w:val="0"/>
      <w:divBdr>
        <w:top w:val="none" w:sz="0" w:space="0" w:color="auto"/>
        <w:left w:val="none" w:sz="0" w:space="0" w:color="auto"/>
        <w:bottom w:val="none" w:sz="0" w:space="0" w:color="auto"/>
        <w:right w:val="none" w:sz="0" w:space="0" w:color="auto"/>
      </w:divBdr>
    </w:div>
    <w:div w:id="822160245">
      <w:bodyDiv w:val="1"/>
      <w:marLeft w:val="0"/>
      <w:marRight w:val="0"/>
      <w:marTop w:val="0"/>
      <w:marBottom w:val="0"/>
      <w:divBdr>
        <w:top w:val="none" w:sz="0" w:space="0" w:color="auto"/>
        <w:left w:val="none" w:sz="0" w:space="0" w:color="auto"/>
        <w:bottom w:val="none" w:sz="0" w:space="0" w:color="auto"/>
        <w:right w:val="none" w:sz="0" w:space="0" w:color="auto"/>
      </w:divBdr>
    </w:div>
    <w:div w:id="833035773">
      <w:bodyDiv w:val="1"/>
      <w:marLeft w:val="0"/>
      <w:marRight w:val="0"/>
      <w:marTop w:val="0"/>
      <w:marBottom w:val="0"/>
      <w:divBdr>
        <w:top w:val="none" w:sz="0" w:space="0" w:color="auto"/>
        <w:left w:val="none" w:sz="0" w:space="0" w:color="auto"/>
        <w:bottom w:val="none" w:sz="0" w:space="0" w:color="auto"/>
        <w:right w:val="none" w:sz="0" w:space="0" w:color="auto"/>
      </w:divBdr>
    </w:div>
    <w:div w:id="860163264">
      <w:bodyDiv w:val="1"/>
      <w:marLeft w:val="0"/>
      <w:marRight w:val="0"/>
      <w:marTop w:val="0"/>
      <w:marBottom w:val="0"/>
      <w:divBdr>
        <w:top w:val="none" w:sz="0" w:space="0" w:color="auto"/>
        <w:left w:val="none" w:sz="0" w:space="0" w:color="auto"/>
        <w:bottom w:val="none" w:sz="0" w:space="0" w:color="auto"/>
        <w:right w:val="none" w:sz="0" w:space="0" w:color="auto"/>
      </w:divBdr>
    </w:div>
    <w:div w:id="875965199">
      <w:bodyDiv w:val="1"/>
      <w:marLeft w:val="0"/>
      <w:marRight w:val="0"/>
      <w:marTop w:val="0"/>
      <w:marBottom w:val="0"/>
      <w:divBdr>
        <w:top w:val="none" w:sz="0" w:space="0" w:color="auto"/>
        <w:left w:val="none" w:sz="0" w:space="0" w:color="auto"/>
        <w:bottom w:val="none" w:sz="0" w:space="0" w:color="auto"/>
        <w:right w:val="none" w:sz="0" w:space="0" w:color="auto"/>
      </w:divBdr>
    </w:div>
    <w:div w:id="895317820">
      <w:bodyDiv w:val="1"/>
      <w:marLeft w:val="0"/>
      <w:marRight w:val="0"/>
      <w:marTop w:val="0"/>
      <w:marBottom w:val="0"/>
      <w:divBdr>
        <w:top w:val="none" w:sz="0" w:space="0" w:color="auto"/>
        <w:left w:val="none" w:sz="0" w:space="0" w:color="auto"/>
        <w:bottom w:val="none" w:sz="0" w:space="0" w:color="auto"/>
        <w:right w:val="none" w:sz="0" w:space="0" w:color="auto"/>
      </w:divBdr>
    </w:div>
    <w:div w:id="920025835">
      <w:bodyDiv w:val="1"/>
      <w:marLeft w:val="0"/>
      <w:marRight w:val="0"/>
      <w:marTop w:val="0"/>
      <w:marBottom w:val="0"/>
      <w:divBdr>
        <w:top w:val="none" w:sz="0" w:space="0" w:color="auto"/>
        <w:left w:val="none" w:sz="0" w:space="0" w:color="auto"/>
        <w:bottom w:val="none" w:sz="0" w:space="0" w:color="auto"/>
        <w:right w:val="none" w:sz="0" w:space="0" w:color="auto"/>
      </w:divBdr>
    </w:div>
    <w:div w:id="933168152">
      <w:bodyDiv w:val="1"/>
      <w:marLeft w:val="0"/>
      <w:marRight w:val="0"/>
      <w:marTop w:val="0"/>
      <w:marBottom w:val="0"/>
      <w:divBdr>
        <w:top w:val="none" w:sz="0" w:space="0" w:color="auto"/>
        <w:left w:val="none" w:sz="0" w:space="0" w:color="auto"/>
        <w:bottom w:val="none" w:sz="0" w:space="0" w:color="auto"/>
        <w:right w:val="none" w:sz="0" w:space="0" w:color="auto"/>
      </w:divBdr>
    </w:div>
    <w:div w:id="942953888">
      <w:bodyDiv w:val="1"/>
      <w:marLeft w:val="0"/>
      <w:marRight w:val="0"/>
      <w:marTop w:val="0"/>
      <w:marBottom w:val="0"/>
      <w:divBdr>
        <w:top w:val="none" w:sz="0" w:space="0" w:color="auto"/>
        <w:left w:val="none" w:sz="0" w:space="0" w:color="auto"/>
        <w:bottom w:val="none" w:sz="0" w:space="0" w:color="auto"/>
        <w:right w:val="none" w:sz="0" w:space="0" w:color="auto"/>
      </w:divBdr>
    </w:div>
    <w:div w:id="948783043">
      <w:bodyDiv w:val="1"/>
      <w:marLeft w:val="0"/>
      <w:marRight w:val="0"/>
      <w:marTop w:val="0"/>
      <w:marBottom w:val="0"/>
      <w:divBdr>
        <w:top w:val="none" w:sz="0" w:space="0" w:color="auto"/>
        <w:left w:val="none" w:sz="0" w:space="0" w:color="auto"/>
        <w:bottom w:val="none" w:sz="0" w:space="0" w:color="auto"/>
        <w:right w:val="none" w:sz="0" w:space="0" w:color="auto"/>
      </w:divBdr>
    </w:div>
    <w:div w:id="965085744">
      <w:bodyDiv w:val="1"/>
      <w:marLeft w:val="0"/>
      <w:marRight w:val="0"/>
      <w:marTop w:val="0"/>
      <w:marBottom w:val="0"/>
      <w:divBdr>
        <w:top w:val="none" w:sz="0" w:space="0" w:color="auto"/>
        <w:left w:val="none" w:sz="0" w:space="0" w:color="auto"/>
        <w:bottom w:val="none" w:sz="0" w:space="0" w:color="auto"/>
        <w:right w:val="none" w:sz="0" w:space="0" w:color="auto"/>
      </w:divBdr>
    </w:div>
    <w:div w:id="982005721">
      <w:bodyDiv w:val="1"/>
      <w:marLeft w:val="0"/>
      <w:marRight w:val="0"/>
      <w:marTop w:val="0"/>
      <w:marBottom w:val="0"/>
      <w:divBdr>
        <w:top w:val="none" w:sz="0" w:space="0" w:color="auto"/>
        <w:left w:val="none" w:sz="0" w:space="0" w:color="auto"/>
        <w:bottom w:val="none" w:sz="0" w:space="0" w:color="auto"/>
        <w:right w:val="none" w:sz="0" w:space="0" w:color="auto"/>
      </w:divBdr>
    </w:div>
    <w:div w:id="998924891">
      <w:bodyDiv w:val="1"/>
      <w:marLeft w:val="0"/>
      <w:marRight w:val="0"/>
      <w:marTop w:val="0"/>
      <w:marBottom w:val="0"/>
      <w:divBdr>
        <w:top w:val="none" w:sz="0" w:space="0" w:color="auto"/>
        <w:left w:val="none" w:sz="0" w:space="0" w:color="auto"/>
        <w:bottom w:val="none" w:sz="0" w:space="0" w:color="auto"/>
        <w:right w:val="none" w:sz="0" w:space="0" w:color="auto"/>
      </w:divBdr>
    </w:div>
    <w:div w:id="1004429967">
      <w:bodyDiv w:val="1"/>
      <w:marLeft w:val="0"/>
      <w:marRight w:val="0"/>
      <w:marTop w:val="0"/>
      <w:marBottom w:val="0"/>
      <w:divBdr>
        <w:top w:val="none" w:sz="0" w:space="0" w:color="auto"/>
        <w:left w:val="none" w:sz="0" w:space="0" w:color="auto"/>
        <w:bottom w:val="none" w:sz="0" w:space="0" w:color="auto"/>
        <w:right w:val="none" w:sz="0" w:space="0" w:color="auto"/>
      </w:divBdr>
    </w:div>
    <w:div w:id="1019507388">
      <w:bodyDiv w:val="1"/>
      <w:marLeft w:val="0"/>
      <w:marRight w:val="0"/>
      <w:marTop w:val="0"/>
      <w:marBottom w:val="0"/>
      <w:divBdr>
        <w:top w:val="none" w:sz="0" w:space="0" w:color="auto"/>
        <w:left w:val="none" w:sz="0" w:space="0" w:color="auto"/>
        <w:bottom w:val="none" w:sz="0" w:space="0" w:color="auto"/>
        <w:right w:val="none" w:sz="0" w:space="0" w:color="auto"/>
      </w:divBdr>
    </w:div>
    <w:div w:id="1037314618">
      <w:bodyDiv w:val="1"/>
      <w:marLeft w:val="0"/>
      <w:marRight w:val="0"/>
      <w:marTop w:val="0"/>
      <w:marBottom w:val="0"/>
      <w:divBdr>
        <w:top w:val="none" w:sz="0" w:space="0" w:color="auto"/>
        <w:left w:val="none" w:sz="0" w:space="0" w:color="auto"/>
        <w:bottom w:val="none" w:sz="0" w:space="0" w:color="auto"/>
        <w:right w:val="none" w:sz="0" w:space="0" w:color="auto"/>
      </w:divBdr>
    </w:div>
    <w:div w:id="1051805412">
      <w:bodyDiv w:val="1"/>
      <w:marLeft w:val="0"/>
      <w:marRight w:val="0"/>
      <w:marTop w:val="0"/>
      <w:marBottom w:val="0"/>
      <w:divBdr>
        <w:top w:val="none" w:sz="0" w:space="0" w:color="auto"/>
        <w:left w:val="none" w:sz="0" w:space="0" w:color="auto"/>
        <w:bottom w:val="none" w:sz="0" w:space="0" w:color="auto"/>
        <w:right w:val="none" w:sz="0" w:space="0" w:color="auto"/>
      </w:divBdr>
    </w:div>
    <w:div w:id="1131555974">
      <w:bodyDiv w:val="1"/>
      <w:marLeft w:val="0"/>
      <w:marRight w:val="0"/>
      <w:marTop w:val="0"/>
      <w:marBottom w:val="0"/>
      <w:divBdr>
        <w:top w:val="none" w:sz="0" w:space="0" w:color="auto"/>
        <w:left w:val="none" w:sz="0" w:space="0" w:color="auto"/>
        <w:bottom w:val="none" w:sz="0" w:space="0" w:color="auto"/>
        <w:right w:val="none" w:sz="0" w:space="0" w:color="auto"/>
      </w:divBdr>
    </w:div>
    <w:div w:id="1133984232">
      <w:bodyDiv w:val="1"/>
      <w:marLeft w:val="0"/>
      <w:marRight w:val="0"/>
      <w:marTop w:val="0"/>
      <w:marBottom w:val="0"/>
      <w:divBdr>
        <w:top w:val="none" w:sz="0" w:space="0" w:color="auto"/>
        <w:left w:val="none" w:sz="0" w:space="0" w:color="auto"/>
        <w:bottom w:val="none" w:sz="0" w:space="0" w:color="auto"/>
        <w:right w:val="none" w:sz="0" w:space="0" w:color="auto"/>
      </w:divBdr>
    </w:div>
    <w:div w:id="1150050201">
      <w:bodyDiv w:val="1"/>
      <w:marLeft w:val="0"/>
      <w:marRight w:val="0"/>
      <w:marTop w:val="0"/>
      <w:marBottom w:val="0"/>
      <w:divBdr>
        <w:top w:val="none" w:sz="0" w:space="0" w:color="auto"/>
        <w:left w:val="none" w:sz="0" w:space="0" w:color="auto"/>
        <w:bottom w:val="none" w:sz="0" w:space="0" w:color="auto"/>
        <w:right w:val="none" w:sz="0" w:space="0" w:color="auto"/>
      </w:divBdr>
    </w:div>
    <w:div w:id="1154225164">
      <w:bodyDiv w:val="1"/>
      <w:marLeft w:val="0"/>
      <w:marRight w:val="0"/>
      <w:marTop w:val="0"/>
      <w:marBottom w:val="0"/>
      <w:divBdr>
        <w:top w:val="none" w:sz="0" w:space="0" w:color="auto"/>
        <w:left w:val="none" w:sz="0" w:space="0" w:color="auto"/>
        <w:bottom w:val="none" w:sz="0" w:space="0" w:color="auto"/>
        <w:right w:val="none" w:sz="0" w:space="0" w:color="auto"/>
      </w:divBdr>
    </w:div>
    <w:div w:id="1173883979">
      <w:bodyDiv w:val="1"/>
      <w:marLeft w:val="0"/>
      <w:marRight w:val="0"/>
      <w:marTop w:val="0"/>
      <w:marBottom w:val="0"/>
      <w:divBdr>
        <w:top w:val="none" w:sz="0" w:space="0" w:color="auto"/>
        <w:left w:val="none" w:sz="0" w:space="0" w:color="auto"/>
        <w:bottom w:val="none" w:sz="0" w:space="0" w:color="auto"/>
        <w:right w:val="none" w:sz="0" w:space="0" w:color="auto"/>
      </w:divBdr>
    </w:div>
    <w:div w:id="1185443264">
      <w:bodyDiv w:val="1"/>
      <w:marLeft w:val="0"/>
      <w:marRight w:val="0"/>
      <w:marTop w:val="0"/>
      <w:marBottom w:val="0"/>
      <w:divBdr>
        <w:top w:val="none" w:sz="0" w:space="0" w:color="auto"/>
        <w:left w:val="none" w:sz="0" w:space="0" w:color="auto"/>
        <w:bottom w:val="none" w:sz="0" w:space="0" w:color="auto"/>
        <w:right w:val="none" w:sz="0" w:space="0" w:color="auto"/>
      </w:divBdr>
    </w:div>
    <w:div w:id="1207183405">
      <w:bodyDiv w:val="1"/>
      <w:marLeft w:val="0"/>
      <w:marRight w:val="0"/>
      <w:marTop w:val="0"/>
      <w:marBottom w:val="0"/>
      <w:divBdr>
        <w:top w:val="none" w:sz="0" w:space="0" w:color="auto"/>
        <w:left w:val="none" w:sz="0" w:space="0" w:color="auto"/>
        <w:bottom w:val="none" w:sz="0" w:space="0" w:color="auto"/>
        <w:right w:val="none" w:sz="0" w:space="0" w:color="auto"/>
      </w:divBdr>
    </w:div>
    <w:div w:id="1238202068">
      <w:bodyDiv w:val="1"/>
      <w:marLeft w:val="0"/>
      <w:marRight w:val="0"/>
      <w:marTop w:val="0"/>
      <w:marBottom w:val="0"/>
      <w:divBdr>
        <w:top w:val="none" w:sz="0" w:space="0" w:color="auto"/>
        <w:left w:val="none" w:sz="0" w:space="0" w:color="auto"/>
        <w:bottom w:val="none" w:sz="0" w:space="0" w:color="auto"/>
        <w:right w:val="none" w:sz="0" w:space="0" w:color="auto"/>
      </w:divBdr>
    </w:div>
    <w:div w:id="1254045126">
      <w:bodyDiv w:val="1"/>
      <w:marLeft w:val="0"/>
      <w:marRight w:val="0"/>
      <w:marTop w:val="0"/>
      <w:marBottom w:val="0"/>
      <w:divBdr>
        <w:top w:val="none" w:sz="0" w:space="0" w:color="auto"/>
        <w:left w:val="none" w:sz="0" w:space="0" w:color="auto"/>
        <w:bottom w:val="none" w:sz="0" w:space="0" w:color="auto"/>
        <w:right w:val="none" w:sz="0" w:space="0" w:color="auto"/>
      </w:divBdr>
    </w:div>
    <w:div w:id="1260330293">
      <w:bodyDiv w:val="1"/>
      <w:marLeft w:val="0"/>
      <w:marRight w:val="0"/>
      <w:marTop w:val="0"/>
      <w:marBottom w:val="0"/>
      <w:divBdr>
        <w:top w:val="none" w:sz="0" w:space="0" w:color="auto"/>
        <w:left w:val="none" w:sz="0" w:space="0" w:color="auto"/>
        <w:bottom w:val="none" w:sz="0" w:space="0" w:color="auto"/>
        <w:right w:val="none" w:sz="0" w:space="0" w:color="auto"/>
      </w:divBdr>
    </w:div>
    <w:div w:id="1340500243">
      <w:bodyDiv w:val="1"/>
      <w:marLeft w:val="0"/>
      <w:marRight w:val="0"/>
      <w:marTop w:val="0"/>
      <w:marBottom w:val="0"/>
      <w:divBdr>
        <w:top w:val="none" w:sz="0" w:space="0" w:color="auto"/>
        <w:left w:val="none" w:sz="0" w:space="0" w:color="auto"/>
        <w:bottom w:val="none" w:sz="0" w:space="0" w:color="auto"/>
        <w:right w:val="none" w:sz="0" w:space="0" w:color="auto"/>
      </w:divBdr>
    </w:div>
    <w:div w:id="1352993297">
      <w:bodyDiv w:val="1"/>
      <w:marLeft w:val="0"/>
      <w:marRight w:val="0"/>
      <w:marTop w:val="0"/>
      <w:marBottom w:val="0"/>
      <w:divBdr>
        <w:top w:val="none" w:sz="0" w:space="0" w:color="auto"/>
        <w:left w:val="none" w:sz="0" w:space="0" w:color="auto"/>
        <w:bottom w:val="none" w:sz="0" w:space="0" w:color="auto"/>
        <w:right w:val="none" w:sz="0" w:space="0" w:color="auto"/>
      </w:divBdr>
    </w:div>
    <w:div w:id="1362322615">
      <w:bodyDiv w:val="1"/>
      <w:marLeft w:val="0"/>
      <w:marRight w:val="0"/>
      <w:marTop w:val="0"/>
      <w:marBottom w:val="0"/>
      <w:divBdr>
        <w:top w:val="none" w:sz="0" w:space="0" w:color="auto"/>
        <w:left w:val="none" w:sz="0" w:space="0" w:color="auto"/>
        <w:bottom w:val="none" w:sz="0" w:space="0" w:color="auto"/>
        <w:right w:val="none" w:sz="0" w:space="0" w:color="auto"/>
      </w:divBdr>
    </w:div>
    <w:div w:id="1374846812">
      <w:bodyDiv w:val="1"/>
      <w:marLeft w:val="0"/>
      <w:marRight w:val="0"/>
      <w:marTop w:val="0"/>
      <w:marBottom w:val="0"/>
      <w:divBdr>
        <w:top w:val="none" w:sz="0" w:space="0" w:color="auto"/>
        <w:left w:val="none" w:sz="0" w:space="0" w:color="auto"/>
        <w:bottom w:val="none" w:sz="0" w:space="0" w:color="auto"/>
        <w:right w:val="none" w:sz="0" w:space="0" w:color="auto"/>
      </w:divBdr>
    </w:div>
    <w:div w:id="1383749029">
      <w:bodyDiv w:val="1"/>
      <w:marLeft w:val="0"/>
      <w:marRight w:val="0"/>
      <w:marTop w:val="0"/>
      <w:marBottom w:val="0"/>
      <w:divBdr>
        <w:top w:val="none" w:sz="0" w:space="0" w:color="auto"/>
        <w:left w:val="none" w:sz="0" w:space="0" w:color="auto"/>
        <w:bottom w:val="none" w:sz="0" w:space="0" w:color="auto"/>
        <w:right w:val="none" w:sz="0" w:space="0" w:color="auto"/>
      </w:divBdr>
    </w:div>
    <w:div w:id="1404373627">
      <w:bodyDiv w:val="1"/>
      <w:marLeft w:val="0"/>
      <w:marRight w:val="0"/>
      <w:marTop w:val="0"/>
      <w:marBottom w:val="0"/>
      <w:divBdr>
        <w:top w:val="none" w:sz="0" w:space="0" w:color="auto"/>
        <w:left w:val="none" w:sz="0" w:space="0" w:color="auto"/>
        <w:bottom w:val="none" w:sz="0" w:space="0" w:color="auto"/>
        <w:right w:val="none" w:sz="0" w:space="0" w:color="auto"/>
      </w:divBdr>
    </w:div>
    <w:div w:id="1410930688">
      <w:bodyDiv w:val="1"/>
      <w:marLeft w:val="0"/>
      <w:marRight w:val="0"/>
      <w:marTop w:val="0"/>
      <w:marBottom w:val="0"/>
      <w:divBdr>
        <w:top w:val="none" w:sz="0" w:space="0" w:color="auto"/>
        <w:left w:val="none" w:sz="0" w:space="0" w:color="auto"/>
        <w:bottom w:val="none" w:sz="0" w:space="0" w:color="auto"/>
        <w:right w:val="none" w:sz="0" w:space="0" w:color="auto"/>
      </w:divBdr>
    </w:div>
    <w:div w:id="1413892850">
      <w:bodyDiv w:val="1"/>
      <w:marLeft w:val="0"/>
      <w:marRight w:val="0"/>
      <w:marTop w:val="0"/>
      <w:marBottom w:val="0"/>
      <w:divBdr>
        <w:top w:val="none" w:sz="0" w:space="0" w:color="auto"/>
        <w:left w:val="none" w:sz="0" w:space="0" w:color="auto"/>
        <w:bottom w:val="none" w:sz="0" w:space="0" w:color="auto"/>
        <w:right w:val="none" w:sz="0" w:space="0" w:color="auto"/>
      </w:divBdr>
    </w:div>
    <w:div w:id="1421222960">
      <w:bodyDiv w:val="1"/>
      <w:marLeft w:val="0"/>
      <w:marRight w:val="0"/>
      <w:marTop w:val="0"/>
      <w:marBottom w:val="0"/>
      <w:divBdr>
        <w:top w:val="none" w:sz="0" w:space="0" w:color="auto"/>
        <w:left w:val="none" w:sz="0" w:space="0" w:color="auto"/>
        <w:bottom w:val="none" w:sz="0" w:space="0" w:color="auto"/>
        <w:right w:val="none" w:sz="0" w:space="0" w:color="auto"/>
      </w:divBdr>
    </w:div>
    <w:div w:id="1429497392">
      <w:bodyDiv w:val="1"/>
      <w:marLeft w:val="0"/>
      <w:marRight w:val="0"/>
      <w:marTop w:val="0"/>
      <w:marBottom w:val="0"/>
      <w:divBdr>
        <w:top w:val="none" w:sz="0" w:space="0" w:color="auto"/>
        <w:left w:val="none" w:sz="0" w:space="0" w:color="auto"/>
        <w:bottom w:val="none" w:sz="0" w:space="0" w:color="auto"/>
        <w:right w:val="none" w:sz="0" w:space="0" w:color="auto"/>
      </w:divBdr>
    </w:div>
    <w:div w:id="1438254632">
      <w:bodyDiv w:val="1"/>
      <w:marLeft w:val="0"/>
      <w:marRight w:val="0"/>
      <w:marTop w:val="0"/>
      <w:marBottom w:val="0"/>
      <w:divBdr>
        <w:top w:val="none" w:sz="0" w:space="0" w:color="auto"/>
        <w:left w:val="none" w:sz="0" w:space="0" w:color="auto"/>
        <w:bottom w:val="none" w:sz="0" w:space="0" w:color="auto"/>
        <w:right w:val="none" w:sz="0" w:space="0" w:color="auto"/>
      </w:divBdr>
    </w:div>
    <w:div w:id="1460031558">
      <w:bodyDiv w:val="1"/>
      <w:marLeft w:val="0"/>
      <w:marRight w:val="0"/>
      <w:marTop w:val="0"/>
      <w:marBottom w:val="0"/>
      <w:divBdr>
        <w:top w:val="none" w:sz="0" w:space="0" w:color="auto"/>
        <w:left w:val="none" w:sz="0" w:space="0" w:color="auto"/>
        <w:bottom w:val="none" w:sz="0" w:space="0" w:color="auto"/>
        <w:right w:val="none" w:sz="0" w:space="0" w:color="auto"/>
      </w:divBdr>
    </w:div>
    <w:div w:id="1469275962">
      <w:bodyDiv w:val="1"/>
      <w:marLeft w:val="0"/>
      <w:marRight w:val="0"/>
      <w:marTop w:val="0"/>
      <w:marBottom w:val="0"/>
      <w:divBdr>
        <w:top w:val="none" w:sz="0" w:space="0" w:color="auto"/>
        <w:left w:val="none" w:sz="0" w:space="0" w:color="auto"/>
        <w:bottom w:val="none" w:sz="0" w:space="0" w:color="auto"/>
        <w:right w:val="none" w:sz="0" w:space="0" w:color="auto"/>
      </w:divBdr>
    </w:div>
    <w:div w:id="1470047522">
      <w:bodyDiv w:val="1"/>
      <w:marLeft w:val="0"/>
      <w:marRight w:val="0"/>
      <w:marTop w:val="0"/>
      <w:marBottom w:val="0"/>
      <w:divBdr>
        <w:top w:val="none" w:sz="0" w:space="0" w:color="auto"/>
        <w:left w:val="none" w:sz="0" w:space="0" w:color="auto"/>
        <w:bottom w:val="none" w:sz="0" w:space="0" w:color="auto"/>
        <w:right w:val="none" w:sz="0" w:space="0" w:color="auto"/>
      </w:divBdr>
    </w:div>
    <w:div w:id="1478958817">
      <w:bodyDiv w:val="1"/>
      <w:marLeft w:val="0"/>
      <w:marRight w:val="0"/>
      <w:marTop w:val="0"/>
      <w:marBottom w:val="0"/>
      <w:divBdr>
        <w:top w:val="none" w:sz="0" w:space="0" w:color="auto"/>
        <w:left w:val="none" w:sz="0" w:space="0" w:color="auto"/>
        <w:bottom w:val="none" w:sz="0" w:space="0" w:color="auto"/>
        <w:right w:val="none" w:sz="0" w:space="0" w:color="auto"/>
      </w:divBdr>
    </w:div>
    <w:div w:id="1486170037">
      <w:bodyDiv w:val="1"/>
      <w:marLeft w:val="0"/>
      <w:marRight w:val="0"/>
      <w:marTop w:val="0"/>
      <w:marBottom w:val="0"/>
      <w:divBdr>
        <w:top w:val="none" w:sz="0" w:space="0" w:color="auto"/>
        <w:left w:val="none" w:sz="0" w:space="0" w:color="auto"/>
        <w:bottom w:val="none" w:sz="0" w:space="0" w:color="auto"/>
        <w:right w:val="none" w:sz="0" w:space="0" w:color="auto"/>
      </w:divBdr>
    </w:div>
    <w:div w:id="1498157682">
      <w:bodyDiv w:val="1"/>
      <w:marLeft w:val="0"/>
      <w:marRight w:val="0"/>
      <w:marTop w:val="0"/>
      <w:marBottom w:val="0"/>
      <w:divBdr>
        <w:top w:val="none" w:sz="0" w:space="0" w:color="auto"/>
        <w:left w:val="none" w:sz="0" w:space="0" w:color="auto"/>
        <w:bottom w:val="none" w:sz="0" w:space="0" w:color="auto"/>
        <w:right w:val="none" w:sz="0" w:space="0" w:color="auto"/>
      </w:divBdr>
    </w:div>
    <w:div w:id="1527518040">
      <w:bodyDiv w:val="1"/>
      <w:marLeft w:val="0"/>
      <w:marRight w:val="0"/>
      <w:marTop w:val="0"/>
      <w:marBottom w:val="0"/>
      <w:divBdr>
        <w:top w:val="none" w:sz="0" w:space="0" w:color="auto"/>
        <w:left w:val="none" w:sz="0" w:space="0" w:color="auto"/>
        <w:bottom w:val="none" w:sz="0" w:space="0" w:color="auto"/>
        <w:right w:val="none" w:sz="0" w:space="0" w:color="auto"/>
      </w:divBdr>
    </w:div>
    <w:div w:id="1556114676">
      <w:bodyDiv w:val="1"/>
      <w:marLeft w:val="0"/>
      <w:marRight w:val="0"/>
      <w:marTop w:val="0"/>
      <w:marBottom w:val="0"/>
      <w:divBdr>
        <w:top w:val="none" w:sz="0" w:space="0" w:color="auto"/>
        <w:left w:val="none" w:sz="0" w:space="0" w:color="auto"/>
        <w:bottom w:val="none" w:sz="0" w:space="0" w:color="auto"/>
        <w:right w:val="none" w:sz="0" w:space="0" w:color="auto"/>
      </w:divBdr>
    </w:div>
    <w:div w:id="1557155648">
      <w:bodyDiv w:val="1"/>
      <w:marLeft w:val="0"/>
      <w:marRight w:val="0"/>
      <w:marTop w:val="0"/>
      <w:marBottom w:val="0"/>
      <w:divBdr>
        <w:top w:val="none" w:sz="0" w:space="0" w:color="auto"/>
        <w:left w:val="none" w:sz="0" w:space="0" w:color="auto"/>
        <w:bottom w:val="none" w:sz="0" w:space="0" w:color="auto"/>
        <w:right w:val="none" w:sz="0" w:space="0" w:color="auto"/>
      </w:divBdr>
    </w:div>
    <w:div w:id="1585068781">
      <w:bodyDiv w:val="1"/>
      <w:marLeft w:val="0"/>
      <w:marRight w:val="0"/>
      <w:marTop w:val="0"/>
      <w:marBottom w:val="0"/>
      <w:divBdr>
        <w:top w:val="none" w:sz="0" w:space="0" w:color="auto"/>
        <w:left w:val="none" w:sz="0" w:space="0" w:color="auto"/>
        <w:bottom w:val="none" w:sz="0" w:space="0" w:color="auto"/>
        <w:right w:val="none" w:sz="0" w:space="0" w:color="auto"/>
      </w:divBdr>
    </w:div>
    <w:div w:id="1601527341">
      <w:bodyDiv w:val="1"/>
      <w:marLeft w:val="0"/>
      <w:marRight w:val="0"/>
      <w:marTop w:val="0"/>
      <w:marBottom w:val="0"/>
      <w:divBdr>
        <w:top w:val="none" w:sz="0" w:space="0" w:color="auto"/>
        <w:left w:val="none" w:sz="0" w:space="0" w:color="auto"/>
        <w:bottom w:val="none" w:sz="0" w:space="0" w:color="auto"/>
        <w:right w:val="none" w:sz="0" w:space="0" w:color="auto"/>
      </w:divBdr>
    </w:div>
    <w:div w:id="1606303084">
      <w:bodyDiv w:val="1"/>
      <w:marLeft w:val="0"/>
      <w:marRight w:val="0"/>
      <w:marTop w:val="0"/>
      <w:marBottom w:val="0"/>
      <w:divBdr>
        <w:top w:val="none" w:sz="0" w:space="0" w:color="auto"/>
        <w:left w:val="none" w:sz="0" w:space="0" w:color="auto"/>
        <w:bottom w:val="none" w:sz="0" w:space="0" w:color="auto"/>
        <w:right w:val="none" w:sz="0" w:space="0" w:color="auto"/>
      </w:divBdr>
    </w:div>
    <w:div w:id="1627081226">
      <w:bodyDiv w:val="1"/>
      <w:marLeft w:val="0"/>
      <w:marRight w:val="0"/>
      <w:marTop w:val="0"/>
      <w:marBottom w:val="0"/>
      <w:divBdr>
        <w:top w:val="none" w:sz="0" w:space="0" w:color="auto"/>
        <w:left w:val="none" w:sz="0" w:space="0" w:color="auto"/>
        <w:bottom w:val="none" w:sz="0" w:space="0" w:color="auto"/>
        <w:right w:val="none" w:sz="0" w:space="0" w:color="auto"/>
      </w:divBdr>
    </w:div>
    <w:div w:id="1628195966">
      <w:bodyDiv w:val="1"/>
      <w:marLeft w:val="0"/>
      <w:marRight w:val="0"/>
      <w:marTop w:val="0"/>
      <w:marBottom w:val="0"/>
      <w:divBdr>
        <w:top w:val="none" w:sz="0" w:space="0" w:color="auto"/>
        <w:left w:val="none" w:sz="0" w:space="0" w:color="auto"/>
        <w:bottom w:val="none" w:sz="0" w:space="0" w:color="auto"/>
        <w:right w:val="none" w:sz="0" w:space="0" w:color="auto"/>
      </w:divBdr>
    </w:div>
    <w:div w:id="1705668793">
      <w:bodyDiv w:val="1"/>
      <w:marLeft w:val="0"/>
      <w:marRight w:val="0"/>
      <w:marTop w:val="0"/>
      <w:marBottom w:val="0"/>
      <w:divBdr>
        <w:top w:val="none" w:sz="0" w:space="0" w:color="auto"/>
        <w:left w:val="none" w:sz="0" w:space="0" w:color="auto"/>
        <w:bottom w:val="none" w:sz="0" w:space="0" w:color="auto"/>
        <w:right w:val="none" w:sz="0" w:space="0" w:color="auto"/>
      </w:divBdr>
    </w:div>
    <w:div w:id="1706520799">
      <w:bodyDiv w:val="1"/>
      <w:marLeft w:val="0"/>
      <w:marRight w:val="0"/>
      <w:marTop w:val="0"/>
      <w:marBottom w:val="0"/>
      <w:divBdr>
        <w:top w:val="none" w:sz="0" w:space="0" w:color="auto"/>
        <w:left w:val="none" w:sz="0" w:space="0" w:color="auto"/>
        <w:bottom w:val="none" w:sz="0" w:space="0" w:color="auto"/>
        <w:right w:val="none" w:sz="0" w:space="0" w:color="auto"/>
      </w:divBdr>
    </w:div>
    <w:div w:id="1714311536">
      <w:bodyDiv w:val="1"/>
      <w:marLeft w:val="0"/>
      <w:marRight w:val="0"/>
      <w:marTop w:val="0"/>
      <w:marBottom w:val="0"/>
      <w:divBdr>
        <w:top w:val="none" w:sz="0" w:space="0" w:color="auto"/>
        <w:left w:val="none" w:sz="0" w:space="0" w:color="auto"/>
        <w:bottom w:val="none" w:sz="0" w:space="0" w:color="auto"/>
        <w:right w:val="none" w:sz="0" w:space="0" w:color="auto"/>
      </w:divBdr>
    </w:div>
    <w:div w:id="1725640814">
      <w:bodyDiv w:val="1"/>
      <w:marLeft w:val="0"/>
      <w:marRight w:val="0"/>
      <w:marTop w:val="0"/>
      <w:marBottom w:val="0"/>
      <w:divBdr>
        <w:top w:val="none" w:sz="0" w:space="0" w:color="auto"/>
        <w:left w:val="none" w:sz="0" w:space="0" w:color="auto"/>
        <w:bottom w:val="none" w:sz="0" w:space="0" w:color="auto"/>
        <w:right w:val="none" w:sz="0" w:space="0" w:color="auto"/>
      </w:divBdr>
    </w:div>
    <w:div w:id="1749762549">
      <w:bodyDiv w:val="1"/>
      <w:marLeft w:val="0"/>
      <w:marRight w:val="0"/>
      <w:marTop w:val="0"/>
      <w:marBottom w:val="0"/>
      <w:divBdr>
        <w:top w:val="none" w:sz="0" w:space="0" w:color="auto"/>
        <w:left w:val="none" w:sz="0" w:space="0" w:color="auto"/>
        <w:bottom w:val="none" w:sz="0" w:space="0" w:color="auto"/>
        <w:right w:val="none" w:sz="0" w:space="0" w:color="auto"/>
      </w:divBdr>
    </w:div>
    <w:div w:id="1750881907">
      <w:bodyDiv w:val="1"/>
      <w:marLeft w:val="0"/>
      <w:marRight w:val="0"/>
      <w:marTop w:val="0"/>
      <w:marBottom w:val="0"/>
      <w:divBdr>
        <w:top w:val="none" w:sz="0" w:space="0" w:color="auto"/>
        <w:left w:val="none" w:sz="0" w:space="0" w:color="auto"/>
        <w:bottom w:val="none" w:sz="0" w:space="0" w:color="auto"/>
        <w:right w:val="none" w:sz="0" w:space="0" w:color="auto"/>
      </w:divBdr>
    </w:div>
    <w:div w:id="1752769974">
      <w:bodyDiv w:val="1"/>
      <w:marLeft w:val="0"/>
      <w:marRight w:val="0"/>
      <w:marTop w:val="0"/>
      <w:marBottom w:val="0"/>
      <w:divBdr>
        <w:top w:val="none" w:sz="0" w:space="0" w:color="auto"/>
        <w:left w:val="none" w:sz="0" w:space="0" w:color="auto"/>
        <w:bottom w:val="none" w:sz="0" w:space="0" w:color="auto"/>
        <w:right w:val="none" w:sz="0" w:space="0" w:color="auto"/>
      </w:divBdr>
    </w:div>
    <w:div w:id="1762295742">
      <w:bodyDiv w:val="1"/>
      <w:marLeft w:val="0"/>
      <w:marRight w:val="0"/>
      <w:marTop w:val="0"/>
      <w:marBottom w:val="0"/>
      <w:divBdr>
        <w:top w:val="none" w:sz="0" w:space="0" w:color="auto"/>
        <w:left w:val="none" w:sz="0" w:space="0" w:color="auto"/>
        <w:bottom w:val="none" w:sz="0" w:space="0" w:color="auto"/>
        <w:right w:val="none" w:sz="0" w:space="0" w:color="auto"/>
      </w:divBdr>
    </w:div>
    <w:div w:id="1807626851">
      <w:bodyDiv w:val="1"/>
      <w:marLeft w:val="0"/>
      <w:marRight w:val="0"/>
      <w:marTop w:val="0"/>
      <w:marBottom w:val="0"/>
      <w:divBdr>
        <w:top w:val="none" w:sz="0" w:space="0" w:color="auto"/>
        <w:left w:val="none" w:sz="0" w:space="0" w:color="auto"/>
        <w:bottom w:val="none" w:sz="0" w:space="0" w:color="auto"/>
        <w:right w:val="none" w:sz="0" w:space="0" w:color="auto"/>
      </w:divBdr>
    </w:div>
    <w:div w:id="1808156249">
      <w:bodyDiv w:val="1"/>
      <w:marLeft w:val="0"/>
      <w:marRight w:val="0"/>
      <w:marTop w:val="0"/>
      <w:marBottom w:val="0"/>
      <w:divBdr>
        <w:top w:val="none" w:sz="0" w:space="0" w:color="auto"/>
        <w:left w:val="none" w:sz="0" w:space="0" w:color="auto"/>
        <w:bottom w:val="none" w:sz="0" w:space="0" w:color="auto"/>
        <w:right w:val="none" w:sz="0" w:space="0" w:color="auto"/>
      </w:divBdr>
    </w:div>
    <w:div w:id="1814717838">
      <w:bodyDiv w:val="1"/>
      <w:marLeft w:val="0"/>
      <w:marRight w:val="0"/>
      <w:marTop w:val="0"/>
      <w:marBottom w:val="0"/>
      <w:divBdr>
        <w:top w:val="none" w:sz="0" w:space="0" w:color="auto"/>
        <w:left w:val="none" w:sz="0" w:space="0" w:color="auto"/>
        <w:bottom w:val="none" w:sz="0" w:space="0" w:color="auto"/>
        <w:right w:val="none" w:sz="0" w:space="0" w:color="auto"/>
      </w:divBdr>
    </w:div>
    <w:div w:id="1826236090">
      <w:bodyDiv w:val="1"/>
      <w:marLeft w:val="0"/>
      <w:marRight w:val="0"/>
      <w:marTop w:val="0"/>
      <w:marBottom w:val="0"/>
      <w:divBdr>
        <w:top w:val="none" w:sz="0" w:space="0" w:color="auto"/>
        <w:left w:val="none" w:sz="0" w:space="0" w:color="auto"/>
        <w:bottom w:val="none" w:sz="0" w:space="0" w:color="auto"/>
        <w:right w:val="none" w:sz="0" w:space="0" w:color="auto"/>
      </w:divBdr>
    </w:div>
    <w:div w:id="1852256093">
      <w:bodyDiv w:val="1"/>
      <w:marLeft w:val="0"/>
      <w:marRight w:val="0"/>
      <w:marTop w:val="0"/>
      <w:marBottom w:val="0"/>
      <w:divBdr>
        <w:top w:val="none" w:sz="0" w:space="0" w:color="auto"/>
        <w:left w:val="none" w:sz="0" w:space="0" w:color="auto"/>
        <w:bottom w:val="none" w:sz="0" w:space="0" w:color="auto"/>
        <w:right w:val="none" w:sz="0" w:space="0" w:color="auto"/>
      </w:divBdr>
    </w:div>
    <w:div w:id="1892960704">
      <w:bodyDiv w:val="1"/>
      <w:marLeft w:val="0"/>
      <w:marRight w:val="0"/>
      <w:marTop w:val="0"/>
      <w:marBottom w:val="0"/>
      <w:divBdr>
        <w:top w:val="none" w:sz="0" w:space="0" w:color="auto"/>
        <w:left w:val="none" w:sz="0" w:space="0" w:color="auto"/>
        <w:bottom w:val="none" w:sz="0" w:space="0" w:color="auto"/>
        <w:right w:val="none" w:sz="0" w:space="0" w:color="auto"/>
      </w:divBdr>
    </w:div>
    <w:div w:id="1913542350">
      <w:bodyDiv w:val="1"/>
      <w:marLeft w:val="0"/>
      <w:marRight w:val="0"/>
      <w:marTop w:val="0"/>
      <w:marBottom w:val="0"/>
      <w:divBdr>
        <w:top w:val="none" w:sz="0" w:space="0" w:color="auto"/>
        <w:left w:val="none" w:sz="0" w:space="0" w:color="auto"/>
        <w:bottom w:val="none" w:sz="0" w:space="0" w:color="auto"/>
        <w:right w:val="none" w:sz="0" w:space="0" w:color="auto"/>
      </w:divBdr>
    </w:div>
    <w:div w:id="1913661390">
      <w:bodyDiv w:val="1"/>
      <w:marLeft w:val="0"/>
      <w:marRight w:val="0"/>
      <w:marTop w:val="0"/>
      <w:marBottom w:val="0"/>
      <w:divBdr>
        <w:top w:val="none" w:sz="0" w:space="0" w:color="auto"/>
        <w:left w:val="none" w:sz="0" w:space="0" w:color="auto"/>
        <w:bottom w:val="none" w:sz="0" w:space="0" w:color="auto"/>
        <w:right w:val="none" w:sz="0" w:space="0" w:color="auto"/>
      </w:divBdr>
    </w:div>
    <w:div w:id="1923761850">
      <w:bodyDiv w:val="1"/>
      <w:marLeft w:val="0"/>
      <w:marRight w:val="0"/>
      <w:marTop w:val="0"/>
      <w:marBottom w:val="0"/>
      <w:divBdr>
        <w:top w:val="none" w:sz="0" w:space="0" w:color="auto"/>
        <w:left w:val="none" w:sz="0" w:space="0" w:color="auto"/>
        <w:bottom w:val="none" w:sz="0" w:space="0" w:color="auto"/>
        <w:right w:val="none" w:sz="0" w:space="0" w:color="auto"/>
      </w:divBdr>
    </w:div>
    <w:div w:id="1945720865">
      <w:bodyDiv w:val="1"/>
      <w:marLeft w:val="0"/>
      <w:marRight w:val="0"/>
      <w:marTop w:val="0"/>
      <w:marBottom w:val="0"/>
      <w:divBdr>
        <w:top w:val="none" w:sz="0" w:space="0" w:color="auto"/>
        <w:left w:val="none" w:sz="0" w:space="0" w:color="auto"/>
        <w:bottom w:val="none" w:sz="0" w:space="0" w:color="auto"/>
        <w:right w:val="none" w:sz="0" w:space="0" w:color="auto"/>
      </w:divBdr>
    </w:div>
    <w:div w:id="1966160420">
      <w:bodyDiv w:val="1"/>
      <w:marLeft w:val="0"/>
      <w:marRight w:val="0"/>
      <w:marTop w:val="0"/>
      <w:marBottom w:val="0"/>
      <w:divBdr>
        <w:top w:val="none" w:sz="0" w:space="0" w:color="auto"/>
        <w:left w:val="none" w:sz="0" w:space="0" w:color="auto"/>
        <w:bottom w:val="none" w:sz="0" w:space="0" w:color="auto"/>
        <w:right w:val="none" w:sz="0" w:space="0" w:color="auto"/>
      </w:divBdr>
    </w:div>
    <w:div w:id="1973707087">
      <w:bodyDiv w:val="1"/>
      <w:marLeft w:val="0"/>
      <w:marRight w:val="0"/>
      <w:marTop w:val="0"/>
      <w:marBottom w:val="0"/>
      <w:divBdr>
        <w:top w:val="none" w:sz="0" w:space="0" w:color="auto"/>
        <w:left w:val="none" w:sz="0" w:space="0" w:color="auto"/>
        <w:bottom w:val="none" w:sz="0" w:space="0" w:color="auto"/>
        <w:right w:val="none" w:sz="0" w:space="0" w:color="auto"/>
      </w:divBdr>
    </w:div>
    <w:div w:id="1988171276">
      <w:bodyDiv w:val="1"/>
      <w:marLeft w:val="0"/>
      <w:marRight w:val="0"/>
      <w:marTop w:val="0"/>
      <w:marBottom w:val="0"/>
      <w:divBdr>
        <w:top w:val="none" w:sz="0" w:space="0" w:color="auto"/>
        <w:left w:val="none" w:sz="0" w:space="0" w:color="auto"/>
        <w:bottom w:val="none" w:sz="0" w:space="0" w:color="auto"/>
        <w:right w:val="none" w:sz="0" w:space="0" w:color="auto"/>
      </w:divBdr>
    </w:div>
    <w:div w:id="2003314001">
      <w:bodyDiv w:val="1"/>
      <w:marLeft w:val="0"/>
      <w:marRight w:val="0"/>
      <w:marTop w:val="0"/>
      <w:marBottom w:val="0"/>
      <w:divBdr>
        <w:top w:val="none" w:sz="0" w:space="0" w:color="auto"/>
        <w:left w:val="none" w:sz="0" w:space="0" w:color="auto"/>
        <w:bottom w:val="none" w:sz="0" w:space="0" w:color="auto"/>
        <w:right w:val="none" w:sz="0" w:space="0" w:color="auto"/>
      </w:divBdr>
    </w:div>
    <w:div w:id="2029746566">
      <w:bodyDiv w:val="1"/>
      <w:marLeft w:val="0"/>
      <w:marRight w:val="0"/>
      <w:marTop w:val="0"/>
      <w:marBottom w:val="0"/>
      <w:divBdr>
        <w:top w:val="none" w:sz="0" w:space="0" w:color="auto"/>
        <w:left w:val="none" w:sz="0" w:space="0" w:color="auto"/>
        <w:bottom w:val="none" w:sz="0" w:space="0" w:color="auto"/>
        <w:right w:val="none" w:sz="0" w:space="0" w:color="auto"/>
      </w:divBdr>
    </w:div>
    <w:div w:id="2043748860">
      <w:bodyDiv w:val="1"/>
      <w:marLeft w:val="0"/>
      <w:marRight w:val="0"/>
      <w:marTop w:val="0"/>
      <w:marBottom w:val="0"/>
      <w:divBdr>
        <w:top w:val="none" w:sz="0" w:space="0" w:color="auto"/>
        <w:left w:val="none" w:sz="0" w:space="0" w:color="auto"/>
        <w:bottom w:val="none" w:sz="0" w:space="0" w:color="auto"/>
        <w:right w:val="none" w:sz="0" w:space="0" w:color="auto"/>
      </w:divBdr>
    </w:div>
    <w:div w:id="2087606902">
      <w:bodyDiv w:val="1"/>
      <w:marLeft w:val="0"/>
      <w:marRight w:val="0"/>
      <w:marTop w:val="0"/>
      <w:marBottom w:val="0"/>
      <w:divBdr>
        <w:top w:val="none" w:sz="0" w:space="0" w:color="auto"/>
        <w:left w:val="none" w:sz="0" w:space="0" w:color="auto"/>
        <w:bottom w:val="none" w:sz="0" w:space="0" w:color="auto"/>
        <w:right w:val="none" w:sz="0" w:space="0" w:color="auto"/>
      </w:divBdr>
    </w:div>
    <w:div w:id="2134522314">
      <w:bodyDiv w:val="1"/>
      <w:marLeft w:val="0"/>
      <w:marRight w:val="0"/>
      <w:marTop w:val="0"/>
      <w:marBottom w:val="0"/>
      <w:divBdr>
        <w:top w:val="none" w:sz="0" w:space="0" w:color="auto"/>
        <w:left w:val="none" w:sz="0" w:space="0" w:color="auto"/>
        <w:bottom w:val="none" w:sz="0" w:space="0" w:color="auto"/>
        <w:right w:val="none" w:sz="0" w:space="0" w:color="auto"/>
      </w:divBdr>
    </w:div>
    <w:div w:id="2134522530">
      <w:bodyDiv w:val="1"/>
      <w:marLeft w:val="0"/>
      <w:marRight w:val="0"/>
      <w:marTop w:val="0"/>
      <w:marBottom w:val="0"/>
      <w:divBdr>
        <w:top w:val="none" w:sz="0" w:space="0" w:color="auto"/>
        <w:left w:val="none" w:sz="0" w:space="0" w:color="auto"/>
        <w:bottom w:val="none" w:sz="0" w:space="0" w:color="auto"/>
        <w:right w:val="none" w:sz="0" w:space="0" w:color="auto"/>
      </w:divBdr>
    </w:div>
    <w:div w:id="2136025650">
      <w:bodyDiv w:val="1"/>
      <w:marLeft w:val="0"/>
      <w:marRight w:val="0"/>
      <w:marTop w:val="0"/>
      <w:marBottom w:val="0"/>
      <w:divBdr>
        <w:top w:val="none" w:sz="0" w:space="0" w:color="auto"/>
        <w:left w:val="none" w:sz="0" w:space="0" w:color="auto"/>
        <w:bottom w:val="none" w:sz="0" w:space="0" w:color="auto"/>
        <w:right w:val="none" w:sz="0" w:space="0" w:color="auto"/>
      </w:divBdr>
    </w:div>
    <w:div w:id="2139835996">
      <w:bodyDiv w:val="1"/>
      <w:marLeft w:val="0"/>
      <w:marRight w:val="0"/>
      <w:marTop w:val="0"/>
      <w:marBottom w:val="0"/>
      <w:divBdr>
        <w:top w:val="none" w:sz="0" w:space="0" w:color="auto"/>
        <w:left w:val="none" w:sz="0" w:space="0" w:color="auto"/>
        <w:bottom w:val="none" w:sz="0" w:space="0" w:color="auto"/>
        <w:right w:val="none" w:sz="0" w:space="0" w:color="auto"/>
      </w:divBdr>
    </w:div>
    <w:div w:id="214330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31592</Words>
  <Characters>172058</Characters>
  <Application>Microsoft Office Word</Application>
  <DocSecurity>0</DocSecurity>
  <Lines>1433</Lines>
  <Paragraphs>406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2019-05-17T18:26:00Z</dcterms:created>
  <dcterms:modified xsi:type="dcterms:W3CDTF">2020-02-06T15:34:00Z</dcterms:modified>
</cp:coreProperties>
</file>